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6078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607899" w:rsidRDefault="00C84442" w:rsidP="00C84442">
      <w:pPr>
        <w:tabs>
          <w:tab w:val="left" w:pos="391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607899" w:rsidRPr="00607899" w:rsidRDefault="006078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define the situations which, should they occur, </w:t>
      </w:r>
      <w:r w:rsidR="000F734F">
        <w:rPr>
          <w:rFonts w:ascii="Arial" w:hAnsi="Arial" w:cs="Arial"/>
          <w:sz w:val="22"/>
          <w:szCs w:val="22"/>
        </w:rPr>
        <w:t xml:space="preserve">require </w:t>
      </w:r>
      <w:r w:rsidR="004F783A" w:rsidRPr="00C84442">
        <w:rPr>
          <w:rFonts w:ascii="Arial" w:hAnsi="Arial" w:cs="Arial"/>
          <w:b/>
          <w:i/>
          <w:sz w:val="22"/>
          <w:szCs w:val="22"/>
        </w:rPr>
        <w:t>immediate</w:t>
      </w:r>
      <w:r w:rsidR="004F78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notificat</w:t>
      </w:r>
      <w:r w:rsidR="00C84442">
        <w:rPr>
          <w:rFonts w:ascii="Arial" w:hAnsi="Arial" w:cs="Arial"/>
          <w:sz w:val="22"/>
          <w:szCs w:val="22"/>
        </w:rPr>
        <w:t>ion of the TSL Medical Director</w:t>
      </w:r>
      <w:r w:rsidR="00DF6BB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DF6BB7" w:rsidRPr="00DF6BB7">
        <w:rPr>
          <w:rFonts w:ascii="Arial" w:hAnsi="Arial" w:cs="Arial"/>
          <w:sz w:val="22"/>
          <w:szCs w:val="22"/>
          <w:highlight w:val="yellow"/>
        </w:rPr>
        <w:t>on call</w:t>
      </w:r>
      <w:r w:rsidR="00C84442">
        <w:rPr>
          <w:rFonts w:ascii="Arial" w:hAnsi="Arial" w:cs="Arial"/>
          <w:sz w:val="22"/>
          <w:szCs w:val="22"/>
        </w:rPr>
        <w:t xml:space="preserve"> or Laboratory Medicine Resident on Call.</w:t>
      </w: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650"/>
      </w:tblGrid>
      <w:tr w:rsidR="00644B1B" w:rsidRPr="00644B1B" w:rsidTr="00644B1B">
        <w:tc>
          <w:tcPr>
            <w:tcW w:w="10728" w:type="dxa"/>
            <w:gridSpan w:val="2"/>
            <w:shd w:val="clear" w:color="auto" w:fill="DDD9C3" w:themeFill="background2" w:themeFillShade="E6"/>
            <w:vAlign w:val="center"/>
          </w:tcPr>
          <w:p w:rsidR="00644B1B" w:rsidRPr="00644B1B" w:rsidRDefault="00644B1B" w:rsidP="00D43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4B1B">
              <w:rPr>
                <w:rFonts w:ascii="Arial" w:hAnsi="Arial" w:cs="Arial"/>
                <w:b/>
                <w:sz w:val="22"/>
                <w:szCs w:val="22"/>
              </w:rPr>
              <w:t xml:space="preserve">Notify the Medical Director </w:t>
            </w:r>
            <w:r w:rsidR="00D439BC">
              <w:rPr>
                <w:rFonts w:ascii="Arial" w:hAnsi="Arial" w:cs="Arial"/>
                <w:b/>
                <w:sz w:val="22"/>
                <w:szCs w:val="22"/>
              </w:rPr>
              <w:t xml:space="preserve"> -  </w:t>
            </w:r>
            <w:r w:rsidR="00D439BC" w:rsidRPr="00D439B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URGENT</w:t>
            </w:r>
          </w:p>
        </w:tc>
      </w:tr>
      <w:tr w:rsidR="00C946B9" w:rsidTr="00644B1B">
        <w:tc>
          <w:tcPr>
            <w:tcW w:w="3078" w:type="dxa"/>
            <w:vAlign w:val="center"/>
          </w:tcPr>
          <w:p w:rsidR="00C946B9" w:rsidRDefault="00444919" w:rsidP="00644B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Adverse </w:t>
            </w:r>
            <w:r w:rsidR="00C946B9">
              <w:rPr>
                <w:rFonts w:ascii="Arial" w:hAnsi="Arial" w:cs="Arial"/>
                <w:b/>
                <w:sz w:val="22"/>
                <w:szCs w:val="22"/>
              </w:rPr>
              <w:t>Reaction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to Transfusion</w:t>
            </w:r>
          </w:p>
        </w:tc>
        <w:tc>
          <w:tcPr>
            <w:tcW w:w="7650" w:type="dxa"/>
          </w:tcPr>
          <w:p w:rsidR="00C946B9" w:rsidRPr="00C946B9" w:rsidRDefault="00C946B9" w:rsidP="00C946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Acute Hemolytic Transfusion Reaction</w:t>
            </w:r>
          </w:p>
          <w:p w:rsidR="00C946B9" w:rsidRPr="00C946B9" w:rsidRDefault="00C946B9" w:rsidP="00C946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TRALI or suspected TRALI</w:t>
            </w:r>
          </w:p>
          <w:p w:rsidR="00C946B9" w:rsidRPr="00644B1B" w:rsidRDefault="00C946B9" w:rsidP="00C946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Bacterial Contamination of a blood unit or Positive Gram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stain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on a blood unit.</w:t>
            </w:r>
          </w:p>
          <w:p w:rsidR="00444919" w:rsidRPr="00644B1B" w:rsidRDefault="00644B1B" w:rsidP="00644B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44B1B">
              <w:rPr>
                <w:rFonts w:ascii="Arial" w:hAnsi="Arial" w:cs="Arial"/>
                <w:sz w:val="22"/>
                <w:szCs w:val="22"/>
                <w:highlight w:val="yellow"/>
              </w:rPr>
              <w:t>Delayed Hemolytic Transfusion Reaction</w:t>
            </w:r>
          </w:p>
        </w:tc>
      </w:tr>
      <w:tr w:rsidR="00C946B9" w:rsidTr="00644B1B">
        <w:tc>
          <w:tcPr>
            <w:tcW w:w="3078" w:type="dxa"/>
            <w:vAlign w:val="center"/>
          </w:tcPr>
          <w:p w:rsidR="00C946B9" w:rsidRDefault="00444919" w:rsidP="00644B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Any Mistransfusion</w:t>
            </w:r>
          </w:p>
        </w:tc>
        <w:tc>
          <w:tcPr>
            <w:tcW w:w="7650" w:type="dxa"/>
          </w:tcPr>
          <w:p w:rsidR="00444919" w:rsidRPr="00644B1B" w:rsidRDefault="00444919" w:rsidP="00644B1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occurrence of a mismatch between recipient and blood product, whether or not there is a reaction.</w:t>
            </w:r>
          </w:p>
        </w:tc>
      </w:tr>
      <w:tr w:rsidR="00C946B9" w:rsidTr="00644B1B">
        <w:tc>
          <w:tcPr>
            <w:tcW w:w="3078" w:type="dxa"/>
            <w:vAlign w:val="center"/>
          </w:tcPr>
          <w:p w:rsidR="00C946B9" w:rsidRDefault="00444919" w:rsidP="00644B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Antibody Patients</w:t>
            </w:r>
          </w:p>
        </w:tc>
        <w:tc>
          <w:tcPr>
            <w:tcW w:w="7650" w:type="dxa"/>
          </w:tcPr>
          <w:p w:rsidR="00C946B9" w:rsidRPr="00444919" w:rsidRDefault="00444919" w:rsidP="0044491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Identification of an antibody in a patient who has received emergency uncrossmatched blood prior to identification of the antibody.</w:t>
            </w:r>
          </w:p>
          <w:p w:rsidR="00444919" w:rsidRPr="00444919" w:rsidRDefault="00444919" w:rsidP="0044491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Bleeding Patient </w:t>
            </w:r>
            <w:r w:rsidR="0092559F">
              <w:rPr>
                <w:rFonts w:ascii="Arial" w:hAnsi="Arial" w:cs="Arial"/>
                <w:sz w:val="22"/>
                <w:szCs w:val="22"/>
              </w:rPr>
              <w:t xml:space="preserve">with positive antibody screen </w:t>
            </w:r>
            <w:r>
              <w:rPr>
                <w:rFonts w:ascii="Arial" w:hAnsi="Arial" w:cs="Arial"/>
                <w:sz w:val="22"/>
                <w:szCs w:val="22"/>
              </w:rPr>
              <w:t>requiring blood prior to completion of antibody workup.</w:t>
            </w:r>
          </w:p>
          <w:p w:rsidR="00444919" w:rsidRPr="00444919" w:rsidRDefault="00444919" w:rsidP="0044491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Identification of a rare </w:t>
            </w:r>
            <w:r w:rsidR="0092559F">
              <w:rPr>
                <w:rFonts w:ascii="Arial" w:hAnsi="Arial" w:cs="Arial"/>
                <w:sz w:val="22"/>
                <w:szCs w:val="22"/>
              </w:rPr>
              <w:t xml:space="preserve">clinically significant </w:t>
            </w:r>
            <w:r>
              <w:rPr>
                <w:rFonts w:ascii="Arial" w:hAnsi="Arial" w:cs="Arial"/>
                <w:sz w:val="22"/>
                <w:szCs w:val="22"/>
              </w:rPr>
              <w:t>antibody</w:t>
            </w:r>
            <w:r w:rsidR="0092559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in a patient requiring blood.</w:t>
            </w:r>
          </w:p>
          <w:p w:rsidR="00444919" w:rsidRPr="00644B1B" w:rsidRDefault="00444919" w:rsidP="00644B1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Inability to provide crossmatch compatible blood to a patient with known antibodies.</w:t>
            </w:r>
          </w:p>
        </w:tc>
      </w:tr>
      <w:tr w:rsidR="00C946B9" w:rsidTr="00644B1B">
        <w:tc>
          <w:tcPr>
            <w:tcW w:w="3078" w:type="dxa"/>
            <w:vAlign w:val="center"/>
          </w:tcPr>
          <w:p w:rsidR="00C946B9" w:rsidRDefault="00444919" w:rsidP="00644B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Inventory Issues</w:t>
            </w:r>
          </w:p>
        </w:tc>
        <w:tc>
          <w:tcPr>
            <w:tcW w:w="7650" w:type="dxa"/>
          </w:tcPr>
          <w:p w:rsidR="00C946B9" w:rsidRPr="009472EE" w:rsidRDefault="009472EE" w:rsidP="004449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Insufficient supply of Rh Negative red cells for a bleeding Rh Neg woman of child-bearing age.</w:t>
            </w:r>
          </w:p>
          <w:p w:rsidR="009472EE" w:rsidRPr="009472EE" w:rsidRDefault="009472EE" w:rsidP="004449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Massive bleeds that threaten Rh Neg inventory levels.</w:t>
            </w:r>
          </w:p>
          <w:p w:rsidR="009472EE" w:rsidRPr="00644B1B" w:rsidRDefault="009472EE" w:rsidP="00644B1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inventory level that threatens the ability of the department to carry out operations according to procedure.</w:t>
            </w:r>
          </w:p>
        </w:tc>
      </w:tr>
      <w:tr w:rsidR="004F783A" w:rsidTr="00644B1B">
        <w:tc>
          <w:tcPr>
            <w:tcW w:w="3078" w:type="dxa"/>
            <w:vAlign w:val="center"/>
          </w:tcPr>
          <w:p w:rsidR="004F783A" w:rsidRPr="004F783A" w:rsidRDefault="004F783A" w:rsidP="00644B1B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F783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Clinical Staff questions</w:t>
            </w:r>
          </w:p>
        </w:tc>
        <w:tc>
          <w:tcPr>
            <w:tcW w:w="7650" w:type="dxa"/>
          </w:tcPr>
          <w:p w:rsidR="00C84442" w:rsidRDefault="004F783A" w:rsidP="004449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F783A">
              <w:rPr>
                <w:rFonts w:ascii="Arial" w:hAnsi="Arial" w:cs="Arial"/>
                <w:sz w:val="22"/>
                <w:szCs w:val="22"/>
                <w:highlight w:val="yellow"/>
              </w:rPr>
              <w:t>If the clinical staff is asking ques</w:t>
            </w:r>
            <w:r w:rsidR="00C21BC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tions about transfusion therapy, </w:t>
            </w:r>
            <w:r w:rsidR="00C84442">
              <w:rPr>
                <w:rFonts w:ascii="Arial" w:hAnsi="Arial" w:cs="Arial"/>
                <w:sz w:val="22"/>
                <w:szCs w:val="22"/>
                <w:highlight w:val="yellow"/>
              </w:rPr>
              <w:t>or coagulation factor therapy.</w:t>
            </w:r>
          </w:p>
          <w:p w:rsidR="004F783A" w:rsidRPr="004F783A" w:rsidRDefault="004F783A" w:rsidP="004449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TSL staff should make every attempt to provide blood components as requested but should not involve themselves in disagreements, clinical care questions, or transfusion therapy decisions.</w:t>
            </w:r>
          </w:p>
        </w:tc>
      </w:tr>
      <w:tr w:rsidR="00206409" w:rsidTr="007A47FE">
        <w:tc>
          <w:tcPr>
            <w:tcW w:w="10728" w:type="dxa"/>
            <w:gridSpan w:val="2"/>
            <w:vAlign w:val="center"/>
          </w:tcPr>
          <w:p w:rsidR="00206409" w:rsidRPr="00206409" w:rsidRDefault="00206409" w:rsidP="0020640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Notify the Lab Med Resident on Call</w:t>
            </w:r>
          </w:p>
        </w:tc>
      </w:tr>
      <w:tr w:rsidR="00206409" w:rsidTr="00644B1B">
        <w:tc>
          <w:tcPr>
            <w:tcW w:w="3078" w:type="dxa"/>
            <w:vAlign w:val="center"/>
          </w:tcPr>
          <w:p w:rsidR="00206409" w:rsidRPr="004F783A" w:rsidRDefault="00206409" w:rsidP="00644B1B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Coverage</w:t>
            </w:r>
          </w:p>
        </w:tc>
        <w:tc>
          <w:tcPr>
            <w:tcW w:w="7650" w:type="dxa"/>
          </w:tcPr>
          <w:p w:rsidR="00206409" w:rsidRDefault="00206409" w:rsidP="004449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A Laboratory Medicine Resident is on-call </w:t>
            </w:r>
            <w:r w:rsidR="005B560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should be the </w:t>
            </w:r>
            <w:r w:rsidR="005B560C" w:rsidRPr="005B560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first</w:t>
            </w:r>
            <w:r w:rsidR="005B560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call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for Transfusion Reactions during non-business hours </w:t>
            </w:r>
            <w:r w:rsidR="00C84442">
              <w:rPr>
                <w:rFonts w:ascii="Arial" w:hAnsi="Arial" w:cs="Arial"/>
                <w:sz w:val="22"/>
                <w:szCs w:val="22"/>
                <w:highlight w:val="yellow"/>
              </w:rPr>
              <w:t>(between 5 pm and 8 am), and on weekends.</w:t>
            </w:r>
          </w:p>
          <w:p w:rsidR="00C84442" w:rsidRDefault="00C84442" w:rsidP="004449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 Lab Med Medical Director should be the </w:t>
            </w:r>
            <w:r w:rsidRPr="00C84442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first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call </w:t>
            </w:r>
            <w:r w:rsidR="005B560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for other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categories listed above.</w:t>
            </w:r>
          </w:p>
          <w:p w:rsidR="00C84442" w:rsidRPr="004F783A" w:rsidRDefault="00C84442" w:rsidP="00DF6B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The Lab Med Resident on Call is always the backup for the TSL Medical Dir</w:t>
            </w:r>
            <w:r w:rsidR="00DF6BB7">
              <w:rPr>
                <w:rFonts w:ascii="Arial" w:hAnsi="Arial" w:cs="Arial"/>
                <w:sz w:val="22"/>
                <w:szCs w:val="22"/>
                <w:highlight w:val="yellow"/>
              </w:rPr>
              <w:t>ector, should a Medical Director be un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available.</w:t>
            </w:r>
          </w:p>
        </w:tc>
      </w:tr>
    </w:tbl>
    <w:p w:rsidR="004F783A" w:rsidRDefault="004F783A">
      <w:pPr>
        <w:rPr>
          <w:rFonts w:ascii="Arial" w:hAnsi="Arial" w:cs="Arial"/>
          <w:b/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F6BB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F6BB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644B1B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Medical Director Notification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0F734F" w:rsidRDefault="00D3281B" w:rsidP="00AF0AE2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AF0AE2">
            <w:rPr>
              <w:rFonts w:ascii="Arial" w:hAnsi="Arial" w:cs="Arial"/>
              <w:sz w:val="22"/>
              <w:szCs w:val="22"/>
            </w:rPr>
            <w:t>2/1/</w:t>
          </w:r>
          <w:r w:rsidR="000F734F">
            <w:rPr>
              <w:rFonts w:ascii="Arial" w:hAnsi="Arial" w:cs="Arial"/>
              <w:sz w:val="22"/>
              <w:szCs w:val="22"/>
            </w:rPr>
            <w:t>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644B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1103-2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644B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3/1/2014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607899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607899">
            <w:rPr>
              <w:rFonts w:ascii="Arial" w:hAnsi="Arial" w:cs="Arial"/>
              <w:b/>
              <w:sz w:val="28"/>
              <w:szCs w:val="28"/>
            </w:rPr>
            <w:t>Quality Policy:  Medical Director Notification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2A34"/>
    <w:multiLevelType w:val="hybridMultilevel"/>
    <w:tmpl w:val="77EC3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87649C"/>
    <w:multiLevelType w:val="hybridMultilevel"/>
    <w:tmpl w:val="FD509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E43D68"/>
    <w:multiLevelType w:val="hybridMultilevel"/>
    <w:tmpl w:val="F182C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D47DDC"/>
    <w:multiLevelType w:val="hybridMultilevel"/>
    <w:tmpl w:val="A6105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F734F"/>
    <w:rsid w:val="001065F9"/>
    <w:rsid w:val="001A731F"/>
    <w:rsid w:val="00206409"/>
    <w:rsid w:val="00260E4A"/>
    <w:rsid w:val="003735F1"/>
    <w:rsid w:val="003816DA"/>
    <w:rsid w:val="00444919"/>
    <w:rsid w:val="004D16C5"/>
    <w:rsid w:val="004F783A"/>
    <w:rsid w:val="005B560C"/>
    <w:rsid w:val="00607899"/>
    <w:rsid w:val="00644B1B"/>
    <w:rsid w:val="006720F8"/>
    <w:rsid w:val="006E7B0D"/>
    <w:rsid w:val="00750D94"/>
    <w:rsid w:val="007763E7"/>
    <w:rsid w:val="008F4BFB"/>
    <w:rsid w:val="00903F57"/>
    <w:rsid w:val="0092559F"/>
    <w:rsid w:val="009472EE"/>
    <w:rsid w:val="009551F8"/>
    <w:rsid w:val="009D0337"/>
    <w:rsid w:val="00AD3989"/>
    <w:rsid w:val="00AF0AE2"/>
    <w:rsid w:val="00B82064"/>
    <w:rsid w:val="00C21BCE"/>
    <w:rsid w:val="00C6184B"/>
    <w:rsid w:val="00C84442"/>
    <w:rsid w:val="00C946B9"/>
    <w:rsid w:val="00D121B2"/>
    <w:rsid w:val="00D3281B"/>
    <w:rsid w:val="00D439BC"/>
    <w:rsid w:val="00DF6BB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44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44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3</cp:revision>
  <cp:lastPrinted>2014-02-03T19:19:00Z</cp:lastPrinted>
  <dcterms:created xsi:type="dcterms:W3CDTF">2014-02-11T23:18:00Z</dcterms:created>
  <dcterms:modified xsi:type="dcterms:W3CDTF">2014-02-12T17:56:00Z</dcterms:modified>
</cp:coreProperties>
</file>