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4E07D1" w:rsidP="004E07D1">
      <w:pPr>
        <w:tabs>
          <w:tab w:val="left" w:pos="14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4E07D1" w:rsidRDefault="004E07D1" w:rsidP="004E07D1">
      <w:pPr>
        <w:tabs>
          <w:tab w:val="left" w:pos="1485"/>
        </w:tabs>
        <w:rPr>
          <w:rFonts w:ascii="Arial" w:hAnsi="Arial" w:cs="Arial"/>
          <w:b/>
          <w:sz w:val="22"/>
          <w:szCs w:val="22"/>
        </w:rPr>
      </w:pPr>
    </w:p>
    <w:p w:rsidR="004E07D1" w:rsidRPr="004E07D1" w:rsidRDefault="004E07D1" w:rsidP="004E07D1">
      <w:pPr>
        <w:tabs>
          <w:tab w:val="left" w:pos="1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process of managing equipment from receipt to removal in the HMC Transfusion Service Lab</w:t>
      </w:r>
    </w:p>
    <w:p w:rsidR="00993434" w:rsidRDefault="00993434">
      <w:pPr>
        <w:rPr>
          <w:rFonts w:ascii="Arial" w:hAnsi="Arial" w:cs="Arial"/>
          <w:b/>
          <w:sz w:val="22"/>
          <w:szCs w:val="22"/>
        </w:rPr>
      </w:pPr>
    </w:p>
    <w:p w:rsidR="00993434" w:rsidRDefault="00993434">
      <w:pPr>
        <w:rPr>
          <w:rFonts w:ascii="Arial" w:hAnsi="Arial" w:cs="Arial"/>
          <w:b/>
          <w:sz w:val="22"/>
          <w:szCs w:val="22"/>
        </w:rPr>
      </w:pPr>
    </w:p>
    <w:p w:rsidR="00993434" w:rsidRDefault="00993434">
      <w:pPr>
        <w:rPr>
          <w:rFonts w:ascii="Arial" w:hAnsi="Arial" w:cs="Arial"/>
          <w:b/>
          <w:sz w:val="22"/>
          <w:szCs w:val="22"/>
        </w:rPr>
      </w:pPr>
    </w:p>
    <w:p w:rsidR="009551F8" w:rsidRPr="004E07D1" w:rsidRDefault="009934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1C5C643B">
            <wp:extent cx="7353300" cy="586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1F8" w:rsidRPr="004E07D1" w:rsidSect="00993434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E07D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E07D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4F6F129" wp14:editId="108E67EC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4E07D1">
            <w:rPr>
              <w:rFonts w:ascii="Arial" w:hAnsi="Arial" w:cs="Arial"/>
              <w:b/>
              <w:sz w:val="22"/>
              <w:szCs w:val="22"/>
            </w:rPr>
            <w:t>May 15,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4E07D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1304-1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4E07D1">
            <w:rPr>
              <w:rFonts w:ascii="Arial" w:hAnsi="Arial" w:cs="Arial"/>
              <w:b/>
              <w:sz w:val="28"/>
              <w:szCs w:val="28"/>
            </w:rPr>
            <w:t>Quality Process:  Equipment Life Cycle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4E07D1"/>
    <w:rsid w:val="006720F8"/>
    <w:rsid w:val="006E7B0D"/>
    <w:rsid w:val="00750D94"/>
    <w:rsid w:val="007763E7"/>
    <w:rsid w:val="008660E7"/>
    <w:rsid w:val="008F4BFB"/>
    <w:rsid w:val="00903F57"/>
    <w:rsid w:val="009551F8"/>
    <w:rsid w:val="00993434"/>
    <w:rsid w:val="009D0337"/>
    <w:rsid w:val="00B82064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3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3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Brenda Hayden</cp:lastModifiedBy>
  <cp:revision>2</cp:revision>
  <dcterms:created xsi:type="dcterms:W3CDTF">2014-05-06T20:33:00Z</dcterms:created>
  <dcterms:modified xsi:type="dcterms:W3CDTF">2014-05-06T20:33:00Z</dcterms:modified>
</cp:coreProperties>
</file>