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196" w:rsidRPr="00C71F5A" w:rsidRDefault="00042196" w:rsidP="00C71F5A">
      <w:pPr>
        <w:pStyle w:val="Header"/>
        <w:tabs>
          <w:tab w:val="clear" w:pos="4320"/>
          <w:tab w:val="clear" w:pos="8640"/>
        </w:tabs>
        <w:spacing w:line="260" w:lineRule="exact"/>
        <w:ind w:left="1440" w:hanging="1440"/>
        <w:rPr>
          <w:rFonts w:ascii="Arial" w:hAnsi="Arial" w:cs="Arial"/>
          <w:b/>
          <w:bCs/>
          <w:kern w:val="0"/>
          <w:sz w:val="22"/>
          <w:szCs w:val="22"/>
        </w:rPr>
      </w:pPr>
      <w:bookmarkStart w:id="0" w:name="_GoBack"/>
      <w:bookmarkEnd w:id="0"/>
      <w:r w:rsidRPr="00C71F5A">
        <w:rPr>
          <w:rFonts w:ascii="Arial" w:hAnsi="Arial" w:cs="Arial"/>
          <w:b/>
          <w:bCs/>
          <w:kern w:val="0"/>
          <w:sz w:val="22"/>
          <w:szCs w:val="22"/>
        </w:rPr>
        <w:t>Purpose</w:t>
      </w:r>
      <w:r w:rsidR="00002D32">
        <w:rPr>
          <w:rFonts w:ascii="Arial" w:hAnsi="Arial" w:cs="Arial"/>
          <w:b/>
          <w:bCs/>
          <w:kern w:val="0"/>
          <w:sz w:val="22"/>
          <w:szCs w:val="22"/>
        </w:rPr>
        <w:t>:</w:t>
      </w:r>
    </w:p>
    <w:p w:rsidR="00AC2A99" w:rsidRPr="00C71F5A" w:rsidRDefault="00AC2A99" w:rsidP="00C71F5A">
      <w:pPr>
        <w:pStyle w:val="Header"/>
        <w:tabs>
          <w:tab w:val="clear" w:pos="4320"/>
          <w:tab w:val="clear" w:pos="8640"/>
        </w:tabs>
        <w:spacing w:line="260" w:lineRule="exact"/>
        <w:ind w:left="1440" w:hanging="1440"/>
        <w:rPr>
          <w:rFonts w:ascii="Arial" w:hAnsi="Arial" w:cs="Arial"/>
          <w:b/>
          <w:bCs/>
          <w:kern w:val="0"/>
          <w:sz w:val="22"/>
          <w:szCs w:val="22"/>
        </w:rPr>
      </w:pPr>
    </w:p>
    <w:p w:rsidR="00042196" w:rsidRPr="00C71F5A" w:rsidRDefault="00002D32" w:rsidP="00C71F5A">
      <w:pPr>
        <w:pStyle w:val="Header"/>
        <w:spacing w:line="260" w:lineRule="exact"/>
        <w:rPr>
          <w:rFonts w:ascii="Arial" w:hAnsi="Arial" w:cs="Arial"/>
          <w:b/>
          <w:kern w:val="0"/>
          <w:sz w:val="22"/>
          <w:szCs w:val="22"/>
        </w:rPr>
      </w:pPr>
      <w:r>
        <w:rPr>
          <w:rFonts w:ascii="Arial" w:hAnsi="Arial" w:cs="Arial"/>
          <w:bCs/>
          <w:kern w:val="0"/>
          <w:sz w:val="22"/>
          <w:szCs w:val="22"/>
        </w:rPr>
        <w:t>To provide</w:t>
      </w:r>
      <w:r w:rsidR="00603F7B" w:rsidRPr="00C71F5A">
        <w:rPr>
          <w:rFonts w:ascii="Arial" w:hAnsi="Arial" w:cs="Arial"/>
          <w:bCs/>
          <w:kern w:val="0"/>
          <w:sz w:val="22"/>
          <w:szCs w:val="22"/>
        </w:rPr>
        <w:t xml:space="preserve"> ins</w:t>
      </w:r>
      <w:r w:rsidR="00C541BC">
        <w:rPr>
          <w:rFonts w:ascii="Arial" w:hAnsi="Arial" w:cs="Arial"/>
          <w:bCs/>
          <w:kern w:val="0"/>
          <w:sz w:val="22"/>
          <w:szCs w:val="22"/>
        </w:rPr>
        <w:t xml:space="preserve">tructions for using the </w:t>
      </w:r>
      <w:r>
        <w:rPr>
          <w:rFonts w:ascii="Arial" w:hAnsi="Arial" w:cs="Arial"/>
          <w:bCs/>
          <w:kern w:val="0"/>
          <w:sz w:val="22"/>
          <w:szCs w:val="22"/>
        </w:rPr>
        <w:t xml:space="preserve">Blood Status Update function in </w:t>
      </w:r>
      <w:proofErr w:type="spellStart"/>
      <w:r w:rsidR="00C541BC">
        <w:rPr>
          <w:rFonts w:ascii="Arial" w:hAnsi="Arial" w:cs="Arial"/>
          <w:bCs/>
          <w:kern w:val="0"/>
          <w:sz w:val="22"/>
          <w:szCs w:val="22"/>
        </w:rPr>
        <w:t>Sunquest</w:t>
      </w:r>
      <w:proofErr w:type="spellEnd"/>
      <w:r w:rsidR="00603F7B" w:rsidRPr="00C71F5A">
        <w:rPr>
          <w:rFonts w:ascii="Arial" w:hAnsi="Arial" w:cs="Arial"/>
          <w:bCs/>
          <w:kern w:val="0"/>
          <w:sz w:val="22"/>
          <w:szCs w:val="22"/>
        </w:rPr>
        <w:t xml:space="preserve"> function </w:t>
      </w:r>
      <w:r w:rsidR="00F521EE" w:rsidRPr="00C71F5A">
        <w:rPr>
          <w:rFonts w:ascii="Arial" w:hAnsi="Arial" w:cs="Arial"/>
          <w:bCs/>
          <w:kern w:val="0"/>
          <w:sz w:val="22"/>
          <w:szCs w:val="22"/>
        </w:rPr>
        <w:t xml:space="preserve">to return </w:t>
      </w:r>
      <w:r w:rsidR="004E69D4">
        <w:rPr>
          <w:rFonts w:ascii="Arial" w:hAnsi="Arial" w:cs="Arial"/>
          <w:bCs/>
          <w:kern w:val="0"/>
          <w:sz w:val="22"/>
          <w:szCs w:val="22"/>
          <w:highlight w:val="yellow"/>
        </w:rPr>
        <w:t>i</w:t>
      </w:r>
      <w:r w:rsidR="004E69D4" w:rsidRPr="004E69D4">
        <w:rPr>
          <w:rFonts w:ascii="Arial" w:hAnsi="Arial" w:cs="Arial"/>
          <w:bCs/>
          <w:kern w:val="0"/>
          <w:sz w:val="22"/>
          <w:szCs w:val="22"/>
          <w:highlight w:val="yellow"/>
        </w:rPr>
        <w:t>ssued</w:t>
      </w:r>
      <w:r w:rsidR="004E69D4">
        <w:rPr>
          <w:rFonts w:ascii="Arial" w:hAnsi="Arial" w:cs="Arial"/>
          <w:bCs/>
          <w:kern w:val="0"/>
          <w:sz w:val="22"/>
          <w:szCs w:val="22"/>
        </w:rPr>
        <w:t xml:space="preserve"> </w:t>
      </w:r>
      <w:r w:rsidR="00F521EE" w:rsidRPr="00C71F5A">
        <w:rPr>
          <w:rFonts w:ascii="Arial" w:hAnsi="Arial" w:cs="Arial"/>
          <w:bCs/>
          <w:kern w:val="0"/>
          <w:sz w:val="22"/>
          <w:szCs w:val="22"/>
        </w:rPr>
        <w:t>units to inventory</w:t>
      </w:r>
      <w:r w:rsidR="001B010E" w:rsidRPr="00C71F5A">
        <w:rPr>
          <w:rFonts w:ascii="Arial" w:hAnsi="Arial" w:cs="Arial"/>
          <w:bCs/>
          <w:kern w:val="0"/>
          <w:sz w:val="22"/>
          <w:szCs w:val="22"/>
        </w:rPr>
        <w:t>, remove units from inventory, or ship units back to a supplier.</w:t>
      </w:r>
    </w:p>
    <w:p w:rsidR="007A7BDE" w:rsidRDefault="007A7BDE" w:rsidP="00C71F5A">
      <w:pPr>
        <w:pStyle w:val="Header"/>
        <w:tabs>
          <w:tab w:val="clear" w:pos="4320"/>
          <w:tab w:val="clear" w:pos="8640"/>
        </w:tabs>
        <w:spacing w:line="260" w:lineRule="exact"/>
        <w:rPr>
          <w:rFonts w:ascii="Arial" w:hAnsi="Arial" w:cs="Arial"/>
          <w:b/>
          <w:bCs/>
          <w:kern w:val="0"/>
          <w:sz w:val="22"/>
          <w:szCs w:val="22"/>
        </w:rPr>
      </w:pPr>
    </w:p>
    <w:p w:rsidR="003260AA" w:rsidRDefault="006D428D" w:rsidP="00C71F5A">
      <w:pPr>
        <w:pStyle w:val="Header"/>
        <w:tabs>
          <w:tab w:val="clear" w:pos="4320"/>
          <w:tab w:val="clear" w:pos="8640"/>
        </w:tabs>
        <w:spacing w:line="260" w:lineRule="exact"/>
        <w:rPr>
          <w:rFonts w:ascii="Arial" w:hAnsi="Arial" w:cs="Arial"/>
          <w:b/>
          <w:bCs/>
          <w:kern w:val="0"/>
          <w:sz w:val="22"/>
          <w:szCs w:val="22"/>
        </w:rPr>
      </w:pPr>
      <w:r w:rsidRPr="00C71F5A">
        <w:rPr>
          <w:rFonts w:ascii="Arial" w:hAnsi="Arial" w:cs="Arial"/>
          <w:b/>
          <w:bCs/>
          <w:kern w:val="0"/>
          <w:sz w:val="22"/>
          <w:szCs w:val="22"/>
        </w:rPr>
        <w:t>Method</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556"/>
        <w:gridCol w:w="6210"/>
      </w:tblGrid>
      <w:tr w:rsidR="0083386C" w:rsidRPr="00B574CF" w:rsidTr="0038747F">
        <w:tc>
          <w:tcPr>
            <w:tcW w:w="522" w:type="dxa"/>
            <w:vAlign w:val="center"/>
          </w:tcPr>
          <w:p w:rsidR="00E2710B" w:rsidRPr="0038747F" w:rsidRDefault="00E2710B" w:rsidP="0038747F">
            <w:pPr>
              <w:rPr>
                <w:rFonts w:ascii="Arial" w:hAnsi="Arial" w:cs="Arial"/>
                <w:b/>
                <w:sz w:val="22"/>
                <w:szCs w:val="22"/>
              </w:rPr>
            </w:pPr>
          </w:p>
        </w:tc>
        <w:tc>
          <w:tcPr>
            <w:tcW w:w="2556" w:type="dxa"/>
          </w:tcPr>
          <w:p w:rsidR="00E2710B" w:rsidRPr="00B574CF" w:rsidRDefault="00E2710B" w:rsidP="00C71F5A">
            <w:pPr>
              <w:rPr>
                <w:rFonts w:ascii="Arial" w:hAnsi="Arial" w:cs="Arial"/>
                <w:b/>
                <w:sz w:val="22"/>
                <w:szCs w:val="22"/>
              </w:rPr>
            </w:pPr>
            <w:r w:rsidRPr="00B574CF">
              <w:rPr>
                <w:rFonts w:ascii="Arial" w:hAnsi="Arial" w:cs="Arial"/>
                <w:b/>
                <w:sz w:val="22"/>
                <w:szCs w:val="22"/>
              </w:rPr>
              <w:t>Actions</w:t>
            </w:r>
          </w:p>
        </w:tc>
        <w:tc>
          <w:tcPr>
            <w:tcW w:w="6210" w:type="dxa"/>
          </w:tcPr>
          <w:p w:rsidR="00E2710B" w:rsidRPr="00B574CF" w:rsidRDefault="00E2710B" w:rsidP="00C71F5A">
            <w:pPr>
              <w:rPr>
                <w:rFonts w:ascii="Arial" w:hAnsi="Arial" w:cs="Arial"/>
                <w:b/>
                <w:sz w:val="22"/>
                <w:szCs w:val="22"/>
              </w:rPr>
            </w:pPr>
            <w:r w:rsidRPr="00B574CF">
              <w:rPr>
                <w:rFonts w:ascii="Arial" w:hAnsi="Arial" w:cs="Arial"/>
                <w:b/>
                <w:sz w:val="22"/>
                <w:szCs w:val="22"/>
              </w:rPr>
              <w:t>Computer Processes</w:t>
            </w:r>
          </w:p>
        </w:tc>
      </w:tr>
      <w:tr w:rsidR="004E69D4" w:rsidRPr="00B574CF" w:rsidTr="0038747F">
        <w:tc>
          <w:tcPr>
            <w:tcW w:w="522" w:type="dxa"/>
            <w:vAlign w:val="center"/>
          </w:tcPr>
          <w:p w:rsidR="004E69D4" w:rsidRPr="0038747F" w:rsidRDefault="00476421" w:rsidP="0038747F">
            <w:pPr>
              <w:rPr>
                <w:rFonts w:ascii="Arial" w:hAnsi="Arial" w:cs="Arial"/>
                <w:b/>
                <w:sz w:val="22"/>
                <w:szCs w:val="22"/>
              </w:rPr>
            </w:pPr>
            <w:r w:rsidRPr="0038747F">
              <w:rPr>
                <w:rFonts w:ascii="Arial" w:hAnsi="Arial" w:cs="Arial"/>
                <w:b/>
                <w:sz w:val="22"/>
                <w:szCs w:val="22"/>
              </w:rPr>
              <w:t>1</w:t>
            </w:r>
          </w:p>
        </w:tc>
        <w:tc>
          <w:tcPr>
            <w:tcW w:w="2556" w:type="dxa"/>
            <w:vAlign w:val="center"/>
          </w:tcPr>
          <w:p w:rsidR="004E69D4" w:rsidRPr="00E75CE0" w:rsidRDefault="00476421" w:rsidP="00BC156E">
            <w:pPr>
              <w:rPr>
                <w:rFonts w:ascii="Arial" w:hAnsi="Arial" w:cs="Arial"/>
                <w:sz w:val="22"/>
                <w:szCs w:val="22"/>
                <w:highlight w:val="yellow"/>
              </w:rPr>
            </w:pPr>
            <w:r w:rsidRPr="00E75CE0">
              <w:rPr>
                <w:rFonts w:ascii="Arial" w:hAnsi="Arial" w:cs="Arial"/>
                <w:sz w:val="22"/>
                <w:szCs w:val="22"/>
                <w:highlight w:val="yellow"/>
              </w:rPr>
              <w:t>Using Blood Status Update</w:t>
            </w:r>
          </w:p>
        </w:tc>
        <w:tc>
          <w:tcPr>
            <w:tcW w:w="6210" w:type="dxa"/>
          </w:tcPr>
          <w:p w:rsidR="00476421" w:rsidRPr="00C15CA5" w:rsidRDefault="00476421" w:rsidP="00476421">
            <w:pPr>
              <w:pStyle w:val="ListParagraph"/>
              <w:numPr>
                <w:ilvl w:val="0"/>
                <w:numId w:val="39"/>
              </w:numPr>
              <w:rPr>
                <w:rFonts w:ascii="Arial" w:hAnsi="Arial" w:cs="Arial"/>
                <w:sz w:val="22"/>
                <w:szCs w:val="22"/>
                <w:highlight w:val="yellow"/>
              </w:rPr>
            </w:pPr>
            <w:r w:rsidRPr="00C15CA5">
              <w:rPr>
                <w:rFonts w:ascii="Arial" w:hAnsi="Arial" w:cs="Arial"/>
                <w:sz w:val="22"/>
                <w:szCs w:val="22"/>
                <w:highlight w:val="yellow"/>
              </w:rPr>
              <w:t xml:space="preserve">Open Blood Status Update. </w:t>
            </w:r>
          </w:p>
          <w:p w:rsidR="00476421" w:rsidRPr="00C15CA5" w:rsidRDefault="00683F14" w:rsidP="00476421">
            <w:pPr>
              <w:pStyle w:val="ListParagraph"/>
              <w:numPr>
                <w:ilvl w:val="0"/>
                <w:numId w:val="39"/>
              </w:numPr>
              <w:rPr>
                <w:rFonts w:ascii="Arial" w:hAnsi="Arial" w:cs="Arial"/>
                <w:sz w:val="22"/>
                <w:szCs w:val="22"/>
                <w:highlight w:val="yellow"/>
              </w:rPr>
            </w:pPr>
            <w:r>
              <w:rPr>
                <w:rFonts w:ascii="Arial" w:hAnsi="Arial" w:cs="Arial"/>
                <w:sz w:val="22"/>
                <w:szCs w:val="22"/>
                <w:highlight w:val="yellow"/>
              </w:rPr>
              <w:t>In upper left hand corner, s</w:t>
            </w:r>
            <w:r w:rsidR="00476421" w:rsidRPr="00C15CA5">
              <w:rPr>
                <w:rFonts w:ascii="Arial" w:hAnsi="Arial" w:cs="Arial"/>
                <w:sz w:val="22"/>
                <w:szCs w:val="22"/>
                <w:highlight w:val="yellow"/>
              </w:rPr>
              <w:t>elect the correct action from the Update Options:</w:t>
            </w:r>
          </w:p>
          <w:p w:rsidR="00476421" w:rsidRPr="00C15CA5" w:rsidRDefault="00476421" w:rsidP="007E55FC">
            <w:pPr>
              <w:pStyle w:val="ListParagraph"/>
              <w:numPr>
                <w:ilvl w:val="1"/>
                <w:numId w:val="39"/>
              </w:numPr>
              <w:rPr>
                <w:rFonts w:ascii="Arial" w:hAnsi="Arial" w:cs="Arial"/>
                <w:sz w:val="22"/>
                <w:szCs w:val="22"/>
                <w:highlight w:val="yellow"/>
              </w:rPr>
            </w:pPr>
            <w:r w:rsidRPr="00C15CA5">
              <w:rPr>
                <w:rFonts w:ascii="Arial" w:hAnsi="Arial" w:cs="Arial"/>
                <w:sz w:val="22"/>
                <w:szCs w:val="22"/>
                <w:highlight w:val="yellow"/>
              </w:rPr>
              <w:t xml:space="preserve">Unit update </w:t>
            </w:r>
          </w:p>
          <w:p w:rsidR="00476421" w:rsidRPr="00C15CA5" w:rsidRDefault="007E55FC" w:rsidP="007E55FC">
            <w:pPr>
              <w:pStyle w:val="ListParagraph"/>
              <w:numPr>
                <w:ilvl w:val="1"/>
                <w:numId w:val="39"/>
              </w:numPr>
              <w:rPr>
                <w:rFonts w:ascii="Arial" w:hAnsi="Arial" w:cs="Arial"/>
                <w:sz w:val="22"/>
                <w:szCs w:val="22"/>
                <w:highlight w:val="yellow"/>
              </w:rPr>
            </w:pPr>
            <w:r w:rsidRPr="00C15CA5">
              <w:rPr>
                <w:rFonts w:ascii="Arial" w:hAnsi="Arial" w:cs="Arial"/>
                <w:sz w:val="22"/>
                <w:szCs w:val="22"/>
                <w:highlight w:val="yellow"/>
              </w:rPr>
              <w:t>Ship Out</w:t>
            </w:r>
          </w:p>
          <w:p w:rsidR="007E55FC" w:rsidRDefault="007E55FC" w:rsidP="007E55FC">
            <w:pPr>
              <w:pStyle w:val="ListParagraph"/>
              <w:numPr>
                <w:ilvl w:val="1"/>
                <w:numId w:val="39"/>
              </w:numPr>
              <w:rPr>
                <w:rFonts w:ascii="Arial" w:hAnsi="Arial" w:cs="Arial"/>
                <w:sz w:val="22"/>
                <w:szCs w:val="22"/>
                <w:highlight w:val="yellow"/>
              </w:rPr>
            </w:pPr>
            <w:r w:rsidRPr="00C15CA5">
              <w:rPr>
                <w:rFonts w:ascii="Arial" w:hAnsi="Arial" w:cs="Arial"/>
                <w:sz w:val="22"/>
                <w:szCs w:val="22"/>
                <w:highlight w:val="yellow"/>
              </w:rPr>
              <w:t>Ship Out to Inventory</w:t>
            </w:r>
          </w:p>
          <w:p w:rsidR="0038747F" w:rsidRDefault="0038747F" w:rsidP="0038747F">
            <w:pPr>
              <w:pStyle w:val="ListParagraph"/>
              <w:ind w:left="1080"/>
              <w:rPr>
                <w:rFonts w:ascii="Arial" w:hAnsi="Arial" w:cs="Arial"/>
                <w:sz w:val="22"/>
                <w:szCs w:val="22"/>
                <w:highlight w:val="yellow"/>
              </w:rPr>
            </w:pPr>
          </w:p>
          <w:p w:rsidR="0038747F" w:rsidRPr="00C15CA5" w:rsidRDefault="0038747F" w:rsidP="007E55FC">
            <w:pPr>
              <w:pStyle w:val="ListParagraph"/>
              <w:numPr>
                <w:ilvl w:val="1"/>
                <w:numId w:val="39"/>
              </w:numPr>
              <w:rPr>
                <w:rFonts w:ascii="Arial" w:hAnsi="Arial" w:cs="Arial"/>
                <w:sz w:val="22"/>
                <w:szCs w:val="22"/>
                <w:highlight w:val="yellow"/>
              </w:rPr>
            </w:pPr>
            <w:r>
              <w:rPr>
                <w:rFonts w:ascii="Arial" w:hAnsi="Arial" w:cs="Arial"/>
                <w:sz w:val="22"/>
                <w:szCs w:val="22"/>
                <w:highlight w:val="yellow"/>
              </w:rPr>
              <w:t>Not used by TSL:</w:t>
            </w:r>
          </w:p>
          <w:p w:rsidR="00AC2A99" w:rsidRPr="00C15CA5" w:rsidRDefault="007E55FC" w:rsidP="0038747F">
            <w:pPr>
              <w:pStyle w:val="ListParagraph"/>
              <w:numPr>
                <w:ilvl w:val="2"/>
                <w:numId w:val="39"/>
              </w:numPr>
              <w:rPr>
                <w:rFonts w:ascii="Arial" w:hAnsi="Arial" w:cs="Arial"/>
                <w:i/>
                <w:sz w:val="22"/>
                <w:szCs w:val="22"/>
                <w:highlight w:val="yellow"/>
              </w:rPr>
            </w:pPr>
            <w:r w:rsidRPr="00C15CA5">
              <w:rPr>
                <w:rFonts w:ascii="Arial" w:hAnsi="Arial" w:cs="Arial"/>
                <w:i/>
                <w:sz w:val="22"/>
                <w:szCs w:val="22"/>
                <w:highlight w:val="yellow"/>
              </w:rPr>
              <w:t>In Transit to Inventory</w:t>
            </w:r>
          </w:p>
          <w:p w:rsidR="007E55FC" w:rsidRPr="00C15CA5" w:rsidRDefault="00AC2A99" w:rsidP="0038747F">
            <w:pPr>
              <w:pStyle w:val="ListParagraph"/>
              <w:numPr>
                <w:ilvl w:val="2"/>
                <w:numId w:val="39"/>
              </w:numPr>
              <w:rPr>
                <w:rFonts w:ascii="Arial" w:hAnsi="Arial" w:cs="Arial"/>
                <w:i/>
                <w:sz w:val="22"/>
                <w:szCs w:val="22"/>
                <w:highlight w:val="yellow"/>
              </w:rPr>
            </w:pPr>
            <w:r w:rsidRPr="00C15CA5">
              <w:rPr>
                <w:rFonts w:ascii="Arial" w:hAnsi="Arial" w:cs="Arial"/>
                <w:i/>
                <w:sz w:val="22"/>
                <w:szCs w:val="22"/>
                <w:highlight w:val="yellow"/>
              </w:rPr>
              <w:t>In Transit</w:t>
            </w:r>
          </w:p>
          <w:p w:rsidR="00476421" w:rsidRPr="00C15CA5" w:rsidRDefault="00476421" w:rsidP="00476421">
            <w:pPr>
              <w:pStyle w:val="ListParagraph"/>
              <w:numPr>
                <w:ilvl w:val="0"/>
                <w:numId w:val="39"/>
              </w:numPr>
              <w:rPr>
                <w:rFonts w:ascii="Arial" w:hAnsi="Arial" w:cs="Arial"/>
                <w:sz w:val="22"/>
                <w:szCs w:val="22"/>
                <w:highlight w:val="yellow"/>
              </w:rPr>
            </w:pPr>
            <w:r w:rsidRPr="00C15CA5">
              <w:rPr>
                <w:rFonts w:ascii="Arial" w:hAnsi="Arial" w:cs="Arial"/>
                <w:sz w:val="22"/>
                <w:szCs w:val="22"/>
                <w:highlight w:val="yellow"/>
              </w:rPr>
              <w:t>Put cursor in the unit # field and type or scan unit returned.</w:t>
            </w:r>
          </w:p>
          <w:p w:rsidR="00476421" w:rsidRPr="00C15CA5" w:rsidRDefault="007E55FC" w:rsidP="00476421">
            <w:pPr>
              <w:pStyle w:val="ListParagraph"/>
              <w:numPr>
                <w:ilvl w:val="0"/>
                <w:numId w:val="39"/>
              </w:numPr>
              <w:rPr>
                <w:rFonts w:ascii="Arial" w:hAnsi="Arial" w:cs="Arial"/>
                <w:sz w:val="22"/>
                <w:szCs w:val="22"/>
                <w:highlight w:val="yellow"/>
              </w:rPr>
            </w:pPr>
            <w:r w:rsidRPr="00C15CA5">
              <w:rPr>
                <w:rFonts w:ascii="Arial" w:hAnsi="Arial" w:cs="Arial"/>
                <w:sz w:val="22"/>
                <w:szCs w:val="22"/>
                <w:highlight w:val="yellow"/>
              </w:rPr>
              <w:t>Scan, t</w:t>
            </w:r>
            <w:r w:rsidR="00476421" w:rsidRPr="00C15CA5">
              <w:rPr>
                <w:rFonts w:ascii="Arial" w:hAnsi="Arial" w:cs="Arial"/>
                <w:sz w:val="22"/>
                <w:szCs w:val="22"/>
                <w:highlight w:val="yellow"/>
              </w:rPr>
              <w:t xml:space="preserve">ab through or type in the component type. </w:t>
            </w:r>
          </w:p>
          <w:p w:rsidR="00476421" w:rsidRPr="00C15CA5" w:rsidRDefault="00476421" w:rsidP="00476421">
            <w:pPr>
              <w:pStyle w:val="ListParagraph"/>
              <w:numPr>
                <w:ilvl w:val="0"/>
                <w:numId w:val="39"/>
              </w:numPr>
              <w:rPr>
                <w:rFonts w:ascii="Arial" w:hAnsi="Arial" w:cs="Arial"/>
                <w:sz w:val="22"/>
                <w:szCs w:val="22"/>
                <w:highlight w:val="yellow"/>
              </w:rPr>
            </w:pPr>
            <w:r w:rsidRPr="00C15CA5">
              <w:rPr>
                <w:rFonts w:ascii="Arial" w:hAnsi="Arial" w:cs="Arial"/>
                <w:sz w:val="22"/>
                <w:szCs w:val="22"/>
                <w:highlight w:val="yellow"/>
              </w:rPr>
              <w:t>Confirm component information in screen header.</w:t>
            </w:r>
          </w:p>
          <w:p w:rsidR="00476421" w:rsidRPr="00C15CA5" w:rsidRDefault="00476421" w:rsidP="00476421">
            <w:pPr>
              <w:pStyle w:val="ListParagraph"/>
              <w:numPr>
                <w:ilvl w:val="0"/>
                <w:numId w:val="39"/>
              </w:numPr>
              <w:rPr>
                <w:rFonts w:ascii="Arial" w:hAnsi="Arial" w:cs="Arial"/>
                <w:sz w:val="22"/>
                <w:szCs w:val="22"/>
                <w:highlight w:val="yellow"/>
              </w:rPr>
            </w:pPr>
            <w:r w:rsidRPr="00C15CA5">
              <w:rPr>
                <w:rFonts w:ascii="Arial" w:hAnsi="Arial" w:cs="Arial"/>
                <w:sz w:val="22"/>
                <w:szCs w:val="22"/>
                <w:highlight w:val="yellow"/>
              </w:rPr>
              <w:t>Tab through date and time, unless not doing return in real time in which time may be adjusted.</w:t>
            </w:r>
          </w:p>
          <w:p w:rsidR="00476421" w:rsidRPr="00C15CA5" w:rsidRDefault="00476421" w:rsidP="00476421">
            <w:pPr>
              <w:pStyle w:val="ListParagraph"/>
              <w:numPr>
                <w:ilvl w:val="0"/>
                <w:numId w:val="39"/>
              </w:numPr>
              <w:rPr>
                <w:rFonts w:ascii="Arial" w:hAnsi="Arial" w:cs="Arial"/>
                <w:i/>
                <w:sz w:val="22"/>
                <w:szCs w:val="22"/>
                <w:highlight w:val="yellow"/>
              </w:rPr>
            </w:pPr>
            <w:r w:rsidRPr="00C15CA5">
              <w:rPr>
                <w:rFonts w:ascii="Arial" w:hAnsi="Arial" w:cs="Arial"/>
                <w:sz w:val="22"/>
                <w:szCs w:val="22"/>
                <w:highlight w:val="yellow"/>
              </w:rPr>
              <w:t xml:space="preserve">New Status can be chosen using the </w:t>
            </w:r>
            <w:proofErr w:type="spellStart"/>
            <w:r w:rsidRPr="00C15CA5">
              <w:rPr>
                <w:rFonts w:ascii="Arial" w:hAnsi="Arial" w:cs="Arial"/>
                <w:sz w:val="22"/>
                <w:szCs w:val="22"/>
                <w:highlight w:val="yellow"/>
              </w:rPr>
              <w:t>pulldown</w:t>
            </w:r>
            <w:proofErr w:type="spellEnd"/>
            <w:r w:rsidRPr="00C15CA5">
              <w:rPr>
                <w:rFonts w:ascii="Arial" w:hAnsi="Arial" w:cs="Arial"/>
                <w:sz w:val="22"/>
                <w:szCs w:val="22"/>
                <w:highlight w:val="yellow"/>
              </w:rPr>
              <w:t xml:space="preserve"> menu.</w:t>
            </w:r>
            <w:r w:rsidR="00E75CE0" w:rsidRPr="00C15CA5">
              <w:rPr>
                <w:rFonts w:ascii="Arial" w:hAnsi="Arial" w:cs="Arial"/>
                <w:sz w:val="22"/>
                <w:szCs w:val="22"/>
                <w:highlight w:val="yellow"/>
              </w:rPr>
              <w:t xml:space="preserve">  </w:t>
            </w:r>
            <w:r w:rsidR="00E75CE0" w:rsidRPr="00C15CA5">
              <w:rPr>
                <w:rFonts w:ascii="Arial" w:hAnsi="Arial" w:cs="Arial"/>
                <w:i/>
                <w:sz w:val="22"/>
                <w:szCs w:val="22"/>
                <w:highlight w:val="yellow"/>
              </w:rPr>
              <w:t>Options di</w:t>
            </w:r>
            <w:r w:rsidR="00AC2A99" w:rsidRPr="00C15CA5">
              <w:rPr>
                <w:rFonts w:ascii="Arial" w:hAnsi="Arial" w:cs="Arial"/>
                <w:i/>
                <w:sz w:val="22"/>
                <w:szCs w:val="22"/>
                <w:highlight w:val="yellow"/>
              </w:rPr>
              <w:t xml:space="preserve">splayed match the </w:t>
            </w:r>
            <w:r w:rsidR="00C15CA5" w:rsidRPr="00C15CA5">
              <w:rPr>
                <w:rFonts w:ascii="Arial" w:hAnsi="Arial" w:cs="Arial"/>
                <w:i/>
                <w:sz w:val="22"/>
                <w:szCs w:val="22"/>
                <w:highlight w:val="yellow"/>
              </w:rPr>
              <w:t xml:space="preserve">unit’s current status in SQ and the </w:t>
            </w:r>
            <w:r w:rsidR="00AC2A99" w:rsidRPr="00C15CA5">
              <w:rPr>
                <w:rFonts w:ascii="Arial" w:hAnsi="Arial" w:cs="Arial"/>
                <w:i/>
                <w:sz w:val="22"/>
                <w:szCs w:val="22"/>
                <w:highlight w:val="yellow"/>
              </w:rPr>
              <w:t>Update Option</w:t>
            </w:r>
            <w:r w:rsidR="00E75CE0" w:rsidRPr="00C15CA5">
              <w:rPr>
                <w:rFonts w:ascii="Arial" w:hAnsi="Arial" w:cs="Arial"/>
                <w:i/>
                <w:sz w:val="22"/>
                <w:szCs w:val="22"/>
                <w:highlight w:val="yellow"/>
              </w:rPr>
              <w:t xml:space="preserve"> selected above.</w:t>
            </w:r>
            <w:r w:rsidRPr="00C15CA5">
              <w:rPr>
                <w:rFonts w:ascii="Arial" w:hAnsi="Arial" w:cs="Arial"/>
                <w:i/>
                <w:sz w:val="22"/>
                <w:szCs w:val="22"/>
                <w:highlight w:val="yellow"/>
              </w:rPr>
              <w:t xml:space="preserve"> </w:t>
            </w:r>
          </w:p>
          <w:p w:rsidR="00AC2A99" w:rsidRPr="00C15CA5" w:rsidRDefault="00AC2A99" w:rsidP="00476421">
            <w:pPr>
              <w:pStyle w:val="ListParagraph"/>
              <w:numPr>
                <w:ilvl w:val="0"/>
                <w:numId w:val="39"/>
              </w:numPr>
              <w:rPr>
                <w:rFonts w:ascii="Arial" w:hAnsi="Arial" w:cs="Arial"/>
                <w:sz w:val="22"/>
                <w:szCs w:val="22"/>
                <w:highlight w:val="yellow"/>
              </w:rPr>
            </w:pPr>
            <w:r w:rsidRPr="00C15CA5">
              <w:rPr>
                <w:rFonts w:ascii="Arial" w:hAnsi="Arial" w:cs="Arial"/>
                <w:sz w:val="22"/>
                <w:szCs w:val="22"/>
                <w:highlight w:val="yellow"/>
              </w:rPr>
              <w:t>Result Visual Inspection, if indicated.</w:t>
            </w:r>
          </w:p>
          <w:p w:rsidR="00476421" w:rsidRPr="00C15CA5" w:rsidRDefault="00346CFD" w:rsidP="00476421">
            <w:pPr>
              <w:pStyle w:val="ListParagraph"/>
              <w:numPr>
                <w:ilvl w:val="0"/>
                <w:numId w:val="39"/>
              </w:numPr>
              <w:rPr>
                <w:rFonts w:ascii="Arial" w:hAnsi="Arial" w:cs="Arial"/>
                <w:sz w:val="22"/>
                <w:szCs w:val="22"/>
                <w:highlight w:val="yellow"/>
              </w:rPr>
            </w:pPr>
            <w:r w:rsidRPr="00C15CA5">
              <w:rPr>
                <w:rFonts w:ascii="Arial" w:hAnsi="Arial" w:cs="Arial"/>
                <w:sz w:val="22"/>
                <w:szCs w:val="22"/>
                <w:highlight w:val="yellow"/>
              </w:rPr>
              <w:t>Enter a R</w:t>
            </w:r>
            <w:r w:rsidR="00476421" w:rsidRPr="00C15CA5">
              <w:rPr>
                <w:rFonts w:ascii="Arial" w:hAnsi="Arial" w:cs="Arial"/>
                <w:sz w:val="22"/>
                <w:szCs w:val="22"/>
                <w:highlight w:val="yellow"/>
              </w:rPr>
              <w:t>eason code.</w:t>
            </w:r>
            <w:r w:rsidR="00E75CE0" w:rsidRPr="00C15CA5">
              <w:rPr>
                <w:rFonts w:ascii="Arial" w:hAnsi="Arial" w:cs="Arial"/>
                <w:sz w:val="22"/>
                <w:szCs w:val="22"/>
                <w:highlight w:val="yellow"/>
              </w:rPr>
              <w:t xml:space="preserve"> Add</w:t>
            </w:r>
            <w:r w:rsidR="00AC2A99" w:rsidRPr="00C15CA5">
              <w:rPr>
                <w:rFonts w:ascii="Arial" w:hAnsi="Arial" w:cs="Arial"/>
                <w:sz w:val="22"/>
                <w:szCs w:val="22"/>
                <w:highlight w:val="yellow"/>
              </w:rPr>
              <w:t>.</w:t>
            </w:r>
          </w:p>
          <w:p w:rsidR="00E75CE0" w:rsidRPr="00C15CA5" w:rsidRDefault="00E75CE0" w:rsidP="00476421">
            <w:pPr>
              <w:pStyle w:val="ListParagraph"/>
              <w:numPr>
                <w:ilvl w:val="0"/>
                <w:numId w:val="39"/>
              </w:numPr>
              <w:rPr>
                <w:rFonts w:ascii="Arial" w:hAnsi="Arial" w:cs="Arial"/>
                <w:sz w:val="22"/>
                <w:szCs w:val="22"/>
                <w:highlight w:val="yellow"/>
              </w:rPr>
            </w:pPr>
            <w:r w:rsidRPr="00C15CA5">
              <w:rPr>
                <w:rFonts w:ascii="Arial" w:hAnsi="Arial" w:cs="Arial"/>
                <w:sz w:val="22"/>
                <w:szCs w:val="22"/>
                <w:highlight w:val="yellow"/>
              </w:rPr>
              <w:t>Enter Comments.  Add.</w:t>
            </w:r>
          </w:p>
          <w:p w:rsidR="00476421" w:rsidRPr="00C15CA5" w:rsidRDefault="00476421" w:rsidP="00476421">
            <w:pPr>
              <w:pStyle w:val="ListParagraph"/>
              <w:numPr>
                <w:ilvl w:val="0"/>
                <w:numId w:val="39"/>
              </w:numPr>
              <w:rPr>
                <w:rFonts w:ascii="Arial" w:hAnsi="Arial" w:cs="Arial"/>
                <w:sz w:val="22"/>
                <w:szCs w:val="22"/>
                <w:highlight w:val="yellow"/>
              </w:rPr>
            </w:pPr>
            <w:r w:rsidRPr="00C15CA5">
              <w:rPr>
                <w:rFonts w:ascii="Arial" w:hAnsi="Arial" w:cs="Arial"/>
                <w:sz w:val="22"/>
                <w:szCs w:val="22"/>
                <w:highlight w:val="yellow"/>
              </w:rPr>
              <w:t>Unit Location “Location Update” pop up window can be used to relocate product to a new inventory location by selecting location, if indicated:</w:t>
            </w:r>
          </w:p>
          <w:p w:rsidR="00476421" w:rsidRPr="00C15CA5" w:rsidRDefault="00476421" w:rsidP="00476421">
            <w:pPr>
              <w:pStyle w:val="ListParagraph"/>
              <w:numPr>
                <w:ilvl w:val="1"/>
                <w:numId w:val="39"/>
              </w:numPr>
              <w:rPr>
                <w:rFonts w:ascii="Arial" w:hAnsi="Arial" w:cs="Arial"/>
                <w:sz w:val="22"/>
                <w:szCs w:val="22"/>
                <w:highlight w:val="yellow"/>
              </w:rPr>
            </w:pPr>
            <w:r w:rsidRPr="00C15CA5">
              <w:rPr>
                <w:rFonts w:ascii="Arial" w:hAnsi="Arial" w:cs="Arial"/>
                <w:sz w:val="22"/>
                <w:szCs w:val="22"/>
                <w:highlight w:val="yellow"/>
              </w:rPr>
              <w:t xml:space="preserve">No relocation required:  </w:t>
            </w:r>
          </w:p>
          <w:p w:rsidR="00476421" w:rsidRPr="00C15CA5" w:rsidRDefault="00476421" w:rsidP="00476421">
            <w:pPr>
              <w:pStyle w:val="ListParagraph"/>
              <w:numPr>
                <w:ilvl w:val="2"/>
                <w:numId w:val="39"/>
              </w:numPr>
              <w:rPr>
                <w:rFonts w:ascii="Arial" w:hAnsi="Arial" w:cs="Arial"/>
                <w:sz w:val="22"/>
                <w:szCs w:val="22"/>
                <w:highlight w:val="yellow"/>
              </w:rPr>
            </w:pPr>
            <w:r w:rsidRPr="00C15CA5">
              <w:rPr>
                <w:rFonts w:ascii="Arial" w:hAnsi="Arial" w:cs="Arial"/>
                <w:sz w:val="22"/>
                <w:szCs w:val="22"/>
                <w:highlight w:val="yellow"/>
              </w:rPr>
              <w:t>Click “OK” or “Cancel” to close window.</w:t>
            </w:r>
          </w:p>
          <w:p w:rsidR="00476421" w:rsidRPr="00C15CA5" w:rsidRDefault="00476421" w:rsidP="00476421">
            <w:pPr>
              <w:pStyle w:val="ListParagraph"/>
              <w:numPr>
                <w:ilvl w:val="1"/>
                <w:numId w:val="39"/>
              </w:numPr>
              <w:rPr>
                <w:rFonts w:ascii="Arial" w:hAnsi="Arial" w:cs="Arial"/>
                <w:sz w:val="22"/>
                <w:szCs w:val="22"/>
                <w:highlight w:val="yellow"/>
              </w:rPr>
            </w:pPr>
            <w:r w:rsidRPr="00C15CA5">
              <w:rPr>
                <w:rFonts w:ascii="Arial" w:hAnsi="Arial" w:cs="Arial"/>
                <w:sz w:val="22"/>
                <w:szCs w:val="22"/>
                <w:highlight w:val="yellow"/>
              </w:rPr>
              <w:t xml:space="preserve">Relocation required:  </w:t>
            </w:r>
          </w:p>
          <w:p w:rsidR="00476421" w:rsidRPr="00C15CA5" w:rsidRDefault="00476421" w:rsidP="00476421">
            <w:pPr>
              <w:pStyle w:val="ListParagraph"/>
              <w:numPr>
                <w:ilvl w:val="2"/>
                <w:numId w:val="39"/>
              </w:numPr>
              <w:rPr>
                <w:rFonts w:ascii="Arial" w:hAnsi="Arial" w:cs="Arial"/>
                <w:sz w:val="22"/>
                <w:szCs w:val="22"/>
                <w:highlight w:val="yellow"/>
              </w:rPr>
            </w:pPr>
            <w:r w:rsidRPr="00C15CA5">
              <w:rPr>
                <w:rFonts w:ascii="Arial" w:hAnsi="Arial" w:cs="Arial"/>
                <w:sz w:val="22"/>
                <w:szCs w:val="22"/>
                <w:highlight w:val="yellow"/>
              </w:rPr>
              <w:t>Select new location.  Area field populates with new location.</w:t>
            </w:r>
          </w:p>
          <w:p w:rsidR="00476421" w:rsidRPr="00C15CA5" w:rsidRDefault="00476421" w:rsidP="00476421">
            <w:pPr>
              <w:pStyle w:val="ListParagraph"/>
              <w:numPr>
                <w:ilvl w:val="2"/>
                <w:numId w:val="39"/>
              </w:numPr>
              <w:rPr>
                <w:rFonts w:ascii="Arial" w:hAnsi="Arial" w:cs="Arial"/>
                <w:sz w:val="22"/>
                <w:szCs w:val="22"/>
                <w:highlight w:val="yellow"/>
              </w:rPr>
            </w:pPr>
            <w:r w:rsidRPr="00C15CA5">
              <w:rPr>
                <w:rFonts w:ascii="Arial" w:hAnsi="Arial" w:cs="Arial"/>
                <w:sz w:val="22"/>
                <w:szCs w:val="22"/>
                <w:highlight w:val="yellow"/>
              </w:rPr>
              <w:t xml:space="preserve">Click “OK” to close window. </w:t>
            </w:r>
          </w:p>
          <w:p w:rsidR="004E69D4" w:rsidRPr="00C15CA5" w:rsidRDefault="00476421" w:rsidP="00AC2A99">
            <w:pPr>
              <w:pStyle w:val="ListParagraph"/>
              <w:numPr>
                <w:ilvl w:val="0"/>
                <w:numId w:val="39"/>
              </w:numPr>
              <w:rPr>
                <w:rFonts w:ascii="Arial" w:hAnsi="Arial" w:cs="Arial"/>
                <w:sz w:val="22"/>
                <w:szCs w:val="22"/>
                <w:highlight w:val="yellow"/>
              </w:rPr>
            </w:pPr>
            <w:r w:rsidRPr="00C15CA5">
              <w:rPr>
                <w:rFonts w:ascii="Arial" w:hAnsi="Arial" w:cs="Arial"/>
                <w:sz w:val="22"/>
                <w:szCs w:val="22"/>
                <w:highlight w:val="yellow"/>
              </w:rPr>
              <w:t>SAVE.</w:t>
            </w:r>
          </w:p>
        </w:tc>
      </w:tr>
      <w:tr w:rsidR="00AC2A99" w:rsidRPr="00B574CF" w:rsidTr="0038747F">
        <w:tc>
          <w:tcPr>
            <w:tcW w:w="522" w:type="dxa"/>
            <w:vAlign w:val="center"/>
          </w:tcPr>
          <w:p w:rsidR="00AC2A99" w:rsidRPr="0038747F" w:rsidRDefault="00AC2A99" w:rsidP="0038747F">
            <w:pPr>
              <w:rPr>
                <w:rFonts w:ascii="Arial" w:hAnsi="Arial" w:cs="Arial"/>
                <w:b/>
                <w:sz w:val="22"/>
                <w:szCs w:val="22"/>
              </w:rPr>
            </w:pPr>
          </w:p>
        </w:tc>
        <w:tc>
          <w:tcPr>
            <w:tcW w:w="2556" w:type="dxa"/>
          </w:tcPr>
          <w:p w:rsidR="00AC2A99" w:rsidRPr="00FB3E14" w:rsidRDefault="00AC2A99" w:rsidP="00E46148">
            <w:pPr>
              <w:rPr>
                <w:rFonts w:ascii="Arial" w:hAnsi="Arial" w:cs="Arial"/>
                <w:b/>
                <w:sz w:val="22"/>
                <w:szCs w:val="22"/>
              </w:rPr>
            </w:pPr>
            <w:r>
              <w:br w:type="page"/>
            </w:r>
            <w:r w:rsidRPr="00B574CF">
              <w:rPr>
                <w:rFonts w:ascii="Arial" w:hAnsi="Arial" w:cs="Arial"/>
                <w:sz w:val="22"/>
                <w:szCs w:val="22"/>
              </w:rPr>
              <w:br w:type="page"/>
            </w:r>
            <w:r w:rsidRPr="00FB3E14">
              <w:rPr>
                <w:rFonts w:ascii="Arial" w:hAnsi="Arial" w:cs="Arial"/>
                <w:b/>
                <w:sz w:val="22"/>
                <w:szCs w:val="22"/>
              </w:rPr>
              <w:t>Actions</w:t>
            </w:r>
          </w:p>
        </w:tc>
        <w:tc>
          <w:tcPr>
            <w:tcW w:w="6210" w:type="dxa"/>
          </w:tcPr>
          <w:p w:rsidR="00AC2A99" w:rsidRPr="00B574CF" w:rsidRDefault="00AC2A99" w:rsidP="00E46148">
            <w:pPr>
              <w:rPr>
                <w:rFonts w:ascii="Arial" w:hAnsi="Arial" w:cs="Arial"/>
                <w:b/>
                <w:sz w:val="22"/>
                <w:szCs w:val="22"/>
              </w:rPr>
            </w:pPr>
            <w:r>
              <w:rPr>
                <w:rFonts w:ascii="Arial" w:hAnsi="Arial" w:cs="Arial"/>
                <w:b/>
                <w:sz w:val="22"/>
                <w:szCs w:val="22"/>
              </w:rPr>
              <w:t>Computer Processes</w:t>
            </w:r>
          </w:p>
        </w:tc>
      </w:tr>
      <w:tr w:rsidR="0083386C" w:rsidRPr="00B574CF" w:rsidTr="0038747F">
        <w:tc>
          <w:tcPr>
            <w:tcW w:w="522" w:type="dxa"/>
            <w:vAlign w:val="center"/>
          </w:tcPr>
          <w:p w:rsidR="00E2710B" w:rsidRPr="0038747F" w:rsidRDefault="001C2733" w:rsidP="0038747F">
            <w:pPr>
              <w:rPr>
                <w:rFonts w:ascii="Arial" w:hAnsi="Arial" w:cs="Arial"/>
                <w:b/>
                <w:sz w:val="22"/>
                <w:szCs w:val="22"/>
              </w:rPr>
            </w:pPr>
            <w:r w:rsidRPr="0038747F">
              <w:rPr>
                <w:rFonts w:ascii="Arial" w:hAnsi="Arial" w:cs="Arial"/>
                <w:b/>
                <w:sz w:val="22"/>
                <w:szCs w:val="22"/>
              </w:rPr>
              <w:t>2</w:t>
            </w:r>
          </w:p>
        </w:tc>
        <w:tc>
          <w:tcPr>
            <w:tcW w:w="2556" w:type="dxa"/>
            <w:vAlign w:val="center"/>
          </w:tcPr>
          <w:p w:rsidR="0083386C" w:rsidRPr="00B574CF" w:rsidRDefault="001B010E" w:rsidP="00C15CA5">
            <w:pPr>
              <w:rPr>
                <w:rFonts w:ascii="Arial" w:hAnsi="Arial" w:cs="Arial"/>
                <w:sz w:val="22"/>
                <w:szCs w:val="22"/>
              </w:rPr>
            </w:pPr>
            <w:r w:rsidRPr="00B574CF">
              <w:rPr>
                <w:rFonts w:ascii="Arial" w:hAnsi="Arial" w:cs="Arial"/>
                <w:sz w:val="22"/>
                <w:szCs w:val="22"/>
              </w:rPr>
              <w:t>Return a</w:t>
            </w:r>
            <w:r w:rsidR="00C15CA5">
              <w:rPr>
                <w:rFonts w:ascii="Arial" w:hAnsi="Arial" w:cs="Arial"/>
                <w:sz w:val="22"/>
                <w:szCs w:val="22"/>
              </w:rPr>
              <w:t>n issued</w:t>
            </w:r>
            <w:r w:rsidRPr="00B574CF">
              <w:rPr>
                <w:rFonts w:ascii="Arial" w:hAnsi="Arial" w:cs="Arial"/>
                <w:sz w:val="22"/>
                <w:szCs w:val="22"/>
              </w:rPr>
              <w:t xml:space="preserve"> component </w:t>
            </w:r>
            <w:r w:rsidR="00C15CA5">
              <w:rPr>
                <w:rFonts w:ascii="Arial" w:hAnsi="Arial" w:cs="Arial"/>
                <w:sz w:val="22"/>
                <w:szCs w:val="22"/>
              </w:rPr>
              <w:t xml:space="preserve">from monitored remote storage or </w:t>
            </w:r>
            <w:r w:rsidRPr="00B574CF">
              <w:rPr>
                <w:rFonts w:ascii="Arial" w:hAnsi="Arial" w:cs="Arial"/>
                <w:sz w:val="22"/>
                <w:szCs w:val="22"/>
              </w:rPr>
              <w:t xml:space="preserve">within acceptable </w:t>
            </w:r>
            <w:r w:rsidR="00346CFD">
              <w:rPr>
                <w:rFonts w:ascii="Arial" w:hAnsi="Arial" w:cs="Arial"/>
                <w:sz w:val="22"/>
                <w:szCs w:val="22"/>
              </w:rPr>
              <w:t>time</w:t>
            </w:r>
            <w:r w:rsidR="00C15CA5">
              <w:rPr>
                <w:rFonts w:ascii="Arial" w:hAnsi="Arial" w:cs="Arial"/>
                <w:sz w:val="22"/>
                <w:szCs w:val="22"/>
              </w:rPr>
              <w:t xml:space="preserve"> </w:t>
            </w:r>
            <w:r w:rsidR="00AC2A99">
              <w:rPr>
                <w:rFonts w:ascii="Arial" w:hAnsi="Arial" w:cs="Arial"/>
                <w:sz w:val="22"/>
                <w:szCs w:val="22"/>
              </w:rPr>
              <w:t>out of monitored storage</w:t>
            </w:r>
            <w:r w:rsidR="00346CFD">
              <w:rPr>
                <w:rFonts w:ascii="Arial" w:hAnsi="Arial" w:cs="Arial"/>
                <w:sz w:val="22"/>
                <w:szCs w:val="22"/>
              </w:rPr>
              <w:t xml:space="preserve"> </w:t>
            </w:r>
          </w:p>
        </w:tc>
        <w:tc>
          <w:tcPr>
            <w:tcW w:w="6210" w:type="dxa"/>
          </w:tcPr>
          <w:p w:rsidR="001C2733" w:rsidRPr="001C2733" w:rsidRDefault="001C2733" w:rsidP="00B574CF">
            <w:pPr>
              <w:pStyle w:val="ListParagraph"/>
              <w:numPr>
                <w:ilvl w:val="0"/>
                <w:numId w:val="39"/>
              </w:numPr>
              <w:rPr>
                <w:rFonts w:ascii="Arial" w:hAnsi="Arial" w:cs="Arial"/>
                <w:sz w:val="22"/>
                <w:szCs w:val="22"/>
                <w:highlight w:val="yellow"/>
              </w:rPr>
            </w:pPr>
            <w:r w:rsidRPr="001C2733">
              <w:rPr>
                <w:rFonts w:ascii="Arial" w:hAnsi="Arial" w:cs="Arial"/>
                <w:sz w:val="22"/>
                <w:szCs w:val="22"/>
                <w:highlight w:val="yellow"/>
              </w:rPr>
              <w:t>Follow Step 1 with the following additions:</w:t>
            </w:r>
          </w:p>
          <w:p w:rsidR="00346CFD" w:rsidRDefault="00E75CE0" w:rsidP="00B574CF">
            <w:pPr>
              <w:pStyle w:val="ListParagraph"/>
              <w:numPr>
                <w:ilvl w:val="0"/>
                <w:numId w:val="39"/>
              </w:numPr>
              <w:rPr>
                <w:rFonts w:ascii="Arial" w:hAnsi="Arial" w:cs="Arial"/>
                <w:sz w:val="22"/>
                <w:szCs w:val="22"/>
              </w:rPr>
            </w:pPr>
            <w:r w:rsidRPr="00AC2A99">
              <w:rPr>
                <w:rFonts w:ascii="Arial" w:hAnsi="Arial" w:cs="Arial"/>
                <w:b/>
                <w:sz w:val="22"/>
                <w:szCs w:val="22"/>
              </w:rPr>
              <w:t>INV</w:t>
            </w:r>
            <w:r w:rsidRPr="00B574CF">
              <w:rPr>
                <w:rFonts w:ascii="Arial" w:hAnsi="Arial" w:cs="Arial"/>
                <w:sz w:val="22"/>
                <w:szCs w:val="22"/>
              </w:rPr>
              <w:t xml:space="preserve"> is used for acceptable products.</w:t>
            </w:r>
            <w:r w:rsidR="00346CFD" w:rsidRPr="00B574CF">
              <w:rPr>
                <w:rFonts w:ascii="Arial" w:hAnsi="Arial" w:cs="Arial"/>
                <w:sz w:val="22"/>
                <w:szCs w:val="22"/>
              </w:rPr>
              <w:t xml:space="preserve"> </w:t>
            </w:r>
          </w:p>
          <w:p w:rsidR="00ED779E" w:rsidRPr="00B574CF" w:rsidRDefault="00346CFD" w:rsidP="00B574CF">
            <w:pPr>
              <w:pStyle w:val="ListParagraph"/>
              <w:numPr>
                <w:ilvl w:val="0"/>
                <w:numId w:val="39"/>
              </w:numPr>
              <w:rPr>
                <w:rFonts w:ascii="Arial" w:hAnsi="Arial" w:cs="Arial"/>
                <w:sz w:val="22"/>
                <w:szCs w:val="22"/>
              </w:rPr>
            </w:pPr>
            <w:proofErr w:type="spellStart"/>
            <w:r w:rsidRPr="00B574CF">
              <w:rPr>
                <w:rFonts w:ascii="Arial" w:hAnsi="Arial" w:cs="Arial"/>
                <w:sz w:val="22"/>
                <w:szCs w:val="22"/>
              </w:rPr>
              <w:t>Sunquest</w:t>
            </w:r>
            <w:proofErr w:type="spellEnd"/>
            <w:r w:rsidRPr="00B574CF">
              <w:rPr>
                <w:rFonts w:ascii="Arial" w:hAnsi="Arial" w:cs="Arial"/>
                <w:sz w:val="22"/>
                <w:szCs w:val="22"/>
              </w:rPr>
              <w:t xml:space="preserve"> will ask for confirmation in the Unit Activity tab of whether the component will remain allocated to the patient or if it is released into general inventory. Choose appropriate answer and save.</w:t>
            </w:r>
          </w:p>
        </w:tc>
      </w:tr>
      <w:tr w:rsidR="0083386C" w:rsidRPr="00B574CF" w:rsidTr="0038747F">
        <w:tc>
          <w:tcPr>
            <w:tcW w:w="522" w:type="dxa"/>
            <w:vAlign w:val="center"/>
          </w:tcPr>
          <w:p w:rsidR="00BC68FF" w:rsidRPr="0038747F" w:rsidRDefault="001C2733" w:rsidP="0038747F">
            <w:pPr>
              <w:rPr>
                <w:rFonts w:ascii="Arial" w:hAnsi="Arial" w:cs="Arial"/>
                <w:b/>
                <w:sz w:val="22"/>
                <w:szCs w:val="22"/>
              </w:rPr>
            </w:pPr>
            <w:r w:rsidRPr="0038747F">
              <w:rPr>
                <w:rFonts w:ascii="Arial" w:hAnsi="Arial" w:cs="Arial"/>
                <w:b/>
                <w:sz w:val="22"/>
                <w:szCs w:val="22"/>
              </w:rPr>
              <w:t>3</w:t>
            </w:r>
          </w:p>
        </w:tc>
        <w:tc>
          <w:tcPr>
            <w:tcW w:w="2556" w:type="dxa"/>
            <w:vAlign w:val="center"/>
          </w:tcPr>
          <w:p w:rsidR="00247DFF" w:rsidRPr="00683F14" w:rsidRDefault="0038747F" w:rsidP="00C15CA5">
            <w:pPr>
              <w:rPr>
                <w:rFonts w:ascii="Arial" w:hAnsi="Arial" w:cs="Arial"/>
                <w:sz w:val="22"/>
                <w:szCs w:val="22"/>
                <w:highlight w:val="yellow"/>
              </w:rPr>
            </w:pPr>
            <w:r w:rsidRPr="00683F14">
              <w:rPr>
                <w:rFonts w:ascii="Arial" w:hAnsi="Arial" w:cs="Arial"/>
                <w:sz w:val="22"/>
                <w:szCs w:val="22"/>
                <w:highlight w:val="yellow"/>
              </w:rPr>
              <w:t>Return</w:t>
            </w:r>
            <w:r w:rsidR="00ED779E" w:rsidRPr="00683F14">
              <w:rPr>
                <w:rFonts w:ascii="Arial" w:hAnsi="Arial" w:cs="Arial"/>
                <w:sz w:val="22"/>
                <w:szCs w:val="22"/>
                <w:highlight w:val="yellow"/>
              </w:rPr>
              <w:t xml:space="preserve"> after </w:t>
            </w:r>
            <w:r w:rsidR="00683F14" w:rsidRPr="00683F14">
              <w:rPr>
                <w:rFonts w:ascii="Arial" w:hAnsi="Arial" w:cs="Arial"/>
                <w:sz w:val="22"/>
                <w:szCs w:val="22"/>
                <w:highlight w:val="yellow"/>
              </w:rPr>
              <w:t>un</w:t>
            </w:r>
            <w:r w:rsidR="00AC2A99" w:rsidRPr="00683F14">
              <w:rPr>
                <w:rFonts w:ascii="Arial" w:hAnsi="Arial" w:cs="Arial"/>
                <w:sz w:val="22"/>
                <w:szCs w:val="22"/>
                <w:highlight w:val="yellow"/>
              </w:rPr>
              <w:t xml:space="preserve">acceptable </w:t>
            </w:r>
            <w:r w:rsidR="00C15CA5" w:rsidRPr="00683F14">
              <w:rPr>
                <w:rFonts w:ascii="Arial" w:hAnsi="Arial" w:cs="Arial"/>
                <w:sz w:val="22"/>
                <w:szCs w:val="22"/>
                <w:highlight w:val="yellow"/>
              </w:rPr>
              <w:t>time out of monitored storage</w:t>
            </w:r>
            <w:r w:rsidRPr="00683F14">
              <w:rPr>
                <w:rFonts w:ascii="Arial" w:hAnsi="Arial" w:cs="Arial"/>
                <w:sz w:val="22"/>
                <w:szCs w:val="22"/>
                <w:highlight w:val="yellow"/>
              </w:rPr>
              <w:t>, unit fails visual inspection or further investigation is necessary</w:t>
            </w:r>
          </w:p>
        </w:tc>
        <w:tc>
          <w:tcPr>
            <w:tcW w:w="6210" w:type="dxa"/>
          </w:tcPr>
          <w:p w:rsidR="001C2733" w:rsidRPr="001C2733" w:rsidRDefault="001C2733" w:rsidP="001C2733">
            <w:pPr>
              <w:pStyle w:val="ListParagraph"/>
              <w:numPr>
                <w:ilvl w:val="0"/>
                <w:numId w:val="37"/>
              </w:numPr>
              <w:rPr>
                <w:rFonts w:ascii="Arial" w:hAnsi="Arial" w:cs="Arial"/>
                <w:sz w:val="22"/>
                <w:szCs w:val="22"/>
                <w:highlight w:val="yellow"/>
              </w:rPr>
            </w:pPr>
            <w:r w:rsidRPr="001C2733">
              <w:rPr>
                <w:rFonts w:ascii="Arial" w:hAnsi="Arial" w:cs="Arial"/>
                <w:sz w:val="22"/>
                <w:szCs w:val="22"/>
                <w:highlight w:val="yellow"/>
              </w:rPr>
              <w:t>Follow Step 1 with the following additions:</w:t>
            </w:r>
          </w:p>
          <w:p w:rsidR="00ED779E" w:rsidRPr="00AC2A99" w:rsidRDefault="00C541BC" w:rsidP="001C2733">
            <w:pPr>
              <w:pStyle w:val="ListParagraph"/>
              <w:numPr>
                <w:ilvl w:val="0"/>
                <w:numId w:val="37"/>
              </w:numPr>
              <w:rPr>
                <w:rFonts w:ascii="Arial" w:hAnsi="Arial" w:cs="Arial"/>
                <w:i/>
                <w:sz w:val="22"/>
                <w:szCs w:val="22"/>
              </w:rPr>
            </w:pPr>
            <w:r w:rsidRPr="00AC2A99">
              <w:rPr>
                <w:rFonts w:ascii="Arial" w:hAnsi="Arial" w:cs="Arial"/>
                <w:i/>
                <w:sz w:val="22"/>
                <w:szCs w:val="22"/>
              </w:rPr>
              <w:t xml:space="preserve">Units returned after 30 minutes will be </w:t>
            </w:r>
            <w:r w:rsidR="00AC2A99" w:rsidRPr="00AC2A99">
              <w:rPr>
                <w:rFonts w:ascii="Arial" w:hAnsi="Arial" w:cs="Arial"/>
                <w:i/>
                <w:sz w:val="22"/>
                <w:szCs w:val="22"/>
              </w:rPr>
              <w:t>Quarantined pending investigation</w:t>
            </w:r>
            <w:r w:rsidRPr="00AC2A99">
              <w:rPr>
                <w:rFonts w:ascii="Arial" w:hAnsi="Arial" w:cs="Arial"/>
                <w:i/>
                <w:sz w:val="22"/>
                <w:szCs w:val="22"/>
              </w:rPr>
              <w:t>.</w:t>
            </w:r>
          </w:p>
          <w:p w:rsidR="0038747F" w:rsidRDefault="0038747F" w:rsidP="001C2733">
            <w:pPr>
              <w:pStyle w:val="ListParagraph"/>
              <w:numPr>
                <w:ilvl w:val="0"/>
                <w:numId w:val="37"/>
              </w:numPr>
              <w:rPr>
                <w:rFonts w:ascii="Arial" w:hAnsi="Arial" w:cs="Arial"/>
                <w:sz w:val="22"/>
                <w:szCs w:val="22"/>
              </w:rPr>
            </w:pPr>
            <w:r>
              <w:rPr>
                <w:rFonts w:ascii="Arial" w:hAnsi="Arial" w:cs="Arial"/>
                <w:sz w:val="22"/>
                <w:szCs w:val="22"/>
              </w:rPr>
              <w:t>Change</w:t>
            </w:r>
            <w:r w:rsidRPr="00B574CF">
              <w:rPr>
                <w:rFonts w:ascii="Arial" w:hAnsi="Arial" w:cs="Arial"/>
                <w:sz w:val="22"/>
                <w:szCs w:val="22"/>
              </w:rPr>
              <w:t xml:space="preserve"> New Status to </w:t>
            </w:r>
            <w:r w:rsidRPr="00AC2A99">
              <w:rPr>
                <w:rFonts w:ascii="Arial" w:hAnsi="Arial" w:cs="Arial"/>
                <w:b/>
                <w:sz w:val="22"/>
                <w:szCs w:val="22"/>
              </w:rPr>
              <w:t>Quarantine</w:t>
            </w:r>
            <w:r w:rsidRPr="00B574CF">
              <w:rPr>
                <w:rFonts w:ascii="Arial" w:hAnsi="Arial" w:cs="Arial"/>
                <w:sz w:val="22"/>
                <w:szCs w:val="22"/>
              </w:rPr>
              <w:t xml:space="preserve"> or other selection that is more suitable for the situation. </w:t>
            </w:r>
          </w:p>
          <w:p w:rsidR="00C541BC" w:rsidRPr="00AC2A99" w:rsidRDefault="0038747F" w:rsidP="001C2733">
            <w:pPr>
              <w:pStyle w:val="ListParagraph"/>
              <w:numPr>
                <w:ilvl w:val="0"/>
                <w:numId w:val="37"/>
              </w:numPr>
              <w:rPr>
                <w:rFonts w:ascii="Arial" w:hAnsi="Arial" w:cs="Arial"/>
                <w:sz w:val="22"/>
                <w:szCs w:val="22"/>
              </w:rPr>
            </w:pPr>
            <w:r>
              <w:rPr>
                <w:rFonts w:ascii="Arial" w:hAnsi="Arial" w:cs="Arial"/>
                <w:sz w:val="22"/>
                <w:szCs w:val="22"/>
              </w:rPr>
              <w:t xml:space="preserve">When </w:t>
            </w:r>
            <w:r w:rsidR="00AC2A99">
              <w:rPr>
                <w:rFonts w:ascii="Arial" w:hAnsi="Arial" w:cs="Arial"/>
                <w:sz w:val="22"/>
                <w:szCs w:val="22"/>
              </w:rPr>
              <w:t xml:space="preserve">Discard is determined to be the final status, </w:t>
            </w:r>
            <w:r w:rsidR="00AC2A99" w:rsidRPr="00AC2A99">
              <w:rPr>
                <w:rFonts w:ascii="Arial" w:hAnsi="Arial" w:cs="Arial"/>
                <w:sz w:val="22"/>
                <w:szCs w:val="22"/>
              </w:rPr>
              <w:t>i</w:t>
            </w:r>
            <w:r w:rsidR="005A629A" w:rsidRPr="00AC2A99">
              <w:rPr>
                <w:rFonts w:ascii="Arial" w:hAnsi="Arial" w:cs="Arial"/>
                <w:sz w:val="22"/>
                <w:szCs w:val="22"/>
              </w:rPr>
              <w:t xml:space="preserve">n the </w:t>
            </w:r>
            <w:proofErr w:type="gramStart"/>
            <w:r w:rsidR="005A629A" w:rsidRPr="00AC2A99">
              <w:rPr>
                <w:rFonts w:ascii="Arial" w:hAnsi="Arial" w:cs="Arial"/>
                <w:sz w:val="22"/>
                <w:szCs w:val="22"/>
              </w:rPr>
              <w:t>New</w:t>
            </w:r>
            <w:proofErr w:type="gramEnd"/>
            <w:r w:rsidR="005A629A" w:rsidRPr="00AC2A99">
              <w:rPr>
                <w:rFonts w:ascii="Arial" w:hAnsi="Arial" w:cs="Arial"/>
                <w:sz w:val="22"/>
                <w:szCs w:val="22"/>
              </w:rPr>
              <w:t xml:space="preserve"> status box select </w:t>
            </w:r>
            <w:r w:rsidR="005A629A" w:rsidRPr="00AC2A99">
              <w:rPr>
                <w:rFonts w:ascii="Arial" w:hAnsi="Arial" w:cs="Arial"/>
                <w:b/>
                <w:sz w:val="22"/>
                <w:szCs w:val="22"/>
              </w:rPr>
              <w:t>D</w:t>
            </w:r>
            <w:r w:rsidR="00C541BC" w:rsidRPr="00AC2A99">
              <w:rPr>
                <w:rFonts w:ascii="Arial" w:hAnsi="Arial" w:cs="Arial"/>
                <w:b/>
                <w:sz w:val="22"/>
                <w:szCs w:val="22"/>
              </w:rPr>
              <w:t>iscard</w:t>
            </w:r>
            <w:r w:rsidR="00C541BC" w:rsidRPr="00AC2A99">
              <w:rPr>
                <w:rFonts w:ascii="Arial" w:hAnsi="Arial" w:cs="Arial"/>
                <w:sz w:val="22"/>
                <w:szCs w:val="22"/>
              </w:rPr>
              <w:t xml:space="preserve"> status.</w:t>
            </w:r>
          </w:p>
        </w:tc>
      </w:tr>
      <w:tr w:rsidR="00A24A62" w:rsidRPr="00B574CF" w:rsidTr="0038747F">
        <w:tc>
          <w:tcPr>
            <w:tcW w:w="522" w:type="dxa"/>
            <w:vAlign w:val="center"/>
          </w:tcPr>
          <w:p w:rsidR="00A24A62" w:rsidRPr="0038747F" w:rsidRDefault="0038747F" w:rsidP="0038747F">
            <w:pPr>
              <w:rPr>
                <w:rFonts w:ascii="Arial" w:hAnsi="Arial" w:cs="Arial"/>
                <w:b/>
                <w:sz w:val="22"/>
                <w:szCs w:val="22"/>
              </w:rPr>
            </w:pPr>
            <w:r w:rsidRPr="0038747F">
              <w:rPr>
                <w:rFonts w:ascii="Arial" w:hAnsi="Arial" w:cs="Arial"/>
                <w:b/>
                <w:sz w:val="22"/>
                <w:szCs w:val="22"/>
              </w:rPr>
              <w:t>4</w:t>
            </w:r>
          </w:p>
        </w:tc>
        <w:tc>
          <w:tcPr>
            <w:tcW w:w="2556" w:type="dxa"/>
            <w:vAlign w:val="center"/>
          </w:tcPr>
          <w:p w:rsidR="00A24A62" w:rsidRDefault="00AC2A99" w:rsidP="00C15CA5">
            <w:pPr>
              <w:rPr>
                <w:rFonts w:ascii="Arial" w:hAnsi="Arial" w:cs="Arial"/>
                <w:sz w:val="22"/>
                <w:szCs w:val="22"/>
              </w:rPr>
            </w:pPr>
            <w:r>
              <w:rPr>
                <w:rFonts w:ascii="Arial" w:hAnsi="Arial" w:cs="Arial"/>
                <w:sz w:val="22"/>
                <w:szCs w:val="22"/>
              </w:rPr>
              <w:t xml:space="preserve">Expired </w:t>
            </w:r>
            <w:r w:rsidR="00A24A62">
              <w:rPr>
                <w:rFonts w:ascii="Arial" w:hAnsi="Arial" w:cs="Arial"/>
                <w:sz w:val="22"/>
                <w:szCs w:val="22"/>
              </w:rPr>
              <w:t>Units</w:t>
            </w:r>
          </w:p>
          <w:p w:rsidR="00C15CA5" w:rsidRPr="00C15CA5" w:rsidRDefault="00C15CA5" w:rsidP="00C15CA5">
            <w:pPr>
              <w:pStyle w:val="ListParagraph"/>
              <w:numPr>
                <w:ilvl w:val="0"/>
                <w:numId w:val="41"/>
              </w:numPr>
              <w:rPr>
                <w:rFonts w:ascii="Arial" w:hAnsi="Arial" w:cs="Arial"/>
                <w:sz w:val="22"/>
                <w:szCs w:val="22"/>
                <w:highlight w:val="yellow"/>
              </w:rPr>
            </w:pPr>
            <w:r w:rsidRPr="00C15CA5">
              <w:rPr>
                <w:rFonts w:ascii="Arial" w:hAnsi="Arial" w:cs="Arial"/>
                <w:sz w:val="22"/>
                <w:szCs w:val="22"/>
                <w:highlight w:val="yellow"/>
              </w:rPr>
              <w:t>Outdated</w:t>
            </w:r>
          </w:p>
          <w:p w:rsidR="00C15CA5" w:rsidRPr="00C15CA5" w:rsidRDefault="00C15CA5" w:rsidP="00C15CA5">
            <w:pPr>
              <w:pStyle w:val="ListParagraph"/>
              <w:numPr>
                <w:ilvl w:val="0"/>
                <w:numId w:val="41"/>
              </w:numPr>
              <w:rPr>
                <w:rFonts w:ascii="Arial" w:hAnsi="Arial" w:cs="Arial"/>
                <w:sz w:val="22"/>
                <w:szCs w:val="22"/>
              </w:rPr>
            </w:pPr>
            <w:r w:rsidRPr="00C15CA5">
              <w:rPr>
                <w:rFonts w:ascii="Arial" w:hAnsi="Arial" w:cs="Arial"/>
                <w:sz w:val="22"/>
                <w:szCs w:val="22"/>
                <w:highlight w:val="yellow"/>
              </w:rPr>
              <w:t>Discarded</w:t>
            </w:r>
          </w:p>
        </w:tc>
        <w:tc>
          <w:tcPr>
            <w:tcW w:w="6210" w:type="dxa"/>
          </w:tcPr>
          <w:p w:rsidR="00C15CA5" w:rsidRDefault="00C15CA5" w:rsidP="001C2733">
            <w:pPr>
              <w:pStyle w:val="ListParagraph"/>
              <w:numPr>
                <w:ilvl w:val="0"/>
                <w:numId w:val="38"/>
              </w:numPr>
              <w:rPr>
                <w:rFonts w:ascii="Arial" w:hAnsi="Arial" w:cs="Arial"/>
                <w:sz w:val="22"/>
                <w:szCs w:val="22"/>
                <w:highlight w:val="yellow"/>
              </w:rPr>
            </w:pPr>
            <w:r>
              <w:rPr>
                <w:rFonts w:ascii="Arial" w:hAnsi="Arial" w:cs="Arial"/>
                <w:sz w:val="22"/>
                <w:szCs w:val="22"/>
                <w:highlight w:val="yellow"/>
              </w:rPr>
              <w:t>Every effort will be made to utilize products prior to expiration</w:t>
            </w:r>
          </w:p>
          <w:p w:rsidR="00C15CA5" w:rsidRPr="00C15CA5" w:rsidRDefault="00C15CA5" w:rsidP="001C2733">
            <w:pPr>
              <w:pStyle w:val="ListParagraph"/>
              <w:numPr>
                <w:ilvl w:val="0"/>
                <w:numId w:val="38"/>
              </w:numPr>
              <w:rPr>
                <w:rFonts w:ascii="Arial" w:hAnsi="Arial" w:cs="Arial"/>
                <w:sz w:val="22"/>
                <w:szCs w:val="22"/>
                <w:highlight w:val="yellow"/>
              </w:rPr>
            </w:pPr>
            <w:r w:rsidRPr="00C15CA5">
              <w:rPr>
                <w:rFonts w:ascii="Arial" w:hAnsi="Arial" w:cs="Arial"/>
                <w:sz w:val="22"/>
                <w:szCs w:val="22"/>
                <w:highlight w:val="yellow"/>
              </w:rPr>
              <w:t xml:space="preserve">The status of a unit should not be changed to </w:t>
            </w:r>
            <w:r w:rsidR="0038747F">
              <w:rPr>
                <w:rFonts w:ascii="Arial" w:hAnsi="Arial" w:cs="Arial"/>
                <w:sz w:val="22"/>
                <w:szCs w:val="22"/>
                <w:highlight w:val="yellow"/>
              </w:rPr>
              <w:t xml:space="preserve">Outdate </w:t>
            </w:r>
            <w:r w:rsidRPr="00C15CA5">
              <w:rPr>
                <w:rFonts w:ascii="Arial" w:hAnsi="Arial" w:cs="Arial"/>
                <w:sz w:val="22"/>
                <w:szCs w:val="22"/>
                <w:highlight w:val="yellow"/>
              </w:rPr>
              <w:t>until the expiration date</w:t>
            </w:r>
            <w:r>
              <w:rPr>
                <w:rFonts w:ascii="Arial" w:hAnsi="Arial" w:cs="Arial"/>
                <w:sz w:val="22"/>
                <w:szCs w:val="22"/>
                <w:highlight w:val="yellow"/>
              </w:rPr>
              <w:t>/time</w:t>
            </w:r>
            <w:r w:rsidRPr="00C15CA5">
              <w:rPr>
                <w:rFonts w:ascii="Arial" w:hAnsi="Arial" w:cs="Arial"/>
                <w:sz w:val="22"/>
                <w:szCs w:val="22"/>
                <w:highlight w:val="yellow"/>
              </w:rPr>
              <w:t xml:space="preserve"> on the label has been exceeded</w:t>
            </w:r>
          </w:p>
          <w:p w:rsidR="001C2733" w:rsidRPr="001C2733" w:rsidRDefault="001C2733" w:rsidP="001C2733">
            <w:pPr>
              <w:pStyle w:val="ListParagraph"/>
              <w:numPr>
                <w:ilvl w:val="0"/>
                <w:numId w:val="38"/>
              </w:numPr>
              <w:rPr>
                <w:rFonts w:ascii="Arial" w:hAnsi="Arial" w:cs="Arial"/>
                <w:sz w:val="22"/>
                <w:szCs w:val="22"/>
                <w:highlight w:val="yellow"/>
              </w:rPr>
            </w:pPr>
            <w:r w:rsidRPr="001C2733">
              <w:rPr>
                <w:rFonts w:ascii="Arial" w:hAnsi="Arial" w:cs="Arial"/>
                <w:sz w:val="22"/>
                <w:szCs w:val="22"/>
                <w:highlight w:val="yellow"/>
              </w:rPr>
              <w:t>Follow Step 1 with the following additions:</w:t>
            </w:r>
          </w:p>
          <w:p w:rsidR="00AC2A99" w:rsidRPr="00C15CA5" w:rsidRDefault="00C15CA5" w:rsidP="001C2733">
            <w:pPr>
              <w:pStyle w:val="ListParagraph"/>
              <w:numPr>
                <w:ilvl w:val="0"/>
                <w:numId w:val="38"/>
              </w:numPr>
              <w:rPr>
                <w:rFonts w:ascii="Arial" w:hAnsi="Arial" w:cs="Arial"/>
                <w:b/>
                <w:sz w:val="22"/>
                <w:szCs w:val="22"/>
                <w:highlight w:val="yellow"/>
              </w:rPr>
            </w:pPr>
            <w:r>
              <w:rPr>
                <w:rFonts w:ascii="Arial" w:hAnsi="Arial" w:cs="Arial"/>
                <w:b/>
                <w:sz w:val="22"/>
                <w:szCs w:val="22"/>
                <w:highlight w:val="yellow"/>
                <w:u w:val="single"/>
              </w:rPr>
              <w:t>Outdate</w:t>
            </w:r>
            <w:r w:rsidRPr="00C15CA5">
              <w:rPr>
                <w:rFonts w:ascii="Arial" w:hAnsi="Arial" w:cs="Arial"/>
                <w:b/>
                <w:sz w:val="22"/>
                <w:szCs w:val="22"/>
                <w:highlight w:val="yellow"/>
              </w:rPr>
              <w:t>:  Unable to issue and transfuse prior to expiration</w:t>
            </w:r>
          </w:p>
          <w:p w:rsidR="00A24A62" w:rsidRPr="00C15CA5" w:rsidRDefault="00A24A62" w:rsidP="001C2733">
            <w:pPr>
              <w:pStyle w:val="ListParagraph"/>
              <w:numPr>
                <w:ilvl w:val="1"/>
                <w:numId w:val="38"/>
              </w:numPr>
              <w:rPr>
                <w:rFonts w:ascii="Arial" w:hAnsi="Arial" w:cs="Arial"/>
                <w:sz w:val="22"/>
                <w:szCs w:val="22"/>
                <w:highlight w:val="yellow"/>
              </w:rPr>
            </w:pPr>
            <w:r w:rsidRPr="00C15CA5">
              <w:rPr>
                <w:rFonts w:ascii="Arial" w:hAnsi="Arial" w:cs="Arial"/>
                <w:sz w:val="22"/>
                <w:szCs w:val="22"/>
                <w:highlight w:val="yellow"/>
              </w:rPr>
              <w:t xml:space="preserve">Use the </w:t>
            </w:r>
            <w:r w:rsidRPr="00C15CA5">
              <w:rPr>
                <w:rFonts w:ascii="Arial" w:hAnsi="Arial" w:cs="Arial"/>
                <w:b/>
                <w:sz w:val="22"/>
                <w:szCs w:val="22"/>
                <w:highlight w:val="yellow"/>
              </w:rPr>
              <w:t>Outdate</w:t>
            </w:r>
            <w:r w:rsidRPr="00C15CA5">
              <w:rPr>
                <w:rFonts w:ascii="Arial" w:hAnsi="Arial" w:cs="Arial"/>
                <w:sz w:val="22"/>
                <w:szCs w:val="22"/>
                <w:highlight w:val="yellow"/>
              </w:rPr>
              <w:t xml:space="preserve"> status ONLY when a unit has outdated in our inventory.  </w:t>
            </w:r>
          </w:p>
          <w:p w:rsidR="00AC2A99" w:rsidRPr="00C15CA5" w:rsidRDefault="00AC2A99" w:rsidP="001C2733">
            <w:pPr>
              <w:pStyle w:val="ListParagraph"/>
              <w:numPr>
                <w:ilvl w:val="0"/>
                <w:numId w:val="38"/>
              </w:numPr>
              <w:rPr>
                <w:rFonts w:ascii="Arial" w:hAnsi="Arial" w:cs="Arial"/>
                <w:b/>
                <w:sz w:val="22"/>
                <w:szCs w:val="22"/>
                <w:highlight w:val="yellow"/>
              </w:rPr>
            </w:pPr>
            <w:r w:rsidRPr="00C15CA5">
              <w:rPr>
                <w:rFonts w:ascii="Arial" w:hAnsi="Arial" w:cs="Arial"/>
                <w:b/>
                <w:sz w:val="22"/>
                <w:szCs w:val="22"/>
                <w:highlight w:val="yellow"/>
                <w:u w:val="single"/>
              </w:rPr>
              <w:t>Discard</w:t>
            </w:r>
            <w:r w:rsidRPr="00C15CA5">
              <w:rPr>
                <w:rFonts w:ascii="Arial" w:hAnsi="Arial" w:cs="Arial"/>
                <w:b/>
                <w:sz w:val="22"/>
                <w:szCs w:val="22"/>
                <w:highlight w:val="yellow"/>
              </w:rPr>
              <w:t>:</w:t>
            </w:r>
            <w:r w:rsidR="00C15CA5" w:rsidRPr="00C15CA5">
              <w:rPr>
                <w:rFonts w:ascii="Arial" w:hAnsi="Arial" w:cs="Arial"/>
                <w:b/>
                <w:sz w:val="22"/>
                <w:szCs w:val="22"/>
                <w:highlight w:val="yellow"/>
              </w:rPr>
              <w:t xml:space="preserve">  Ordered and prepared for Patient but not transfused</w:t>
            </w:r>
          </w:p>
          <w:p w:rsidR="00C15CA5" w:rsidRPr="00C15CA5" w:rsidRDefault="00A24A62" w:rsidP="001C2733">
            <w:pPr>
              <w:pStyle w:val="ListParagraph"/>
              <w:numPr>
                <w:ilvl w:val="1"/>
                <w:numId w:val="38"/>
              </w:numPr>
              <w:rPr>
                <w:rFonts w:ascii="Arial" w:hAnsi="Arial" w:cs="Arial"/>
                <w:sz w:val="22"/>
                <w:szCs w:val="22"/>
                <w:highlight w:val="yellow"/>
              </w:rPr>
            </w:pPr>
            <w:proofErr w:type="spellStart"/>
            <w:r w:rsidRPr="00C15CA5">
              <w:rPr>
                <w:rFonts w:ascii="Arial" w:hAnsi="Arial" w:cs="Arial"/>
                <w:sz w:val="22"/>
                <w:szCs w:val="22"/>
                <w:highlight w:val="yellow"/>
              </w:rPr>
              <w:t>Cryo</w:t>
            </w:r>
            <w:proofErr w:type="spellEnd"/>
            <w:r w:rsidRPr="00C15CA5">
              <w:rPr>
                <w:rFonts w:ascii="Arial" w:hAnsi="Arial" w:cs="Arial"/>
                <w:sz w:val="22"/>
                <w:szCs w:val="22"/>
                <w:highlight w:val="yellow"/>
              </w:rPr>
              <w:t xml:space="preserve"> </w:t>
            </w:r>
          </w:p>
          <w:p w:rsidR="00C15CA5" w:rsidRPr="00C15CA5" w:rsidRDefault="00C15CA5" w:rsidP="001C2733">
            <w:pPr>
              <w:pStyle w:val="ListParagraph"/>
              <w:numPr>
                <w:ilvl w:val="1"/>
                <w:numId w:val="38"/>
              </w:numPr>
              <w:rPr>
                <w:rFonts w:ascii="Arial" w:hAnsi="Arial" w:cs="Arial"/>
                <w:sz w:val="22"/>
                <w:szCs w:val="22"/>
                <w:highlight w:val="yellow"/>
              </w:rPr>
            </w:pPr>
            <w:r w:rsidRPr="00C15CA5">
              <w:rPr>
                <w:rFonts w:ascii="Arial" w:hAnsi="Arial" w:cs="Arial"/>
                <w:sz w:val="22"/>
                <w:szCs w:val="22"/>
                <w:highlight w:val="yellow"/>
              </w:rPr>
              <w:t>Combined Apheresis Platelet</w:t>
            </w:r>
          </w:p>
          <w:p w:rsidR="00C15CA5" w:rsidRPr="00C15CA5" w:rsidRDefault="00C15CA5" w:rsidP="001C2733">
            <w:pPr>
              <w:pStyle w:val="ListParagraph"/>
              <w:numPr>
                <w:ilvl w:val="1"/>
                <w:numId w:val="38"/>
              </w:numPr>
              <w:rPr>
                <w:rFonts w:ascii="Arial" w:hAnsi="Arial" w:cs="Arial"/>
                <w:sz w:val="22"/>
                <w:szCs w:val="22"/>
                <w:highlight w:val="yellow"/>
              </w:rPr>
            </w:pPr>
            <w:r w:rsidRPr="00C15CA5">
              <w:rPr>
                <w:rFonts w:ascii="Arial" w:hAnsi="Arial" w:cs="Arial"/>
                <w:sz w:val="22"/>
                <w:szCs w:val="22"/>
                <w:highlight w:val="yellow"/>
              </w:rPr>
              <w:t>Any other processing for a specific patient (i.e., washing, deglycerolizing, split)</w:t>
            </w:r>
          </w:p>
        </w:tc>
      </w:tr>
      <w:tr w:rsidR="00F521EE" w:rsidRPr="00B574CF" w:rsidTr="0038747F">
        <w:tc>
          <w:tcPr>
            <w:tcW w:w="522" w:type="dxa"/>
            <w:vAlign w:val="center"/>
          </w:tcPr>
          <w:p w:rsidR="00F521EE" w:rsidRPr="0038747F" w:rsidRDefault="0038747F" w:rsidP="0038747F">
            <w:pPr>
              <w:rPr>
                <w:rFonts w:ascii="Arial" w:hAnsi="Arial" w:cs="Arial"/>
                <w:b/>
                <w:sz w:val="22"/>
                <w:szCs w:val="22"/>
              </w:rPr>
            </w:pPr>
            <w:r w:rsidRPr="0038747F">
              <w:rPr>
                <w:rFonts w:ascii="Arial" w:hAnsi="Arial" w:cs="Arial"/>
                <w:b/>
                <w:sz w:val="22"/>
                <w:szCs w:val="22"/>
              </w:rPr>
              <w:t>5</w:t>
            </w:r>
          </w:p>
        </w:tc>
        <w:tc>
          <w:tcPr>
            <w:tcW w:w="2556" w:type="dxa"/>
            <w:vAlign w:val="center"/>
          </w:tcPr>
          <w:p w:rsidR="00F521EE" w:rsidRPr="00B574CF" w:rsidRDefault="00F521EE" w:rsidP="00C15CA5">
            <w:pPr>
              <w:rPr>
                <w:rFonts w:ascii="Arial" w:hAnsi="Arial" w:cs="Arial"/>
                <w:sz w:val="22"/>
                <w:szCs w:val="22"/>
              </w:rPr>
            </w:pPr>
            <w:r w:rsidRPr="00B574CF">
              <w:rPr>
                <w:rFonts w:ascii="Arial" w:hAnsi="Arial" w:cs="Arial"/>
                <w:sz w:val="22"/>
                <w:szCs w:val="22"/>
              </w:rPr>
              <w:t>Shipping Units Out of the Department</w:t>
            </w:r>
          </w:p>
          <w:p w:rsidR="00F521EE" w:rsidRPr="00B574CF" w:rsidRDefault="00F521EE" w:rsidP="00C15CA5">
            <w:pPr>
              <w:rPr>
                <w:rFonts w:ascii="Arial" w:hAnsi="Arial" w:cs="Arial"/>
                <w:sz w:val="22"/>
                <w:szCs w:val="22"/>
              </w:rPr>
            </w:pPr>
            <w:r w:rsidRPr="00B574CF">
              <w:rPr>
                <w:rFonts w:ascii="Arial" w:hAnsi="Arial" w:cs="Arial"/>
                <w:sz w:val="22"/>
                <w:szCs w:val="22"/>
              </w:rPr>
              <w:t>(single unit mode)</w:t>
            </w:r>
          </w:p>
        </w:tc>
        <w:tc>
          <w:tcPr>
            <w:tcW w:w="6210" w:type="dxa"/>
          </w:tcPr>
          <w:p w:rsidR="001C2733" w:rsidRPr="001C2733" w:rsidRDefault="001C2733" w:rsidP="001C2733">
            <w:pPr>
              <w:pStyle w:val="ListParagraph"/>
              <w:numPr>
                <w:ilvl w:val="0"/>
                <w:numId w:val="38"/>
              </w:numPr>
              <w:rPr>
                <w:rFonts w:ascii="Arial" w:hAnsi="Arial" w:cs="Arial"/>
                <w:sz w:val="22"/>
                <w:szCs w:val="22"/>
                <w:highlight w:val="yellow"/>
              </w:rPr>
            </w:pPr>
            <w:r w:rsidRPr="001C2733">
              <w:rPr>
                <w:rFonts w:ascii="Arial" w:hAnsi="Arial" w:cs="Arial"/>
                <w:sz w:val="22"/>
                <w:szCs w:val="22"/>
                <w:highlight w:val="yellow"/>
              </w:rPr>
              <w:t>Follow Step 1 with the following additions:</w:t>
            </w:r>
          </w:p>
          <w:p w:rsidR="00F521EE" w:rsidRPr="00B574CF" w:rsidRDefault="00F521EE" w:rsidP="001C2733">
            <w:pPr>
              <w:pStyle w:val="ListParagraph"/>
              <w:numPr>
                <w:ilvl w:val="0"/>
                <w:numId w:val="38"/>
              </w:numPr>
              <w:rPr>
                <w:rFonts w:ascii="Arial" w:hAnsi="Arial" w:cs="Arial"/>
                <w:sz w:val="22"/>
                <w:szCs w:val="22"/>
              </w:rPr>
            </w:pPr>
            <w:r w:rsidRPr="00B574CF">
              <w:rPr>
                <w:rFonts w:ascii="Arial" w:hAnsi="Arial" w:cs="Arial"/>
                <w:sz w:val="22"/>
                <w:szCs w:val="22"/>
              </w:rPr>
              <w:t>The new status of the unit updates to SO (shipped out).</w:t>
            </w:r>
          </w:p>
          <w:p w:rsidR="00F521EE" w:rsidRPr="00B574CF" w:rsidRDefault="00F521EE" w:rsidP="001C2733">
            <w:pPr>
              <w:pStyle w:val="ListParagraph"/>
              <w:numPr>
                <w:ilvl w:val="0"/>
                <w:numId w:val="38"/>
              </w:numPr>
              <w:rPr>
                <w:rFonts w:ascii="Arial" w:hAnsi="Arial" w:cs="Arial"/>
                <w:sz w:val="22"/>
                <w:szCs w:val="22"/>
              </w:rPr>
            </w:pPr>
            <w:r w:rsidRPr="00B574CF">
              <w:rPr>
                <w:rFonts w:ascii="Arial" w:hAnsi="Arial" w:cs="Arial"/>
                <w:sz w:val="22"/>
                <w:szCs w:val="22"/>
              </w:rPr>
              <w:t>Use the destination field to enter where component(s) are being shipped to. Use the search key to look up code.</w:t>
            </w:r>
          </w:p>
          <w:p w:rsidR="00F521EE" w:rsidRPr="00B574CF" w:rsidRDefault="00F521EE" w:rsidP="001C2733">
            <w:pPr>
              <w:pStyle w:val="ListParagraph"/>
              <w:numPr>
                <w:ilvl w:val="0"/>
                <w:numId w:val="38"/>
              </w:numPr>
              <w:rPr>
                <w:rFonts w:ascii="Arial" w:hAnsi="Arial" w:cs="Arial"/>
                <w:sz w:val="22"/>
                <w:szCs w:val="22"/>
              </w:rPr>
            </w:pPr>
            <w:r w:rsidRPr="00B574CF">
              <w:rPr>
                <w:rFonts w:ascii="Arial" w:hAnsi="Arial" w:cs="Arial"/>
                <w:sz w:val="22"/>
                <w:szCs w:val="22"/>
              </w:rPr>
              <w:t>Visual inspection inquiry. Select appropriate answer. Save.</w:t>
            </w:r>
          </w:p>
        </w:tc>
      </w:tr>
    </w:tbl>
    <w:p w:rsidR="001C2733" w:rsidRDefault="001C2733"/>
    <w:p w:rsidR="001C2733" w:rsidRDefault="001C2733"/>
    <w:p w:rsidR="001C2733" w:rsidRDefault="001C2733"/>
    <w:p w:rsidR="001C2733" w:rsidRDefault="001C2733"/>
    <w:p w:rsidR="001C2733" w:rsidRDefault="001C2733"/>
    <w:p w:rsidR="001C2733" w:rsidRDefault="001C2733"/>
    <w:p w:rsidR="001C2733" w:rsidRDefault="001C2733"/>
    <w:p w:rsidR="001C2733" w:rsidRDefault="001C2733"/>
    <w:p w:rsidR="001C2733" w:rsidRDefault="001C2733"/>
    <w:p w:rsidR="001C2733" w:rsidRDefault="001C2733"/>
    <w:p w:rsidR="001C2733" w:rsidRDefault="001C2733"/>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556"/>
        <w:gridCol w:w="6210"/>
      </w:tblGrid>
      <w:tr w:rsidR="001C2733" w:rsidRPr="00B574CF" w:rsidTr="0038747F">
        <w:tc>
          <w:tcPr>
            <w:tcW w:w="522" w:type="dxa"/>
            <w:vAlign w:val="center"/>
          </w:tcPr>
          <w:p w:rsidR="001C2733" w:rsidRPr="0038747F" w:rsidRDefault="001C2733" w:rsidP="0038747F">
            <w:pPr>
              <w:rPr>
                <w:rFonts w:ascii="Arial" w:hAnsi="Arial" w:cs="Arial"/>
                <w:b/>
                <w:sz w:val="22"/>
                <w:szCs w:val="22"/>
              </w:rPr>
            </w:pPr>
          </w:p>
        </w:tc>
        <w:tc>
          <w:tcPr>
            <w:tcW w:w="2556" w:type="dxa"/>
          </w:tcPr>
          <w:p w:rsidR="001C2733" w:rsidRPr="00FB3E14" w:rsidRDefault="001C2733" w:rsidP="00753DF1">
            <w:pPr>
              <w:rPr>
                <w:rFonts w:ascii="Arial" w:hAnsi="Arial" w:cs="Arial"/>
                <w:b/>
                <w:sz w:val="22"/>
                <w:szCs w:val="22"/>
              </w:rPr>
            </w:pPr>
            <w:r>
              <w:br w:type="page"/>
            </w:r>
            <w:r w:rsidRPr="00B574CF">
              <w:rPr>
                <w:rFonts w:ascii="Arial" w:hAnsi="Arial" w:cs="Arial"/>
                <w:sz w:val="22"/>
                <w:szCs w:val="22"/>
              </w:rPr>
              <w:br w:type="page"/>
            </w:r>
            <w:r w:rsidRPr="00FB3E14">
              <w:rPr>
                <w:rFonts w:ascii="Arial" w:hAnsi="Arial" w:cs="Arial"/>
                <w:b/>
                <w:sz w:val="22"/>
                <w:szCs w:val="22"/>
              </w:rPr>
              <w:t>Actions</w:t>
            </w:r>
          </w:p>
        </w:tc>
        <w:tc>
          <w:tcPr>
            <w:tcW w:w="6210" w:type="dxa"/>
          </w:tcPr>
          <w:p w:rsidR="001C2733" w:rsidRPr="00B574CF" w:rsidRDefault="001C2733" w:rsidP="00753DF1">
            <w:pPr>
              <w:rPr>
                <w:rFonts w:ascii="Arial" w:hAnsi="Arial" w:cs="Arial"/>
                <w:b/>
                <w:sz w:val="22"/>
                <w:szCs w:val="22"/>
              </w:rPr>
            </w:pPr>
            <w:r>
              <w:rPr>
                <w:rFonts w:ascii="Arial" w:hAnsi="Arial" w:cs="Arial"/>
                <w:b/>
                <w:sz w:val="22"/>
                <w:szCs w:val="22"/>
              </w:rPr>
              <w:t>Computer Processes</w:t>
            </w:r>
          </w:p>
        </w:tc>
      </w:tr>
      <w:tr w:rsidR="00F521EE" w:rsidRPr="00B574CF" w:rsidTr="0038747F">
        <w:tc>
          <w:tcPr>
            <w:tcW w:w="522" w:type="dxa"/>
            <w:vAlign w:val="center"/>
          </w:tcPr>
          <w:p w:rsidR="00F521EE" w:rsidRPr="0038747F" w:rsidRDefault="0038747F" w:rsidP="0038747F">
            <w:pPr>
              <w:rPr>
                <w:rFonts w:ascii="Arial" w:hAnsi="Arial" w:cs="Arial"/>
                <w:b/>
                <w:sz w:val="22"/>
                <w:szCs w:val="22"/>
              </w:rPr>
            </w:pPr>
            <w:r w:rsidRPr="0038747F">
              <w:rPr>
                <w:rFonts w:ascii="Arial" w:hAnsi="Arial" w:cs="Arial"/>
                <w:b/>
                <w:sz w:val="22"/>
                <w:szCs w:val="22"/>
              </w:rPr>
              <w:t>6</w:t>
            </w:r>
          </w:p>
        </w:tc>
        <w:tc>
          <w:tcPr>
            <w:tcW w:w="2556" w:type="dxa"/>
            <w:vAlign w:val="center"/>
          </w:tcPr>
          <w:p w:rsidR="00F521EE" w:rsidRPr="00B574CF" w:rsidRDefault="00F521EE" w:rsidP="00BC156E">
            <w:pPr>
              <w:rPr>
                <w:rFonts w:ascii="Arial" w:hAnsi="Arial" w:cs="Arial"/>
                <w:sz w:val="22"/>
                <w:szCs w:val="22"/>
              </w:rPr>
            </w:pPr>
            <w:r w:rsidRPr="00B574CF">
              <w:rPr>
                <w:rFonts w:ascii="Arial" w:hAnsi="Arial" w:cs="Arial"/>
                <w:sz w:val="22"/>
                <w:szCs w:val="22"/>
              </w:rPr>
              <w:t>Shipping Units Out of the Department</w:t>
            </w:r>
          </w:p>
          <w:p w:rsidR="00F521EE" w:rsidRPr="00B574CF" w:rsidRDefault="00F521EE" w:rsidP="00BC156E">
            <w:pPr>
              <w:rPr>
                <w:rFonts w:ascii="Arial" w:hAnsi="Arial" w:cs="Arial"/>
                <w:sz w:val="22"/>
                <w:szCs w:val="22"/>
              </w:rPr>
            </w:pPr>
            <w:r w:rsidRPr="00B574CF">
              <w:rPr>
                <w:rFonts w:ascii="Arial" w:hAnsi="Arial" w:cs="Arial"/>
                <w:sz w:val="22"/>
                <w:szCs w:val="22"/>
              </w:rPr>
              <w:t>(multiple unit mode)</w:t>
            </w:r>
          </w:p>
        </w:tc>
        <w:tc>
          <w:tcPr>
            <w:tcW w:w="6210" w:type="dxa"/>
          </w:tcPr>
          <w:p w:rsidR="001C2733" w:rsidRPr="001C2733" w:rsidRDefault="001C2733" w:rsidP="001C2733">
            <w:pPr>
              <w:pStyle w:val="ListParagraph"/>
              <w:numPr>
                <w:ilvl w:val="0"/>
                <w:numId w:val="38"/>
              </w:numPr>
              <w:rPr>
                <w:rFonts w:ascii="Arial" w:hAnsi="Arial" w:cs="Arial"/>
                <w:sz w:val="22"/>
                <w:szCs w:val="22"/>
                <w:highlight w:val="yellow"/>
              </w:rPr>
            </w:pPr>
            <w:r w:rsidRPr="001C2733">
              <w:rPr>
                <w:rFonts w:ascii="Arial" w:hAnsi="Arial" w:cs="Arial"/>
                <w:sz w:val="22"/>
                <w:szCs w:val="22"/>
                <w:highlight w:val="yellow"/>
              </w:rPr>
              <w:t>Follow Step 1 with the following additions:</w:t>
            </w:r>
          </w:p>
          <w:p w:rsidR="00F521EE" w:rsidRPr="00B574CF" w:rsidRDefault="00F521EE" w:rsidP="001C2733">
            <w:pPr>
              <w:pStyle w:val="ListParagraph"/>
              <w:numPr>
                <w:ilvl w:val="0"/>
                <w:numId w:val="38"/>
              </w:numPr>
              <w:rPr>
                <w:rFonts w:ascii="Arial" w:hAnsi="Arial" w:cs="Arial"/>
                <w:sz w:val="22"/>
                <w:szCs w:val="22"/>
              </w:rPr>
            </w:pPr>
            <w:r w:rsidRPr="00B574CF">
              <w:rPr>
                <w:rFonts w:ascii="Arial" w:hAnsi="Arial" w:cs="Arial"/>
                <w:sz w:val="22"/>
                <w:szCs w:val="22"/>
              </w:rPr>
              <w:t xml:space="preserve">Open Blood Status Update. Select </w:t>
            </w:r>
            <w:r w:rsidR="00683F14">
              <w:rPr>
                <w:rFonts w:ascii="Arial" w:hAnsi="Arial" w:cs="Arial"/>
                <w:sz w:val="22"/>
                <w:szCs w:val="22"/>
              </w:rPr>
              <w:t>“</w:t>
            </w:r>
            <w:r w:rsidRPr="00B574CF">
              <w:rPr>
                <w:rFonts w:ascii="Arial" w:hAnsi="Arial" w:cs="Arial"/>
                <w:sz w:val="22"/>
                <w:szCs w:val="22"/>
              </w:rPr>
              <w:t>Update Option of Ship Out</w:t>
            </w:r>
            <w:r w:rsidR="00683F14">
              <w:rPr>
                <w:rFonts w:ascii="Arial" w:hAnsi="Arial" w:cs="Arial"/>
                <w:sz w:val="22"/>
                <w:szCs w:val="22"/>
              </w:rPr>
              <w:t>”</w:t>
            </w:r>
            <w:r w:rsidRPr="00B574CF">
              <w:rPr>
                <w:rFonts w:ascii="Arial" w:hAnsi="Arial" w:cs="Arial"/>
                <w:sz w:val="22"/>
                <w:szCs w:val="22"/>
              </w:rPr>
              <w:t>.</w:t>
            </w:r>
          </w:p>
          <w:p w:rsidR="00F521EE" w:rsidRPr="00B574CF" w:rsidRDefault="00F521EE" w:rsidP="001C2733">
            <w:pPr>
              <w:pStyle w:val="ListParagraph"/>
              <w:numPr>
                <w:ilvl w:val="0"/>
                <w:numId w:val="38"/>
              </w:numPr>
              <w:rPr>
                <w:rFonts w:ascii="Arial" w:hAnsi="Arial" w:cs="Arial"/>
                <w:sz w:val="22"/>
                <w:szCs w:val="22"/>
              </w:rPr>
            </w:pPr>
            <w:r w:rsidRPr="00B574CF">
              <w:rPr>
                <w:rFonts w:ascii="Arial" w:hAnsi="Arial" w:cs="Arial"/>
                <w:sz w:val="22"/>
                <w:szCs w:val="22"/>
              </w:rPr>
              <w:t>Click Inventory Search. The Blood Inventory Search window opens.</w:t>
            </w:r>
          </w:p>
          <w:p w:rsidR="00F521EE" w:rsidRPr="00B574CF" w:rsidRDefault="00F521EE" w:rsidP="001C2733">
            <w:pPr>
              <w:pStyle w:val="ListParagraph"/>
              <w:numPr>
                <w:ilvl w:val="0"/>
                <w:numId w:val="38"/>
              </w:numPr>
              <w:rPr>
                <w:rFonts w:ascii="Arial" w:hAnsi="Arial" w:cs="Arial"/>
                <w:sz w:val="22"/>
                <w:szCs w:val="22"/>
              </w:rPr>
            </w:pPr>
            <w:r w:rsidRPr="00B574CF">
              <w:rPr>
                <w:rFonts w:ascii="Arial" w:hAnsi="Arial" w:cs="Arial"/>
                <w:sz w:val="22"/>
                <w:szCs w:val="22"/>
              </w:rPr>
              <w:t>Select a Search Function.</w:t>
            </w:r>
          </w:p>
          <w:p w:rsidR="00F521EE" w:rsidRPr="00B574CF" w:rsidRDefault="00F521EE" w:rsidP="001C2733">
            <w:pPr>
              <w:pStyle w:val="ListParagraph"/>
              <w:numPr>
                <w:ilvl w:val="0"/>
                <w:numId w:val="38"/>
              </w:numPr>
              <w:rPr>
                <w:rFonts w:ascii="Arial" w:hAnsi="Arial" w:cs="Arial"/>
                <w:sz w:val="22"/>
                <w:szCs w:val="22"/>
              </w:rPr>
            </w:pPr>
            <w:r w:rsidRPr="00B574CF">
              <w:rPr>
                <w:rFonts w:ascii="Arial" w:hAnsi="Arial" w:cs="Arial"/>
                <w:sz w:val="22"/>
                <w:szCs w:val="22"/>
              </w:rPr>
              <w:t xml:space="preserve">Enter the HID, component </w:t>
            </w:r>
            <w:proofErr w:type="gramStart"/>
            <w:r w:rsidRPr="00B574CF">
              <w:rPr>
                <w:rFonts w:ascii="Arial" w:hAnsi="Arial" w:cs="Arial"/>
                <w:sz w:val="22"/>
                <w:szCs w:val="22"/>
              </w:rPr>
              <w:t>type,</w:t>
            </w:r>
            <w:proofErr w:type="gramEnd"/>
            <w:r w:rsidRPr="00B574CF">
              <w:rPr>
                <w:rFonts w:ascii="Arial" w:hAnsi="Arial" w:cs="Arial"/>
                <w:sz w:val="22"/>
                <w:szCs w:val="22"/>
              </w:rPr>
              <w:t xml:space="preserve"> and other pertinent information about the units to ship.</w:t>
            </w:r>
          </w:p>
          <w:p w:rsidR="00F521EE" w:rsidRPr="00B574CF" w:rsidRDefault="00F521EE" w:rsidP="001C2733">
            <w:pPr>
              <w:pStyle w:val="ListParagraph"/>
              <w:numPr>
                <w:ilvl w:val="0"/>
                <w:numId w:val="38"/>
              </w:numPr>
              <w:rPr>
                <w:rFonts w:ascii="Arial" w:hAnsi="Arial" w:cs="Arial"/>
                <w:sz w:val="22"/>
                <w:szCs w:val="22"/>
              </w:rPr>
            </w:pPr>
            <w:r w:rsidRPr="00B574CF">
              <w:rPr>
                <w:rFonts w:ascii="Arial" w:hAnsi="Arial" w:cs="Arial"/>
                <w:sz w:val="22"/>
                <w:szCs w:val="22"/>
              </w:rPr>
              <w:t>Click Search. Units with the criteria you selected are listed.</w:t>
            </w:r>
          </w:p>
          <w:p w:rsidR="00F521EE" w:rsidRPr="00B574CF" w:rsidRDefault="00F521EE" w:rsidP="001C2733">
            <w:pPr>
              <w:pStyle w:val="ListParagraph"/>
              <w:numPr>
                <w:ilvl w:val="0"/>
                <w:numId w:val="38"/>
              </w:numPr>
              <w:rPr>
                <w:rFonts w:ascii="Arial" w:hAnsi="Arial" w:cs="Arial"/>
                <w:sz w:val="22"/>
                <w:szCs w:val="22"/>
              </w:rPr>
            </w:pPr>
            <w:r w:rsidRPr="00B574CF">
              <w:rPr>
                <w:rFonts w:ascii="Arial" w:hAnsi="Arial" w:cs="Arial"/>
                <w:sz w:val="22"/>
                <w:szCs w:val="22"/>
              </w:rPr>
              <w:t>Double-click the check box next to each unit to list in Blood Status Update, or click the Select All button to select all displayed units.</w:t>
            </w:r>
          </w:p>
          <w:p w:rsidR="00F521EE" w:rsidRPr="00B574CF" w:rsidRDefault="00F521EE" w:rsidP="001C2733">
            <w:pPr>
              <w:pStyle w:val="ListParagraph"/>
              <w:numPr>
                <w:ilvl w:val="0"/>
                <w:numId w:val="38"/>
              </w:numPr>
              <w:rPr>
                <w:rFonts w:ascii="Arial" w:hAnsi="Arial" w:cs="Arial"/>
                <w:sz w:val="22"/>
                <w:szCs w:val="22"/>
              </w:rPr>
            </w:pPr>
            <w:r w:rsidRPr="00B574CF">
              <w:rPr>
                <w:rFonts w:ascii="Arial" w:hAnsi="Arial" w:cs="Arial"/>
                <w:sz w:val="22"/>
                <w:szCs w:val="22"/>
              </w:rPr>
              <w:t>Select Return. The units y</w:t>
            </w:r>
            <w:r w:rsidR="00683F14">
              <w:rPr>
                <w:rFonts w:ascii="Arial" w:hAnsi="Arial" w:cs="Arial"/>
                <w:sz w:val="22"/>
                <w:szCs w:val="22"/>
              </w:rPr>
              <w:t>ou selected appear under “Batch U</w:t>
            </w:r>
            <w:r w:rsidRPr="00B574CF">
              <w:rPr>
                <w:rFonts w:ascii="Arial" w:hAnsi="Arial" w:cs="Arial"/>
                <w:sz w:val="22"/>
                <w:szCs w:val="22"/>
              </w:rPr>
              <w:t>pdate</w:t>
            </w:r>
            <w:r w:rsidR="00683F14">
              <w:rPr>
                <w:rFonts w:ascii="Arial" w:hAnsi="Arial" w:cs="Arial"/>
                <w:sz w:val="22"/>
                <w:szCs w:val="22"/>
              </w:rPr>
              <w:t>”</w:t>
            </w:r>
            <w:r w:rsidRPr="00B574CF">
              <w:rPr>
                <w:rFonts w:ascii="Arial" w:hAnsi="Arial" w:cs="Arial"/>
                <w:sz w:val="22"/>
                <w:szCs w:val="22"/>
              </w:rPr>
              <w:t>. The first unit on the list is automatically selected. (Note: To remove a unit from the Batch update list, select the unit, and then Deselect Unit.)</w:t>
            </w:r>
          </w:p>
          <w:p w:rsidR="00F521EE" w:rsidRPr="00B574CF" w:rsidRDefault="00683F14" w:rsidP="001C2733">
            <w:pPr>
              <w:pStyle w:val="ListParagraph"/>
              <w:numPr>
                <w:ilvl w:val="0"/>
                <w:numId w:val="38"/>
              </w:numPr>
              <w:rPr>
                <w:rFonts w:ascii="Arial" w:hAnsi="Arial" w:cs="Arial"/>
                <w:sz w:val="22"/>
                <w:szCs w:val="22"/>
              </w:rPr>
            </w:pPr>
            <w:r>
              <w:rPr>
                <w:rFonts w:ascii="Arial" w:hAnsi="Arial" w:cs="Arial"/>
                <w:sz w:val="22"/>
                <w:szCs w:val="22"/>
              </w:rPr>
              <w:t>In “</w:t>
            </w:r>
            <w:r w:rsidRPr="00683F14">
              <w:rPr>
                <w:rFonts w:ascii="Arial" w:hAnsi="Arial" w:cs="Arial"/>
                <w:sz w:val="22"/>
                <w:szCs w:val="22"/>
              </w:rPr>
              <w:t>Pass Visual I</w:t>
            </w:r>
            <w:r w:rsidR="00F521EE" w:rsidRPr="00683F14">
              <w:rPr>
                <w:rFonts w:ascii="Arial" w:hAnsi="Arial" w:cs="Arial"/>
                <w:sz w:val="22"/>
                <w:szCs w:val="22"/>
              </w:rPr>
              <w:t>nspection</w:t>
            </w:r>
            <w:r>
              <w:rPr>
                <w:rFonts w:ascii="Arial" w:hAnsi="Arial" w:cs="Arial"/>
                <w:sz w:val="22"/>
                <w:szCs w:val="22"/>
              </w:rPr>
              <w:t>”</w:t>
            </w:r>
            <w:r w:rsidR="00F521EE" w:rsidRPr="00B574CF">
              <w:rPr>
                <w:rFonts w:ascii="Arial" w:hAnsi="Arial" w:cs="Arial"/>
                <w:sz w:val="22"/>
                <w:szCs w:val="22"/>
              </w:rPr>
              <w:t xml:space="preserve"> for all units, select the appropriate answer check box. </w:t>
            </w:r>
          </w:p>
          <w:p w:rsidR="00F521EE" w:rsidRPr="00B574CF" w:rsidRDefault="00F521EE" w:rsidP="001C2733">
            <w:pPr>
              <w:pStyle w:val="ListParagraph"/>
              <w:numPr>
                <w:ilvl w:val="0"/>
                <w:numId w:val="38"/>
              </w:numPr>
              <w:rPr>
                <w:rFonts w:ascii="Arial" w:hAnsi="Arial" w:cs="Arial"/>
                <w:sz w:val="22"/>
                <w:szCs w:val="22"/>
              </w:rPr>
            </w:pPr>
            <w:r w:rsidRPr="00B574CF">
              <w:rPr>
                <w:rFonts w:ascii="Arial" w:hAnsi="Arial" w:cs="Arial"/>
                <w:sz w:val="22"/>
                <w:szCs w:val="22"/>
              </w:rPr>
              <w:t>The VI (Visual Inspection) column next to the units will list PASS or FAIL for each unit in the Batch update list.</w:t>
            </w:r>
          </w:p>
          <w:p w:rsidR="00F521EE" w:rsidRPr="00B574CF" w:rsidRDefault="00683F14" w:rsidP="001C2733">
            <w:pPr>
              <w:pStyle w:val="ListParagraph"/>
              <w:numPr>
                <w:ilvl w:val="0"/>
                <w:numId w:val="38"/>
              </w:numPr>
              <w:rPr>
                <w:rFonts w:ascii="Arial" w:hAnsi="Arial" w:cs="Arial"/>
                <w:sz w:val="22"/>
                <w:szCs w:val="22"/>
              </w:rPr>
            </w:pPr>
            <w:r>
              <w:rPr>
                <w:rFonts w:ascii="Arial" w:hAnsi="Arial" w:cs="Arial"/>
                <w:sz w:val="22"/>
                <w:szCs w:val="22"/>
              </w:rPr>
              <w:t>Select the Reason C</w:t>
            </w:r>
            <w:r w:rsidR="00F521EE" w:rsidRPr="00B574CF">
              <w:rPr>
                <w:rFonts w:ascii="Arial" w:hAnsi="Arial" w:cs="Arial"/>
                <w:sz w:val="22"/>
                <w:szCs w:val="22"/>
              </w:rPr>
              <w:t xml:space="preserve">ode for shipment of the units and </w:t>
            </w:r>
            <w:proofErr w:type="gramStart"/>
            <w:r w:rsidR="00F521EE" w:rsidRPr="00B574CF">
              <w:rPr>
                <w:rFonts w:ascii="Arial" w:hAnsi="Arial" w:cs="Arial"/>
                <w:sz w:val="22"/>
                <w:szCs w:val="22"/>
              </w:rPr>
              <w:t>Add</w:t>
            </w:r>
            <w:proofErr w:type="gramEnd"/>
            <w:r w:rsidR="00F521EE" w:rsidRPr="00B574CF">
              <w:rPr>
                <w:rFonts w:ascii="Arial" w:hAnsi="Arial" w:cs="Arial"/>
                <w:sz w:val="22"/>
                <w:szCs w:val="22"/>
              </w:rPr>
              <w:t xml:space="preserve"> </w:t>
            </w:r>
            <w:r>
              <w:rPr>
                <w:rFonts w:ascii="Arial" w:hAnsi="Arial" w:cs="Arial"/>
                <w:sz w:val="22"/>
                <w:szCs w:val="22"/>
              </w:rPr>
              <w:t>(</w:t>
            </w:r>
            <w:r w:rsidR="00F521EE" w:rsidRPr="00B574CF">
              <w:rPr>
                <w:rFonts w:ascii="Arial" w:hAnsi="Arial" w:cs="Arial"/>
                <w:sz w:val="22"/>
                <w:szCs w:val="22"/>
              </w:rPr>
              <w:t>alt A</w:t>
            </w:r>
            <w:r>
              <w:rPr>
                <w:rFonts w:ascii="Arial" w:hAnsi="Arial" w:cs="Arial"/>
                <w:sz w:val="22"/>
                <w:szCs w:val="22"/>
              </w:rPr>
              <w:t>)</w:t>
            </w:r>
            <w:r w:rsidR="00F521EE" w:rsidRPr="00B574CF">
              <w:rPr>
                <w:rFonts w:ascii="Arial" w:hAnsi="Arial" w:cs="Arial"/>
                <w:sz w:val="22"/>
                <w:szCs w:val="22"/>
              </w:rPr>
              <w:t>. Free text any other information that may be needed for documentation.</w:t>
            </w:r>
          </w:p>
          <w:p w:rsidR="00F521EE" w:rsidRPr="00B574CF" w:rsidRDefault="00F521EE" w:rsidP="001C2733">
            <w:pPr>
              <w:pStyle w:val="ListParagraph"/>
              <w:numPr>
                <w:ilvl w:val="0"/>
                <w:numId w:val="38"/>
              </w:numPr>
              <w:rPr>
                <w:rFonts w:ascii="Arial" w:hAnsi="Arial" w:cs="Arial"/>
                <w:sz w:val="22"/>
                <w:szCs w:val="22"/>
              </w:rPr>
            </w:pPr>
            <w:r w:rsidRPr="00B574CF">
              <w:rPr>
                <w:rFonts w:ascii="Arial" w:hAnsi="Arial" w:cs="Arial"/>
                <w:sz w:val="22"/>
                <w:szCs w:val="22"/>
              </w:rPr>
              <w:t>Continue and Save.</w:t>
            </w:r>
          </w:p>
        </w:tc>
      </w:tr>
      <w:tr w:rsidR="00F521EE" w:rsidRPr="00B574CF" w:rsidTr="0038747F">
        <w:tc>
          <w:tcPr>
            <w:tcW w:w="522" w:type="dxa"/>
            <w:vAlign w:val="center"/>
          </w:tcPr>
          <w:p w:rsidR="00F521EE" w:rsidRPr="0038747F" w:rsidRDefault="0038747F" w:rsidP="0038747F">
            <w:pPr>
              <w:rPr>
                <w:rFonts w:ascii="Arial" w:hAnsi="Arial" w:cs="Arial"/>
                <w:b/>
                <w:sz w:val="22"/>
                <w:szCs w:val="22"/>
              </w:rPr>
            </w:pPr>
            <w:r w:rsidRPr="0038747F">
              <w:rPr>
                <w:rFonts w:ascii="Arial" w:hAnsi="Arial" w:cs="Arial"/>
                <w:b/>
                <w:sz w:val="22"/>
                <w:szCs w:val="22"/>
              </w:rPr>
              <w:t>7</w:t>
            </w:r>
          </w:p>
        </w:tc>
        <w:tc>
          <w:tcPr>
            <w:tcW w:w="2556" w:type="dxa"/>
            <w:vAlign w:val="center"/>
          </w:tcPr>
          <w:p w:rsidR="00F521EE" w:rsidRPr="00B574CF" w:rsidRDefault="00F521EE" w:rsidP="0038747F">
            <w:pPr>
              <w:rPr>
                <w:rFonts w:ascii="Arial" w:hAnsi="Arial" w:cs="Arial"/>
                <w:sz w:val="22"/>
                <w:szCs w:val="22"/>
              </w:rPr>
            </w:pPr>
            <w:r w:rsidRPr="00B574CF">
              <w:rPr>
                <w:rFonts w:ascii="Arial" w:hAnsi="Arial" w:cs="Arial"/>
                <w:sz w:val="22"/>
                <w:szCs w:val="22"/>
              </w:rPr>
              <w:t>Putting units into a final transfused status</w:t>
            </w:r>
          </w:p>
        </w:tc>
        <w:tc>
          <w:tcPr>
            <w:tcW w:w="6210" w:type="dxa"/>
          </w:tcPr>
          <w:p w:rsidR="0038747F" w:rsidRPr="0038747F" w:rsidRDefault="0038747F" w:rsidP="0038747F">
            <w:pPr>
              <w:pStyle w:val="ListParagraph"/>
              <w:numPr>
                <w:ilvl w:val="0"/>
                <w:numId w:val="38"/>
              </w:numPr>
              <w:rPr>
                <w:rFonts w:ascii="Arial" w:hAnsi="Arial" w:cs="Arial"/>
                <w:sz w:val="22"/>
                <w:szCs w:val="22"/>
                <w:highlight w:val="yellow"/>
              </w:rPr>
            </w:pPr>
            <w:r w:rsidRPr="001C2733">
              <w:rPr>
                <w:rFonts w:ascii="Arial" w:hAnsi="Arial" w:cs="Arial"/>
                <w:sz w:val="22"/>
                <w:szCs w:val="22"/>
                <w:highlight w:val="yellow"/>
              </w:rPr>
              <w:t>Follow Step 1 with the following additions:</w:t>
            </w:r>
          </w:p>
          <w:p w:rsidR="00F521EE" w:rsidRPr="0038747F" w:rsidRDefault="00F521EE" w:rsidP="0038747F">
            <w:pPr>
              <w:pStyle w:val="ListParagraph"/>
              <w:numPr>
                <w:ilvl w:val="0"/>
                <w:numId w:val="38"/>
              </w:numPr>
              <w:rPr>
                <w:rFonts w:ascii="Arial" w:hAnsi="Arial" w:cs="Arial"/>
                <w:sz w:val="22"/>
                <w:szCs w:val="22"/>
              </w:rPr>
            </w:pPr>
            <w:r w:rsidRPr="00B574CF">
              <w:rPr>
                <w:rFonts w:ascii="Arial" w:hAnsi="Arial" w:cs="Arial"/>
                <w:sz w:val="22"/>
                <w:szCs w:val="22"/>
              </w:rPr>
              <w:t>For the new status, select IF “issued final” or TR “transfused”. The location of where the unit was issued to comes up for review and contact person.</w:t>
            </w:r>
          </w:p>
        </w:tc>
      </w:tr>
      <w:tr w:rsidR="005A629A" w:rsidRPr="00B574CF" w:rsidTr="0038747F">
        <w:tc>
          <w:tcPr>
            <w:tcW w:w="522" w:type="dxa"/>
            <w:vAlign w:val="center"/>
          </w:tcPr>
          <w:p w:rsidR="005A629A" w:rsidRPr="0038747F" w:rsidRDefault="0038747F" w:rsidP="0038747F">
            <w:pPr>
              <w:rPr>
                <w:rFonts w:ascii="Arial" w:hAnsi="Arial" w:cs="Arial"/>
                <w:b/>
                <w:sz w:val="22"/>
                <w:szCs w:val="22"/>
              </w:rPr>
            </w:pPr>
            <w:r w:rsidRPr="0038747F">
              <w:rPr>
                <w:rFonts w:ascii="Arial" w:hAnsi="Arial" w:cs="Arial"/>
                <w:b/>
                <w:sz w:val="22"/>
                <w:szCs w:val="22"/>
              </w:rPr>
              <w:t>8</w:t>
            </w:r>
          </w:p>
        </w:tc>
        <w:tc>
          <w:tcPr>
            <w:tcW w:w="2556" w:type="dxa"/>
            <w:vAlign w:val="center"/>
          </w:tcPr>
          <w:p w:rsidR="005A629A" w:rsidRPr="00B574CF" w:rsidRDefault="005A629A" w:rsidP="0038747F">
            <w:pPr>
              <w:rPr>
                <w:rFonts w:ascii="Arial" w:hAnsi="Arial" w:cs="Arial"/>
                <w:sz w:val="22"/>
                <w:szCs w:val="22"/>
              </w:rPr>
            </w:pPr>
            <w:r w:rsidRPr="00B574CF">
              <w:rPr>
                <w:rFonts w:ascii="Arial" w:hAnsi="Arial" w:cs="Arial"/>
                <w:sz w:val="22"/>
                <w:szCs w:val="22"/>
              </w:rPr>
              <w:t xml:space="preserve">Entering a unit that </w:t>
            </w:r>
            <w:r w:rsidR="0038747F">
              <w:rPr>
                <w:rFonts w:ascii="Arial" w:hAnsi="Arial" w:cs="Arial"/>
                <w:sz w:val="22"/>
                <w:szCs w:val="22"/>
              </w:rPr>
              <w:t>TSL</w:t>
            </w:r>
            <w:r w:rsidRPr="00B574CF">
              <w:rPr>
                <w:rFonts w:ascii="Arial" w:hAnsi="Arial" w:cs="Arial"/>
                <w:sz w:val="22"/>
                <w:szCs w:val="22"/>
              </w:rPr>
              <w:t xml:space="preserve"> </w:t>
            </w:r>
            <w:r w:rsidR="0038747F" w:rsidRPr="00B574CF">
              <w:rPr>
                <w:rFonts w:ascii="Arial" w:hAnsi="Arial" w:cs="Arial"/>
                <w:sz w:val="22"/>
                <w:szCs w:val="22"/>
              </w:rPr>
              <w:t xml:space="preserve">previously </w:t>
            </w:r>
            <w:r w:rsidRPr="00B574CF">
              <w:rPr>
                <w:rFonts w:ascii="Arial" w:hAnsi="Arial" w:cs="Arial"/>
                <w:sz w:val="22"/>
                <w:szCs w:val="22"/>
              </w:rPr>
              <w:t>had</w:t>
            </w:r>
            <w:r w:rsidR="0038747F" w:rsidRPr="00B574CF">
              <w:rPr>
                <w:rFonts w:ascii="Arial" w:hAnsi="Arial" w:cs="Arial"/>
                <w:sz w:val="22"/>
                <w:szCs w:val="22"/>
              </w:rPr>
              <w:t xml:space="preserve"> </w:t>
            </w:r>
            <w:r w:rsidR="0038747F">
              <w:rPr>
                <w:rFonts w:ascii="Arial" w:hAnsi="Arial" w:cs="Arial"/>
                <w:sz w:val="22"/>
                <w:szCs w:val="22"/>
              </w:rPr>
              <w:t xml:space="preserve">in </w:t>
            </w:r>
            <w:r w:rsidR="0038747F" w:rsidRPr="00B574CF">
              <w:rPr>
                <w:rFonts w:ascii="Arial" w:hAnsi="Arial" w:cs="Arial"/>
                <w:sz w:val="22"/>
                <w:szCs w:val="22"/>
              </w:rPr>
              <w:t>inventory</w:t>
            </w:r>
            <w:r w:rsidRPr="00B574CF">
              <w:rPr>
                <w:rFonts w:ascii="Arial" w:hAnsi="Arial" w:cs="Arial"/>
                <w:sz w:val="22"/>
                <w:szCs w:val="22"/>
              </w:rPr>
              <w:t>.</w:t>
            </w:r>
          </w:p>
        </w:tc>
        <w:tc>
          <w:tcPr>
            <w:tcW w:w="6210" w:type="dxa"/>
          </w:tcPr>
          <w:p w:rsidR="0038747F" w:rsidRPr="0038747F" w:rsidRDefault="0038747F" w:rsidP="0038747F">
            <w:pPr>
              <w:pStyle w:val="ListParagraph"/>
              <w:numPr>
                <w:ilvl w:val="0"/>
                <w:numId w:val="38"/>
              </w:numPr>
              <w:rPr>
                <w:rFonts w:ascii="Arial" w:hAnsi="Arial" w:cs="Arial"/>
                <w:sz w:val="22"/>
                <w:szCs w:val="22"/>
                <w:highlight w:val="yellow"/>
              </w:rPr>
            </w:pPr>
            <w:r w:rsidRPr="001C2733">
              <w:rPr>
                <w:rFonts w:ascii="Arial" w:hAnsi="Arial" w:cs="Arial"/>
                <w:sz w:val="22"/>
                <w:szCs w:val="22"/>
                <w:highlight w:val="yellow"/>
              </w:rPr>
              <w:t>Follow Step 1 with the following additions:</w:t>
            </w:r>
          </w:p>
          <w:p w:rsidR="005A629A" w:rsidRPr="0038747F" w:rsidRDefault="005A629A" w:rsidP="00B574CF">
            <w:pPr>
              <w:pStyle w:val="ListParagraph"/>
              <w:numPr>
                <w:ilvl w:val="0"/>
                <w:numId w:val="38"/>
              </w:numPr>
              <w:rPr>
                <w:rFonts w:ascii="Arial" w:hAnsi="Arial" w:cs="Arial"/>
                <w:i/>
                <w:sz w:val="22"/>
                <w:szCs w:val="22"/>
              </w:rPr>
            </w:pPr>
            <w:r w:rsidRPr="0038747F">
              <w:rPr>
                <w:rFonts w:ascii="Arial" w:hAnsi="Arial" w:cs="Arial"/>
                <w:i/>
                <w:sz w:val="22"/>
                <w:szCs w:val="22"/>
              </w:rPr>
              <w:t xml:space="preserve">Units that have been </w:t>
            </w:r>
            <w:r w:rsidR="0038747F" w:rsidRPr="0038747F">
              <w:rPr>
                <w:rFonts w:ascii="Arial" w:hAnsi="Arial" w:cs="Arial"/>
                <w:i/>
                <w:sz w:val="22"/>
                <w:szCs w:val="22"/>
              </w:rPr>
              <w:t>in TSL inventory</w:t>
            </w:r>
            <w:r w:rsidRPr="0038747F">
              <w:rPr>
                <w:rFonts w:ascii="Arial" w:hAnsi="Arial" w:cs="Arial"/>
                <w:i/>
                <w:sz w:val="22"/>
                <w:szCs w:val="22"/>
              </w:rPr>
              <w:t xml:space="preserve">, left, and returned again cannot be re-entered in Blood Product Entry. </w:t>
            </w:r>
          </w:p>
          <w:p w:rsidR="005A629A" w:rsidRPr="00B574CF" w:rsidRDefault="00BF7156" w:rsidP="00B574CF">
            <w:pPr>
              <w:pStyle w:val="ListParagraph"/>
              <w:numPr>
                <w:ilvl w:val="0"/>
                <w:numId w:val="38"/>
              </w:numPr>
              <w:rPr>
                <w:rFonts w:ascii="Arial" w:hAnsi="Arial" w:cs="Arial"/>
                <w:sz w:val="22"/>
                <w:szCs w:val="22"/>
              </w:rPr>
            </w:pPr>
            <w:r w:rsidRPr="00B574CF">
              <w:rPr>
                <w:rFonts w:ascii="Arial" w:hAnsi="Arial" w:cs="Arial"/>
                <w:sz w:val="22"/>
                <w:szCs w:val="22"/>
              </w:rPr>
              <w:t>In top left Update Option choose Ship Out to Inventory.</w:t>
            </w:r>
          </w:p>
          <w:p w:rsidR="00BF7156" w:rsidRPr="00B574CF" w:rsidRDefault="00BF7156" w:rsidP="00B574CF">
            <w:pPr>
              <w:pStyle w:val="ListParagraph"/>
              <w:numPr>
                <w:ilvl w:val="0"/>
                <w:numId w:val="38"/>
              </w:numPr>
              <w:rPr>
                <w:rFonts w:ascii="Arial" w:hAnsi="Arial" w:cs="Arial"/>
                <w:sz w:val="22"/>
                <w:szCs w:val="22"/>
              </w:rPr>
            </w:pPr>
            <w:r w:rsidRPr="00B574CF">
              <w:rPr>
                <w:rFonts w:ascii="Arial" w:hAnsi="Arial" w:cs="Arial"/>
                <w:sz w:val="22"/>
                <w:szCs w:val="22"/>
              </w:rPr>
              <w:t xml:space="preserve">Scan Unit # and component type. </w:t>
            </w:r>
          </w:p>
          <w:p w:rsidR="00BF7156" w:rsidRPr="00B574CF" w:rsidRDefault="00BF7156" w:rsidP="00B574CF">
            <w:pPr>
              <w:pStyle w:val="ListParagraph"/>
              <w:numPr>
                <w:ilvl w:val="0"/>
                <w:numId w:val="38"/>
              </w:numPr>
              <w:rPr>
                <w:rFonts w:ascii="Arial" w:hAnsi="Arial" w:cs="Arial"/>
                <w:sz w:val="22"/>
                <w:szCs w:val="22"/>
              </w:rPr>
            </w:pPr>
            <w:r w:rsidRPr="00B574CF">
              <w:rPr>
                <w:rFonts w:ascii="Arial" w:hAnsi="Arial" w:cs="Arial"/>
                <w:sz w:val="22"/>
                <w:szCs w:val="22"/>
              </w:rPr>
              <w:t>Enter date and time, and choose Inventory for the new status.</w:t>
            </w:r>
          </w:p>
          <w:p w:rsidR="00BF7156" w:rsidRPr="00B574CF" w:rsidRDefault="00BF7156" w:rsidP="0038747F">
            <w:pPr>
              <w:pStyle w:val="ListParagraph"/>
              <w:numPr>
                <w:ilvl w:val="0"/>
                <w:numId w:val="38"/>
              </w:numPr>
              <w:rPr>
                <w:rFonts w:ascii="Arial" w:hAnsi="Arial" w:cs="Arial"/>
                <w:sz w:val="22"/>
                <w:szCs w:val="22"/>
              </w:rPr>
            </w:pPr>
            <w:r w:rsidRPr="00B574CF">
              <w:rPr>
                <w:rFonts w:ascii="Arial" w:hAnsi="Arial" w:cs="Arial"/>
                <w:sz w:val="22"/>
                <w:szCs w:val="22"/>
              </w:rPr>
              <w:t xml:space="preserve">Old results for visual inspection will still stand and new results are not added in Blood Product Testing. </w:t>
            </w:r>
            <w:r w:rsidR="0038747F">
              <w:rPr>
                <w:rFonts w:ascii="Arial" w:hAnsi="Arial" w:cs="Arial"/>
                <w:sz w:val="22"/>
                <w:szCs w:val="22"/>
              </w:rPr>
              <w:t xml:space="preserve"> P</w:t>
            </w:r>
            <w:r w:rsidRPr="00B574CF">
              <w:rPr>
                <w:rFonts w:ascii="Arial" w:hAnsi="Arial" w:cs="Arial"/>
                <w:sz w:val="22"/>
                <w:szCs w:val="22"/>
              </w:rPr>
              <w:t xml:space="preserve">hysically inspect the unit even though the test is not recorded in </w:t>
            </w:r>
            <w:proofErr w:type="spellStart"/>
            <w:r w:rsidRPr="00B574CF">
              <w:rPr>
                <w:rFonts w:ascii="Arial" w:hAnsi="Arial" w:cs="Arial"/>
                <w:sz w:val="22"/>
                <w:szCs w:val="22"/>
              </w:rPr>
              <w:t>Sunquest</w:t>
            </w:r>
            <w:proofErr w:type="spellEnd"/>
            <w:r w:rsidRPr="00B574CF">
              <w:rPr>
                <w:rFonts w:ascii="Arial" w:hAnsi="Arial" w:cs="Arial"/>
                <w:sz w:val="22"/>
                <w:szCs w:val="22"/>
              </w:rPr>
              <w:t>.</w:t>
            </w:r>
          </w:p>
        </w:tc>
      </w:tr>
    </w:tbl>
    <w:p w:rsidR="00684A60" w:rsidRPr="00C71F5A" w:rsidRDefault="00684A60" w:rsidP="00C71F5A">
      <w:pPr>
        <w:pStyle w:val="Header"/>
        <w:tabs>
          <w:tab w:val="clear" w:pos="4320"/>
          <w:tab w:val="clear" w:pos="8640"/>
        </w:tabs>
        <w:spacing w:line="260" w:lineRule="exact"/>
        <w:rPr>
          <w:rFonts w:ascii="Arial" w:hAnsi="Arial" w:cs="Arial"/>
          <w:b/>
          <w:kern w:val="0"/>
          <w:sz w:val="22"/>
          <w:szCs w:val="22"/>
        </w:rPr>
      </w:pPr>
    </w:p>
    <w:p w:rsidR="00684A60" w:rsidRPr="00C71F5A" w:rsidRDefault="00684A60" w:rsidP="00C71F5A">
      <w:pPr>
        <w:pStyle w:val="Header"/>
        <w:tabs>
          <w:tab w:val="clear" w:pos="4320"/>
          <w:tab w:val="clear" w:pos="8640"/>
        </w:tabs>
        <w:spacing w:line="260" w:lineRule="exact"/>
        <w:rPr>
          <w:rFonts w:ascii="Arial" w:hAnsi="Arial" w:cs="Arial"/>
          <w:b/>
          <w:kern w:val="0"/>
          <w:sz w:val="22"/>
          <w:szCs w:val="22"/>
        </w:rPr>
      </w:pPr>
    </w:p>
    <w:p w:rsidR="00E539F9" w:rsidRPr="00C71F5A" w:rsidRDefault="00E539F9" w:rsidP="00C71F5A">
      <w:pPr>
        <w:pStyle w:val="Header"/>
        <w:tabs>
          <w:tab w:val="clear" w:pos="4320"/>
          <w:tab w:val="clear" w:pos="8640"/>
        </w:tabs>
        <w:spacing w:line="260" w:lineRule="exact"/>
        <w:rPr>
          <w:rFonts w:ascii="Arial" w:hAnsi="Arial" w:cs="Arial"/>
          <w:b/>
          <w:kern w:val="0"/>
          <w:sz w:val="22"/>
          <w:szCs w:val="22"/>
        </w:rPr>
      </w:pPr>
    </w:p>
    <w:p w:rsidR="00E539F9" w:rsidRDefault="003912EE" w:rsidP="00C71F5A">
      <w:pPr>
        <w:pStyle w:val="Header"/>
        <w:tabs>
          <w:tab w:val="clear" w:pos="4320"/>
          <w:tab w:val="clear" w:pos="8640"/>
        </w:tabs>
        <w:spacing w:line="260" w:lineRule="exact"/>
        <w:rPr>
          <w:rFonts w:ascii="Arial" w:hAnsi="Arial" w:cs="Arial"/>
          <w:b/>
          <w:kern w:val="0"/>
          <w:sz w:val="22"/>
          <w:szCs w:val="22"/>
        </w:rPr>
      </w:pPr>
      <w:r>
        <w:rPr>
          <w:rFonts w:ascii="Arial" w:hAnsi="Arial" w:cs="Arial"/>
          <w:b/>
          <w:kern w:val="0"/>
          <w:sz w:val="22"/>
          <w:szCs w:val="22"/>
        </w:rPr>
        <w:t>References:</w:t>
      </w:r>
    </w:p>
    <w:p w:rsidR="00002D32" w:rsidRDefault="00002D32" w:rsidP="00C71F5A">
      <w:pPr>
        <w:pStyle w:val="Header"/>
        <w:tabs>
          <w:tab w:val="clear" w:pos="4320"/>
          <w:tab w:val="clear" w:pos="8640"/>
        </w:tabs>
        <w:spacing w:line="260" w:lineRule="exact"/>
        <w:rPr>
          <w:rFonts w:ascii="Arial" w:hAnsi="Arial" w:cs="Arial"/>
          <w:b/>
          <w:kern w:val="0"/>
          <w:sz w:val="22"/>
          <w:szCs w:val="22"/>
        </w:rPr>
      </w:pPr>
    </w:p>
    <w:p w:rsidR="00002D32" w:rsidRPr="00002D32" w:rsidRDefault="00002D32" w:rsidP="00C71F5A">
      <w:pPr>
        <w:pStyle w:val="Header"/>
        <w:tabs>
          <w:tab w:val="clear" w:pos="4320"/>
          <w:tab w:val="clear" w:pos="8640"/>
        </w:tabs>
        <w:spacing w:line="260" w:lineRule="exact"/>
        <w:rPr>
          <w:rFonts w:ascii="Arial" w:hAnsi="Arial" w:cs="Arial"/>
          <w:kern w:val="0"/>
          <w:sz w:val="22"/>
          <w:szCs w:val="22"/>
        </w:rPr>
      </w:pPr>
      <w:r w:rsidRPr="00002D32">
        <w:rPr>
          <w:rFonts w:ascii="Arial" w:hAnsi="Arial" w:cs="Arial"/>
          <w:kern w:val="0"/>
          <w:sz w:val="22"/>
          <w:szCs w:val="22"/>
        </w:rPr>
        <w:t>AABB Standards for Blood Banks and Transfusion Services, Current Edition</w:t>
      </w:r>
    </w:p>
    <w:p w:rsidR="003912EE" w:rsidRPr="003912EE" w:rsidRDefault="00C541BC" w:rsidP="00002D32">
      <w:pPr>
        <w:pStyle w:val="Header"/>
        <w:tabs>
          <w:tab w:val="clear" w:pos="4320"/>
          <w:tab w:val="clear" w:pos="8640"/>
        </w:tabs>
        <w:spacing w:line="260" w:lineRule="exact"/>
        <w:rPr>
          <w:rFonts w:ascii="Arial" w:hAnsi="Arial" w:cs="Arial"/>
          <w:kern w:val="0"/>
          <w:sz w:val="22"/>
          <w:szCs w:val="22"/>
        </w:rPr>
      </w:pPr>
      <w:r>
        <w:rPr>
          <w:rFonts w:ascii="Arial" w:hAnsi="Arial" w:cs="Arial"/>
          <w:kern w:val="0"/>
          <w:sz w:val="22"/>
          <w:szCs w:val="22"/>
        </w:rPr>
        <w:t>Blood Bank User’s Guide, Mysis Laboratory</w:t>
      </w:r>
    </w:p>
    <w:sectPr w:rsidR="003912EE" w:rsidRPr="003912EE" w:rsidSect="00C71F5A">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6B6" w:rsidRDefault="009A26B6" w:rsidP="00E539F9">
      <w:r>
        <w:separator/>
      </w:r>
    </w:p>
  </w:endnote>
  <w:endnote w:type="continuationSeparator" w:id="0">
    <w:p w:rsidR="009A26B6" w:rsidRDefault="009A26B6" w:rsidP="00E5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A62" w:rsidRDefault="00A24A62" w:rsidP="0006330C">
    <w:pPr>
      <w:pStyle w:val="Footer"/>
    </w:pPr>
    <w:r>
      <w:t>Transfusion Services Laboratory</w:t>
    </w:r>
  </w:p>
  <w:p w:rsidR="00A24A62" w:rsidRDefault="00A24A62" w:rsidP="0006330C">
    <w:pPr>
      <w:pStyle w:val="Footer"/>
    </w:pPr>
    <w:r>
      <w:t>Harborview Medical Center, 325 Ninth Ave.  Seattle, WA 98104</w:t>
    </w:r>
    <w:r>
      <w:tab/>
      <w:t xml:space="preserve">Page </w:t>
    </w:r>
    <w:r>
      <w:rPr>
        <w:b/>
      </w:rPr>
      <w:fldChar w:fldCharType="begin"/>
    </w:r>
    <w:r>
      <w:rPr>
        <w:b/>
      </w:rPr>
      <w:instrText xml:space="preserve"> PAGE </w:instrText>
    </w:r>
    <w:r>
      <w:rPr>
        <w:b/>
      </w:rPr>
      <w:fldChar w:fldCharType="separate"/>
    </w:r>
    <w:r w:rsidR="00DA341C">
      <w:rPr>
        <w:b/>
        <w:noProof/>
      </w:rPr>
      <w:t>3</w:t>
    </w:r>
    <w:r>
      <w:rPr>
        <w:b/>
      </w:rPr>
      <w:fldChar w:fldCharType="end"/>
    </w:r>
    <w:r>
      <w:t xml:space="preserve"> of </w:t>
    </w:r>
    <w:r>
      <w:rPr>
        <w:b/>
      </w:rPr>
      <w:fldChar w:fldCharType="begin"/>
    </w:r>
    <w:r>
      <w:rPr>
        <w:b/>
      </w:rPr>
      <w:instrText xml:space="preserve"> NUMPAGES  </w:instrText>
    </w:r>
    <w:r>
      <w:rPr>
        <w:b/>
      </w:rPr>
      <w:fldChar w:fldCharType="separate"/>
    </w:r>
    <w:r w:rsidR="00DA341C">
      <w:rPr>
        <w:b/>
        <w:noProof/>
      </w:rPr>
      <w:t>3</w:t>
    </w:r>
    <w:r>
      <w:rPr>
        <w:b/>
      </w:rPr>
      <w:fldChar w:fldCharType="end"/>
    </w:r>
  </w:p>
  <w:p w:rsidR="00A24A62" w:rsidRDefault="00A24A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A62" w:rsidRDefault="00A24A62">
    <w:pPr>
      <w:pStyle w:val="Footer"/>
      <w:jc w:val="right"/>
    </w:pPr>
    <w:r>
      <w:t xml:space="preserve">Page </w:t>
    </w:r>
    <w:r>
      <w:rPr>
        <w:b/>
      </w:rPr>
      <w:fldChar w:fldCharType="begin"/>
    </w:r>
    <w:r>
      <w:rPr>
        <w:b/>
      </w:rPr>
      <w:instrText xml:space="preserve"> PAGE </w:instrText>
    </w:r>
    <w:r>
      <w:rPr>
        <w:b/>
      </w:rPr>
      <w:fldChar w:fldCharType="separate"/>
    </w:r>
    <w:r w:rsidR="00DA341C">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DA341C">
      <w:rPr>
        <w:b/>
        <w:noProof/>
      </w:rPr>
      <w:t>1</w:t>
    </w:r>
    <w:r>
      <w:rPr>
        <w:b/>
      </w:rPr>
      <w:fldChar w:fldCharType="end"/>
    </w:r>
  </w:p>
  <w:p w:rsidR="00A24A62" w:rsidRDefault="00A24A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6B6" w:rsidRDefault="009A26B6" w:rsidP="00E539F9">
      <w:r>
        <w:separator/>
      </w:r>
    </w:p>
  </w:footnote>
  <w:footnote w:type="continuationSeparator" w:id="0">
    <w:p w:rsidR="009A26B6" w:rsidRDefault="009A26B6" w:rsidP="00E53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A62" w:rsidRPr="00C008AB" w:rsidRDefault="00A24A62">
    <w:pPr>
      <w:pStyle w:val="Header"/>
      <w:rPr>
        <w:rFonts w:ascii="Arial" w:hAnsi="Arial" w:cs="Arial"/>
        <w:b/>
        <w:sz w:val="22"/>
        <w:szCs w:val="22"/>
      </w:rPr>
    </w:pPr>
    <w:r w:rsidRPr="00C008AB">
      <w:rPr>
        <w:rFonts w:ascii="Arial" w:hAnsi="Arial" w:cs="Arial"/>
        <w:b/>
        <w:sz w:val="22"/>
        <w:szCs w:val="22"/>
      </w:rPr>
      <w:t>Blood Status Update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A62" w:rsidRPr="00C71F5A" w:rsidRDefault="00626339" w:rsidP="00075C87">
    <w:pPr>
      <w:ind w:hanging="450"/>
      <w:jc w:val="both"/>
      <w:rPr>
        <w:rFonts w:ascii="Times New Roman" w:eastAsia="Times New Roman" w:hAnsi="Times New Roman"/>
        <w:szCs w:val="20"/>
        <w:lang w:bidi="ar-SA"/>
      </w:rPr>
    </w:pPr>
    <w:r>
      <w:rPr>
        <w:rFonts w:ascii="Verdana" w:eastAsia="Times New Roman" w:hAnsi="Verdana"/>
        <w:noProof/>
        <w:color w:val="0082D9"/>
        <w:sz w:val="17"/>
        <w:szCs w:val="17"/>
        <w:lang w:bidi="ar-SA"/>
      </w:rPr>
      <w:drawing>
        <wp:inline distT="0" distB="0" distL="0" distR="0" wp14:anchorId="098A9FB0" wp14:editId="261CD152">
          <wp:extent cx="6400800" cy="673100"/>
          <wp:effectExtent l="0" t="0" r="0" b="0"/>
          <wp:docPr id="1" name="Picture 7"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boratory Medicine bann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673100"/>
                  </a:xfrm>
                  <a:prstGeom prst="rect">
                    <a:avLst/>
                  </a:prstGeom>
                  <a:noFill/>
                  <a:ln>
                    <a:noFill/>
                  </a:ln>
                </pic:spPr>
              </pic:pic>
            </a:graphicData>
          </a:graphic>
        </wp:inline>
      </w:drawing>
    </w:r>
  </w:p>
  <w:p w:rsidR="00A24A62" w:rsidRPr="00C71F5A" w:rsidRDefault="00A24A62" w:rsidP="00C71F5A">
    <w:pPr>
      <w:jc w:val="both"/>
      <w:rPr>
        <w:rFonts w:ascii="Times New Roman" w:eastAsia="Times New Roman" w:hAnsi="Times New Roman"/>
        <w:szCs w:val="20"/>
        <w:lang w:bidi="ar-SA"/>
      </w:rPr>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A24A62" w:rsidRPr="00B574CF" w:rsidTr="00C541BC">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A24A62" w:rsidRPr="00075C87" w:rsidRDefault="00A24A62" w:rsidP="00C71F5A">
          <w:pPr>
            <w:rPr>
              <w:rFonts w:ascii="Arial" w:eastAsia="Times New Roman" w:hAnsi="Arial" w:cs="Arial"/>
              <w:b/>
              <w:lang w:bidi="ar-SA"/>
            </w:rPr>
          </w:pPr>
          <w:r w:rsidRPr="00075C87">
            <w:rPr>
              <w:rFonts w:ascii="Arial" w:eastAsia="Times New Roman" w:hAnsi="Arial" w:cs="Arial"/>
              <w:b/>
              <w:sz w:val="22"/>
              <w:szCs w:val="22"/>
              <w:lang w:bidi="ar-SA"/>
            </w:rPr>
            <w:t xml:space="preserve">University of Washington, </w:t>
          </w:r>
        </w:p>
        <w:p w:rsidR="00A24A62" w:rsidRPr="00075C87" w:rsidRDefault="00A24A62" w:rsidP="00C71F5A">
          <w:pPr>
            <w:rPr>
              <w:rFonts w:ascii="Arial" w:eastAsia="Times New Roman" w:hAnsi="Arial" w:cs="Arial"/>
              <w:b/>
              <w:lang w:bidi="ar-SA"/>
            </w:rPr>
          </w:pPr>
          <w:r w:rsidRPr="00075C87">
            <w:rPr>
              <w:rFonts w:ascii="Arial" w:eastAsia="Times New Roman" w:hAnsi="Arial" w:cs="Arial"/>
              <w:b/>
              <w:sz w:val="22"/>
              <w:szCs w:val="22"/>
              <w:lang w:bidi="ar-SA"/>
            </w:rPr>
            <w:t>Harborview Medical Center</w:t>
          </w:r>
        </w:p>
        <w:p w:rsidR="00A24A62" w:rsidRPr="00075C87" w:rsidRDefault="00A24A62" w:rsidP="00C71F5A">
          <w:pPr>
            <w:rPr>
              <w:rFonts w:ascii="Arial" w:eastAsia="Times New Roman" w:hAnsi="Arial" w:cs="Arial"/>
              <w:b/>
              <w:lang w:bidi="ar-SA"/>
            </w:rPr>
          </w:pPr>
          <w:r w:rsidRPr="00075C87">
            <w:rPr>
              <w:rFonts w:ascii="Arial" w:eastAsia="Times New Roman" w:hAnsi="Arial" w:cs="Arial"/>
              <w:b/>
              <w:sz w:val="22"/>
              <w:szCs w:val="22"/>
              <w:lang w:bidi="ar-SA"/>
            </w:rPr>
            <w:t>325 9</w:t>
          </w:r>
          <w:r w:rsidRPr="00075C87">
            <w:rPr>
              <w:rFonts w:ascii="Arial" w:eastAsia="Times New Roman" w:hAnsi="Arial" w:cs="Arial"/>
              <w:b/>
              <w:sz w:val="22"/>
              <w:szCs w:val="22"/>
              <w:vertAlign w:val="superscript"/>
              <w:lang w:bidi="ar-SA"/>
            </w:rPr>
            <w:t>th</w:t>
          </w:r>
          <w:r>
            <w:rPr>
              <w:rFonts w:ascii="Arial" w:eastAsia="Times New Roman" w:hAnsi="Arial" w:cs="Arial"/>
              <w:b/>
              <w:sz w:val="22"/>
              <w:szCs w:val="22"/>
              <w:lang w:bidi="ar-SA"/>
            </w:rPr>
            <w:t xml:space="preserve"> Ave. Seattle, WA, </w:t>
          </w:r>
          <w:r w:rsidRPr="00075C87">
            <w:rPr>
              <w:rFonts w:ascii="Arial" w:eastAsia="Times New Roman" w:hAnsi="Arial" w:cs="Arial"/>
              <w:b/>
              <w:sz w:val="22"/>
              <w:szCs w:val="22"/>
              <w:lang w:bidi="ar-SA"/>
            </w:rPr>
            <w:t>98104</w:t>
          </w:r>
        </w:p>
        <w:p w:rsidR="00A24A62" w:rsidRPr="00075C87" w:rsidRDefault="00A24A62" w:rsidP="00C71F5A">
          <w:pPr>
            <w:rPr>
              <w:rFonts w:ascii="Arial" w:eastAsia="Times New Roman" w:hAnsi="Arial" w:cs="Arial"/>
              <w:b/>
              <w:lang w:bidi="ar-SA"/>
            </w:rPr>
          </w:pPr>
          <w:r w:rsidRPr="00075C87">
            <w:rPr>
              <w:rFonts w:ascii="Arial" w:eastAsia="Times New Roman" w:hAnsi="Arial" w:cs="Arial"/>
              <w:b/>
              <w:sz w:val="22"/>
              <w:szCs w:val="22"/>
              <w:lang w:bidi="ar-SA"/>
            </w:rPr>
            <w:t>Transfusion Services Laboratory</w:t>
          </w:r>
        </w:p>
        <w:p w:rsidR="00A24A62" w:rsidRPr="00075C87" w:rsidRDefault="00A24A62" w:rsidP="00C71F5A">
          <w:pPr>
            <w:rPr>
              <w:rFonts w:ascii="Arial" w:eastAsia="Times New Roman" w:hAnsi="Arial" w:cs="Arial"/>
              <w:b/>
              <w:lang w:bidi="ar-SA"/>
            </w:rPr>
          </w:pPr>
          <w:r w:rsidRPr="00075C87">
            <w:rPr>
              <w:rFonts w:ascii="Arial" w:eastAsia="Times New Roman" w:hAnsi="Arial" w:cs="Arial"/>
              <w:b/>
              <w:sz w:val="22"/>
              <w:szCs w:val="22"/>
              <w:lang w:bidi="ar-SA"/>
            </w:rPr>
            <w:t>Policies and Procedures Manual</w:t>
          </w:r>
        </w:p>
      </w:tc>
      <w:tc>
        <w:tcPr>
          <w:tcW w:w="2747" w:type="dxa"/>
          <w:tcBorders>
            <w:top w:val="double" w:sz="4" w:space="0" w:color="auto"/>
            <w:left w:val="nil"/>
            <w:bottom w:val="nil"/>
            <w:right w:val="single" w:sz="4" w:space="0" w:color="auto"/>
          </w:tcBorders>
        </w:tcPr>
        <w:p w:rsidR="00A24A62" w:rsidRPr="00075C87" w:rsidRDefault="00A24A62" w:rsidP="00C71F5A">
          <w:pPr>
            <w:rPr>
              <w:rFonts w:ascii="Arial" w:eastAsia="Times New Roman" w:hAnsi="Arial" w:cs="Arial"/>
              <w:b/>
              <w:lang w:bidi="ar-SA"/>
            </w:rPr>
          </w:pPr>
          <w:r w:rsidRPr="00075C87">
            <w:rPr>
              <w:rFonts w:ascii="Arial" w:eastAsia="Times New Roman" w:hAnsi="Arial" w:cs="Arial"/>
              <w:b/>
              <w:sz w:val="22"/>
              <w:szCs w:val="22"/>
              <w:lang w:bidi="ar-SA"/>
            </w:rPr>
            <w:t>Original Effective Date:</w:t>
          </w:r>
        </w:p>
        <w:p w:rsidR="00A24A62" w:rsidRPr="00075C87" w:rsidRDefault="00A24A62" w:rsidP="00075C87">
          <w:pPr>
            <w:jc w:val="both"/>
            <w:rPr>
              <w:rFonts w:ascii="Arial" w:eastAsia="Times New Roman" w:hAnsi="Arial" w:cs="Arial"/>
              <w:lang w:bidi="ar-SA"/>
            </w:rPr>
          </w:pPr>
          <w:r w:rsidRPr="00075C87">
            <w:rPr>
              <w:rFonts w:ascii="Arial" w:eastAsia="Times New Roman" w:hAnsi="Arial" w:cs="Arial"/>
              <w:b/>
              <w:sz w:val="22"/>
              <w:szCs w:val="22"/>
              <w:lang w:bidi="ar-SA"/>
            </w:rPr>
            <w:t xml:space="preserve"> </w:t>
          </w:r>
          <w:r w:rsidRPr="00075C87">
            <w:rPr>
              <w:rFonts w:ascii="Arial" w:eastAsia="Times New Roman" w:hAnsi="Arial" w:cs="Arial"/>
              <w:sz w:val="22"/>
              <w:szCs w:val="22"/>
              <w:lang w:bidi="ar-SA"/>
            </w:rPr>
            <w:t>April1</w:t>
          </w:r>
          <w:r w:rsidRPr="00075C87">
            <w:rPr>
              <w:rFonts w:ascii="Arial" w:eastAsia="Times New Roman" w:hAnsi="Arial" w:cs="Arial"/>
              <w:sz w:val="22"/>
              <w:szCs w:val="22"/>
              <w:vertAlign w:val="superscript"/>
              <w:lang w:bidi="ar-SA"/>
            </w:rPr>
            <w:t>st</w:t>
          </w:r>
          <w:r w:rsidRPr="00075C87">
            <w:rPr>
              <w:rFonts w:ascii="Arial" w:eastAsia="Times New Roman" w:hAnsi="Arial" w:cs="Arial"/>
              <w:sz w:val="22"/>
              <w:szCs w:val="22"/>
              <w:lang w:bidi="ar-SA"/>
            </w:rPr>
            <w:t xml:space="preserve"> 2011</w:t>
          </w:r>
        </w:p>
      </w:tc>
      <w:tc>
        <w:tcPr>
          <w:tcW w:w="2251" w:type="dxa"/>
          <w:tcBorders>
            <w:top w:val="double" w:sz="4" w:space="0" w:color="auto"/>
            <w:left w:val="nil"/>
            <w:bottom w:val="nil"/>
          </w:tcBorders>
        </w:tcPr>
        <w:p w:rsidR="00A24A62" w:rsidRPr="00075C87" w:rsidRDefault="00A24A62" w:rsidP="00C71F5A">
          <w:pPr>
            <w:jc w:val="both"/>
            <w:rPr>
              <w:rFonts w:ascii="Arial" w:eastAsia="Times New Roman" w:hAnsi="Arial" w:cs="Arial"/>
              <w:b/>
              <w:lang w:bidi="ar-SA"/>
            </w:rPr>
          </w:pPr>
          <w:r w:rsidRPr="00075C87">
            <w:rPr>
              <w:rFonts w:ascii="Arial" w:eastAsia="Times New Roman" w:hAnsi="Arial" w:cs="Arial"/>
              <w:b/>
              <w:sz w:val="22"/>
              <w:szCs w:val="22"/>
              <w:lang w:bidi="ar-SA"/>
            </w:rPr>
            <w:t xml:space="preserve">Number: </w:t>
          </w:r>
        </w:p>
        <w:p w:rsidR="00A24A62" w:rsidRPr="00EA06D8" w:rsidRDefault="00A24A62" w:rsidP="00C71F5A">
          <w:pPr>
            <w:jc w:val="both"/>
            <w:rPr>
              <w:rFonts w:ascii="Arial" w:eastAsia="Times New Roman" w:hAnsi="Arial" w:cs="Arial"/>
              <w:b/>
              <w:sz w:val="22"/>
              <w:szCs w:val="22"/>
              <w:lang w:bidi="ar-SA"/>
            </w:rPr>
          </w:pPr>
          <w:r w:rsidRPr="009F3441">
            <w:rPr>
              <w:rFonts w:ascii="Arial" w:eastAsia="Times New Roman" w:hAnsi="Arial" w:cs="Arial"/>
              <w:b/>
              <w:sz w:val="22"/>
              <w:szCs w:val="22"/>
              <w:highlight w:val="yellow"/>
              <w:lang w:bidi="ar-SA"/>
            </w:rPr>
            <w:t>5811</w:t>
          </w:r>
          <w:r w:rsidR="009F3441" w:rsidRPr="009F3441">
            <w:rPr>
              <w:rFonts w:ascii="Arial" w:eastAsia="Times New Roman" w:hAnsi="Arial" w:cs="Arial"/>
              <w:b/>
              <w:sz w:val="22"/>
              <w:szCs w:val="22"/>
              <w:highlight w:val="yellow"/>
              <w:lang w:bidi="ar-SA"/>
            </w:rPr>
            <w:t>-3</w:t>
          </w:r>
        </w:p>
      </w:tc>
    </w:tr>
    <w:tr w:rsidR="00A24A62" w:rsidRPr="00B574CF" w:rsidTr="00C541BC">
      <w:trPr>
        <w:cantSplit/>
        <w:trHeight w:val="132"/>
        <w:jc w:val="center"/>
      </w:trPr>
      <w:tc>
        <w:tcPr>
          <w:tcW w:w="5175" w:type="dxa"/>
          <w:vMerge/>
          <w:tcBorders>
            <w:top w:val="nil"/>
            <w:bottom w:val="single" w:sz="4" w:space="0" w:color="auto"/>
            <w:right w:val="single" w:sz="4" w:space="0" w:color="auto"/>
          </w:tcBorders>
        </w:tcPr>
        <w:p w:rsidR="00A24A62" w:rsidRPr="00075C87" w:rsidRDefault="00A24A62" w:rsidP="00C71F5A">
          <w:pPr>
            <w:rPr>
              <w:rFonts w:ascii="Arial" w:eastAsia="Times New Roman" w:hAnsi="Arial" w:cs="Arial"/>
              <w:b/>
              <w:lang w:bidi="ar-SA"/>
            </w:rPr>
          </w:pPr>
        </w:p>
      </w:tc>
      <w:tc>
        <w:tcPr>
          <w:tcW w:w="2747" w:type="dxa"/>
          <w:tcBorders>
            <w:top w:val="single" w:sz="4" w:space="0" w:color="auto"/>
            <w:left w:val="nil"/>
            <w:bottom w:val="single" w:sz="4" w:space="0" w:color="auto"/>
            <w:right w:val="single" w:sz="4" w:space="0" w:color="auto"/>
          </w:tcBorders>
        </w:tcPr>
        <w:p w:rsidR="00A24A62" w:rsidRPr="00075C87" w:rsidRDefault="00A24A62" w:rsidP="00C71F5A">
          <w:pPr>
            <w:jc w:val="both"/>
            <w:rPr>
              <w:rFonts w:ascii="Arial" w:eastAsia="Times New Roman" w:hAnsi="Arial" w:cs="Arial"/>
              <w:b/>
              <w:lang w:bidi="ar-SA"/>
            </w:rPr>
          </w:pPr>
          <w:r w:rsidRPr="00075C87">
            <w:rPr>
              <w:rFonts w:ascii="Arial" w:eastAsia="Times New Roman" w:hAnsi="Arial" w:cs="Arial"/>
              <w:b/>
              <w:sz w:val="22"/>
              <w:szCs w:val="22"/>
              <w:lang w:bidi="ar-SA"/>
            </w:rPr>
            <w:t>Revision Effective Date:</w:t>
          </w:r>
        </w:p>
        <w:p w:rsidR="00A24A62" w:rsidRPr="00FB3E14" w:rsidRDefault="009F3441" w:rsidP="00C71F5A">
          <w:pPr>
            <w:jc w:val="both"/>
            <w:rPr>
              <w:rFonts w:ascii="Arial" w:eastAsia="Times New Roman" w:hAnsi="Arial" w:cs="Arial"/>
              <w:lang w:bidi="ar-SA"/>
            </w:rPr>
          </w:pPr>
          <w:r w:rsidRPr="009F3441">
            <w:rPr>
              <w:rFonts w:ascii="Arial" w:eastAsia="Times New Roman" w:hAnsi="Arial" w:cs="Arial"/>
              <w:highlight w:val="yellow"/>
              <w:lang w:bidi="ar-SA"/>
            </w:rPr>
            <w:t>1/15/2015</w:t>
          </w:r>
        </w:p>
      </w:tc>
      <w:tc>
        <w:tcPr>
          <w:tcW w:w="2251" w:type="dxa"/>
          <w:tcBorders>
            <w:top w:val="single" w:sz="4" w:space="0" w:color="auto"/>
            <w:left w:val="nil"/>
            <w:bottom w:val="single" w:sz="4" w:space="0" w:color="auto"/>
          </w:tcBorders>
        </w:tcPr>
        <w:p w:rsidR="00A24A62" w:rsidRPr="00075C87" w:rsidRDefault="00A24A62" w:rsidP="00C71F5A">
          <w:pPr>
            <w:jc w:val="both"/>
            <w:rPr>
              <w:rFonts w:ascii="Arial" w:eastAsia="Times New Roman" w:hAnsi="Arial" w:cs="Arial"/>
              <w:lang w:bidi="ar-SA"/>
            </w:rPr>
          </w:pPr>
          <w:r w:rsidRPr="00075C87">
            <w:rPr>
              <w:rFonts w:ascii="Arial" w:eastAsia="Times New Roman" w:hAnsi="Arial" w:cs="Arial"/>
              <w:b/>
              <w:sz w:val="22"/>
              <w:szCs w:val="22"/>
              <w:lang w:bidi="ar-SA"/>
            </w:rPr>
            <w:t xml:space="preserve">Pages: </w:t>
          </w:r>
          <w:r>
            <w:rPr>
              <w:rFonts w:ascii="Arial" w:eastAsia="Times New Roman" w:hAnsi="Arial" w:cs="Arial"/>
              <w:sz w:val="22"/>
              <w:szCs w:val="22"/>
              <w:lang w:bidi="ar-SA"/>
            </w:rPr>
            <w:t>3</w:t>
          </w:r>
        </w:p>
      </w:tc>
    </w:tr>
    <w:tr w:rsidR="00A24A62" w:rsidRPr="00B574CF" w:rsidTr="00C541BC">
      <w:trPr>
        <w:cantSplit/>
        <w:trHeight w:val="590"/>
        <w:jc w:val="center"/>
      </w:trPr>
      <w:tc>
        <w:tcPr>
          <w:tcW w:w="10173" w:type="dxa"/>
          <w:gridSpan w:val="3"/>
          <w:tcBorders>
            <w:top w:val="nil"/>
          </w:tcBorders>
          <w:vAlign w:val="center"/>
        </w:tcPr>
        <w:p w:rsidR="00A24A62" w:rsidRPr="00075C87" w:rsidRDefault="00A24A62" w:rsidP="00C71F5A">
          <w:pPr>
            <w:rPr>
              <w:rFonts w:ascii="Arial" w:eastAsia="Times New Roman" w:hAnsi="Arial" w:cs="Arial"/>
              <w:b/>
              <w:sz w:val="28"/>
              <w:szCs w:val="20"/>
              <w:lang w:bidi="ar-SA"/>
            </w:rPr>
          </w:pPr>
          <w:r w:rsidRPr="00075C87">
            <w:rPr>
              <w:rFonts w:ascii="Arial" w:eastAsia="Times New Roman" w:hAnsi="Arial" w:cs="Arial"/>
              <w:b/>
              <w:sz w:val="28"/>
              <w:szCs w:val="20"/>
              <w:lang w:bidi="ar-SA"/>
            </w:rPr>
            <w:t>TITLE:  Blood Status Update</w:t>
          </w:r>
          <w:r>
            <w:rPr>
              <w:rFonts w:ascii="Arial" w:eastAsia="Times New Roman" w:hAnsi="Arial" w:cs="Arial"/>
              <w:b/>
              <w:sz w:val="28"/>
              <w:szCs w:val="20"/>
              <w:lang w:bidi="ar-SA"/>
            </w:rPr>
            <w:t xml:space="preserve"> in </w:t>
          </w:r>
          <w:proofErr w:type="spellStart"/>
          <w:r>
            <w:rPr>
              <w:rFonts w:ascii="Arial" w:eastAsia="Times New Roman" w:hAnsi="Arial" w:cs="Arial"/>
              <w:b/>
              <w:sz w:val="28"/>
              <w:szCs w:val="20"/>
              <w:lang w:bidi="ar-SA"/>
            </w:rPr>
            <w:t>Sunquest</w:t>
          </w:r>
          <w:proofErr w:type="spellEnd"/>
        </w:p>
      </w:tc>
    </w:tr>
  </w:tbl>
  <w:p w:rsidR="00A24A62" w:rsidRDefault="00A24A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5F36"/>
    <w:multiLevelType w:val="hybridMultilevel"/>
    <w:tmpl w:val="880A7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C71D9"/>
    <w:multiLevelType w:val="hybridMultilevel"/>
    <w:tmpl w:val="EAB84F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046DD8"/>
    <w:multiLevelType w:val="hybridMultilevel"/>
    <w:tmpl w:val="B26A2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B40C86"/>
    <w:multiLevelType w:val="hybridMultilevel"/>
    <w:tmpl w:val="301AE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365346"/>
    <w:multiLevelType w:val="hybridMultilevel"/>
    <w:tmpl w:val="CBD4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4276CE"/>
    <w:multiLevelType w:val="hybridMultilevel"/>
    <w:tmpl w:val="1778A8B2"/>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6">
    <w:nsid w:val="1D417F7B"/>
    <w:multiLevelType w:val="hybridMultilevel"/>
    <w:tmpl w:val="F25AF5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A34684"/>
    <w:multiLevelType w:val="hybridMultilevel"/>
    <w:tmpl w:val="38904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3123296"/>
    <w:multiLevelType w:val="hybridMultilevel"/>
    <w:tmpl w:val="A23C6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3B76751"/>
    <w:multiLevelType w:val="hybridMultilevel"/>
    <w:tmpl w:val="A6FA5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423ACA"/>
    <w:multiLevelType w:val="hybridMultilevel"/>
    <w:tmpl w:val="31FA8AF0"/>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1">
    <w:nsid w:val="246F6A40"/>
    <w:multiLevelType w:val="hybridMultilevel"/>
    <w:tmpl w:val="43F4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A76143"/>
    <w:multiLevelType w:val="hybridMultilevel"/>
    <w:tmpl w:val="82E28A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74E27ED"/>
    <w:multiLevelType w:val="hybridMultilevel"/>
    <w:tmpl w:val="8D80D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FE5494"/>
    <w:multiLevelType w:val="hybridMultilevel"/>
    <w:tmpl w:val="8692F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6D2CA0"/>
    <w:multiLevelType w:val="hybridMultilevel"/>
    <w:tmpl w:val="F3082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9E2DDF"/>
    <w:multiLevelType w:val="hybridMultilevel"/>
    <w:tmpl w:val="18446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256599F"/>
    <w:multiLevelType w:val="hybridMultilevel"/>
    <w:tmpl w:val="84426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487068"/>
    <w:multiLevelType w:val="hybridMultilevel"/>
    <w:tmpl w:val="AAB09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D62092"/>
    <w:multiLevelType w:val="hybridMultilevel"/>
    <w:tmpl w:val="AE546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825CB0"/>
    <w:multiLevelType w:val="hybridMultilevel"/>
    <w:tmpl w:val="EF82E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7B2DAF"/>
    <w:multiLevelType w:val="hybridMultilevel"/>
    <w:tmpl w:val="B45C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A06708"/>
    <w:multiLevelType w:val="hybridMultilevel"/>
    <w:tmpl w:val="E6A4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B55E03"/>
    <w:multiLevelType w:val="hybridMultilevel"/>
    <w:tmpl w:val="28F4A546"/>
    <w:lvl w:ilvl="0" w:tplc="50D0B97A">
      <w:start w:val="1"/>
      <w:numFmt w:val="bullet"/>
      <w:lvlText w:val=""/>
      <w:lvlJc w:val="left"/>
      <w:pPr>
        <w:tabs>
          <w:tab w:val="num" w:pos="504"/>
        </w:tabs>
        <w:ind w:left="504" w:hanging="504"/>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2182E78"/>
    <w:multiLevelType w:val="hybridMultilevel"/>
    <w:tmpl w:val="B6C05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40A53C4"/>
    <w:multiLevelType w:val="hybridMultilevel"/>
    <w:tmpl w:val="74DCA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C6773B"/>
    <w:multiLevelType w:val="hybridMultilevel"/>
    <w:tmpl w:val="A4A2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F54558"/>
    <w:multiLevelType w:val="hybridMultilevel"/>
    <w:tmpl w:val="349A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CF3E18"/>
    <w:multiLevelType w:val="hybridMultilevel"/>
    <w:tmpl w:val="ACE43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D5607CC"/>
    <w:multiLevelType w:val="hybridMultilevel"/>
    <w:tmpl w:val="E74C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540DCF"/>
    <w:multiLevelType w:val="hybridMultilevel"/>
    <w:tmpl w:val="CA2A4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nsid w:val="6013792A"/>
    <w:multiLevelType w:val="hybridMultilevel"/>
    <w:tmpl w:val="3A289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3F276D"/>
    <w:multiLevelType w:val="hybridMultilevel"/>
    <w:tmpl w:val="7B90C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FC069D"/>
    <w:multiLevelType w:val="hybridMultilevel"/>
    <w:tmpl w:val="922051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A0062B0"/>
    <w:multiLevelType w:val="hybridMultilevel"/>
    <w:tmpl w:val="7A14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6B15DB"/>
    <w:multiLevelType w:val="hybridMultilevel"/>
    <w:tmpl w:val="5E60F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E667B6B"/>
    <w:multiLevelType w:val="hybridMultilevel"/>
    <w:tmpl w:val="1C08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051300"/>
    <w:multiLevelType w:val="hybridMultilevel"/>
    <w:tmpl w:val="DE085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C04DD7"/>
    <w:multiLevelType w:val="hybridMultilevel"/>
    <w:tmpl w:val="CAAC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E41A86"/>
    <w:multiLevelType w:val="hybridMultilevel"/>
    <w:tmpl w:val="7C28A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C7B4657"/>
    <w:multiLevelType w:val="hybridMultilevel"/>
    <w:tmpl w:val="8C14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1"/>
  </w:num>
  <w:num w:numId="3">
    <w:abstractNumId w:val="26"/>
  </w:num>
  <w:num w:numId="4">
    <w:abstractNumId w:val="36"/>
  </w:num>
  <w:num w:numId="5">
    <w:abstractNumId w:val="40"/>
  </w:num>
  <w:num w:numId="6">
    <w:abstractNumId w:val="22"/>
  </w:num>
  <w:num w:numId="7">
    <w:abstractNumId w:val="23"/>
  </w:num>
  <w:num w:numId="8">
    <w:abstractNumId w:val="38"/>
  </w:num>
  <w:num w:numId="9">
    <w:abstractNumId w:val="32"/>
  </w:num>
  <w:num w:numId="10">
    <w:abstractNumId w:val="19"/>
  </w:num>
  <w:num w:numId="11">
    <w:abstractNumId w:val="3"/>
  </w:num>
  <w:num w:numId="12">
    <w:abstractNumId w:val="15"/>
  </w:num>
  <w:num w:numId="13">
    <w:abstractNumId w:val="20"/>
  </w:num>
  <w:num w:numId="14">
    <w:abstractNumId w:val="37"/>
  </w:num>
  <w:num w:numId="15">
    <w:abstractNumId w:val="17"/>
  </w:num>
  <w:num w:numId="16">
    <w:abstractNumId w:val="35"/>
  </w:num>
  <w:num w:numId="17">
    <w:abstractNumId w:val="12"/>
  </w:num>
  <w:num w:numId="18">
    <w:abstractNumId w:val="2"/>
  </w:num>
  <w:num w:numId="19">
    <w:abstractNumId w:val="24"/>
  </w:num>
  <w:num w:numId="20">
    <w:abstractNumId w:val="31"/>
  </w:num>
  <w:num w:numId="21">
    <w:abstractNumId w:val="5"/>
  </w:num>
  <w:num w:numId="22">
    <w:abstractNumId w:val="10"/>
  </w:num>
  <w:num w:numId="23">
    <w:abstractNumId w:val="0"/>
  </w:num>
  <w:num w:numId="24">
    <w:abstractNumId w:val="39"/>
  </w:num>
  <w:num w:numId="25">
    <w:abstractNumId w:val="21"/>
  </w:num>
  <w:num w:numId="26">
    <w:abstractNumId w:val="9"/>
  </w:num>
  <w:num w:numId="27">
    <w:abstractNumId w:val="18"/>
  </w:num>
  <w:num w:numId="28">
    <w:abstractNumId w:val="13"/>
  </w:num>
  <w:num w:numId="29">
    <w:abstractNumId w:val="14"/>
  </w:num>
  <w:num w:numId="30">
    <w:abstractNumId w:val="4"/>
  </w:num>
  <w:num w:numId="31">
    <w:abstractNumId w:val="27"/>
  </w:num>
  <w:num w:numId="32">
    <w:abstractNumId w:val="29"/>
  </w:num>
  <w:num w:numId="33">
    <w:abstractNumId w:val="34"/>
  </w:num>
  <w:num w:numId="34">
    <w:abstractNumId w:val="25"/>
  </w:num>
  <w:num w:numId="35">
    <w:abstractNumId w:val="8"/>
  </w:num>
  <w:num w:numId="36">
    <w:abstractNumId w:val="28"/>
  </w:num>
  <w:num w:numId="37">
    <w:abstractNumId w:val="7"/>
  </w:num>
  <w:num w:numId="38">
    <w:abstractNumId w:val="33"/>
  </w:num>
  <w:num w:numId="39">
    <w:abstractNumId w:val="1"/>
  </w:num>
  <w:num w:numId="40">
    <w:abstractNumId w:val="16"/>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D0"/>
    <w:rsid w:val="00002D32"/>
    <w:rsid w:val="0003006C"/>
    <w:rsid w:val="00042196"/>
    <w:rsid w:val="00057968"/>
    <w:rsid w:val="0006330C"/>
    <w:rsid w:val="000644BB"/>
    <w:rsid w:val="00075C87"/>
    <w:rsid w:val="00082AAA"/>
    <w:rsid w:val="000A3F27"/>
    <w:rsid w:val="000D61D0"/>
    <w:rsid w:val="000E2438"/>
    <w:rsid w:val="000E2BD9"/>
    <w:rsid w:val="000F6254"/>
    <w:rsid w:val="001626D4"/>
    <w:rsid w:val="001810FE"/>
    <w:rsid w:val="001A5AE0"/>
    <w:rsid w:val="001B010E"/>
    <w:rsid w:val="001B6274"/>
    <w:rsid w:val="001C1A58"/>
    <w:rsid w:val="001C2733"/>
    <w:rsid w:val="001D3478"/>
    <w:rsid w:val="001F008B"/>
    <w:rsid w:val="001F0DD8"/>
    <w:rsid w:val="00230B8B"/>
    <w:rsid w:val="00231AA3"/>
    <w:rsid w:val="00235054"/>
    <w:rsid w:val="002359B1"/>
    <w:rsid w:val="00247DFF"/>
    <w:rsid w:val="002509DC"/>
    <w:rsid w:val="002560DF"/>
    <w:rsid w:val="00257F28"/>
    <w:rsid w:val="00265E94"/>
    <w:rsid w:val="00277C3C"/>
    <w:rsid w:val="00282F47"/>
    <w:rsid w:val="0028748B"/>
    <w:rsid w:val="00290707"/>
    <w:rsid w:val="002975BE"/>
    <w:rsid w:val="002E093D"/>
    <w:rsid w:val="002F6978"/>
    <w:rsid w:val="003054B1"/>
    <w:rsid w:val="003260AA"/>
    <w:rsid w:val="00341538"/>
    <w:rsid w:val="00346CFD"/>
    <w:rsid w:val="0035411D"/>
    <w:rsid w:val="0038747F"/>
    <w:rsid w:val="003912EE"/>
    <w:rsid w:val="003B0CA8"/>
    <w:rsid w:val="003C23C5"/>
    <w:rsid w:val="003E7609"/>
    <w:rsid w:val="00403EE6"/>
    <w:rsid w:val="0040504C"/>
    <w:rsid w:val="0046398A"/>
    <w:rsid w:val="00476421"/>
    <w:rsid w:val="004772D0"/>
    <w:rsid w:val="00480B23"/>
    <w:rsid w:val="00490E5B"/>
    <w:rsid w:val="004B5804"/>
    <w:rsid w:val="004D0823"/>
    <w:rsid w:val="004E69D4"/>
    <w:rsid w:val="00536F17"/>
    <w:rsid w:val="00560CA9"/>
    <w:rsid w:val="00591718"/>
    <w:rsid w:val="005A629A"/>
    <w:rsid w:val="005E7418"/>
    <w:rsid w:val="005F197C"/>
    <w:rsid w:val="005F679D"/>
    <w:rsid w:val="00603F7B"/>
    <w:rsid w:val="00626339"/>
    <w:rsid w:val="00645E85"/>
    <w:rsid w:val="0067128E"/>
    <w:rsid w:val="00680F8C"/>
    <w:rsid w:val="00683F14"/>
    <w:rsid w:val="00684A60"/>
    <w:rsid w:val="006A7406"/>
    <w:rsid w:val="006C0162"/>
    <w:rsid w:val="006D428D"/>
    <w:rsid w:val="006F1B83"/>
    <w:rsid w:val="006F4D71"/>
    <w:rsid w:val="006F6704"/>
    <w:rsid w:val="0070458C"/>
    <w:rsid w:val="00716F9D"/>
    <w:rsid w:val="007239D8"/>
    <w:rsid w:val="007570E4"/>
    <w:rsid w:val="00780974"/>
    <w:rsid w:val="00784BEC"/>
    <w:rsid w:val="007870DD"/>
    <w:rsid w:val="007A7BDE"/>
    <w:rsid w:val="007D488A"/>
    <w:rsid w:val="007E131A"/>
    <w:rsid w:val="007E55FC"/>
    <w:rsid w:val="007E7F28"/>
    <w:rsid w:val="00807373"/>
    <w:rsid w:val="008079E6"/>
    <w:rsid w:val="0083386C"/>
    <w:rsid w:val="00846D02"/>
    <w:rsid w:val="00893992"/>
    <w:rsid w:val="00895EDF"/>
    <w:rsid w:val="008B110F"/>
    <w:rsid w:val="008F4A86"/>
    <w:rsid w:val="00930B15"/>
    <w:rsid w:val="009346D7"/>
    <w:rsid w:val="00956E87"/>
    <w:rsid w:val="00962215"/>
    <w:rsid w:val="00991FA5"/>
    <w:rsid w:val="00996B12"/>
    <w:rsid w:val="009A26B6"/>
    <w:rsid w:val="009A7473"/>
    <w:rsid w:val="009C5785"/>
    <w:rsid w:val="009F2786"/>
    <w:rsid w:val="009F3441"/>
    <w:rsid w:val="00A110D1"/>
    <w:rsid w:val="00A134F7"/>
    <w:rsid w:val="00A13BBC"/>
    <w:rsid w:val="00A20BC1"/>
    <w:rsid w:val="00A24A62"/>
    <w:rsid w:val="00A3117D"/>
    <w:rsid w:val="00A533EB"/>
    <w:rsid w:val="00A93A1A"/>
    <w:rsid w:val="00AC2A99"/>
    <w:rsid w:val="00AE74E5"/>
    <w:rsid w:val="00AF2B7D"/>
    <w:rsid w:val="00B00DD8"/>
    <w:rsid w:val="00B44706"/>
    <w:rsid w:val="00B467D6"/>
    <w:rsid w:val="00B47170"/>
    <w:rsid w:val="00B50027"/>
    <w:rsid w:val="00B539D9"/>
    <w:rsid w:val="00B574CF"/>
    <w:rsid w:val="00B72630"/>
    <w:rsid w:val="00B94FE2"/>
    <w:rsid w:val="00B972E0"/>
    <w:rsid w:val="00BA40AB"/>
    <w:rsid w:val="00BC156E"/>
    <w:rsid w:val="00BC68FF"/>
    <w:rsid w:val="00BD661F"/>
    <w:rsid w:val="00BE4A51"/>
    <w:rsid w:val="00BF7156"/>
    <w:rsid w:val="00BF7CCF"/>
    <w:rsid w:val="00C008AB"/>
    <w:rsid w:val="00C01713"/>
    <w:rsid w:val="00C10F26"/>
    <w:rsid w:val="00C11E16"/>
    <w:rsid w:val="00C15CA5"/>
    <w:rsid w:val="00C447BA"/>
    <w:rsid w:val="00C541BC"/>
    <w:rsid w:val="00C64821"/>
    <w:rsid w:val="00C6587F"/>
    <w:rsid w:val="00C67713"/>
    <w:rsid w:val="00C71F5A"/>
    <w:rsid w:val="00C74500"/>
    <w:rsid w:val="00CE12BC"/>
    <w:rsid w:val="00CF26C6"/>
    <w:rsid w:val="00D0273C"/>
    <w:rsid w:val="00D0508D"/>
    <w:rsid w:val="00D0540E"/>
    <w:rsid w:val="00D12039"/>
    <w:rsid w:val="00D13FF6"/>
    <w:rsid w:val="00D22467"/>
    <w:rsid w:val="00D35071"/>
    <w:rsid w:val="00D44497"/>
    <w:rsid w:val="00D56877"/>
    <w:rsid w:val="00D63CA6"/>
    <w:rsid w:val="00D84E8B"/>
    <w:rsid w:val="00D87260"/>
    <w:rsid w:val="00DA341C"/>
    <w:rsid w:val="00DA6A78"/>
    <w:rsid w:val="00DB4733"/>
    <w:rsid w:val="00DB6840"/>
    <w:rsid w:val="00DC02B5"/>
    <w:rsid w:val="00DF09FE"/>
    <w:rsid w:val="00E2710B"/>
    <w:rsid w:val="00E539F9"/>
    <w:rsid w:val="00E67C5E"/>
    <w:rsid w:val="00E75CE0"/>
    <w:rsid w:val="00EA06D8"/>
    <w:rsid w:val="00EA65AD"/>
    <w:rsid w:val="00ED779E"/>
    <w:rsid w:val="00EE2A0E"/>
    <w:rsid w:val="00F01873"/>
    <w:rsid w:val="00F05D92"/>
    <w:rsid w:val="00F253A9"/>
    <w:rsid w:val="00F34596"/>
    <w:rsid w:val="00F521EE"/>
    <w:rsid w:val="00F53E43"/>
    <w:rsid w:val="00F57092"/>
    <w:rsid w:val="00F6240F"/>
    <w:rsid w:val="00F83AA7"/>
    <w:rsid w:val="00F86E78"/>
    <w:rsid w:val="00F91CBB"/>
    <w:rsid w:val="00FB00A8"/>
    <w:rsid w:val="00FB3E14"/>
    <w:rsid w:val="00FE0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718"/>
    <w:rPr>
      <w:sz w:val="24"/>
      <w:szCs w:val="24"/>
      <w:lang w:bidi="en-US"/>
    </w:rPr>
  </w:style>
  <w:style w:type="paragraph" w:styleId="Heading1">
    <w:name w:val="heading 1"/>
    <w:basedOn w:val="Normal"/>
    <w:next w:val="Normal"/>
    <w:link w:val="Heading1Char"/>
    <w:uiPriority w:val="9"/>
    <w:qFormat/>
    <w:rsid w:val="00591718"/>
    <w:pPr>
      <w:keepNext/>
      <w:spacing w:before="240" w:after="60"/>
      <w:outlineLvl w:val="0"/>
    </w:pPr>
    <w:rPr>
      <w:rFonts w:ascii="Cambria" w:eastAsia="MS Gothic" w:hAnsi="Cambria"/>
      <w:b/>
      <w:bCs/>
      <w:kern w:val="32"/>
      <w:sz w:val="32"/>
      <w:szCs w:val="32"/>
    </w:rPr>
  </w:style>
  <w:style w:type="paragraph" w:styleId="Heading2">
    <w:name w:val="heading 2"/>
    <w:basedOn w:val="Normal"/>
    <w:next w:val="Normal"/>
    <w:link w:val="Heading2Char"/>
    <w:uiPriority w:val="9"/>
    <w:semiHidden/>
    <w:unhideWhenUsed/>
    <w:qFormat/>
    <w:rsid w:val="00591718"/>
    <w:pPr>
      <w:keepNext/>
      <w:spacing w:before="240" w:after="60"/>
      <w:outlineLvl w:val="1"/>
    </w:pPr>
    <w:rPr>
      <w:rFonts w:ascii="Cambria" w:eastAsia="MS Gothic" w:hAnsi="Cambria"/>
      <w:b/>
      <w:bCs/>
      <w:i/>
      <w:iCs/>
      <w:sz w:val="28"/>
      <w:szCs w:val="28"/>
    </w:rPr>
  </w:style>
  <w:style w:type="paragraph" w:styleId="Heading3">
    <w:name w:val="heading 3"/>
    <w:basedOn w:val="Normal"/>
    <w:next w:val="Normal"/>
    <w:link w:val="Heading3Char"/>
    <w:uiPriority w:val="9"/>
    <w:semiHidden/>
    <w:unhideWhenUsed/>
    <w:qFormat/>
    <w:rsid w:val="00591718"/>
    <w:pPr>
      <w:keepNext/>
      <w:spacing w:before="240" w:after="60"/>
      <w:outlineLvl w:val="2"/>
    </w:pPr>
    <w:rPr>
      <w:rFonts w:ascii="Cambria" w:eastAsia="MS Gothic" w:hAnsi="Cambria"/>
      <w:b/>
      <w:bCs/>
      <w:sz w:val="26"/>
      <w:szCs w:val="26"/>
    </w:rPr>
  </w:style>
  <w:style w:type="paragraph" w:styleId="Heading4">
    <w:name w:val="heading 4"/>
    <w:basedOn w:val="Normal"/>
    <w:next w:val="Normal"/>
    <w:link w:val="Heading4Char"/>
    <w:uiPriority w:val="9"/>
    <w:semiHidden/>
    <w:unhideWhenUsed/>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9171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9171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91718"/>
    <w:pPr>
      <w:spacing w:before="240" w:after="60"/>
      <w:outlineLvl w:val="6"/>
    </w:pPr>
  </w:style>
  <w:style w:type="paragraph" w:styleId="Heading8">
    <w:name w:val="heading 8"/>
    <w:basedOn w:val="Normal"/>
    <w:next w:val="Normal"/>
    <w:link w:val="Heading8Char"/>
    <w:uiPriority w:val="9"/>
    <w:semiHidden/>
    <w:unhideWhenUsed/>
    <w:qFormat/>
    <w:rsid w:val="00591718"/>
    <w:pPr>
      <w:spacing w:before="240" w:after="60"/>
      <w:outlineLvl w:val="7"/>
    </w:pPr>
    <w:rPr>
      <w:i/>
      <w:iCs/>
    </w:rPr>
  </w:style>
  <w:style w:type="paragraph" w:styleId="Heading9">
    <w:name w:val="heading 9"/>
    <w:basedOn w:val="Normal"/>
    <w:next w:val="Normal"/>
    <w:link w:val="Heading9Char"/>
    <w:uiPriority w:val="9"/>
    <w:semiHidden/>
    <w:unhideWhenUsed/>
    <w:qFormat/>
    <w:rsid w:val="00591718"/>
    <w:pPr>
      <w:spacing w:before="240" w:after="60"/>
      <w:outlineLvl w:val="8"/>
    </w:pPr>
    <w:rPr>
      <w:rFonts w:ascii="Cambria" w:eastAsia="MS Gothic"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72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591718"/>
    <w:rPr>
      <w:rFonts w:ascii="Cambria" w:eastAsia="MS Gothic" w:hAnsi="Cambria"/>
      <w:b/>
      <w:bCs/>
      <w:kern w:val="32"/>
      <w:sz w:val="32"/>
      <w:szCs w:val="32"/>
    </w:rPr>
  </w:style>
  <w:style w:type="character" w:customStyle="1" w:styleId="Heading2Char">
    <w:name w:val="Heading 2 Char"/>
    <w:link w:val="Heading2"/>
    <w:uiPriority w:val="9"/>
    <w:semiHidden/>
    <w:rsid w:val="00591718"/>
    <w:rPr>
      <w:rFonts w:ascii="Cambria" w:eastAsia="MS Gothic" w:hAnsi="Cambria"/>
      <w:b/>
      <w:bCs/>
      <w:i/>
      <w:iCs/>
      <w:sz w:val="28"/>
      <w:szCs w:val="28"/>
    </w:rPr>
  </w:style>
  <w:style w:type="character" w:customStyle="1" w:styleId="Heading3Char">
    <w:name w:val="Heading 3 Char"/>
    <w:link w:val="Heading3"/>
    <w:uiPriority w:val="9"/>
    <w:semiHidden/>
    <w:rsid w:val="00591718"/>
    <w:rPr>
      <w:rFonts w:ascii="Cambria" w:eastAsia="MS Gothic" w:hAnsi="Cambria"/>
      <w:b/>
      <w:bCs/>
      <w:sz w:val="26"/>
      <w:szCs w:val="26"/>
    </w:rPr>
  </w:style>
  <w:style w:type="character" w:customStyle="1" w:styleId="Heading4Char">
    <w:name w:val="Heading 4 Char"/>
    <w:link w:val="Heading4"/>
    <w:uiPriority w:val="9"/>
    <w:rsid w:val="00591718"/>
    <w:rPr>
      <w:b/>
      <w:bCs/>
      <w:sz w:val="28"/>
      <w:szCs w:val="28"/>
    </w:rPr>
  </w:style>
  <w:style w:type="character" w:customStyle="1" w:styleId="Heading5Char">
    <w:name w:val="Heading 5 Char"/>
    <w:link w:val="Heading5"/>
    <w:uiPriority w:val="9"/>
    <w:semiHidden/>
    <w:rsid w:val="00591718"/>
    <w:rPr>
      <w:b/>
      <w:bCs/>
      <w:i/>
      <w:iCs/>
      <w:sz w:val="26"/>
      <w:szCs w:val="26"/>
    </w:rPr>
  </w:style>
  <w:style w:type="character" w:customStyle="1" w:styleId="Heading6Char">
    <w:name w:val="Heading 6 Char"/>
    <w:link w:val="Heading6"/>
    <w:uiPriority w:val="9"/>
    <w:semiHidden/>
    <w:rsid w:val="00591718"/>
    <w:rPr>
      <w:b/>
      <w:bCs/>
    </w:rPr>
  </w:style>
  <w:style w:type="character" w:customStyle="1" w:styleId="Heading7Char">
    <w:name w:val="Heading 7 Char"/>
    <w:link w:val="Heading7"/>
    <w:uiPriority w:val="9"/>
    <w:semiHidden/>
    <w:rsid w:val="00591718"/>
    <w:rPr>
      <w:sz w:val="24"/>
      <w:szCs w:val="24"/>
    </w:rPr>
  </w:style>
  <w:style w:type="character" w:customStyle="1" w:styleId="Heading8Char">
    <w:name w:val="Heading 8 Char"/>
    <w:link w:val="Heading8"/>
    <w:uiPriority w:val="9"/>
    <w:semiHidden/>
    <w:rsid w:val="00591718"/>
    <w:rPr>
      <w:i/>
      <w:iCs/>
      <w:sz w:val="24"/>
      <w:szCs w:val="24"/>
    </w:rPr>
  </w:style>
  <w:style w:type="character" w:customStyle="1" w:styleId="Heading9Char">
    <w:name w:val="Heading 9 Char"/>
    <w:link w:val="Heading9"/>
    <w:uiPriority w:val="9"/>
    <w:semiHidden/>
    <w:rsid w:val="00591718"/>
    <w:rPr>
      <w:rFonts w:ascii="Cambria" w:eastAsia="MS Gothic" w:hAnsi="Cambria"/>
    </w:rPr>
  </w:style>
  <w:style w:type="paragraph" w:styleId="Title">
    <w:name w:val="Title"/>
    <w:basedOn w:val="Normal"/>
    <w:next w:val="Normal"/>
    <w:link w:val="TitleChar"/>
    <w:uiPriority w:val="10"/>
    <w:qFormat/>
    <w:rsid w:val="00591718"/>
    <w:pPr>
      <w:spacing w:before="240" w:after="60"/>
      <w:jc w:val="center"/>
      <w:outlineLvl w:val="0"/>
    </w:pPr>
    <w:rPr>
      <w:rFonts w:ascii="Cambria" w:eastAsia="MS Gothic" w:hAnsi="Cambria"/>
      <w:b/>
      <w:bCs/>
      <w:kern w:val="28"/>
      <w:sz w:val="32"/>
      <w:szCs w:val="32"/>
    </w:rPr>
  </w:style>
  <w:style w:type="character" w:customStyle="1" w:styleId="TitleChar">
    <w:name w:val="Title Char"/>
    <w:link w:val="Title"/>
    <w:uiPriority w:val="10"/>
    <w:rsid w:val="00591718"/>
    <w:rPr>
      <w:rFonts w:ascii="Cambria" w:eastAsia="MS Gothic" w:hAnsi="Cambria"/>
      <w:b/>
      <w:bCs/>
      <w:kern w:val="28"/>
      <w:sz w:val="32"/>
      <w:szCs w:val="32"/>
    </w:rPr>
  </w:style>
  <w:style w:type="paragraph" w:styleId="Subtitle">
    <w:name w:val="Subtitle"/>
    <w:basedOn w:val="Normal"/>
    <w:next w:val="Normal"/>
    <w:link w:val="SubtitleChar"/>
    <w:uiPriority w:val="11"/>
    <w:qFormat/>
    <w:rsid w:val="00591718"/>
    <w:pPr>
      <w:spacing w:after="60"/>
      <w:jc w:val="center"/>
      <w:outlineLvl w:val="1"/>
    </w:pPr>
    <w:rPr>
      <w:rFonts w:ascii="Cambria" w:eastAsia="MS Gothic" w:hAnsi="Cambria"/>
    </w:rPr>
  </w:style>
  <w:style w:type="character" w:customStyle="1" w:styleId="SubtitleChar">
    <w:name w:val="Subtitle Char"/>
    <w:link w:val="Subtitle"/>
    <w:uiPriority w:val="11"/>
    <w:rsid w:val="00591718"/>
    <w:rPr>
      <w:rFonts w:ascii="Cambria" w:eastAsia="MS Gothic" w:hAnsi="Cambria"/>
      <w:sz w:val="24"/>
      <w:szCs w:val="24"/>
    </w:rPr>
  </w:style>
  <w:style w:type="character" w:styleId="Strong">
    <w:name w:val="Strong"/>
    <w:uiPriority w:val="22"/>
    <w:qFormat/>
    <w:rsid w:val="00591718"/>
    <w:rPr>
      <w:b/>
      <w:bCs/>
    </w:rPr>
  </w:style>
  <w:style w:type="character" w:styleId="Emphasis">
    <w:name w:val="Emphasis"/>
    <w:uiPriority w:val="20"/>
    <w:qFormat/>
    <w:rsid w:val="00591718"/>
    <w:rPr>
      <w:rFonts w:ascii="Calibri" w:hAnsi="Calibri"/>
      <w:b/>
      <w:i/>
      <w:iCs/>
    </w:rPr>
  </w:style>
  <w:style w:type="paragraph" w:styleId="NoSpacing">
    <w:name w:val="No Spacing"/>
    <w:basedOn w:val="Normal"/>
    <w:link w:val="NoSpacingChar"/>
    <w:uiPriority w:val="1"/>
    <w:qFormat/>
    <w:rsid w:val="00591718"/>
    <w:rPr>
      <w:szCs w:val="32"/>
    </w:rPr>
  </w:style>
  <w:style w:type="paragraph" w:styleId="ListParagraph">
    <w:name w:val="List Paragraph"/>
    <w:basedOn w:val="Normal"/>
    <w:uiPriority w:val="34"/>
    <w:qFormat/>
    <w:rsid w:val="00591718"/>
    <w:pPr>
      <w:ind w:left="720"/>
      <w:contextualSpacing/>
    </w:pPr>
  </w:style>
  <w:style w:type="paragraph" w:styleId="Quote">
    <w:name w:val="Quote"/>
    <w:basedOn w:val="Normal"/>
    <w:next w:val="Normal"/>
    <w:link w:val="QuoteChar"/>
    <w:uiPriority w:val="29"/>
    <w:qFormat/>
    <w:rsid w:val="00591718"/>
    <w:rPr>
      <w:i/>
    </w:rPr>
  </w:style>
  <w:style w:type="character" w:customStyle="1" w:styleId="QuoteChar">
    <w:name w:val="Quote Char"/>
    <w:link w:val="Quote"/>
    <w:uiPriority w:val="29"/>
    <w:rsid w:val="00591718"/>
    <w:rPr>
      <w:i/>
      <w:sz w:val="24"/>
      <w:szCs w:val="24"/>
    </w:rPr>
  </w:style>
  <w:style w:type="paragraph" w:styleId="IntenseQuote">
    <w:name w:val="Intense Quote"/>
    <w:basedOn w:val="Normal"/>
    <w:next w:val="Normal"/>
    <w:link w:val="IntenseQuoteChar"/>
    <w:uiPriority w:val="30"/>
    <w:qFormat/>
    <w:rsid w:val="00591718"/>
    <w:pPr>
      <w:ind w:left="720" w:right="720"/>
    </w:pPr>
    <w:rPr>
      <w:b/>
      <w:i/>
      <w:szCs w:val="22"/>
    </w:rPr>
  </w:style>
  <w:style w:type="character" w:customStyle="1" w:styleId="IntenseQuoteChar">
    <w:name w:val="Intense Quote Char"/>
    <w:link w:val="IntenseQuote"/>
    <w:uiPriority w:val="30"/>
    <w:rsid w:val="00591718"/>
    <w:rPr>
      <w:b/>
      <w:i/>
      <w:sz w:val="24"/>
    </w:rPr>
  </w:style>
  <w:style w:type="character" w:styleId="SubtleEmphasis">
    <w:name w:val="Subtle Emphasis"/>
    <w:uiPriority w:val="19"/>
    <w:qFormat/>
    <w:rsid w:val="00591718"/>
    <w:rPr>
      <w:i/>
      <w:color w:val="5A5A5A"/>
    </w:rPr>
  </w:style>
  <w:style w:type="character" w:styleId="IntenseEmphasis">
    <w:name w:val="Intense Emphasis"/>
    <w:uiPriority w:val="21"/>
    <w:qFormat/>
    <w:rsid w:val="00591718"/>
    <w:rPr>
      <w:b/>
      <w:i/>
      <w:sz w:val="24"/>
      <w:szCs w:val="24"/>
      <w:u w:val="single"/>
    </w:rPr>
  </w:style>
  <w:style w:type="character" w:styleId="SubtleReference">
    <w:name w:val="Subtle Reference"/>
    <w:uiPriority w:val="31"/>
    <w:qFormat/>
    <w:rsid w:val="00591718"/>
    <w:rPr>
      <w:sz w:val="24"/>
      <w:szCs w:val="24"/>
      <w:u w:val="single"/>
    </w:rPr>
  </w:style>
  <w:style w:type="character" w:styleId="IntenseReference">
    <w:name w:val="Intense Reference"/>
    <w:uiPriority w:val="32"/>
    <w:qFormat/>
    <w:rsid w:val="00591718"/>
    <w:rPr>
      <w:b/>
      <w:sz w:val="24"/>
      <w:u w:val="single"/>
    </w:rPr>
  </w:style>
  <w:style w:type="character" w:styleId="BookTitle">
    <w:name w:val="Book Title"/>
    <w:uiPriority w:val="33"/>
    <w:qFormat/>
    <w:rsid w:val="00591718"/>
    <w:rPr>
      <w:rFonts w:ascii="Cambria" w:eastAsia="MS Gothic" w:hAnsi="Cambria"/>
      <w:b/>
      <w:i/>
      <w:sz w:val="24"/>
      <w:szCs w:val="24"/>
    </w:rPr>
  </w:style>
  <w:style w:type="paragraph" w:styleId="TOCHeading">
    <w:name w:val="TOC Heading"/>
    <w:basedOn w:val="Heading1"/>
    <w:next w:val="Normal"/>
    <w:uiPriority w:val="39"/>
    <w:semiHidden/>
    <w:unhideWhenUsed/>
    <w:qFormat/>
    <w:rsid w:val="00591718"/>
    <w:pPr>
      <w:outlineLvl w:val="9"/>
    </w:pPr>
  </w:style>
  <w:style w:type="paragraph" w:styleId="Caption">
    <w:name w:val="caption"/>
    <w:basedOn w:val="Normal"/>
    <w:next w:val="Normal"/>
    <w:uiPriority w:val="35"/>
    <w:semiHidden/>
    <w:unhideWhenUsed/>
    <w:rsid w:val="00591718"/>
    <w:rPr>
      <w:b/>
      <w:bCs/>
      <w:sz w:val="18"/>
      <w:szCs w:val="18"/>
    </w:rPr>
  </w:style>
  <w:style w:type="character" w:customStyle="1" w:styleId="NoSpacingChar">
    <w:name w:val="No Spacing Char"/>
    <w:link w:val="NoSpacing"/>
    <w:uiPriority w:val="1"/>
    <w:rsid w:val="00591718"/>
    <w:rPr>
      <w:sz w:val="24"/>
      <w:szCs w:val="32"/>
    </w:rPr>
  </w:style>
  <w:style w:type="paragraph" w:styleId="Header">
    <w:name w:val="header"/>
    <w:basedOn w:val="Normal"/>
    <w:link w:val="HeaderChar"/>
    <w:rsid w:val="00042196"/>
    <w:pPr>
      <w:tabs>
        <w:tab w:val="center" w:pos="4320"/>
        <w:tab w:val="right" w:pos="8640"/>
      </w:tabs>
    </w:pPr>
    <w:rPr>
      <w:rFonts w:ascii="Georgia" w:eastAsia="Times New Roman" w:hAnsi="Georgia"/>
      <w:kern w:val="24"/>
      <w:szCs w:val="20"/>
      <w:lang w:val="en-CA" w:bidi="ar-SA"/>
    </w:rPr>
  </w:style>
  <w:style w:type="character" w:customStyle="1" w:styleId="HeaderChar">
    <w:name w:val="Header Char"/>
    <w:link w:val="Header"/>
    <w:rsid w:val="00042196"/>
    <w:rPr>
      <w:rFonts w:ascii="Georgia" w:eastAsia="Times New Roman" w:hAnsi="Georgia"/>
      <w:kern w:val="24"/>
      <w:sz w:val="24"/>
      <w:szCs w:val="20"/>
      <w:lang w:val="en-CA" w:bidi="ar-SA"/>
    </w:rPr>
  </w:style>
  <w:style w:type="paragraph" w:styleId="Footer">
    <w:name w:val="footer"/>
    <w:basedOn w:val="Normal"/>
    <w:link w:val="FooterChar"/>
    <w:uiPriority w:val="99"/>
    <w:unhideWhenUsed/>
    <w:rsid w:val="00E539F9"/>
    <w:pPr>
      <w:tabs>
        <w:tab w:val="center" w:pos="4680"/>
        <w:tab w:val="right" w:pos="9360"/>
      </w:tabs>
    </w:pPr>
  </w:style>
  <w:style w:type="character" w:customStyle="1" w:styleId="FooterChar">
    <w:name w:val="Footer Char"/>
    <w:link w:val="Footer"/>
    <w:uiPriority w:val="99"/>
    <w:rsid w:val="00E539F9"/>
    <w:rPr>
      <w:sz w:val="24"/>
      <w:szCs w:val="24"/>
    </w:rPr>
  </w:style>
  <w:style w:type="paragraph" w:styleId="BalloonText">
    <w:name w:val="Balloon Text"/>
    <w:basedOn w:val="Normal"/>
    <w:link w:val="BalloonTextChar"/>
    <w:uiPriority w:val="99"/>
    <w:semiHidden/>
    <w:unhideWhenUsed/>
    <w:rsid w:val="00C71F5A"/>
    <w:rPr>
      <w:rFonts w:ascii="Tahoma" w:hAnsi="Tahoma" w:cs="Tahoma"/>
      <w:sz w:val="16"/>
      <w:szCs w:val="16"/>
    </w:rPr>
  </w:style>
  <w:style w:type="character" w:customStyle="1" w:styleId="BalloonTextChar">
    <w:name w:val="Balloon Text Char"/>
    <w:link w:val="BalloonText"/>
    <w:uiPriority w:val="99"/>
    <w:semiHidden/>
    <w:rsid w:val="00C71F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718"/>
    <w:rPr>
      <w:sz w:val="24"/>
      <w:szCs w:val="24"/>
      <w:lang w:bidi="en-US"/>
    </w:rPr>
  </w:style>
  <w:style w:type="paragraph" w:styleId="Heading1">
    <w:name w:val="heading 1"/>
    <w:basedOn w:val="Normal"/>
    <w:next w:val="Normal"/>
    <w:link w:val="Heading1Char"/>
    <w:uiPriority w:val="9"/>
    <w:qFormat/>
    <w:rsid w:val="00591718"/>
    <w:pPr>
      <w:keepNext/>
      <w:spacing w:before="240" w:after="60"/>
      <w:outlineLvl w:val="0"/>
    </w:pPr>
    <w:rPr>
      <w:rFonts w:ascii="Cambria" w:eastAsia="MS Gothic" w:hAnsi="Cambria"/>
      <w:b/>
      <w:bCs/>
      <w:kern w:val="32"/>
      <w:sz w:val="32"/>
      <w:szCs w:val="32"/>
    </w:rPr>
  </w:style>
  <w:style w:type="paragraph" w:styleId="Heading2">
    <w:name w:val="heading 2"/>
    <w:basedOn w:val="Normal"/>
    <w:next w:val="Normal"/>
    <w:link w:val="Heading2Char"/>
    <w:uiPriority w:val="9"/>
    <w:semiHidden/>
    <w:unhideWhenUsed/>
    <w:qFormat/>
    <w:rsid w:val="00591718"/>
    <w:pPr>
      <w:keepNext/>
      <w:spacing w:before="240" w:after="60"/>
      <w:outlineLvl w:val="1"/>
    </w:pPr>
    <w:rPr>
      <w:rFonts w:ascii="Cambria" w:eastAsia="MS Gothic" w:hAnsi="Cambria"/>
      <w:b/>
      <w:bCs/>
      <w:i/>
      <w:iCs/>
      <w:sz w:val="28"/>
      <w:szCs w:val="28"/>
    </w:rPr>
  </w:style>
  <w:style w:type="paragraph" w:styleId="Heading3">
    <w:name w:val="heading 3"/>
    <w:basedOn w:val="Normal"/>
    <w:next w:val="Normal"/>
    <w:link w:val="Heading3Char"/>
    <w:uiPriority w:val="9"/>
    <w:semiHidden/>
    <w:unhideWhenUsed/>
    <w:qFormat/>
    <w:rsid w:val="00591718"/>
    <w:pPr>
      <w:keepNext/>
      <w:spacing w:before="240" w:after="60"/>
      <w:outlineLvl w:val="2"/>
    </w:pPr>
    <w:rPr>
      <w:rFonts w:ascii="Cambria" w:eastAsia="MS Gothic" w:hAnsi="Cambria"/>
      <w:b/>
      <w:bCs/>
      <w:sz w:val="26"/>
      <w:szCs w:val="26"/>
    </w:rPr>
  </w:style>
  <w:style w:type="paragraph" w:styleId="Heading4">
    <w:name w:val="heading 4"/>
    <w:basedOn w:val="Normal"/>
    <w:next w:val="Normal"/>
    <w:link w:val="Heading4Char"/>
    <w:uiPriority w:val="9"/>
    <w:semiHidden/>
    <w:unhideWhenUsed/>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9171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9171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91718"/>
    <w:pPr>
      <w:spacing w:before="240" w:after="60"/>
      <w:outlineLvl w:val="6"/>
    </w:pPr>
  </w:style>
  <w:style w:type="paragraph" w:styleId="Heading8">
    <w:name w:val="heading 8"/>
    <w:basedOn w:val="Normal"/>
    <w:next w:val="Normal"/>
    <w:link w:val="Heading8Char"/>
    <w:uiPriority w:val="9"/>
    <w:semiHidden/>
    <w:unhideWhenUsed/>
    <w:qFormat/>
    <w:rsid w:val="00591718"/>
    <w:pPr>
      <w:spacing w:before="240" w:after="60"/>
      <w:outlineLvl w:val="7"/>
    </w:pPr>
    <w:rPr>
      <w:i/>
      <w:iCs/>
    </w:rPr>
  </w:style>
  <w:style w:type="paragraph" w:styleId="Heading9">
    <w:name w:val="heading 9"/>
    <w:basedOn w:val="Normal"/>
    <w:next w:val="Normal"/>
    <w:link w:val="Heading9Char"/>
    <w:uiPriority w:val="9"/>
    <w:semiHidden/>
    <w:unhideWhenUsed/>
    <w:qFormat/>
    <w:rsid w:val="00591718"/>
    <w:pPr>
      <w:spacing w:before="240" w:after="60"/>
      <w:outlineLvl w:val="8"/>
    </w:pPr>
    <w:rPr>
      <w:rFonts w:ascii="Cambria" w:eastAsia="MS Gothic"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72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591718"/>
    <w:rPr>
      <w:rFonts w:ascii="Cambria" w:eastAsia="MS Gothic" w:hAnsi="Cambria"/>
      <w:b/>
      <w:bCs/>
      <w:kern w:val="32"/>
      <w:sz w:val="32"/>
      <w:szCs w:val="32"/>
    </w:rPr>
  </w:style>
  <w:style w:type="character" w:customStyle="1" w:styleId="Heading2Char">
    <w:name w:val="Heading 2 Char"/>
    <w:link w:val="Heading2"/>
    <w:uiPriority w:val="9"/>
    <w:semiHidden/>
    <w:rsid w:val="00591718"/>
    <w:rPr>
      <w:rFonts w:ascii="Cambria" w:eastAsia="MS Gothic" w:hAnsi="Cambria"/>
      <w:b/>
      <w:bCs/>
      <w:i/>
      <w:iCs/>
      <w:sz w:val="28"/>
      <w:szCs w:val="28"/>
    </w:rPr>
  </w:style>
  <w:style w:type="character" w:customStyle="1" w:styleId="Heading3Char">
    <w:name w:val="Heading 3 Char"/>
    <w:link w:val="Heading3"/>
    <w:uiPriority w:val="9"/>
    <w:semiHidden/>
    <w:rsid w:val="00591718"/>
    <w:rPr>
      <w:rFonts w:ascii="Cambria" w:eastAsia="MS Gothic" w:hAnsi="Cambria"/>
      <w:b/>
      <w:bCs/>
      <w:sz w:val="26"/>
      <w:szCs w:val="26"/>
    </w:rPr>
  </w:style>
  <w:style w:type="character" w:customStyle="1" w:styleId="Heading4Char">
    <w:name w:val="Heading 4 Char"/>
    <w:link w:val="Heading4"/>
    <w:uiPriority w:val="9"/>
    <w:rsid w:val="00591718"/>
    <w:rPr>
      <w:b/>
      <w:bCs/>
      <w:sz w:val="28"/>
      <w:szCs w:val="28"/>
    </w:rPr>
  </w:style>
  <w:style w:type="character" w:customStyle="1" w:styleId="Heading5Char">
    <w:name w:val="Heading 5 Char"/>
    <w:link w:val="Heading5"/>
    <w:uiPriority w:val="9"/>
    <w:semiHidden/>
    <w:rsid w:val="00591718"/>
    <w:rPr>
      <w:b/>
      <w:bCs/>
      <w:i/>
      <w:iCs/>
      <w:sz w:val="26"/>
      <w:szCs w:val="26"/>
    </w:rPr>
  </w:style>
  <w:style w:type="character" w:customStyle="1" w:styleId="Heading6Char">
    <w:name w:val="Heading 6 Char"/>
    <w:link w:val="Heading6"/>
    <w:uiPriority w:val="9"/>
    <w:semiHidden/>
    <w:rsid w:val="00591718"/>
    <w:rPr>
      <w:b/>
      <w:bCs/>
    </w:rPr>
  </w:style>
  <w:style w:type="character" w:customStyle="1" w:styleId="Heading7Char">
    <w:name w:val="Heading 7 Char"/>
    <w:link w:val="Heading7"/>
    <w:uiPriority w:val="9"/>
    <w:semiHidden/>
    <w:rsid w:val="00591718"/>
    <w:rPr>
      <w:sz w:val="24"/>
      <w:szCs w:val="24"/>
    </w:rPr>
  </w:style>
  <w:style w:type="character" w:customStyle="1" w:styleId="Heading8Char">
    <w:name w:val="Heading 8 Char"/>
    <w:link w:val="Heading8"/>
    <w:uiPriority w:val="9"/>
    <w:semiHidden/>
    <w:rsid w:val="00591718"/>
    <w:rPr>
      <w:i/>
      <w:iCs/>
      <w:sz w:val="24"/>
      <w:szCs w:val="24"/>
    </w:rPr>
  </w:style>
  <w:style w:type="character" w:customStyle="1" w:styleId="Heading9Char">
    <w:name w:val="Heading 9 Char"/>
    <w:link w:val="Heading9"/>
    <w:uiPriority w:val="9"/>
    <w:semiHidden/>
    <w:rsid w:val="00591718"/>
    <w:rPr>
      <w:rFonts w:ascii="Cambria" w:eastAsia="MS Gothic" w:hAnsi="Cambria"/>
    </w:rPr>
  </w:style>
  <w:style w:type="paragraph" w:styleId="Title">
    <w:name w:val="Title"/>
    <w:basedOn w:val="Normal"/>
    <w:next w:val="Normal"/>
    <w:link w:val="TitleChar"/>
    <w:uiPriority w:val="10"/>
    <w:qFormat/>
    <w:rsid w:val="00591718"/>
    <w:pPr>
      <w:spacing w:before="240" w:after="60"/>
      <w:jc w:val="center"/>
      <w:outlineLvl w:val="0"/>
    </w:pPr>
    <w:rPr>
      <w:rFonts w:ascii="Cambria" w:eastAsia="MS Gothic" w:hAnsi="Cambria"/>
      <w:b/>
      <w:bCs/>
      <w:kern w:val="28"/>
      <w:sz w:val="32"/>
      <w:szCs w:val="32"/>
    </w:rPr>
  </w:style>
  <w:style w:type="character" w:customStyle="1" w:styleId="TitleChar">
    <w:name w:val="Title Char"/>
    <w:link w:val="Title"/>
    <w:uiPriority w:val="10"/>
    <w:rsid w:val="00591718"/>
    <w:rPr>
      <w:rFonts w:ascii="Cambria" w:eastAsia="MS Gothic" w:hAnsi="Cambria"/>
      <w:b/>
      <w:bCs/>
      <w:kern w:val="28"/>
      <w:sz w:val="32"/>
      <w:szCs w:val="32"/>
    </w:rPr>
  </w:style>
  <w:style w:type="paragraph" w:styleId="Subtitle">
    <w:name w:val="Subtitle"/>
    <w:basedOn w:val="Normal"/>
    <w:next w:val="Normal"/>
    <w:link w:val="SubtitleChar"/>
    <w:uiPriority w:val="11"/>
    <w:qFormat/>
    <w:rsid w:val="00591718"/>
    <w:pPr>
      <w:spacing w:after="60"/>
      <w:jc w:val="center"/>
      <w:outlineLvl w:val="1"/>
    </w:pPr>
    <w:rPr>
      <w:rFonts w:ascii="Cambria" w:eastAsia="MS Gothic" w:hAnsi="Cambria"/>
    </w:rPr>
  </w:style>
  <w:style w:type="character" w:customStyle="1" w:styleId="SubtitleChar">
    <w:name w:val="Subtitle Char"/>
    <w:link w:val="Subtitle"/>
    <w:uiPriority w:val="11"/>
    <w:rsid w:val="00591718"/>
    <w:rPr>
      <w:rFonts w:ascii="Cambria" w:eastAsia="MS Gothic" w:hAnsi="Cambria"/>
      <w:sz w:val="24"/>
      <w:szCs w:val="24"/>
    </w:rPr>
  </w:style>
  <w:style w:type="character" w:styleId="Strong">
    <w:name w:val="Strong"/>
    <w:uiPriority w:val="22"/>
    <w:qFormat/>
    <w:rsid w:val="00591718"/>
    <w:rPr>
      <w:b/>
      <w:bCs/>
    </w:rPr>
  </w:style>
  <w:style w:type="character" w:styleId="Emphasis">
    <w:name w:val="Emphasis"/>
    <w:uiPriority w:val="20"/>
    <w:qFormat/>
    <w:rsid w:val="00591718"/>
    <w:rPr>
      <w:rFonts w:ascii="Calibri" w:hAnsi="Calibri"/>
      <w:b/>
      <w:i/>
      <w:iCs/>
    </w:rPr>
  </w:style>
  <w:style w:type="paragraph" w:styleId="NoSpacing">
    <w:name w:val="No Spacing"/>
    <w:basedOn w:val="Normal"/>
    <w:link w:val="NoSpacingChar"/>
    <w:uiPriority w:val="1"/>
    <w:qFormat/>
    <w:rsid w:val="00591718"/>
    <w:rPr>
      <w:szCs w:val="32"/>
    </w:rPr>
  </w:style>
  <w:style w:type="paragraph" w:styleId="ListParagraph">
    <w:name w:val="List Paragraph"/>
    <w:basedOn w:val="Normal"/>
    <w:uiPriority w:val="34"/>
    <w:qFormat/>
    <w:rsid w:val="00591718"/>
    <w:pPr>
      <w:ind w:left="720"/>
      <w:contextualSpacing/>
    </w:pPr>
  </w:style>
  <w:style w:type="paragraph" w:styleId="Quote">
    <w:name w:val="Quote"/>
    <w:basedOn w:val="Normal"/>
    <w:next w:val="Normal"/>
    <w:link w:val="QuoteChar"/>
    <w:uiPriority w:val="29"/>
    <w:qFormat/>
    <w:rsid w:val="00591718"/>
    <w:rPr>
      <w:i/>
    </w:rPr>
  </w:style>
  <w:style w:type="character" w:customStyle="1" w:styleId="QuoteChar">
    <w:name w:val="Quote Char"/>
    <w:link w:val="Quote"/>
    <w:uiPriority w:val="29"/>
    <w:rsid w:val="00591718"/>
    <w:rPr>
      <w:i/>
      <w:sz w:val="24"/>
      <w:szCs w:val="24"/>
    </w:rPr>
  </w:style>
  <w:style w:type="paragraph" w:styleId="IntenseQuote">
    <w:name w:val="Intense Quote"/>
    <w:basedOn w:val="Normal"/>
    <w:next w:val="Normal"/>
    <w:link w:val="IntenseQuoteChar"/>
    <w:uiPriority w:val="30"/>
    <w:qFormat/>
    <w:rsid w:val="00591718"/>
    <w:pPr>
      <w:ind w:left="720" w:right="720"/>
    </w:pPr>
    <w:rPr>
      <w:b/>
      <w:i/>
      <w:szCs w:val="22"/>
    </w:rPr>
  </w:style>
  <w:style w:type="character" w:customStyle="1" w:styleId="IntenseQuoteChar">
    <w:name w:val="Intense Quote Char"/>
    <w:link w:val="IntenseQuote"/>
    <w:uiPriority w:val="30"/>
    <w:rsid w:val="00591718"/>
    <w:rPr>
      <w:b/>
      <w:i/>
      <w:sz w:val="24"/>
    </w:rPr>
  </w:style>
  <w:style w:type="character" w:styleId="SubtleEmphasis">
    <w:name w:val="Subtle Emphasis"/>
    <w:uiPriority w:val="19"/>
    <w:qFormat/>
    <w:rsid w:val="00591718"/>
    <w:rPr>
      <w:i/>
      <w:color w:val="5A5A5A"/>
    </w:rPr>
  </w:style>
  <w:style w:type="character" w:styleId="IntenseEmphasis">
    <w:name w:val="Intense Emphasis"/>
    <w:uiPriority w:val="21"/>
    <w:qFormat/>
    <w:rsid w:val="00591718"/>
    <w:rPr>
      <w:b/>
      <w:i/>
      <w:sz w:val="24"/>
      <w:szCs w:val="24"/>
      <w:u w:val="single"/>
    </w:rPr>
  </w:style>
  <w:style w:type="character" w:styleId="SubtleReference">
    <w:name w:val="Subtle Reference"/>
    <w:uiPriority w:val="31"/>
    <w:qFormat/>
    <w:rsid w:val="00591718"/>
    <w:rPr>
      <w:sz w:val="24"/>
      <w:szCs w:val="24"/>
      <w:u w:val="single"/>
    </w:rPr>
  </w:style>
  <w:style w:type="character" w:styleId="IntenseReference">
    <w:name w:val="Intense Reference"/>
    <w:uiPriority w:val="32"/>
    <w:qFormat/>
    <w:rsid w:val="00591718"/>
    <w:rPr>
      <w:b/>
      <w:sz w:val="24"/>
      <w:u w:val="single"/>
    </w:rPr>
  </w:style>
  <w:style w:type="character" w:styleId="BookTitle">
    <w:name w:val="Book Title"/>
    <w:uiPriority w:val="33"/>
    <w:qFormat/>
    <w:rsid w:val="00591718"/>
    <w:rPr>
      <w:rFonts w:ascii="Cambria" w:eastAsia="MS Gothic" w:hAnsi="Cambria"/>
      <w:b/>
      <w:i/>
      <w:sz w:val="24"/>
      <w:szCs w:val="24"/>
    </w:rPr>
  </w:style>
  <w:style w:type="paragraph" w:styleId="TOCHeading">
    <w:name w:val="TOC Heading"/>
    <w:basedOn w:val="Heading1"/>
    <w:next w:val="Normal"/>
    <w:uiPriority w:val="39"/>
    <w:semiHidden/>
    <w:unhideWhenUsed/>
    <w:qFormat/>
    <w:rsid w:val="00591718"/>
    <w:pPr>
      <w:outlineLvl w:val="9"/>
    </w:pPr>
  </w:style>
  <w:style w:type="paragraph" w:styleId="Caption">
    <w:name w:val="caption"/>
    <w:basedOn w:val="Normal"/>
    <w:next w:val="Normal"/>
    <w:uiPriority w:val="35"/>
    <w:semiHidden/>
    <w:unhideWhenUsed/>
    <w:rsid w:val="00591718"/>
    <w:rPr>
      <w:b/>
      <w:bCs/>
      <w:sz w:val="18"/>
      <w:szCs w:val="18"/>
    </w:rPr>
  </w:style>
  <w:style w:type="character" w:customStyle="1" w:styleId="NoSpacingChar">
    <w:name w:val="No Spacing Char"/>
    <w:link w:val="NoSpacing"/>
    <w:uiPriority w:val="1"/>
    <w:rsid w:val="00591718"/>
    <w:rPr>
      <w:sz w:val="24"/>
      <w:szCs w:val="32"/>
    </w:rPr>
  </w:style>
  <w:style w:type="paragraph" w:styleId="Header">
    <w:name w:val="header"/>
    <w:basedOn w:val="Normal"/>
    <w:link w:val="HeaderChar"/>
    <w:rsid w:val="00042196"/>
    <w:pPr>
      <w:tabs>
        <w:tab w:val="center" w:pos="4320"/>
        <w:tab w:val="right" w:pos="8640"/>
      </w:tabs>
    </w:pPr>
    <w:rPr>
      <w:rFonts w:ascii="Georgia" w:eastAsia="Times New Roman" w:hAnsi="Georgia"/>
      <w:kern w:val="24"/>
      <w:szCs w:val="20"/>
      <w:lang w:val="en-CA" w:bidi="ar-SA"/>
    </w:rPr>
  </w:style>
  <w:style w:type="character" w:customStyle="1" w:styleId="HeaderChar">
    <w:name w:val="Header Char"/>
    <w:link w:val="Header"/>
    <w:rsid w:val="00042196"/>
    <w:rPr>
      <w:rFonts w:ascii="Georgia" w:eastAsia="Times New Roman" w:hAnsi="Georgia"/>
      <w:kern w:val="24"/>
      <w:sz w:val="24"/>
      <w:szCs w:val="20"/>
      <w:lang w:val="en-CA" w:bidi="ar-SA"/>
    </w:rPr>
  </w:style>
  <w:style w:type="paragraph" w:styleId="Footer">
    <w:name w:val="footer"/>
    <w:basedOn w:val="Normal"/>
    <w:link w:val="FooterChar"/>
    <w:uiPriority w:val="99"/>
    <w:unhideWhenUsed/>
    <w:rsid w:val="00E539F9"/>
    <w:pPr>
      <w:tabs>
        <w:tab w:val="center" w:pos="4680"/>
        <w:tab w:val="right" w:pos="9360"/>
      </w:tabs>
    </w:pPr>
  </w:style>
  <w:style w:type="character" w:customStyle="1" w:styleId="FooterChar">
    <w:name w:val="Footer Char"/>
    <w:link w:val="Footer"/>
    <w:uiPriority w:val="99"/>
    <w:rsid w:val="00E539F9"/>
    <w:rPr>
      <w:sz w:val="24"/>
      <w:szCs w:val="24"/>
    </w:rPr>
  </w:style>
  <w:style w:type="paragraph" w:styleId="BalloonText">
    <w:name w:val="Balloon Text"/>
    <w:basedOn w:val="Normal"/>
    <w:link w:val="BalloonTextChar"/>
    <w:uiPriority w:val="99"/>
    <w:semiHidden/>
    <w:unhideWhenUsed/>
    <w:rsid w:val="00C71F5A"/>
    <w:rPr>
      <w:rFonts w:ascii="Tahoma" w:hAnsi="Tahoma" w:cs="Tahoma"/>
      <w:sz w:val="16"/>
      <w:szCs w:val="16"/>
    </w:rPr>
  </w:style>
  <w:style w:type="character" w:customStyle="1" w:styleId="BalloonTextChar">
    <w:name w:val="Balloon Text Char"/>
    <w:link w:val="BalloonText"/>
    <w:uiPriority w:val="99"/>
    <w:semiHidden/>
    <w:rsid w:val="00C71F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7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766</Words>
  <Characters>4369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5125</CharactersWithSpaces>
  <SharedDoc>false</SharedDoc>
  <HLinks>
    <vt:vector size="12" baseType="variant">
      <vt:variant>
        <vt:i4>4718670</vt:i4>
      </vt:variant>
      <vt:variant>
        <vt:i4>6</vt:i4>
      </vt:variant>
      <vt:variant>
        <vt:i4>0</vt:i4>
      </vt:variant>
      <vt:variant>
        <vt:i4>5</vt:i4>
      </vt:variant>
      <vt:variant>
        <vt:lpwstr>http://depts.washington.edu/labweb/index.htm</vt:lpwstr>
      </vt:variant>
      <vt:variant>
        <vt:lpwstr/>
      </vt:variant>
      <vt:variant>
        <vt:i4>4718670</vt:i4>
      </vt:variant>
      <vt:variant>
        <vt:i4>6967</vt:i4>
      </vt:variant>
      <vt:variant>
        <vt:i4>1025</vt:i4>
      </vt:variant>
      <vt:variant>
        <vt:i4>4</vt:i4>
      </vt:variant>
      <vt:variant>
        <vt:lpwstr>http://depts.washington.edu/labweb/index.htm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Sen, Nina</cp:lastModifiedBy>
  <cp:revision>2</cp:revision>
  <cp:lastPrinted>2015-01-09T20:51:00Z</cp:lastPrinted>
  <dcterms:created xsi:type="dcterms:W3CDTF">2015-01-12T17:46:00Z</dcterms:created>
  <dcterms:modified xsi:type="dcterms:W3CDTF">2015-01-12T17:46:00Z</dcterms:modified>
</cp:coreProperties>
</file>