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Harborview Medical Center (HMC) Transfusion Service (TS) </w:t>
      </w:r>
      <w:r w:rsidR="00E506A7">
        <w:rPr>
          <w:rFonts w:ascii="Arial" w:hAnsi="Arial" w:cs="Arial"/>
          <w:sz w:val="22"/>
          <w:szCs w:val="22"/>
        </w:rPr>
        <w:t xml:space="preserve">management of the Emergency Department </w:t>
      </w:r>
      <w:r w:rsidR="00D16BA4">
        <w:rPr>
          <w:rFonts w:ascii="Arial" w:hAnsi="Arial" w:cs="Arial"/>
          <w:sz w:val="22"/>
          <w:szCs w:val="22"/>
        </w:rPr>
        <w:t xml:space="preserve"> (E.D.) </w:t>
      </w:r>
      <w:r w:rsidR="00E506A7">
        <w:rPr>
          <w:rFonts w:ascii="Arial" w:hAnsi="Arial" w:cs="Arial"/>
          <w:sz w:val="22"/>
          <w:szCs w:val="22"/>
        </w:rPr>
        <w:t>refrigerator</w:t>
      </w:r>
      <w:r>
        <w:rPr>
          <w:rFonts w:ascii="Arial" w:hAnsi="Arial" w:cs="Arial"/>
          <w:sz w:val="22"/>
          <w:szCs w:val="22"/>
        </w:rPr>
        <w:t>.</w:t>
      </w:r>
      <w:r w:rsidR="001D1A1A">
        <w:rPr>
          <w:rFonts w:ascii="Arial" w:hAnsi="Arial" w:cs="Arial"/>
          <w:sz w:val="22"/>
          <w:szCs w:val="22"/>
        </w:rPr>
        <w:t xml:space="preserve">  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762031" w:rsidRPr="00A5021A" w:rsidRDefault="00E506A7" w:rsidP="00002EBF">
      <w:pPr>
        <w:rPr>
          <w:rFonts w:ascii="Arial" w:hAnsi="Arial" w:cs="Arial"/>
          <w:sz w:val="22"/>
          <w:szCs w:val="22"/>
        </w:rPr>
      </w:pPr>
      <w:r w:rsidRPr="00A5021A">
        <w:rPr>
          <w:rFonts w:ascii="Arial" w:hAnsi="Arial" w:cs="Arial"/>
          <w:sz w:val="22"/>
          <w:szCs w:val="22"/>
        </w:rPr>
        <w:t>TS is responsible for stocking and maintaining the monitored blood storage refrigerator in the Emergency Department.  Inventory Management and Equipment Maintenance policies apply.</w:t>
      </w:r>
      <w:r w:rsidR="001D1A1A" w:rsidRPr="00A5021A">
        <w:rPr>
          <w:rFonts w:ascii="Arial" w:hAnsi="Arial" w:cs="Arial"/>
          <w:sz w:val="22"/>
          <w:szCs w:val="22"/>
        </w:rPr>
        <w:t xml:space="preserve">  Use of units stored in the E.D. refrigerator </w:t>
      </w:r>
      <w:r w:rsidR="00C21869" w:rsidRPr="00A5021A">
        <w:rPr>
          <w:rFonts w:ascii="Arial" w:hAnsi="Arial" w:cs="Arial"/>
          <w:sz w:val="22"/>
          <w:szCs w:val="22"/>
        </w:rPr>
        <w:t xml:space="preserve">by clinical care staff </w:t>
      </w:r>
      <w:r w:rsidR="001D1A1A" w:rsidRPr="00A5021A">
        <w:rPr>
          <w:rFonts w:ascii="Arial" w:hAnsi="Arial" w:cs="Arial"/>
          <w:sz w:val="22"/>
          <w:szCs w:val="22"/>
        </w:rPr>
        <w:t>is limited to Massive Transfusion Protocol (MTP) response.</w:t>
      </w: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A74DE9" w:rsidP="00E506A7">
            <w:pPr>
              <w:rPr>
                <w:rFonts w:ascii="Arial" w:hAnsi="Arial" w:cs="Arial"/>
                <w:b/>
              </w:rPr>
            </w:pPr>
            <w:r w:rsidRPr="001D1A1A">
              <w:rPr>
                <w:rFonts w:ascii="Arial" w:hAnsi="Arial" w:cs="Arial"/>
                <w:b/>
              </w:rPr>
              <w:t>Inventory Management</w:t>
            </w:r>
            <w:r w:rsidR="00E506A7" w:rsidRPr="001D1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2031" w:rsidRPr="007172F8" w:rsidTr="00C24913">
        <w:trPr>
          <w:trHeight w:val="129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C46328" w:rsidRPr="007172F8" w:rsidRDefault="00E506A7" w:rsidP="00A5021A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Every shift:</w:t>
            </w:r>
          </w:p>
          <w:p w:rsidR="00E506A7" w:rsidRPr="007172F8" w:rsidRDefault="00E506A7" w:rsidP="00A929D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Print report of E.D. refrigerator contents.</w:t>
            </w:r>
          </w:p>
          <w:p w:rsidR="00E506A7" w:rsidRPr="007172F8" w:rsidRDefault="00E506A7" w:rsidP="00A929D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Perform reconciliation:</w:t>
            </w:r>
          </w:p>
          <w:p w:rsidR="00D7512F" w:rsidRPr="007172F8" w:rsidRDefault="00D7512F" w:rsidP="00D751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SmarTerm/Function BBR/#2/AREA:  EDH</w:t>
            </w:r>
          </w:p>
          <w:p w:rsidR="00E506A7" w:rsidRDefault="00E506A7" w:rsidP="00A929DA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Products in the E.D. refrigerator</w:t>
            </w:r>
          </w:p>
          <w:p w:rsidR="007334E2" w:rsidRPr="007172F8" w:rsidRDefault="00E506A7" w:rsidP="00A929DA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Segments in the rack.</w:t>
            </w:r>
            <w:r w:rsidR="007334E2" w:rsidRPr="00717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A7" w:rsidRPr="007172F8" w:rsidRDefault="007334E2" w:rsidP="00A929D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Resolve any discrepancies.</w:t>
            </w:r>
            <w:r w:rsidR="00C21869">
              <w:rPr>
                <w:rFonts w:ascii="Arial" w:hAnsi="Arial" w:cs="Arial"/>
                <w:sz w:val="22"/>
                <w:szCs w:val="22"/>
              </w:rPr>
              <w:t xml:space="preserve">  See </w:t>
            </w:r>
            <w:r w:rsidR="00356197">
              <w:rPr>
                <w:rFonts w:ascii="Arial" w:hAnsi="Arial" w:cs="Arial"/>
                <w:sz w:val="22"/>
                <w:szCs w:val="22"/>
              </w:rPr>
              <w:t>Table B:  Problem Resolution</w:t>
            </w:r>
          </w:p>
        </w:tc>
        <w:tc>
          <w:tcPr>
            <w:tcW w:w="2508" w:type="dxa"/>
          </w:tcPr>
          <w:p w:rsidR="00762031" w:rsidRDefault="00C24913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Daily Operations Reports in </w:t>
            </w:r>
            <w:r w:rsidR="00A74DE9" w:rsidRPr="00C24913">
              <w:rPr>
                <w:rFonts w:ascii="Arial" w:hAnsi="Arial" w:cs="Arial"/>
                <w:sz w:val="22"/>
                <w:szCs w:val="22"/>
              </w:rPr>
              <w:t xml:space="preserve">Sunquest </w:t>
            </w:r>
          </w:p>
          <w:p w:rsidR="00356197" w:rsidRDefault="00356197" w:rsidP="00C249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197" w:rsidRPr="00C24913" w:rsidRDefault="00356197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B: Problem Resolution</w:t>
            </w: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7334E2" w:rsidRPr="007172F8" w:rsidRDefault="007334E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Remove plasma with 2 days remaining shelf life</w:t>
            </w:r>
          </w:p>
          <w:p w:rsidR="00E506A7" w:rsidRPr="007172F8" w:rsidRDefault="007334E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Remove RBCs with 7 days or less of shelf life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9C4A7B" w:rsidRPr="009C4A7B" w:rsidRDefault="009C4A7B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Products returned to TSL: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Correct status</w:t>
            </w:r>
            <w:r w:rsidR="00AF60DB">
              <w:rPr>
                <w:rFonts w:ascii="Arial" w:hAnsi="Arial" w:cs="Arial"/>
                <w:sz w:val="22"/>
                <w:szCs w:val="22"/>
              </w:rPr>
              <w:t>/location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in Blood </w:t>
            </w:r>
            <w:r w:rsidR="00481ACF">
              <w:rPr>
                <w:rFonts w:ascii="Arial" w:hAnsi="Arial" w:cs="Arial"/>
                <w:sz w:val="22"/>
                <w:szCs w:val="22"/>
              </w:rPr>
              <w:t>Location function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RBCs:  discard unit segment from E.D. Refrigerator RBC rack.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Store units.</w:t>
            </w:r>
          </w:p>
        </w:tc>
        <w:tc>
          <w:tcPr>
            <w:tcW w:w="2508" w:type="dxa"/>
          </w:tcPr>
          <w:p w:rsidR="009C4A7B" w:rsidRDefault="00D16BA4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Changing Blood Location in Sunquest</w:t>
            </w:r>
          </w:p>
          <w:p w:rsidR="00D16BA4" w:rsidRDefault="00D16BA4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A7B" w:rsidRDefault="009C4A7B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  <w:p w:rsidR="009C4A7B" w:rsidRPr="007172F8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6E259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6E259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E.D. refrigerator is password protected.</w:t>
            </w:r>
          </w:p>
          <w:p w:rsidR="006E259B" w:rsidRPr="006E259B" w:rsidRDefault="006E259B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E259B">
              <w:rPr>
                <w:rFonts w:ascii="Arial" w:hAnsi="Arial" w:cs="Arial"/>
                <w:sz w:val="22"/>
                <w:szCs w:val="22"/>
              </w:rPr>
              <w:t>Access is limited to nurses and TSL staff.</w:t>
            </w:r>
          </w:p>
          <w:p w:rsidR="006E259B" w:rsidRDefault="00D60B28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Nursing </w:t>
            </w:r>
            <w:r w:rsidR="006E259B" w:rsidRPr="006E259B">
              <w:rPr>
                <w:rFonts w:ascii="Arial" w:hAnsi="Arial" w:cs="Arial"/>
                <w:sz w:val="22"/>
                <w:szCs w:val="22"/>
              </w:rPr>
              <w:t xml:space="preserve">Access code:  </w:t>
            </w:r>
            <w:r w:rsidR="00C21869">
              <w:rPr>
                <w:rFonts w:ascii="Arial" w:hAnsi="Arial" w:cs="Arial"/>
                <w:sz w:val="22"/>
                <w:szCs w:val="22"/>
              </w:rPr>
              <w:t>9111</w:t>
            </w:r>
          </w:p>
          <w:p w:rsidR="00D60B28" w:rsidRPr="006E259B" w:rsidRDefault="00D60B28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D34BC">
              <w:rPr>
                <w:rFonts w:ascii="Arial" w:hAnsi="Arial" w:cs="Arial"/>
                <w:sz w:val="22"/>
                <w:szCs w:val="22"/>
              </w:rPr>
              <w:t xml:space="preserve">TSL Access code: </w:t>
            </w:r>
            <w:r w:rsidR="006D34BC" w:rsidRPr="006D34BC">
              <w:rPr>
                <w:rFonts w:ascii="Arial" w:hAnsi="Arial" w:cs="Arial"/>
                <w:sz w:val="22"/>
                <w:szCs w:val="22"/>
              </w:rPr>
              <w:t>3</w:t>
            </w:r>
            <w:r w:rsidR="00A5758B">
              <w:rPr>
                <w:rFonts w:ascii="Arial" w:hAnsi="Arial" w:cs="Arial"/>
                <w:sz w:val="22"/>
                <w:szCs w:val="22"/>
              </w:rPr>
              <w:t>088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0DB" w:rsidRDefault="00AF6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7B3421">
        <w:trPr>
          <w:trHeight w:val="602"/>
        </w:trPr>
        <w:tc>
          <w:tcPr>
            <w:tcW w:w="10296" w:type="dxa"/>
            <w:gridSpan w:val="3"/>
            <w:vAlign w:val="center"/>
          </w:tcPr>
          <w:p w:rsidR="007334E2" w:rsidRPr="001D1A1A" w:rsidRDefault="007334E2" w:rsidP="007334E2">
            <w:pPr>
              <w:rPr>
                <w:rFonts w:ascii="Arial" w:hAnsi="Arial" w:cs="Arial"/>
                <w:b/>
              </w:rPr>
            </w:pPr>
            <w:r w:rsidRPr="001D1A1A">
              <w:rPr>
                <w:rFonts w:ascii="Arial" w:hAnsi="Arial" w:cs="Arial"/>
                <w:b/>
              </w:rPr>
              <w:t>Preparing Units to Stock E.D. Refrigerator</w:t>
            </w:r>
          </w:p>
        </w:tc>
      </w:tr>
      <w:tr w:rsidR="00762031" w:rsidRPr="007172F8" w:rsidTr="007172F8">
        <w:trPr>
          <w:trHeight w:val="602"/>
        </w:trPr>
        <w:tc>
          <w:tcPr>
            <w:tcW w:w="816" w:type="dxa"/>
            <w:vAlign w:val="center"/>
          </w:tcPr>
          <w:p w:rsidR="00762031" w:rsidRPr="007172F8" w:rsidRDefault="00C24913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B669CA" w:rsidRPr="00B669CA" w:rsidRDefault="00B669CA" w:rsidP="00B669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69CA">
              <w:rPr>
                <w:rFonts w:ascii="Arial" w:hAnsi="Arial" w:cs="Arial"/>
                <w:sz w:val="22"/>
                <w:szCs w:val="22"/>
              </w:rPr>
              <w:t>Select RBCs and Plasma components.</w:t>
            </w:r>
          </w:p>
          <w:p w:rsidR="007334E2" w:rsidRPr="00B669CA" w:rsidRDefault="007334E2" w:rsidP="00B669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69CA">
              <w:rPr>
                <w:rFonts w:ascii="Arial" w:hAnsi="Arial" w:cs="Arial"/>
                <w:sz w:val="22"/>
                <w:szCs w:val="22"/>
              </w:rPr>
              <w:t>Attach Transfusion Record.</w:t>
            </w:r>
          </w:p>
        </w:tc>
        <w:tc>
          <w:tcPr>
            <w:tcW w:w="2508" w:type="dxa"/>
            <w:vAlign w:val="center"/>
          </w:tcPr>
          <w:p w:rsidR="00B669CA" w:rsidRDefault="00B669CA" w:rsidP="00717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B669CA" w:rsidRDefault="00B669CA" w:rsidP="00717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2031" w:rsidRPr="007172F8" w:rsidRDefault="009C4A7B" w:rsidP="00717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7334E2" w:rsidRPr="007172F8">
              <w:rPr>
                <w:rFonts w:ascii="Arial" w:hAnsi="Arial" w:cs="Arial"/>
                <w:sz w:val="22"/>
                <w:szCs w:val="22"/>
              </w:rPr>
              <w:t xml:space="preserve"> TAG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Emergency Release of Blood Products</w:t>
            </w:r>
          </w:p>
        </w:tc>
      </w:tr>
    </w:tbl>
    <w:p w:rsidR="00D60B28" w:rsidRDefault="00D60B28"/>
    <w:p w:rsidR="00D60B28" w:rsidRDefault="00D60B28"/>
    <w:p w:rsidR="00D60B28" w:rsidRDefault="00D60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D7512F" w:rsidRPr="001D1A1A" w:rsidTr="00BC393B">
        <w:trPr>
          <w:trHeight w:val="602"/>
        </w:trPr>
        <w:tc>
          <w:tcPr>
            <w:tcW w:w="10296" w:type="dxa"/>
            <w:gridSpan w:val="3"/>
            <w:vAlign w:val="center"/>
          </w:tcPr>
          <w:p w:rsidR="00D7512F" w:rsidRPr="001D1A1A" w:rsidRDefault="00D7512F" w:rsidP="00BC393B">
            <w:pPr>
              <w:rPr>
                <w:rFonts w:ascii="Arial" w:hAnsi="Arial" w:cs="Arial"/>
                <w:b/>
              </w:rPr>
            </w:pPr>
            <w:r w:rsidRPr="001D1A1A">
              <w:rPr>
                <w:rFonts w:ascii="Arial" w:hAnsi="Arial" w:cs="Arial"/>
                <w:b/>
              </w:rPr>
              <w:t>Preparing Units to Stock E.D. Refrigerator</w:t>
            </w:r>
            <w:r>
              <w:rPr>
                <w:rFonts w:ascii="Arial" w:hAnsi="Arial" w:cs="Arial"/>
                <w:b/>
              </w:rPr>
              <w:t xml:space="preserve">  (continued)</w:t>
            </w:r>
          </w:p>
        </w:tc>
      </w:tr>
      <w:tr w:rsidR="00D60B28" w:rsidRPr="002747A7" w:rsidTr="007B0634">
        <w:trPr>
          <w:trHeight w:val="467"/>
        </w:trPr>
        <w:tc>
          <w:tcPr>
            <w:tcW w:w="816" w:type="dxa"/>
            <w:vAlign w:val="center"/>
          </w:tcPr>
          <w:p w:rsidR="00D60B28" w:rsidRPr="002747A7" w:rsidRDefault="00D60B28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D60B28" w:rsidRPr="002747A7" w:rsidRDefault="00D60B28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D60B28" w:rsidRPr="002747A7" w:rsidRDefault="00D60B28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74DE9" w:rsidRPr="007172F8" w:rsidTr="009C4A7B">
        <w:trPr>
          <w:trHeight w:val="395"/>
        </w:trPr>
        <w:tc>
          <w:tcPr>
            <w:tcW w:w="816" w:type="dxa"/>
            <w:vAlign w:val="center"/>
          </w:tcPr>
          <w:p w:rsidR="00A74DE9" w:rsidRPr="007172F8" w:rsidRDefault="00C24913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</w:tcPr>
          <w:p w:rsidR="00A74DE9" w:rsidRPr="007172F8" w:rsidRDefault="00A74DE9" w:rsidP="007334E2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 xml:space="preserve">Prepare and attach </w:t>
            </w:r>
            <w:r w:rsidR="00481ACF">
              <w:rPr>
                <w:rFonts w:ascii="Arial" w:hAnsi="Arial" w:cs="Arial"/>
                <w:sz w:val="22"/>
                <w:szCs w:val="22"/>
              </w:rPr>
              <w:t xml:space="preserve">TSL </w:t>
            </w:r>
            <w:r w:rsidRPr="007172F8">
              <w:rPr>
                <w:rFonts w:ascii="Arial" w:hAnsi="Arial" w:cs="Arial"/>
                <w:sz w:val="22"/>
                <w:szCs w:val="22"/>
              </w:rPr>
              <w:t xml:space="preserve">Urgent Release </w:t>
            </w:r>
            <w:r w:rsidR="00AF60DB">
              <w:rPr>
                <w:rFonts w:ascii="Arial" w:hAnsi="Arial" w:cs="Arial"/>
                <w:sz w:val="22"/>
                <w:szCs w:val="22"/>
              </w:rPr>
              <w:t>Unit Record</w:t>
            </w:r>
            <w:r w:rsidRPr="007172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21869" w:rsidRDefault="00C2186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cards for RBC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 and Yellow cards for Plasma are </w:t>
            </w:r>
            <w:r>
              <w:rPr>
                <w:rFonts w:ascii="Arial" w:hAnsi="Arial" w:cs="Arial"/>
                <w:sz w:val="22"/>
                <w:szCs w:val="22"/>
              </w:rPr>
              <w:t>preferred</w:t>
            </w:r>
          </w:p>
          <w:p w:rsidR="00BF2837" w:rsidRDefault="00BF2837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Circle </w:t>
            </w:r>
            <w:r w:rsidRPr="00BF2837">
              <w:rPr>
                <w:rFonts w:ascii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upper right corner</w:t>
            </w:r>
          </w:p>
          <w:p w:rsidR="00A74DE9" w:rsidRPr="007172F8" w:rsidRDefault="00A74DE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A74DE9" w:rsidRDefault="00A74DE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41E13" w:rsidRPr="007172F8" w:rsidRDefault="00141E13" w:rsidP="00141E13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A74DE9" w:rsidRPr="007172F8" w:rsidRDefault="00A74DE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A74DE9" w:rsidRPr="007172F8" w:rsidRDefault="00A74DE9" w:rsidP="00A929D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2nd tech after ver</w:t>
            </w:r>
            <w:r w:rsidR="00AF60DB">
              <w:rPr>
                <w:rFonts w:ascii="Arial" w:hAnsi="Arial" w:cs="Arial"/>
                <w:sz w:val="22"/>
                <w:szCs w:val="22"/>
              </w:rPr>
              <w:t>ifying Transfusion Record and U</w:t>
            </w:r>
            <w:r w:rsidRPr="007172F8">
              <w:rPr>
                <w:rFonts w:ascii="Arial" w:hAnsi="Arial" w:cs="Arial"/>
                <w:sz w:val="22"/>
                <w:szCs w:val="22"/>
              </w:rPr>
              <w:t>R</w:t>
            </w:r>
            <w:r w:rsidR="00AF60DB">
              <w:rPr>
                <w:rFonts w:ascii="Arial" w:hAnsi="Arial" w:cs="Arial"/>
                <w:sz w:val="22"/>
                <w:szCs w:val="22"/>
              </w:rPr>
              <w:t>U Record.</w:t>
            </w:r>
          </w:p>
        </w:tc>
        <w:tc>
          <w:tcPr>
            <w:tcW w:w="2508" w:type="dxa"/>
          </w:tcPr>
          <w:p w:rsidR="009C4A7B" w:rsidRPr="00EF7688" w:rsidRDefault="00BF283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EF7688">
              <w:rPr>
                <w:rFonts w:ascii="Arial" w:hAnsi="Arial" w:cs="Arial"/>
                <w:sz w:val="22"/>
                <w:szCs w:val="22"/>
              </w:rPr>
              <w:t xml:space="preserve">Urgent Release Unit Record </w:t>
            </w:r>
          </w:p>
        </w:tc>
      </w:tr>
      <w:tr w:rsidR="009C4A7B" w:rsidRPr="007172F8" w:rsidTr="000D15E5">
        <w:trPr>
          <w:trHeight w:val="395"/>
        </w:trPr>
        <w:tc>
          <w:tcPr>
            <w:tcW w:w="816" w:type="dxa"/>
            <w:vAlign w:val="center"/>
          </w:tcPr>
          <w:p w:rsidR="009C4A7B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</w:tcPr>
          <w:p w:rsidR="00AF60DB" w:rsidRPr="00AF60DB" w:rsidRDefault="00AF60DB" w:rsidP="00AF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Cells: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Label glass 12x75 tube with </w:t>
            </w:r>
            <w:r w:rsidR="00AF60DB">
              <w:rPr>
                <w:rFonts w:ascii="Arial" w:hAnsi="Arial" w:cs="Arial"/>
                <w:sz w:val="22"/>
                <w:szCs w:val="22"/>
              </w:rPr>
              <w:t xml:space="preserve">RBC </w:t>
            </w:r>
            <w:r w:rsidRPr="009C4A7B">
              <w:rPr>
                <w:rFonts w:ascii="Arial" w:hAnsi="Arial" w:cs="Arial"/>
                <w:sz w:val="22"/>
                <w:szCs w:val="22"/>
              </w:rPr>
              <w:t>unit number including aliquot designation.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Place one segment from RBC unit in the labeled tube.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</w:t>
            </w:r>
            <w:r w:rsidR="00AF60DB">
              <w:rPr>
                <w:rFonts w:ascii="Arial" w:hAnsi="Arial" w:cs="Arial"/>
                <w:sz w:val="22"/>
                <w:szCs w:val="22"/>
              </w:rPr>
              <w:t>re in the E.D. Refrigerator RBC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508" w:type="dxa"/>
          </w:tcPr>
          <w:p w:rsidR="009C4A7B" w:rsidRDefault="009C4A7B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9C4A7B">
        <w:trPr>
          <w:trHeight w:val="395"/>
        </w:trPr>
        <w:tc>
          <w:tcPr>
            <w:tcW w:w="816" w:type="dxa"/>
            <w:vAlign w:val="center"/>
          </w:tcPr>
          <w:p w:rsidR="00762031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335726" w:rsidRPr="007172F8" w:rsidRDefault="007334E2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Transfer products in Sunquest to E.D. Refrigerator location.</w:t>
            </w:r>
          </w:p>
        </w:tc>
        <w:tc>
          <w:tcPr>
            <w:tcW w:w="2508" w:type="dxa"/>
          </w:tcPr>
          <w:p w:rsidR="00762031" w:rsidRPr="000D15E5" w:rsidRDefault="00D16BA4" w:rsidP="00D16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Changing</w:t>
            </w:r>
            <w:r w:rsidR="000D15E5">
              <w:rPr>
                <w:rFonts w:ascii="Arial" w:hAnsi="Arial" w:cs="Arial"/>
                <w:sz w:val="22"/>
                <w:szCs w:val="22"/>
              </w:rPr>
              <w:t xml:space="preserve"> Blood </w:t>
            </w:r>
            <w:r w:rsidR="00481ACF">
              <w:rPr>
                <w:rFonts w:ascii="Arial" w:hAnsi="Arial" w:cs="Arial"/>
                <w:sz w:val="22"/>
                <w:szCs w:val="22"/>
              </w:rPr>
              <w:t xml:space="preserve">Location </w:t>
            </w:r>
            <w:r>
              <w:rPr>
                <w:rFonts w:ascii="Arial" w:hAnsi="Arial" w:cs="Arial"/>
                <w:sz w:val="22"/>
                <w:szCs w:val="22"/>
              </w:rPr>
              <w:t>in Sunquest</w:t>
            </w:r>
          </w:p>
        </w:tc>
      </w:tr>
      <w:tr w:rsidR="00762031" w:rsidRPr="007172F8" w:rsidTr="009C4A7B">
        <w:trPr>
          <w:trHeight w:val="422"/>
        </w:trPr>
        <w:tc>
          <w:tcPr>
            <w:tcW w:w="816" w:type="dxa"/>
            <w:vAlign w:val="center"/>
          </w:tcPr>
          <w:p w:rsidR="00762031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6E259B" w:rsidRPr="007172F8" w:rsidRDefault="007334E2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Restock refrigerator up to levels identified in Table A</w:t>
            </w:r>
            <w:r w:rsidR="00A74DE9" w:rsidRPr="007172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031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:rsidR="009C4A7B" w:rsidRDefault="009C4A7B" w:rsidP="0039543E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A74DE9" w:rsidRPr="001D1A1A" w:rsidTr="00A5021A">
        <w:trPr>
          <w:trHeight w:val="503"/>
        </w:trPr>
        <w:tc>
          <w:tcPr>
            <w:tcW w:w="10296" w:type="dxa"/>
            <w:gridSpan w:val="3"/>
            <w:vAlign w:val="center"/>
          </w:tcPr>
          <w:p w:rsidR="00A74DE9" w:rsidRPr="001D1A1A" w:rsidRDefault="00A74DE9" w:rsidP="00FA2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 xml:space="preserve">Massive Transfusion Protocol Response </w:t>
            </w:r>
          </w:p>
        </w:tc>
      </w:tr>
      <w:tr w:rsidR="00B830ED" w:rsidRPr="001D1A1A" w:rsidTr="00481ACF">
        <w:trPr>
          <w:trHeight w:val="70"/>
        </w:trPr>
        <w:tc>
          <w:tcPr>
            <w:tcW w:w="10296" w:type="dxa"/>
            <w:gridSpan w:val="3"/>
            <w:vAlign w:val="center"/>
          </w:tcPr>
          <w:p w:rsidR="00B830ED" w:rsidRPr="001D1A1A" w:rsidRDefault="00B830ED" w:rsidP="00B830ED">
            <w:p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>E.D. staff</w:t>
            </w:r>
          </w:p>
        </w:tc>
      </w:tr>
      <w:tr w:rsidR="001D1A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1D1A1A" w:rsidRPr="001D1A1A" w:rsidRDefault="001D1A1A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1D1A1A" w:rsidRDefault="00B830ED" w:rsidP="00A74D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D1A1A" w:rsidRPr="001D1A1A">
              <w:rPr>
                <w:rFonts w:ascii="Arial" w:hAnsi="Arial" w:cs="Arial"/>
                <w:sz w:val="22"/>
                <w:szCs w:val="22"/>
              </w:rPr>
              <w:t>otif</w:t>
            </w:r>
            <w:r w:rsidR="001D1A1A">
              <w:rPr>
                <w:rFonts w:ascii="Arial" w:hAnsi="Arial" w:cs="Arial"/>
                <w:sz w:val="22"/>
                <w:szCs w:val="22"/>
              </w:rPr>
              <w:t>i</w:t>
            </w:r>
            <w:r w:rsidR="001D1A1A" w:rsidRPr="001D1A1A">
              <w:rPr>
                <w:rFonts w:ascii="Arial" w:hAnsi="Arial" w:cs="Arial"/>
                <w:sz w:val="22"/>
                <w:szCs w:val="22"/>
              </w:rPr>
              <w:t>es</w:t>
            </w:r>
            <w:r w:rsidR="001D1A1A">
              <w:rPr>
                <w:rFonts w:ascii="Arial" w:hAnsi="Arial" w:cs="Arial"/>
                <w:sz w:val="22"/>
                <w:szCs w:val="22"/>
              </w:rPr>
              <w:t xml:space="preserve"> TSL of Massive Transfusion Protocol:</w:t>
            </w:r>
          </w:p>
          <w:p w:rsidR="001D1A1A" w:rsidRPr="001D1A1A" w:rsidRDefault="001D1A1A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sz w:val="22"/>
                <w:szCs w:val="22"/>
              </w:rPr>
              <w:t>Phone</w:t>
            </w:r>
            <w:r w:rsidR="00AF60DB">
              <w:rPr>
                <w:rFonts w:ascii="Arial" w:hAnsi="Arial" w:cs="Arial"/>
                <w:sz w:val="22"/>
                <w:szCs w:val="22"/>
              </w:rPr>
              <w:t xml:space="preserve"> call to TSL   </w:t>
            </w:r>
          </w:p>
          <w:p w:rsidR="001D1A1A" w:rsidRDefault="001D1A1A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sz w:val="22"/>
                <w:szCs w:val="22"/>
              </w:rPr>
              <w:t>CPOE MTP order</w:t>
            </w:r>
            <w:r w:rsidR="00481ACF">
              <w:rPr>
                <w:rFonts w:ascii="Arial" w:hAnsi="Arial" w:cs="Arial"/>
                <w:sz w:val="22"/>
                <w:szCs w:val="22"/>
              </w:rPr>
              <w:t>:  P</w:t>
            </w:r>
            <w:r w:rsidR="00AF60DB">
              <w:rPr>
                <w:rFonts w:ascii="Arial" w:hAnsi="Arial" w:cs="Arial"/>
                <w:sz w:val="22"/>
                <w:szCs w:val="22"/>
              </w:rPr>
              <w:t>hone confirmation required</w:t>
            </w:r>
          </w:p>
          <w:p w:rsidR="000D15E5" w:rsidRDefault="00C24913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15E5">
              <w:rPr>
                <w:rFonts w:ascii="Arial" w:hAnsi="Arial" w:cs="Arial"/>
                <w:sz w:val="22"/>
                <w:szCs w:val="22"/>
              </w:rPr>
              <w:t xml:space="preserve">ager sounds when </w:t>
            </w:r>
            <w:r>
              <w:rPr>
                <w:rFonts w:ascii="Arial" w:hAnsi="Arial" w:cs="Arial"/>
                <w:sz w:val="22"/>
                <w:szCs w:val="22"/>
              </w:rPr>
              <w:t xml:space="preserve">refrigerator </w:t>
            </w:r>
            <w:r w:rsidR="000D15E5">
              <w:rPr>
                <w:rFonts w:ascii="Arial" w:hAnsi="Arial" w:cs="Arial"/>
                <w:sz w:val="22"/>
                <w:szCs w:val="22"/>
              </w:rPr>
              <w:t>door is opened in E.D.</w:t>
            </w:r>
            <w:r w:rsidR="00481ACF">
              <w:rPr>
                <w:rFonts w:ascii="Arial" w:hAnsi="Arial" w:cs="Arial"/>
                <w:sz w:val="22"/>
                <w:szCs w:val="22"/>
              </w:rPr>
              <w:t>:  P</w:t>
            </w:r>
            <w:r w:rsidR="00AF60DB">
              <w:rPr>
                <w:rFonts w:ascii="Arial" w:hAnsi="Arial" w:cs="Arial"/>
                <w:sz w:val="22"/>
                <w:szCs w:val="22"/>
              </w:rPr>
              <w:t>hone confirmation required</w:t>
            </w:r>
          </w:p>
          <w:p w:rsidR="00BD10C9" w:rsidRPr="00BD10C9" w:rsidRDefault="00BD10C9" w:rsidP="00BD10C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D10C9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BD10C9">
              <w:rPr>
                <w:rFonts w:ascii="Arial" w:hAnsi="Arial" w:cs="Arial"/>
                <w:i/>
                <w:sz w:val="22"/>
                <w:szCs w:val="22"/>
              </w:rPr>
              <w:t xml:space="preserve">  Do NO</w:t>
            </w:r>
            <w:r w:rsidR="00141E13">
              <w:rPr>
                <w:rFonts w:ascii="Arial" w:hAnsi="Arial" w:cs="Arial"/>
                <w:i/>
                <w:sz w:val="22"/>
                <w:szCs w:val="22"/>
              </w:rPr>
              <w:t>T hesitate to go to E.D. and ass</w:t>
            </w:r>
            <w:r w:rsidRPr="00BD10C9">
              <w:rPr>
                <w:rFonts w:ascii="Arial" w:hAnsi="Arial" w:cs="Arial"/>
                <w:i/>
                <w:sz w:val="22"/>
                <w:szCs w:val="22"/>
              </w:rPr>
              <w:t>ess the situation.  Call TSL if a Trauma/MTP response is indicated.</w:t>
            </w:r>
          </w:p>
        </w:tc>
        <w:tc>
          <w:tcPr>
            <w:tcW w:w="2508" w:type="dxa"/>
          </w:tcPr>
          <w:p w:rsidR="001D1A1A" w:rsidRPr="001D1A1A" w:rsidRDefault="001D1A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28" w:rsidRPr="001D1A1A" w:rsidTr="004B033E">
        <w:trPr>
          <w:trHeight w:val="710"/>
        </w:trPr>
        <w:tc>
          <w:tcPr>
            <w:tcW w:w="10296" w:type="dxa"/>
            <w:gridSpan w:val="3"/>
            <w:vAlign w:val="center"/>
          </w:tcPr>
          <w:p w:rsidR="00D60B28" w:rsidRPr="00D60B28" w:rsidRDefault="00D60B28" w:rsidP="00D60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28">
              <w:rPr>
                <w:rFonts w:ascii="Arial" w:hAnsi="Arial" w:cs="Arial"/>
                <w:b/>
                <w:sz w:val="22"/>
                <w:szCs w:val="22"/>
              </w:rPr>
              <w:t>Nursing Staff</w:t>
            </w:r>
          </w:p>
        </w:tc>
      </w:tr>
      <w:tr w:rsidR="00A74DE9" w:rsidRPr="001D1A1A" w:rsidTr="000D15E5">
        <w:trPr>
          <w:trHeight w:val="710"/>
        </w:trPr>
        <w:tc>
          <w:tcPr>
            <w:tcW w:w="816" w:type="dxa"/>
            <w:vAlign w:val="center"/>
          </w:tcPr>
          <w:p w:rsidR="00A74DE9" w:rsidRPr="001D1A1A" w:rsidRDefault="001D1A1A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A74DE9" w:rsidRDefault="00D60B28" w:rsidP="00B569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2A0770" w:rsidRPr="00B569C9">
              <w:rPr>
                <w:rFonts w:ascii="Arial" w:hAnsi="Arial" w:cs="Arial"/>
                <w:sz w:val="22"/>
                <w:szCs w:val="22"/>
              </w:rPr>
              <w:t>emove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A0770" w:rsidRPr="00B569C9">
              <w:rPr>
                <w:rFonts w:ascii="Arial" w:hAnsi="Arial" w:cs="Arial"/>
                <w:sz w:val="22"/>
                <w:szCs w:val="22"/>
              </w:rPr>
              <w:t xml:space="preserve"> RBCs and/or plasma for</w:t>
            </w:r>
            <w:r w:rsidR="00A74DE9" w:rsidRPr="00B569C9">
              <w:rPr>
                <w:rFonts w:ascii="Arial" w:hAnsi="Arial" w:cs="Arial"/>
                <w:sz w:val="22"/>
                <w:szCs w:val="22"/>
              </w:rPr>
              <w:t xml:space="preserve"> transfusion during the period between notification and TSL staff arrival.</w:t>
            </w:r>
          </w:p>
          <w:p w:rsidR="00AF60DB" w:rsidRDefault="00AF60DB" w:rsidP="00B569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 Record: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Attaches ORCA/EPIC label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physician name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stamps OUT and signs for product removal</w:t>
            </w:r>
          </w:p>
          <w:p w:rsidR="00AF60DB" w:rsidRPr="00D60B28" w:rsidRDefault="00D16BA4" w:rsidP="00D60B2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Places in </w:t>
            </w:r>
            <w:r w:rsidR="00BD10C9">
              <w:rPr>
                <w:rFonts w:ascii="Arial" w:hAnsi="Arial" w:cs="Arial"/>
                <w:sz w:val="22"/>
                <w:szCs w:val="22"/>
              </w:rPr>
              <w:t xml:space="preserve">Unit Card </w:t>
            </w:r>
            <w:r w:rsidR="00141E13">
              <w:rPr>
                <w:rFonts w:ascii="Arial" w:hAnsi="Arial" w:cs="Arial"/>
                <w:sz w:val="22"/>
                <w:szCs w:val="22"/>
              </w:rPr>
              <w:t>basket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AF60DB">
              <w:rPr>
                <w:rFonts w:ascii="Arial" w:hAnsi="Arial" w:cs="Arial"/>
                <w:sz w:val="22"/>
                <w:szCs w:val="22"/>
              </w:rPr>
              <w:t xml:space="preserve"> E.D. Refrigerator</w:t>
            </w:r>
          </w:p>
        </w:tc>
        <w:tc>
          <w:tcPr>
            <w:tcW w:w="2508" w:type="dxa"/>
          </w:tcPr>
          <w:p w:rsidR="00A74DE9" w:rsidRPr="001D1A1A" w:rsidRDefault="00A74DE9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0ED" w:rsidRPr="001D1A1A" w:rsidTr="000D15E5">
        <w:trPr>
          <w:trHeight w:val="710"/>
        </w:trPr>
        <w:tc>
          <w:tcPr>
            <w:tcW w:w="816" w:type="dxa"/>
            <w:vAlign w:val="center"/>
          </w:tcPr>
          <w:p w:rsidR="00B830ED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B830ED" w:rsidRPr="00B830ED" w:rsidRDefault="00B830ED" w:rsidP="00A5021A">
            <w:p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For units returned to the E.D. Refrigerator: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Retrieve URU record from box.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Time Stamp RETURNED and sign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Place URU record back in the box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 xml:space="preserve">Place unit in the </w:t>
            </w:r>
            <w:r w:rsidR="00DC0A31">
              <w:rPr>
                <w:rFonts w:ascii="Arial" w:hAnsi="Arial" w:cs="Arial"/>
                <w:sz w:val="22"/>
                <w:szCs w:val="22"/>
              </w:rPr>
              <w:t>Returns/</w:t>
            </w:r>
            <w:r w:rsidRPr="00B830ED">
              <w:rPr>
                <w:rFonts w:ascii="Arial" w:hAnsi="Arial" w:cs="Arial"/>
                <w:sz w:val="22"/>
                <w:szCs w:val="22"/>
              </w:rPr>
              <w:t xml:space="preserve">Quarantine bucket in the E.D. </w:t>
            </w:r>
            <w:r w:rsidRPr="00B830ED">
              <w:rPr>
                <w:rFonts w:ascii="Arial" w:hAnsi="Arial" w:cs="Arial"/>
                <w:sz w:val="22"/>
                <w:szCs w:val="22"/>
              </w:rPr>
              <w:lastRenderedPageBreak/>
              <w:t>Refrigerator</w:t>
            </w:r>
          </w:p>
        </w:tc>
        <w:tc>
          <w:tcPr>
            <w:tcW w:w="2508" w:type="dxa"/>
          </w:tcPr>
          <w:p w:rsidR="00B830ED" w:rsidRPr="000D15E5" w:rsidRDefault="00B830E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A31" w:rsidRPr="001D1A1A" w:rsidTr="007B0634">
        <w:trPr>
          <w:trHeight w:val="503"/>
        </w:trPr>
        <w:tc>
          <w:tcPr>
            <w:tcW w:w="10296" w:type="dxa"/>
            <w:gridSpan w:val="3"/>
            <w:vAlign w:val="center"/>
          </w:tcPr>
          <w:p w:rsidR="00DC0A31" w:rsidRPr="001D1A1A" w:rsidRDefault="00DC0A31" w:rsidP="007B0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Massive Transfusion Protocol Response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(continued)</w:t>
            </w:r>
          </w:p>
        </w:tc>
      </w:tr>
      <w:tr w:rsidR="00DC0A31" w:rsidRPr="002747A7" w:rsidTr="007B0634">
        <w:trPr>
          <w:trHeight w:val="467"/>
        </w:trPr>
        <w:tc>
          <w:tcPr>
            <w:tcW w:w="816" w:type="dxa"/>
            <w:vAlign w:val="center"/>
          </w:tcPr>
          <w:p w:rsidR="00DC0A31" w:rsidRPr="002747A7" w:rsidRDefault="00DC0A31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DC0A31" w:rsidRPr="002747A7" w:rsidRDefault="00DC0A31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DC0A31" w:rsidRPr="002747A7" w:rsidRDefault="00DC0A31" w:rsidP="007B063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0ED" w:rsidRPr="001D1A1A" w:rsidTr="00481ACF">
        <w:trPr>
          <w:trHeight w:val="422"/>
        </w:trPr>
        <w:tc>
          <w:tcPr>
            <w:tcW w:w="10296" w:type="dxa"/>
            <w:gridSpan w:val="3"/>
            <w:vAlign w:val="center"/>
          </w:tcPr>
          <w:p w:rsidR="00B830ED" w:rsidRPr="000D15E5" w:rsidRDefault="00B830ED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b/>
                <w:sz w:val="22"/>
                <w:szCs w:val="22"/>
              </w:rPr>
              <w:t>TSL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staff</w:t>
            </w:r>
          </w:p>
        </w:tc>
      </w:tr>
      <w:tr w:rsidR="001D1A1A" w:rsidRPr="001D1A1A" w:rsidTr="000D15E5">
        <w:trPr>
          <w:trHeight w:val="710"/>
        </w:trPr>
        <w:tc>
          <w:tcPr>
            <w:tcW w:w="816" w:type="dxa"/>
            <w:vAlign w:val="center"/>
          </w:tcPr>
          <w:p w:rsidR="001D1A1A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BD10C9" w:rsidRDefault="00BD10C9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Receives call from E.D. to respond to Trauma/MTP.</w:t>
            </w:r>
          </w:p>
          <w:p w:rsidR="00AF60DB" w:rsidRPr="00AF60DB" w:rsidRDefault="00AF60DB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F60DB">
              <w:rPr>
                <w:rFonts w:ascii="Arial" w:hAnsi="Arial" w:cs="Arial"/>
                <w:sz w:val="22"/>
                <w:szCs w:val="22"/>
              </w:rPr>
              <w:t xml:space="preserve">Confirms by phone any </w:t>
            </w:r>
            <w:r w:rsidR="00DC0A31">
              <w:rPr>
                <w:rFonts w:ascii="Arial" w:hAnsi="Arial" w:cs="Arial"/>
                <w:sz w:val="22"/>
                <w:szCs w:val="22"/>
              </w:rPr>
              <w:t xml:space="preserve">MTP </w:t>
            </w:r>
            <w:r w:rsidRPr="00AF60DB">
              <w:rPr>
                <w:rFonts w:ascii="Arial" w:hAnsi="Arial" w:cs="Arial"/>
                <w:sz w:val="22"/>
                <w:szCs w:val="22"/>
              </w:rPr>
              <w:t>CPOE or E.D. Refrigerator pages</w:t>
            </w:r>
          </w:p>
          <w:p w:rsidR="001D1A1A" w:rsidRPr="00AF60DB" w:rsidRDefault="00A5021A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F60DB">
              <w:rPr>
                <w:rFonts w:ascii="Arial" w:hAnsi="Arial" w:cs="Arial"/>
                <w:sz w:val="22"/>
                <w:szCs w:val="22"/>
              </w:rPr>
              <w:t>R</w:t>
            </w:r>
            <w:r w:rsidR="001D1A1A" w:rsidRPr="00AF60DB">
              <w:rPr>
                <w:rFonts w:ascii="Arial" w:hAnsi="Arial" w:cs="Arial"/>
                <w:sz w:val="22"/>
                <w:szCs w:val="22"/>
              </w:rPr>
              <w:t>esponds to MTP per SOP.</w:t>
            </w:r>
          </w:p>
        </w:tc>
        <w:tc>
          <w:tcPr>
            <w:tcW w:w="2508" w:type="dxa"/>
          </w:tcPr>
          <w:p w:rsidR="001D1A1A" w:rsidRPr="000D15E5" w:rsidRDefault="001D1A1A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Massive Transfusion Procotol SOP</w:t>
            </w:r>
          </w:p>
        </w:tc>
      </w:tr>
      <w:tr w:rsidR="001D1A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1D1A1A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A5021A" w:rsidRPr="00DC0A31" w:rsidRDefault="00DC0A31" w:rsidP="00DC0A3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Obtains </w:t>
            </w:r>
            <w:r w:rsidR="00A5021A" w:rsidRPr="00B830ED">
              <w:rPr>
                <w:rFonts w:ascii="Arial" w:hAnsi="Arial" w:cs="Arial"/>
                <w:sz w:val="22"/>
                <w:szCs w:val="22"/>
              </w:rPr>
              <w:t xml:space="preserve">physician signature on </w:t>
            </w:r>
            <w:r w:rsidR="00B830ED" w:rsidRPr="00B830ED">
              <w:rPr>
                <w:rFonts w:ascii="Arial" w:hAnsi="Arial" w:cs="Arial"/>
                <w:sz w:val="22"/>
                <w:szCs w:val="22"/>
              </w:rPr>
              <w:t>Request for Urgent Blood Release form</w:t>
            </w:r>
            <w:r w:rsidR="00A5021A" w:rsidRPr="00B830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1D1A1A" w:rsidRDefault="001D1A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A31" w:rsidRPr="001D1A1A" w:rsidTr="00A5021A">
        <w:trPr>
          <w:trHeight w:val="710"/>
        </w:trPr>
        <w:tc>
          <w:tcPr>
            <w:tcW w:w="816" w:type="dxa"/>
            <w:vAlign w:val="center"/>
          </w:tcPr>
          <w:p w:rsidR="00DC0A31" w:rsidRDefault="00DC0A31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DC0A31" w:rsidRPr="00D16BA4" w:rsidRDefault="00DC0A31" w:rsidP="00D16BA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16BA4">
              <w:rPr>
                <w:rFonts w:ascii="Arial" w:hAnsi="Arial" w:cs="Arial"/>
                <w:sz w:val="22"/>
                <w:szCs w:val="22"/>
              </w:rPr>
              <w:t>Utilizes stock E.D. Refrigerator units as needed for patient resuscitation.</w:t>
            </w:r>
          </w:p>
          <w:p w:rsidR="00141E13" w:rsidRDefault="00DC0A31" w:rsidP="00A502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0A31">
              <w:rPr>
                <w:rFonts w:ascii="Arial" w:hAnsi="Arial" w:cs="Arial"/>
                <w:i/>
                <w:sz w:val="22"/>
                <w:szCs w:val="22"/>
              </w:rPr>
              <w:t xml:space="preserve">Note:  E.D. Refrigerator is for storage of stock trauma response products only.  </w:t>
            </w:r>
          </w:p>
          <w:p w:rsidR="00DC0A31" w:rsidRDefault="00DC0A31" w:rsidP="00141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b/>
                <w:i/>
                <w:sz w:val="22"/>
                <w:szCs w:val="22"/>
              </w:rPr>
              <w:t>Units allocated to a patient are not to be stored here</w:t>
            </w:r>
            <w:r w:rsidRPr="00141E1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DC0A31" w:rsidRDefault="00DC0A31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E13" w:rsidRPr="001D1A1A" w:rsidTr="00A5021A">
        <w:trPr>
          <w:trHeight w:val="710"/>
        </w:trPr>
        <w:tc>
          <w:tcPr>
            <w:tcW w:w="816" w:type="dxa"/>
            <w:vAlign w:val="center"/>
          </w:tcPr>
          <w:p w:rsidR="00141E13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141E13" w:rsidRDefault="00141E13" w:rsidP="00A50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Platelets/Cryo in a Platelet Box:</w:t>
            </w:r>
          </w:p>
          <w:p w:rsidR="00141E13" w:rsidRDefault="00141E13" w:rsidP="00141E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>Do not leave on the table next to the E.D. refrigerator</w:t>
            </w:r>
          </w:p>
          <w:p w:rsidR="00141E13" w:rsidRPr="00141E13" w:rsidRDefault="00141E13" w:rsidP="00141E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 Box can be left on top of the portable refrigerator</w:t>
            </w:r>
          </w:p>
        </w:tc>
        <w:tc>
          <w:tcPr>
            <w:tcW w:w="2508" w:type="dxa"/>
          </w:tcPr>
          <w:p w:rsidR="00141E13" w:rsidRDefault="00141E13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2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A5021A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A5021A" w:rsidRDefault="00BD10C9" w:rsidP="00A50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TSL</w:t>
            </w:r>
            <w:r w:rsidR="00C24913">
              <w:rPr>
                <w:rFonts w:ascii="Arial" w:hAnsi="Arial" w:cs="Arial"/>
                <w:sz w:val="22"/>
                <w:szCs w:val="22"/>
              </w:rPr>
              <w:t>:</w:t>
            </w:r>
            <w:r w:rsidR="00A502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021A" w:rsidRPr="00A5021A" w:rsidRDefault="00A5021A" w:rsidP="00A929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5021A">
              <w:rPr>
                <w:rFonts w:ascii="Arial" w:hAnsi="Arial" w:cs="Arial"/>
                <w:sz w:val="22"/>
                <w:szCs w:val="22"/>
              </w:rPr>
              <w:t xml:space="preserve">Collect </w:t>
            </w:r>
            <w:r w:rsidR="00B830ED">
              <w:rPr>
                <w:rFonts w:ascii="Arial" w:hAnsi="Arial" w:cs="Arial"/>
                <w:sz w:val="22"/>
                <w:szCs w:val="22"/>
              </w:rPr>
              <w:t>URU Record(s)</w:t>
            </w:r>
            <w:r w:rsidRPr="00A5021A">
              <w:rPr>
                <w:rFonts w:ascii="Arial" w:hAnsi="Arial" w:cs="Arial"/>
                <w:sz w:val="22"/>
                <w:szCs w:val="22"/>
              </w:rPr>
              <w:t xml:space="preserve"> from E.D. refrigerator</w:t>
            </w:r>
          </w:p>
          <w:p w:rsidR="00A5021A" w:rsidRDefault="00A5021A" w:rsidP="00A929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5021A">
              <w:rPr>
                <w:rFonts w:ascii="Arial" w:hAnsi="Arial" w:cs="Arial"/>
                <w:sz w:val="22"/>
                <w:szCs w:val="22"/>
              </w:rPr>
              <w:t>Count E.D. Refrigerator stock.</w:t>
            </w:r>
          </w:p>
          <w:p w:rsidR="00481ACF" w:rsidRPr="00A5021A" w:rsidRDefault="00481ACF" w:rsidP="006E25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Units removed and returned </w:t>
            </w:r>
            <w:r w:rsidR="006E259B">
              <w:rPr>
                <w:rFonts w:ascii="Arial" w:hAnsi="Arial" w:cs="Arial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z w:val="22"/>
                <w:szCs w:val="22"/>
              </w:rPr>
              <w:t xml:space="preserve"> be in the </w:t>
            </w:r>
            <w:r w:rsidR="006E259B">
              <w:rPr>
                <w:rFonts w:ascii="Arial" w:hAnsi="Arial" w:cs="Arial"/>
                <w:sz w:val="22"/>
                <w:szCs w:val="22"/>
              </w:rPr>
              <w:t>Returned (</w:t>
            </w:r>
            <w:r>
              <w:rPr>
                <w:rFonts w:ascii="Arial" w:hAnsi="Arial" w:cs="Arial"/>
                <w:sz w:val="22"/>
                <w:szCs w:val="22"/>
              </w:rPr>
              <w:t>Quarantine</w:t>
            </w:r>
            <w:r w:rsidR="006E259B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bucket.  Take units back to TSL.</w:t>
            </w:r>
          </w:p>
        </w:tc>
        <w:tc>
          <w:tcPr>
            <w:tcW w:w="2508" w:type="dxa"/>
          </w:tcPr>
          <w:p w:rsidR="00A5021A" w:rsidRDefault="00A502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21A" w:rsidRPr="00706BA3" w:rsidTr="00B830ED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A5021A" w:rsidRPr="00706BA3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Reconcile </w:t>
            </w:r>
            <w:r>
              <w:rPr>
                <w:rFonts w:ascii="Arial" w:hAnsi="Arial" w:cs="Arial"/>
                <w:sz w:val="22"/>
                <w:szCs w:val="22"/>
              </w:rPr>
              <w:t xml:space="preserve">inventory &amp;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disposition of all released blood products </w:t>
            </w:r>
            <w:r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="00B830ED">
              <w:rPr>
                <w:rFonts w:ascii="Arial" w:hAnsi="Arial" w:cs="Arial"/>
                <w:sz w:val="22"/>
                <w:szCs w:val="22"/>
              </w:rPr>
              <w:t>URU Records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1ACF" w:rsidRDefault="00481ACF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components removed and returned for 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acceptability to </w:t>
            </w:r>
            <w:r>
              <w:rPr>
                <w:rFonts w:ascii="Arial" w:hAnsi="Arial" w:cs="Arial"/>
                <w:sz w:val="22"/>
                <w:szCs w:val="22"/>
              </w:rPr>
              <w:t xml:space="preserve">placement in stock or </w:t>
            </w:r>
            <w:r w:rsidR="00BD10C9">
              <w:rPr>
                <w:rFonts w:ascii="Arial" w:hAnsi="Arial" w:cs="Arial"/>
                <w:sz w:val="22"/>
                <w:szCs w:val="22"/>
              </w:rPr>
              <w:t>quarantine/</w:t>
            </w:r>
            <w:r>
              <w:rPr>
                <w:rFonts w:ascii="Arial" w:hAnsi="Arial" w:cs="Arial"/>
                <w:sz w:val="22"/>
                <w:szCs w:val="22"/>
              </w:rPr>
              <w:t>discard based on URU Record.</w:t>
            </w:r>
          </w:p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Sunquest with </w:t>
            </w:r>
            <w:r w:rsidRPr="00706BA3">
              <w:rPr>
                <w:rFonts w:ascii="Arial" w:hAnsi="Arial" w:cs="Arial"/>
                <w:sz w:val="22"/>
                <w:szCs w:val="22"/>
              </w:rPr>
              <w:t>transfused units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0A31" w:rsidRDefault="00DC0A31" w:rsidP="00DC0A31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DC0A31" w:rsidRDefault="00DC0A31" w:rsidP="000D15E5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an accession number sticker on the back of the URU record</w:t>
            </w:r>
          </w:p>
          <w:p w:rsidR="00A5021A" w:rsidRDefault="00A5021A" w:rsidP="000D15E5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Stamp back of </w:t>
            </w:r>
            <w:r w:rsidR="00B830ED">
              <w:rPr>
                <w:rFonts w:ascii="Arial" w:hAnsi="Arial" w:cs="Arial"/>
                <w:sz w:val="22"/>
                <w:szCs w:val="22"/>
              </w:rPr>
              <w:t>URU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Disposition stamp</w:t>
            </w:r>
          </w:p>
          <w:p w:rsidR="00A5021A" w:rsidRDefault="00A5021A" w:rsidP="000D15E5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actions completed.</w:t>
            </w:r>
          </w:p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 w:rsidR="00B830ED">
              <w:rPr>
                <w:rFonts w:ascii="Arial" w:hAnsi="Arial" w:cs="Arial"/>
                <w:sz w:val="22"/>
                <w:szCs w:val="22"/>
              </w:rPr>
              <w:t xml:space="preserve">URU Records </w:t>
            </w:r>
            <w:r>
              <w:rPr>
                <w:rFonts w:ascii="Arial" w:hAnsi="Arial" w:cs="Arial"/>
                <w:sz w:val="22"/>
                <w:szCs w:val="22"/>
              </w:rPr>
              <w:t>to MTP paperwork.</w:t>
            </w:r>
          </w:p>
          <w:p w:rsidR="002A0770" w:rsidRPr="00706BA3" w:rsidRDefault="002A0770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 unit segments</w:t>
            </w:r>
            <w:r w:rsidR="00B830ED">
              <w:rPr>
                <w:rFonts w:ascii="Arial" w:hAnsi="Arial" w:cs="Arial"/>
                <w:sz w:val="22"/>
                <w:szCs w:val="22"/>
              </w:rPr>
              <w:t xml:space="preserve"> from the E.D. Refrigerator RBC</w:t>
            </w:r>
            <w:r>
              <w:rPr>
                <w:rFonts w:ascii="Arial" w:hAnsi="Arial" w:cs="Arial"/>
                <w:sz w:val="22"/>
                <w:szCs w:val="22"/>
              </w:rPr>
              <w:t xml:space="preserve"> rack.</w:t>
            </w:r>
          </w:p>
        </w:tc>
        <w:tc>
          <w:tcPr>
            <w:tcW w:w="2508" w:type="dxa"/>
            <w:shd w:val="clear" w:color="auto" w:fill="auto"/>
          </w:tcPr>
          <w:p w:rsidR="00A5021A" w:rsidRDefault="00A5021A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141E13" w:rsidRDefault="00141E13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E13" w:rsidRPr="00706BA3" w:rsidRDefault="00141E13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B:  Problem Resolution</w:t>
            </w:r>
          </w:p>
        </w:tc>
      </w:tr>
      <w:tr w:rsidR="00A5021A" w:rsidRPr="001D1A1A" w:rsidTr="00B830ED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1A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1A" w:rsidRDefault="00C24913" w:rsidP="00C2491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Restock </w:t>
            </w:r>
            <w:r w:rsidR="00A5021A">
              <w:rPr>
                <w:rFonts w:ascii="Arial" w:hAnsi="Arial" w:cs="Arial"/>
                <w:sz w:val="22"/>
                <w:szCs w:val="22"/>
              </w:rPr>
              <w:t>E.D. refrigerator</w:t>
            </w:r>
            <w:r w:rsidR="002A077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A5021A">
              <w:rPr>
                <w:rFonts w:ascii="Arial" w:hAnsi="Arial" w:cs="Arial"/>
                <w:sz w:val="22"/>
                <w:szCs w:val="22"/>
              </w:rPr>
              <w:t xml:space="preserve"> levels in Table A.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1A" w:rsidRDefault="00A5021A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0C9" w:rsidRPr="001D1A1A" w:rsidTr="00BC393B">
        <w:trPr>
          <w:trHeight w:val="503"/>
        </w:trPr>
        <w:tc>
          <w:tcPr>
            <w:tcW w:w="10296" w:type="dxa"/>
            <w:gridSpan w:val="3"/>
            <w:vAlign w:val="center"/>
          </w:tcPr>
          <w:p w:rsidR="00BD10C9" w:rsidRPr="001D1A1A" w:rsidRDefault="00BD10C9" w:rsidP="00BC39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Mass Casualty/Disaster Response</w:t>
            </w:r>
          </w:p>
        </w:tc>
      </w:tr>
      <w:tr w:rsidR="00BD10C9" w:rsidRPr="001D1A1A" w:rsidTr="00BC393B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case of mass casualties and/or disaster response, TSL is expected to proceed to the E.D. Refrigerator.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C9" w:rsidRDefault="00356197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Transfusion Service Disaster Plan</w:t>
            </w:r>
          </w:p>
        </w:tc>
      </w:tr>
      <w:tr w:rsidR="00BD10C9" w:rsidRPr="001D1A1A" w:rsidTr="00BC393B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will:</w:t>
            </w:r>
          </w:p>
          <w:p w:rsidR="00BD10C9" w:rsidRPr="00141E13" w:rsidRDefault="00BD10C9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>Remain at the E.D. Refrigerator</w:t>
            </w:r>
          </w:p>
          <w:p w:rsidR="00BD10C9" w:rsidRPr="00141E13" w:rsidRDefault="00BD10C9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 xml:space="preserve">Distribute blood components </w:t>
            </w:r>
          </w:p>
          <w:p w:rsidR="00356197" w:rsidRPr="00141E13" w:rsidRDefault="00356197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 xml:space="preserve">Remain in contact with TSL for 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maintaining adequate blood component stock in the </w:t>
            </w:r>
            <w:r w:rsidRPr="00141E13">
              <w:rPr>
                <w:rFonts w:ascii="Arial" w:hAnsi="Arial" w:cs="Arial"/>
                <w:sz w:val="22"/>
                <w:szCs w:val="22"/>
              </w:rPr>
              <w:t xml:space="preserve"> E.D. Refrigerator.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1E13" w:rsidRDefault="00141E13"/>
    <w:p w:rsidR="00D7512F" w:rsidRDefault="00D7512F"/>
    <w:p w:rsidR="00D7512F" w:rsidRDefault="00D7512F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023"/>
        <w:gridCol w:w="2457"/>
      </w:tblGrid>
      <w:tr w:rsidR="000D15E5" w:rsidRPr="000D15E5" w:rsidTr="00B17FD3">
        <w:trPr>
          <w:trHeight w:val="60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Pr="000D15E5" w:rsidRDefault="009C4A7B" w:rsidP="00A5021A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D15E5">
              <w:rPr>
                <w:rFonts w:ascii="Arial" w:hAnsi="Arial" w:cs="Arial"/>
                <w:b/>
                <w:sz w:val="22"/>
                <w:szCs w:val="22"/>
              </w:rPr>
              <w:t xml:space="preserve">efrigerator </w:t>
            </w:r>
            <w:r w:rsidR="000D15E5" w:rsidRPr="000D15E5">
              <w:rPr>
                <w:rFonts w:ascii="Arial" w:hAnsi="Arial" w:cs="Arial"/>
                <w:b/>
                <w:sz w:val="22"/>
                <w:szCs w:val="22"/>
              </w:rPr>
              <w:t>Maintenance and Quality Control</w:t>
            </w:r>
          </w:p>
        </w:tc>
      </w:tr>
      <w:tr w:rsidR="000D15E5" w:rsidRPr="001D1A1A" w:rsidTr="00A5021A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Default="000D15E5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Default="000D15E5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Routine maintenance and quality control will be performed by TSL.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Maintenance and Troubleshooting of Blood Storage Devices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Responding to Temperature Alarms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Schedule for Routine Maintenance of Equipment</w:t>
            </w:r>
          </w:p>
        </w:tc>
      </w:tr>
      <w:tr w:rsidR="00D7512F" w:rsidRPr="001D1A1A" w:rsidTr="00A5021A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2F" w:rsidRDefault="00D7512F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2F" w:rsidRDefault="00D7512F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stamper at E.D. Refrigerator will be tested daily for operation and time accuracy.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2F" w:rsidRPr="000D15E5" w:rsidRDefault="00276A13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CLT Shift Responsibilities Checklist</w:t>
            </w:r>
          </w:p>
        </w:tc>
      </w:tr>
    </w:tbl>
    <w:p w:rsidR="00DC0A31" w:rsidRDefault="00DC0A31" w:rsidP="0039543E">
      <w:pPr>
        <w:rPr>
          <w:rFonts w:ascii="Arial" w:hAnsi="Arial" w:cs="Arial"/>
          <w:b/>
          <w:sz w:val="22"/>
          <w:szCs w:val="22"/>
        </w:rPr>
      </w:pPr>
    </w:p>
    <w:p w:rsidR="00EF0AA4" w:rsidRDefault="00E506A7" w:rsidP="00EF0AA4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A</w:t>
      </w:r>
      <w:r w:rsidR="00EF0AA4"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Emergency Department Refrigerator</w:t>
      </w:r>
      <w:r w:rsidR="00EF0AA4" w:rsidRPr="00F0339D">
        <w:rPr>
          <w:rFonts w:ascii="Arial" w:hAnsi="Arial" w:cs="Arial"/>
          <w:b/>
          <w:sz w:val="22"/>
          <w:szCs w:val="22"/>
        </w:rPr>
        <w:t xml:space="preserve"> Quantities</w:t>
      </w:r>
    </w:p>
    <w:p w:rsidR="00D16BA4" w:rsidRPr="00F0339D" w:rsidRDefault="00D16BA4" w:rsidP="00EF0AA4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2450"/>
        <w:gridCol w:w="4458"/>
      </w:tblGrid>
      <w:tr w:rsidR="00E506A7" w:rsidRPr="00F0339D" w:rsidTr="00E11A3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2450" w:type="dxa"/>
            <w:shd w:val="clear" w:color="auto" w:fill="E6E6E6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4458" w:type="dxa"/>
            <w:shd w:val="clear" w:color="auto" w:fill="E6E6E6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E506A7" w:rsidRPr="00F0339D" w:rsidTr="00E11A36">
        <w:trPr>
          <w:trHeight w:val="552"/>
        </w:trPr>
        <w:tc>
          <w:tcPr>
            <w:tcW w:w="3490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4458" w:type="dxa"/>
            <w:vAlign w:val="center"/>
          </w:tcPr>
          <w:p w:rsidR="00E506A7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OPOS</w:t>
            </w:r>
          </w:p>
        </w:tc>
      </w:tr>
      <w:tr w:rsidR="00E506A7" w:rsidTr="00E11A36">
        <w:trPr>
          <w:trHeight w:val="552"/>
        </w:trPr>
        <w:tc>
          <w:tcPr>
            <w:tcW w:w="3490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4458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E506A7" w:rsidTr="00E11A36">
        <w:trPr>
          <w:trHeight w:val="552"/>
        </w:trPr>
        <w:tc>
          <w:tcPr>
            <w:tcW w:w="3490" w:type="dxa"/>
            <w:vAlign w:val="center"/>
          </w:tcPr>
          <w:p w:rsidR="00E506A7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4458" w:type="dxa"/>
            <w:vAlign w:val="center"/>
          </w:tcPr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11A3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choice:  </w:t>
            </w:r>
            <w:r w:rsidR="00E506A7">
              <w:rPr>
                <w:rFonts w:ascii="Arial" w:hAnsi="Arial" w:cs="Arial"/>
              </w:rPr>
              <w:t xml:space="preserve">Low titer </w:t>
            </w:r>
            <w:r>
              <w:rPr>
                <w:rFonts w:ascii="Arial" w:hAnsi="Arial" w:cs="Arial"/>
              </w:rPr>
              <w:t xml:space="preserve">plasma (LTP)  </w:t>
            </w:r>
          </w:p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</w:p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11A3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choice:   group AB </w:t>
            </w:r>
          </w:p>
          <w:p w:rsidR="00E506A7" w:rsidRPr="00F0339D" w:rsidRDefault="00E506A7" w:rsidP="00E11A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356197" w:rsidRDefault="00356197" w:rsidP="00356197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B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Problem Resolution</w:t>
      </w:r>
    </w:p>
    <w:p w:rsidR="00356197" w:rsidRPr="00F0339D" w:rsidRDefault="00356197" w:rsidP="00356197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5808"/>
      </w:tblGrid>
      <w:tr w:rsidR="00356197" w:rsidRPr="00F0339D" w:rsidTr="00356197">
        <w:trPr>
          <w:trHeight w:val="503"/>
        </w:trPr>
        <w:tc>
          <w:tcPr>
            <w:tcW w:w="4590" w:type="dxa"/>
            <w:shd w:val="clear" w:color="auto" w:fill="E6E6E6"/>
            <w:vAlign w:val="center"/>
          </w:tcPr>
          <w:p w:rsidR="00356197" w:rsidRPr="00F0339D" w:rsidRDefault="00356197" w:rsidP="00BC3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5808" w:type="dxa"/>
            <w:shd w:val="clear" w:color="auto" w:fill="E6E6E6"/>
            <w:vAlign w:val="center"/>
          </w:tcPr>
          <w:p w:rsidR="00356197" w:rsidRPr="00F0339D" w:rsidRDefault="00356197" w:rsidP="00BC3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Inventory list does not reconcile with E.D. Refrigerator contents</w:t>
            </w:r>
          </w:p>
        </w:tc>
        <w:tc>
          <w:tcPr>
            <w:tcW w:w="5808" w:type="dxa"/>
            <w:vAlign w:val="center"/>
          </w:tcPr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Review SQ record.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Review Trauma paperwork since last reconciliation.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Search inventory for unit number(s)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URU card does not have a patient identifier; unit is missing from the E.D. Refrigerator</w:t>
            </w:r>
          </w:p>
        </w:tc>
        <w:tc>
          <w:tcPr>
            <w:tcW w:w="5808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Contact the Charge Nurse; complete a PSN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and URU card is missing</w:t>
            </w:r>
          </w:p>
        </w:tc>
        <w:tc>
          <w:tcPr>
            <w:tcW w:w="5808" w:type="dxa"/>
            <w:vAlign w:val="center"/>
          </w:tcPr>
          <w:p w:rsidR="00356197" w:rsidRPr="00D7512F" w:rsidRDefault="00141E13" w:rsidP="003561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="00356197" w:rsidRPr="00D7512F">
              <w:rPr>
                <w:rFonts w:ascii="Arial" w:hAnsi="Arial" w:cs="Arial"/>
                <w:sz w:val="22"/>
                <w:szCs w:val="22"/>
              </w:rPr>
              <w:t xml:space="preserve"> the Charge Nurse and complete a PSN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is in the return bucket but the URU card does not have a Returned Time</w:t>
            </w:r>
          </w:p>
        </w:tc>
        <w:tc>
          <w:tcPr>
            <w:tcW w:w="5808" w:type="dxa"/>
            <w:vAlign w:val="center"/>
          </w:tcPr>
          <w:p w:rsidR="00356197" w:rsidRPr="00276A13" w:rsidRDefault="00141E13" w:rsidP="00276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="00356197" w:rsidRPr="00276A13">
              <w:rPr>
                <w:rFonts w:ascii="Arial" w:hAnsi="Arial" w:cs="Arial"/>
                <w:sz w:val="22"/>
                <w:szCs w:val="22"/>
              </w:rPr>
              <w:t xml:space="preserve"> the Charge Nurse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Print a list of E.D. Refrigerator Door Alarms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is missing.  URU card does not have a timestamp or signature</w:t>
            </w:r>
          </w:p>
        </w:tc>
        <w:tc>
          <w:tcPr>
            <w:tcW w:w="5808" w:type="dxa"/>
            <w:vAlign w:val="center"/>
          </w:tcPr>
          <w:p w:rsidR="00356197" w:rsidRPr="00276A13" w:rsidRDefault="00D7512F" w:rsidP="00276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Confirm the Transfusion Record is on the patient chart.</w:t>
            </w:r>
          </w:p>
          <w:p w:rsidR="00D7512F" w:rsidRPr="00276A13" w:rsidRDefault="00D7512F" w:rsidP="00276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 xml:space="preserve">Use the E.D. Refrigerator Door Alarms report to </w:t>
            </w:r>
            <w:r w:rsidRPr="00276A13">
              <w:rPr>
                <w:rFonts w:ascii="Arial" w:hAnsi="Arial" w:cs="Arial"/>
                <w:sz w:val="22"/>
                <w:szCs w:val="22"/>
              </w:rPr>
              <w:lastRenderedPageBreak/>
              <w:t>estimate the removal time for SQ issuing.</w:t>
            </w:r>
          </w:p>
        </w:tc>
      </w:tr>
      <w:tr w:rsidR="00D7512F" w:rsidRPr="00D7512F" w:rsidTr="00356197">
        <w:trPr>
          <w:trHeight w:val="552"/>
        </w:trPr>
        <w:tc>
          <w:tcPr>
            <w:tcW w:w="4590" w:type="dxa"/>
            <w:vAlign w:val="center"/>
          </w:tcPr>
          <w:p w:rsidR="00D7512F" w:rsidRPr="00D7512F" w:rsidRDefault="00D7512F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lastRenderedPageBreak/>
              <w:t>No physician’s name printed on the URU card</w:t>
            </w:r>
          </w:p>
        </w:tc>
        <w:tc>
          <w:tcPr>
            <w:tcW w:w="5808" w:type="dxa"/>
            <w:vAlign w:val="center"/>
          </w:tcPr>
          <w:p w:rsidR="00D7512F" w:rsidRPr="00D7512F" w:rsidRDefault="00D7512F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Physician’s name is on the Urgent Release form.</w:t>
            </w:r>
          </w:p>
        </w:tc>
      </w:tr>
    </w:tbl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276A13" w:rsidRDefault="00276A13" w:rsidP="0039543E">
      <w:pPr>
        <w:rPr>
          <w:rFonts w:ascii="Arial" w:hAnsi="Arial" w:cs="Arial"/>
          <w:b/>
          <w:sz w:val="22"/>
          <w:szCs w:val="22"/>
        </w:rPr>
      </w:pPr>
    </w:p>
    <w:p w:rsidR="00276A13" w:rsidRDefault="00276A13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Sect="005C3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79" w:rsidRDefault="00350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0B79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0B79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79" w:rsidRDefault="00350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79" w:rsidRDefault="00350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E506A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Management of Emergency Department Refrigerator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F0339D" w:rsidRDefault="00762031" w:rsidP="00350B79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50B79">
            <w:rPr>
              <w:rFonts w:ascii="Arial" w:hAnsi="Arial" w:cs="Arial"/>
              <w:sz w:val="22"/>
              <w:szCs w:val="22"/>
            </w:rPr>
            <w:t>TBD</w:t>
          </w:r>
          <w:bookmarkStart w:id="0" w:name="_GoBack"/>
          <w:bookmarkEnd w:id="0"/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F0339D" w:rsidRDefault="006526E7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5121-1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0339D" w:rsidRDefault="00762031" w:rsidP="003203AE">
          <w:pPr>
            <w:jc w:val="both"/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E506A7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E506A7">
            <w:rPr>
              <w:rFonts w:ascii="Arial" w:hAnsi="Arial" w:cs="Arial"/>
              <w:sz w:val="28"/>
              <w:szCs w:val="28"/>
            </w:rPr>
            <w:t xml:space="preserve">Management of Emergency Department Refrigerator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47D"/>
    <w:multiLevelType w:val="hybridMultilevel"/>
    <w:tmpl w:val="C372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053EB"/>
    <w:multiLevelType w:val="hybridMultilevel"/>
    <w:tmpl w:val="3D00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B67B1"/>
    <w:multiLevelType w:val="hybridMultilevel"/>
    <w:tmpl w:val="7E9E0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F140E"/>
    <w:multiLevelType w:val="hybridMultilevel"/>
    <w:tmpl w:val="0E60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E46C2C"/>
    <w:multiLevelType w:val="hybridMultilevel"/>
    <w:tmpl w:val="BA8C0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60CB0"/>
    <w:multiLevelType w:val="hybridMultilevel"/>
    <w:tmpl w:val="EF44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2275AC"/>
    <w:multiLevelType w:val="hybridMultilevel"/>
    <w:tmpl w:val="50289D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C516CA"/>
    <w:multiLevelType w:val="hybridMultilevel"/>
    <w:tmpl w:val="6FFEE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9"/>
  </w:num>
  <w:num w:numId="10">
    <w:abstractNumId w:val="3"/>
  </w:num>
  <w:num w:numId="11">
    <w:abstractNumId w:val="15"/>
  </w:num>
  <w:num w:numId="12">
    <w:abstractNumId w:val="1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8"/>
  </w:num>
  <w:num w:numId="18">
    <w:abstractNumId w:val="0"/>
  </w:num>
  <w:num w:numId="19">
    <w:abstractNumId w:val="7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42C98"/>
    <w:rsid w:val="00072023"/>
    <w:rsid w:val="000C7D43"/>
    <w:rsid w:val="000D15E5"/>
    <w:rsid w:val="000D4897"/>
    <w:rsid w:val="000E2E39"/>
    <w:rsid w:val="000F52B3"/>
    <w:rsid w:val="00141E13"/>
    <w:rsid w:val="00141EB1"/>
    <w:rsid w:val="0014282C"/>
    <w:rsid w:val="00147D01"/>
    <w:rsid w:val="00152BBD"/>
    <w:rsid w:val="00157356"/>
    <w:rsid w:val="00161A9E"/>
    <w:rsid w:val="00162E6D"/>
    <w:rsid w:val="00186472"/>
    <w:rsid w:val="001B64BC"/>
    <w:rsid w:val="001C094D"/>
    <w:rsid w:val="001D1A1A"/>
    <w:rsid w:val="001D516D"/>
    <w:rsid w:val="002309C7"/>
    <w:rsid w:val="002606E0"/>
    <w:rsid w:val="00265FF1"/>
    <w:rsid w:val="002747A7"/>
    <w:rsid w:val="00276A13"/>
    <w:rsid w:val="002869BA"/>
    <w:rsid w:val="002A0770"/>
    <w:rsid w:val="002C7D53"/>
    <w:rsid w:val="002F3E9E"/>
    <w:rsid w:val="00304AF2"/>
    <w:rsid w:val="0031589F"/>
    <w:rsid w:val="003203AE"/>
    <w:rsid w:val="00335726"/>
    <w:rsid w:val="00341285"/>
    <w:rsid w:val="00342BFE"/>
    <w:rsid w:val="003459EB"/>
    <w:rsid w:val="00350B79"/>
    <w:rsid w:val="00356197"/>
    <w:rsid w:val="00361144"/>
    <w:rsid w:val="0037448F"/>
    <w:rsid w:val="0039543E"/>
    <w:rsid w:val="003A0C92"/>
    <w:rsid w:val="003C12BB"/>
    <w:rsid w:val="003C5920"/>
    <w:rsid w:val="00445814"/>
    <w:rsid w:val="00475FDF"/>
    <w:rsid w:val="00481ACF"/>
    <w:rsid w:val="004A084F"/>
    <w:rsid w:val="004C23CC"/>
    <w:rsid w:val="004F2EBB"/>
    <w:rsid w:val="005271B7"/>
    <w:rsid w:val="00532364"/>
    <w:rsid w:val="0053506F"/>
    <w:rsid w:val="005C3A81"/>
    <w:rsid w:val="005D3F7D"/>
    <w:rsid w:val="006102BC"/>
    <w:rsid w:val="006526E7"/>
    <w:rsid w:val="006D34BC"/>
    <w:rsid w:val="006E1CB2"/>
    <w:rsid w:val="006E259B"/>
    <w:rsid w:val="006F742B"/>
    <w:rsid w:val="00701FC5"/>
    <w:rsid w:val="007059B5"/>
    <w:rsid w:val="00713BC9"/>
    <w:rsid w:val="007172F8"/>
    <w:rsid w:val="00732CB5"/>
    <w:rsid w:val="007334E2"/>
    <w:rsid w:val="00735673"/>
    <w:rsid w:val="00762031"/>
    <w:rsid w:val="007A2DA1"/>
    <w:rsid w:val="007D691A"/>
    <w:rsid w:val="007F1043"/>
    <w:rsid w:val="007F548A"/>
    <w:rsid w:val="007F7646"/>
    <w:rsid w:val="0080518E"/>
    <w:rsid w:val="00812CFD"/>
    <w:rsid w:val="00820A9E"/>
    <w:rsid w:val="00820CE0"/>
    <w:rsid w:val="00852C37"/>
    <w:rsid w:val="008914CB"/>
    <w:rsid w:val="008E7CB7"/>
    <w:rsid w:val="00907532"/>
    <w:rsid w:val="009A7F7C"/>
    <w:rsid w:val="009B0B3C"/>
    <w:rsid w:val="009C4A7B"/>
    <w:rsid w:val="009E0BBE"/>
    <w:rsid w:val="009F419C"/>
    <w:rsid w:val="00A3141C"/>
    <w:rsid w:val="00A5021A"/>
    <w:rsid w:val="00A5294D"/>
    <w:rsid w:val="00A55A72"/>
    <w:rsid w:val="00A5758B"/>
    <w:rsid w:val="00A74DE9"/>
    <w:rsid w:val="00A82686"/>
    <w:rsid w:val="00A929DA"/>
    <w:rsid w:val="00AA111C"/>
    <w:rsid w:val="00AA1DF9"/>
    <w:rsid w:val="00AF60DB"/>
    <w:rsid w:val="00B07631"/>
    <w:rsid w:val="00B2238C"/>
    <w:rsid w:val="00B569C9"/>
    <w:rsid w:val="00B669CA"/>
    <w:rsid w:val="00B67626"/>
    <w:rsid w:val="00B776F6"/>
    <w:rsid w:val="00B830ED"/>
    <w:rsid w:val="00B87624"/>
    <w:rsid w:val="00BB7B3D"/>
    <w:rsid w:val="00BD10C9"/>
    <w:rsid w:val="00BF2837"/>
    <w:rsid w:val="00C07481"/>
    <w:rsid w:val="00C21869"/>
    <w:rsid w:val="00C24913"/>
    <w:rsid w:val="00C46328"/>
    <w:rsid w:val="00C64626"/>
    <w:rsid w:val="00C81A21"/>
    <w:rsid w:val="00CB1143"/>
    <w:rsid w:val="00CC1BD5"/>
    <w:rsid w:val="00D16BA4"/>
    <w:rsid w:val="00D21610"/>
    <w:rsid w:val="00D21E08"/>
    <w:rsid w:val="00D23EB8"/>
    <w:rsid w:val="00D33053"/>
    <w:rsid w:val="00D5338A"/>
    <w:rsid w:val="00D55A52"/>
    <w:rsid w:val="00D60B28"/>
    <w:rsid w:val="00D7512F"/>
    <w:rsid w:val="00D7596E"/>
    <w:rsid w:val="00D97571"/>
    <w:rsid w:val="00DA6A5A"/>
    <w:rsid w:val="00DC0A31"/>
    <w:rsid w:val="00DE3381"/>
    <w:rsid w:val="00DE60F0"/>
    <w:rsid w:val="00DF4783"/>
    <w:rsid w:val="00E001D4"/>
    <w:rsid w:val="00E0525E"/>
    <w:rsid w:val="00E11A36"/>
    <w:rsid w:val="00E23B94"/>
    <w:rsid w:val="00E26E60"/>
    <w:rsid w:val="00E30BFC"/>
    <w:rsid w:val="00E3240D"/>
    <w:rsid w:val="00E506A7"/>
    <w:rsid w:val="00E84717"/>
    <w:rsid w:val="00E9773D"/>
    <w:rsid w:val="00EC4378"/>
    <w:rsid w:val="00EC5E37"/>
    <w:rsid w:val="00EC6719"/>
    <w:rsid w:val="00EE2A8C"/>
    <w:rsid w:val="00EF0AA4"/>
    <w:rsid w:val="00EF7688"/>
    <w:rsid w:val="00F0339D"/>
    <w:rsid w:val="00F05FCD"/>
    <w:rsid w:val="00F43BFE"/>
    <w:rsid w:val="00F44862"/>
    <w:rsid w:val="00F64293"/>
    <w:rsid w:val="00F75582"/>
    <w:rsid w:val="00FB20A6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1059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Roxann2 Gary</cp:lastModifiedBy>
  <cp:revision>27</cp:revision>
  <cp:lastPrinted>2014-12-31T00:16:00Z</cp:lastPrinted>
  <dcterms:created xsi:type="dcterms:W3CDTF">2014-08-01T00:58:00Z</dcterms:created>
  <dcterms:modified xsi:type="dcterms:W3CDTF">2015-01-19T22:24:00Z</dcterms:modified>
</cp:coreProperties>
</file>