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67" w:rsidRPr="00AC457F" w:rsidRDefault="00B23C67" w:rsidP="0014453F">
      <w:pPr>
        <w:jc w:val="center"/>
        <w:rPr>
          <w:rFonts w:ascii="Arial" w:hAnsi="Arial" w:cs="Arial"/>
          <w:color w:val="341F35"/>
          <w:sz w:val="16"/>
          <w:szCs w:val="16"/>
        </w:rPr>
      </w:pPr>
      <w:bookmarkStart w:id="0" w:name="_GoBack"/>
      <w:bookmarkEnd w:id="0"/>
    </w:p>
    <w:p w:rsidR="009D7880" w:rsidRDefault="009D7880" w:rsidP="0014453F">
      <w:pPr>
        <w:jc w:val="center"/>
        <w:rPr>
          <w:rFonts w:ascii="Arial" w:hAnsi="Arial" w:cs="Arial"/>
          <w:color w:val="341F35"/>
          <w:sz w:val="28"/>
          <w:szCs w:val="28"/>
        </w:rPr>
      </w:pPr>
      <w:r>
        <w:rPr>
          <w:rFonts w:ascii="Arial" w:hAnsi="Arial" w:cs="Arial"/>
          <w:color w:val="341F35"/>
          <w:sz w:val="28"/>
          <w:szCs w:val="28"/>
        </w:rPr>
        <w:t>Suspected Transfusion Reaction Investigation Form</w:t>
      </w:r>
    </w:p>
    <w:p w:rsidR="0014453F" w:rsidRPr="00635AE4" w:rsidRDefault="0014453F" w:rsidP="0014453F">
      <w:pPr>
        <w:rPr>
          <w:b/>
          <w:color w:val="341F35"/>
          <w:sz w:val="16"/>
          <w:szCs w:val="16"/>
        </w:rPr>
      </w:pPr>
    </w:p>
    <w:p w:rsidR="00172832" w:rsidRPr="00172832" w:rsidRDefault="00172832" w:rsidP="00172832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Patient Name: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Hospital ID:</w:t>
      </w:r>
      <w:r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.</w:t>
      </w:r>
    </w:p>
    <w:p w:rsidR="00172832" w:rsidRDefault="00172832" w:rsidP="00172832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697C27">
        <w:rPr>
          <w:rFonts w:ascii="Arial" w:hAnsi="Arial" w:cs="Arial"/>
          <w:b/>
          <w:color w:val="341F35"/>
          <w:sz w:val="20"/>
          <w:szCs w:val="20"/>
        </w:rPr>
        <w:t>Product type: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172832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Unit Number</w:t>
      </w:r>
      <w:r w:rsidR="00697C27" w:rsidRPr="00697C27">
        <w:rPr>
          <w:rFonts w:ascii="Arial" w:hAnsi="Arial" w:cs="Arial"/>
          <w:b/>
          <w:color w:val="341F35"/>
          <w:sz w:val="20"/>
          <w:szCs w:val="20"/>
        </w:rPr>
        <w:t>(s)</w:t>
      </w:r>
      <w:r w:rsidRPr="00697C27">
        <w:rPr>
          <w:rFonts w:ascii="Arial" w:hAnsi="Arial" w:cs="Arial"/>
          <w:b/>
          <w:color w:val="341F35"/>
          <w:sz w:val="20"/>
          <w:szCs w:val="20"/>
        </w:rPr>
        <w:t>:</w:t>
      </w:r>
      <w:r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="00F44B37" w:rsidRPr="00635AE4">
        <w:rPr>
          <w:rFonts w:ascii="Arial" w:hAnsi="Arial" w:cs="Arial"/>
          <w:i/>
          <w:color w:val="341F35"/>
          <w:sz w:val="20"/>
          <w:szCs w:val="20"/>
        </w:rPr>
        <w:t>(of product</w:t>
      </w:r>
      <w:r w:rsidR="00697C27" w:rsidRPr="00635AE4">
        <w:rPr>
          <w:rFonts w:ascii="Arial" w:hAnsi="Arial" w:cs="Arial"/>
          <w:i/>
          <w:color w:val="341F35"/>
          <w:sz w:val="20"/>
          <w:szCs w:val="20"/>
        </w:rPr>
        <w:t>(s)</w:t>
      </w:r>
      <w:r w:rsidR="003C6990" w:rsidRPr="00635AE4">
        <w:rPr>
          <w:rFonts w:ascii="Arial" w:hAnsi="Arial" w:cs="Arial"/>
          <w:i/>
          <w:color w:val="341F35"/>
          <w:sz w:val="20"/>
          <w:szCs w:val="20"/>
        </w:rPr>
        <w:t xml:space="preserve"> released</w:t>
      </w:r>
      <w:r w:rsidR="00F44B37" w:rsidRPr="00635AE4">
        <w:rPr>
          <w:rFonts w:ascii="Arial" w:hAnsi="Arial" w:cs="Arial"/>
          <w:i/>
          <w:color w:val="341F35"/>
          <w:sz w:val="20"/>
          <w:szCs w:val="20"/>
        </w:rPr>
        <w:t>)</w:t>
      </w:r>
      <w:r w:rsidRPr="00635AE4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      </w:t>
      </w:r>
      <w:r w:rsidR="00635AE4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F684F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Pr="00F44B37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44B37" w:rsidRPr="00F44B37">
        <w:rPr>
          <w:rFonts w:ascii="Arial" w:hAnsi="Arial" w:cs="Arial"/>
          <w:color w:val="341F35"/>
          <w:sz w:val="22"/>
          <w:szCs w:val="22"/>
          <w:u w:val="single"/>
        </w:rPr>
        <w:t>.</w:t>
      </w:r>
    </w:p>
    <w:p w:rsidR="00BF684F" w:rsidRPr="00BF684F" w:rsidRDefault="00BF684F" w:rsidP="00172832">
      <w:pPr>
        <w:spacing w:line="360" w:lineRule="auto"/>
        <w:rPr>
          <w:rFonts w:ascii="Arial" w:hAnsi="Arial" w:cs="Arial"/>
          <w:b/>
          <w:color w:val="341F35"/>
          <w:sz w:val="20"/>
          <w:szCs w:val="20"/>
        </w:rPr>
      </w:pPr>
      <w:r w:rsidRPr="00BF684F">
        <w:rPr>
          <w:rFonts w:ascii="Arial" w:hAnsi="Arial" w:cs="Arial"/>
          <w:b/>
          <w:color w:val="341F35"/>
          <w:sz w:val="20"/>
          <w:szCs w:val="20"/>
        </w:rPr>
        <w:t>Technologist: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BF684F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Date of Reaction: </w:t>
      </w:r>
      <w:r w:rsidRPr="00BF684F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Date/Time Notified: </w:t>
      </w:r>
      <w:r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.</w:t>
      </w:r>
      <w:r>
        <w:rPr>
          <w:rFonts w:ascii="Arial" w:hAnsi="Arial" w:cs="Arial"/>
          <w:b/>
          <w:color w:val="341F35"/>
          <w:sz w:val="20"/>
          <w:szCs w:val="20"/>
        </w:rPr>
        <w:t xml:space="preserve"> </w:t>
      </w:r>
    </w:p>
    <w:p w:rsidR="00497380" w:rsidRPr="00635AE4" w:rsidRDefault="00497380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3C6990" w:rsidRPr="00AE2416" w:rsidRDefault="00172832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spacing w:val="-3"/>
          <w:sz w:val="18"/>
          <w:szCs w:val="18"/>
          <w:lang w:val="en-GB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Clerical Check</w:t>
      </w:r>
      <w:r w:rsidRPr="00172832">
        <w:rPr>
          <w:rFonts w:ascii="Arial" w:hAnsi="Arial" w:cs="Arial"/>
          <w:b/>
          <w:color w:val="341F35"/>
          <w:sz w:val="22"/>
          <w:szCs w:val="22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AE2416" w:rsidRPr="00AE2416">
        <w:rPr>
          <w:rFonts w:ascii="Arial" w:hAnsi="Arial" w:cs="Arial"/>
          <w:i/>
          <w:color w:val="341F35"/>
          <w:sz w:val="18"/>
          <w:szCs w:val="18"/>
        </w:rPr>
        <w:t>(C</w:t>
      </w:r>
      <w:r w:rsidR="003C6990" w:rsidRPr="00AE2416">
        <w:rPr>
          <w:rFonts w:ascii="Arial" w:hAnsi="Arial" w:cs="Arial"/>
          <w:i/>
          <w:color w:val="341F35"/>
          <w:sz w:val="18"/>
          <w:szCs w:val="18"/>
        </w:rPr>
        <w:t xml:space="preserve">ompare post transfusion sample with </w:t>
      </w:r>
      <w:r w:rsidR="003C6990" w:rsidRPr="00AE2416">
        <w:rPr>
          <w:rFonts w:ascii="Arial" w:hAnsi="Arial" w:cs="Arial"/>
          <w:i/>
          <w:spacing w:val="-3"/>
          <w:sz w:val="18"/>
          <w:szCs w:val="18"/>
          <w:lang w:val="en-GB"/>
        </w:rPr>
        <w:t>Transfusion Reaction Notification and Workup Request Form, Computer record, Transfusion Tag/Unit Label, Pre-sample if discrepancy noted)</w:t>
      </w:r>
    </w:p>
    <w:p w:rsidR="00172832" w:rsidRPr="00172832" w:rsidRDefault="00172832" w:rsidP="00634509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No Discrepancy</w:t>
      </w:r>
      <w:r w:rsidR="00634509">
        <w:rPr>
          <w:rFonts w:ascii="Arial" w:hAnsi="Arial" w:cs="Arial"/>
          <w:color w:val="341F35"/>
          <w:sz w:val="20"/>
          <w:szCs w:val="20"/>
        </w:rPr>
        <w:t xml:space="preserve">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Discrepancy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</w:t>
      </w:r>
      <w:r w:rsidR="00F44B37" w:rsidRPr="00697C27">
        <w:rPr>
          <w:rFonts w:ascii="Arial" w:hAnsi="Arial" w:cs="Arial"/>
          <w:i/>
          <w:color w:val="341F35"/>
          <w:sz w:val="20"/>
          <w:szCs w:val="20"/>
        </w:rPr>
        <w:t>describe</w:t>
      </w:r>
      <w:r w:rsidRPr="00697C27">
        <w:rPr>
          <w:rFonts w:ascii="Arial" w:hAnsi="Arial" w:cs="Arial"/>
          <w:i/>
          <w:color w:val="341F35"/>
          <w:sz w:val="20"/>
          <w:szCs w:val="20"/>
        </w:rPr>
        <w:t>)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</w:t>
      </w:r>
      <w:r w:rsidR="00634509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F44B37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.</w:t>
      </w:r>
    </w:p>
    <w:p w:rsidR="003C6990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b/>
          <w:color w:val="341F35"/>
          <w:sz w:val="22"/>
          <w:szCs w:val="22"/>
          <w:u w:val="single"/>
        </w:rPr>
        <w:t>Product Bag: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</w:p>
    <w:p w:rsidR="00F44B37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Received</w:t>
      </w:r>
      <w:r>
        <w:rPr>
          <w:rFonts w:ascii="Arial" w:hAnsi="Arial" w:cs="Arial"/>
          <w:color w:val="341F35"/>
          <w:sz w:val="22"/>
          <w:szCs w:val="22"/>
        </w:rPr>
        <w:t xml:space="preserve">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Tubing Attached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IV fluids attached (type of fluid)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.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</w:p>
    <w:p w:rsidR="003C6990" w:rsidRDefault="00F44B37" w:rsidP="003C6990">
      <w:pPr>
        <w:jc w:val="both"/>
        <w:rPr>
          <w:rFonts w:ascii="Arial" w:hAnsi="Arial" w:cs="Arial"/>
          <w:color w:val="341F35"/>
          <w:sz w:val="22"/>
          <w:szCs w:val="22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="003C6990" w:rsidRPr="00F44B37">
        <w:rPr>
          <w:rFonts w:ascii="Arial" w:hAnsi="Arial" w:cs="Arial"/>
          <w:color w:val="341F35"/>
          <w:sz w:val="32"/>
          <w:szCs w:val="32"/>
        </w:rPr>
        <w:t>□</w:t>
      </w:r>
      <w:r w:rsidR="003C6990">
        <w:rPr>
          <w:rFonts w:ascii="Arial" w:hAnsi="Arial" w:cs="Arial"/>
          <w:color w:val="341F35"/>
          <w:sz w:val="32"/>
          <w:szCs w:val="32"/>
        </w:rPr>
        <w:t xml:space="preserve"> 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Bag empty 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 OR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="00446397">
        <w:rPr>
          <w:rFonts w:ascii="Arial" w:hAnsi="Arial" w:cs="Arial"/>
          <w:color w:val="341F35"/>
          <w:sz w:val="20"/>
          <w:szCs w:val="20"/>
        </w:rPr>
        <w:t>Approximate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residual volume </w:t>
      </w:r>
      <w:r w:rsidR="003C6990" w:rsidRPr="00697C27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3C6990" w:rsidRPr="00697C27">
        <w:rPr>
          <w:rFonts w:ascii="Arial" w:hAnsi="Arial" w:cs="Arial"/>
          <w:color w:val="341F35"/>
          <w:sz w:val="20"/>
          <w:szCs w:val="20"/>
        </w:rPr>
        <w:t xml:space="preserve"> ml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  </w:t>
      </w:r>
    </w:p>
    <w:p w:rsidR="003C6990" w:rsidRDefault="003C6990" w:rsidP="003C6990">
      <w:pPr>
        <w:rPr>
          <w:rFonts w:ascii="Arial" w:hAnsi="Arial" w:cs="Arial"/>
          <w:color w:val="341F35"/>
          <w:sz w:val="22"/>
          <w:szCs w:val="22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="00697C27" w:rsidRPr="00F44B37">
        <w:rPr>
          <w:rFonts w:ascii="Arial" w:hAnsi="Arial" w:cs="Arial"/>
          <w:color w:val="341F35"/>
          <w:sz w:val="32"/>
          <w:szCs w:val="32"/>
        </w:rPr>
        <w:t>□</w:t>
      </w:r>
      <w:r w:rsidR="00697C27"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Visual Inspection </w:t>
      </w:r>
      <w:r w:rsidR="00697C27" w:rsidRPr="00697C27">
        <w:rPr>
          <w:rFonts w:ascii="Arial" w:hAnsi="Arial" w:cs="Arial"/>
          <w:color w:val="341F35"/>
          <w:sz w:val="20"/>
          <w:szCs w:val="20"/>
        </w:rPr>
        <w:t xml:space="preserve">performed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(bag, residual product if applicable, tubing, IV fluids)</w:t>
      </w:r>
      <w:r w:rsidRPr="00AE2416">
        <w:rPr>
          <w:rFonts w:ascii="Arial" w:hAnsi="Arial" w:cs="Arial"/>
          <w:color w:val="341F35"/>
          <w:sz w:val="20"/>
          <w:szCs w:val="20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</w:p>
    <w:p w:rsidR="003C6990" w:rsidRPr="003C6990" w:rsidRDefault="003C6990" w:rsidP="003C6990">
      <w:pPr>
        <w:rPr>
          <w:rFonts w:ascii="Arial" w:hAnsi="Arial" w:cs="Arial"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 w:rsidRPr="00F44B37">
        <w:rPr>
          <w:rFonts w:ascii="Arial" w:hAnsi="Arial" w:cs="Arial"/>
          <w:color w:val="341F35"/>
          <w:sz w:val="22"/>
          <w:szCs w:val="22"/>
        </w:rPr>
        <w:t xml:space="preserve"> </w:t>
      </w:r>
      <w:smartTag w:uri="urn:schemas-microsoft-com:office:smarttags" w:element="place">
        <w:r w:rsidRPr="00697C27">
          <w:rPr>
            <w:rFonts w:ascii="Arial" w:hAnsi="Arial" w:cs="Arial"/>
            <w:color w:val="341F35"/>
            <w:sz w:val="20"/>
            <w:szCs w:val="20"/>
          </w:rPr>
          <w:t>Normal</w:t>
        </w:r>
      </w:smartTag>
      <w:r w:rsidRPr="00697C27">
        <w:rPr>
          <w:rFonts w:ascii="Arial" w:hAnsi="Arial" w:cs="Arial"/>
          <w:color w:val="341F35"/>
          <w:sz w:val="20"/>
          <w:szCs w:val="20"/>
        </w:rPr>
        <w:t xml:space="preserve"> appearance</w:t>
      </w:r>
      <w:r>
        <w:rPr>
          <w:rFonts w:ascii="Arial" w:hAnsi="Arial" w:cs="Arial"/>
          <w:color w:val="341F35"/>
          <w:sz w:val="22"/>
          <w:szCs w:val="22"/>
        </w:rPr>
        <w:t xml:space="preserve">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Abnormal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(describe)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>
        <w:rPr>
          <w:rFonts w:ascii="Arial" w:hAnsi="Arial" w:cs="Arial"/>
          <w:color w:val="341F35"/>
          <w:sz w:val="22"/>
          <w:szCs w:val="22"/>
          <w:u w:val="single"/>
        </w:rPr>
        <w:t xml:space="preserve">           .</w:t>
      </w:r>
      <w:r>
        <w:rPr>
          <w:rFonts w:ascii="Arial" w:hAnsi="Arial" w:cs="Arial"/>
          <w:color w:val="341F35"/>
          <w:sz w:val="22"/>
          <w:szCs w:val="22"/>
        </w:rPr>
        <w:t xml:space="preserve">      </w:t>
      </w:r>
    </w:p>
    <w:p w:rsidR="00F44B37" w:rsidRDefault="00F44B37" w:rsidP="003C6990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Pr="00697C27">
        <w:rPr>
          <w:rFonts w:ascii="Arial" w:hAnsi="Arial" w:cs="Arial"/>
          <w:b/>
          <w:color w:val="341F35"/>
          <w:sz w:val="20"/>
          <w:szCs w:val="20"/>
        </w:rPr>
        <w:t>Not received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3C6990" w:rsidRPr="00AE2416">
        <w:rPr>
          <w:rFonts w:ascii="Arial" w:hAnsi="Arial" w:cs="Arial"/>
          <w:i/>
          <w:color w:val="341F35"/>
          <w:sz w:val="20"/>
          <w:szCs w:val="20"/>
        </w:rPr>
        <w:t>(reason)</w:t>
      </w:r>
      <w:r w:rsidR="003C6990">
        <w:rPr>
          <w:rFonts w:ascii="Arial" w:hAnsi="Arial" w:cs="Arial"/>
          <w:color w:val="341F35"/>
          <w:sz w:val="22"/>
          <w:szCs w:val="22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</w:t>
      </w:r>
      <w:r w:rsidR="00AE2416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="005C3863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3C6990">
        <w:rPr>
          <w:rFonts w:ascii="Arial" w:hAnsi="Arial" w:cs="Arial"/>
          <w:color w:val="341F35"/>
          <w:sz w:val="22"/>
          <w:szCs w:val="22"/>
          <w:u w:val="single"/>
        </w:rPr>
        <w:t xml:space="preserve">            .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</w:p>
    <w:p w:rsidR="00F44B37" w:rsidRPr="00F44B37" w:rsidRDefault="003C6990" w:rsidP="00172832">
      <w:pPr>
        <w:rPr>
          <w:rFonts w:ascii="Arial" w:hAnsi="Arial" w:cs="Arial"/>
          <w:b/>
          <w:color w:val="341F35"/>
          <w:sz w:val="22"/>
          <w:szCs w:val="22"/>
          <w:u w:val="single"/>
        </w:rPr>
      </w:pPr>
      <w:r>
        <w:rPr>
          <w:rFonts w:ascii="Arial" w:hAnsi="Arial" w:cs="Arial"/>
          <w:color w:val="341F35"/>
          <w:sz w:val="22"/>
          <w:szCs w:val="22"/>
        </w:rPr>
        <w:t xml:space="preserve">                         </w:t>
      </w:r>
    </w:p>
    <w:p w:rsidR="00172832" w:rsidRPr="003763A1" w:rsidRDefault="00172832" w:rsidP="00172832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Phase 1 Testing</w:t>
      </w:r>
      <w:r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(Post transfusion patient sample)</w:t>
      </w:r>
      <w:r w:rsidR="00AE2416">
        <w:rPr>
          <w:rFonts w:ascii="Arial" w:hAnsi="Arial" w:cs="Arial"/>
          <w:i/>
          <w:color w:val="341F35"/>
          <w:sz w:val="20"/>
          <w:szCs w:val="20"/>
        </w:rPr>
        <w:t xml:space="preserve">, </w:t>
      </w:r>
      <w:r w:rsidR="00AE2416">
        <w:rPr>
          <w:rFonts w:ascii="Arial" w:hAnsi="Arial" w:cs="Arial"/>
          <w:color w:val="341F35"/>
          <w:sz w:val="22"/>
          <w:szCs w:val="22"/>
        </w:rPr>
        <w:t xml:space="preserve">Accession </w:t>
      </w:r>
      <w:r w:rsidR="00AE2416" w:rsidRPr="003763A1">
        <w:rPr>
          <w:rFonts w:ascii="Arial" w:hAnsi="Arial" w:cs="Arial"/>
          <w:color w:val="341F35"/>
          <w:sz w:val="22"/>
          <w:szCs w:val="22"/>
        </w:rPr>
        <w:t xml:space="preserve">No. </w:t>
      </w:r>
      <w:r w:rsidR="00AE2416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</w:t>
      </w:r>
      <w:r w:rsidR="005C3863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AE2416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.</w:t>
      </w:r>
    </w:p>
    <w:p w:rsidR="00497380" w:rsidRPr="003763A1" w:rsidRDefault="00497380" w:rsidP="00697C27">
      <w:pPr>
        <w:spacing w:line="360" w:lineRule="auto"/>
        <w:rPr>
          <w:rFonts w:ascii="Arial" w:hAnsi="Arial" w:cs="Arial"/>
          <w:b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Hemolysis present</w:t>
      </w:r>
      <w:r w:rsidR="00F34136" w:rsidRPr="003763A1">
        <w:rPr>
          <w:rFonts w:ascii="Arial" w:hAnsi="Arial" w:cs="Arial"/>
          <w:color w:val="341F35"/>
          <w:sz w:val="20"/>
          <w:szCs w:val="20"/>
        </w:rPr>
        <w:t xml:space="preserve">            </w:t>
      </w:r>
      <w:r w:rsidR="00F34136" w:rsidRPr="003763A1">
        <w:rPr>
          <w:rFonts w:ascii="Arial" w:hAnsi="Arial" w:cs="Arial"/>
          <w:b/>
          <w:color w:val="341F35"/>
          <w:sz w:val="20"/>
          <w:szCs w:val="20"/>
        </w:rPr>
        <w:t xml:space="preserve">Microbiology:  </w:t>
      </w:r>
      <w:r w:rsidR="00F34136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F34136" w:rsidRPr="003763A1">
        <w:rPr>
          <w:rFonts w:ascii="Arial" w:hAnsi="Arial" w:cs="Arial"/>
          <w:b/>
          <w:color w:val="341F35"/>
          <w:sz w:val="20"/>
          <w:szCs w:val="20"/>
        </w:rPr>
        <w:t xml:space="preserve">Gram Stain/ Bag Culture </w:t>
      </w:r>
      <w:r w:rsidR="00184A81" w:rsidRPr="003763A1">
        <w:rPr>
          <w:rFonts w:ascii="Arial" w:hAnsi="Arial" w:cs="Arial"/>
          <w:b/>
          <w:color w:val="341F35"/>
          <w:sz w:val="20"/>
          <w:szCs w:val="20"/>
        </w:rPr>
        <w:t>sent</w:t>
      </w:r>
      <w:r w:rsidR="00F34136" w:rsidRPr="003763A1">
        <w:rPr>
          <w:rFonts w:ascii="Arial" w:hAnsi="Arial" w:cs="Arial"/>
          <w:b/>
          <w:color w:val="341F35"/>
          <w:sz w:val="20"/>
          <w:szCs w:val="20"/>
        </w:rPr>
        <w:t xml:space="preserve"> </w:t>
      </w:r>
    </w:p>
    <w:p w:rsidR="00AE2416" w:rsidRPr="003763A1" w:rsidRDefault="008F6135" w:rsidP="00697C27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715A" wp14:editId="31846EA0">
                <wp:simplePos x="0" y="0"/>
                <wp:positionH relativeFrom="column">
                  <wp:posOffset>4572000</wp:posOffset>
                </wp:positionH>
                <wp:positionV relativeFrom="paragraph">
                  <wp:posOffset>1905</wp:posOffset>
                </wp:positionV>
                <wp:extent cx="2628900" cy="914400"/>
                <wp:effectExtent l="0" t="190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discrepant with Pre-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Transfusion ABO/Rh</w:t>
                            </w:r>
                          </w:p>
                          <w:p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Discrepant with Pre-Transfusion</w:t>
                            </w:r>
                          </w:p>
                          <w:p w:rsidR="00344CCE" w:rsidRPr="00AE2416" w:rsidRDefault="00344CCE" w:rsidP="00AE24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ABO/Rh: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.15pt;width:207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yjfg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" stroked="f">
                <v:textbox>
                  <w:txbxContent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discrepant with Pre-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Transfusion ABO/Rh</w:t>
                      </w:r>
                    </w:p>
                    <w:p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Discrepant with Pre-Transfusion</w:t>
                      </w:r>
                    </w:p>
                    <w:p w:rsidR="00344CCE" w:rsidRPr="00AE2416" w:rsidRDefault="00344CCE" w:rsidP="00AE2416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ABO/Rh</w:t>
                      </w:r>
                      <w:proofErr w:type="gramStart"/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   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2416" w:rsidRPr="003763A1">
        <w:rPr>
          <w:rFonts w:ascii="Arial" w:hAnsi="Arial" w:cs="Arial"/>
          <w:b/>
          <w:color w:val="341F35"/>
          <w:sz w:val="20"/>
          <w:szCs w:val="20"/>
        </w:rPr>
        <w:t>ABO/Rh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91"/>
        <w:gridCol w:w="939"/>
        <w:gridCol w:w="626"/>
        <w:gridCol w:w="1138"/>
        <w:gridCol w:w="974"/>
        <w:gridCol w:w="1634"/>
      </w:tblGrid>
      <w:tr w:rsidR="00AE2416" w:rsidRPr="003763A1" w:rsidTr="00270BE5">
        <w:trPr>
          <w:trHeight w:val="377"/>
        </w:trPr>
        <w:tc>
          <w:tcPr>
            <w:tcW w:w="1008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00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50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8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987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561" w:type="dxa"/>
            <w:vAlign w:val="center"/>
          </w:tcPr>
          <w:p w:rsidR="00AE2416" w:rsidRPr="003763A1" w:rsidRDefault="00AE2416" w:rsidP="00697C2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AE2416" w:rsidRPr="003763A1" w:rsidTr="00270BE5">
        <w:trPr>
          <w:trHeight w:val="424"/>
        </w:trPr>
        <w:tc>
          <w:tcPr>
            <w:tcW w:w="1008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50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8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87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561" w:type="dxa"/>
          </w:tcPr>
          <w:p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172832" w:rsidRPr="003763A1" w:rsidRDefault="00AE2416" w:rsidP="00497380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70"/>
        <w:gridCol w:w="800"/>
        <w:gridCol w:w="920"/>
        <w:gridCol w:w="1809"/>
      </w:tblGrid>
      <w:tr w:rsidR="00AE2416" w:rsidRPr="003763A1" w:rsidTr="00344CCE">
        <w:trPr>
          <w:trHeight w:val="323"/>
        </w:trPr>
        <w:tc>
          <w:tcPr>
            <w:tcW w:w="1238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POST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5 min</w:t>
            </w:r>
          </w:p>
        </w:tc>
        <w:tc>
          <w:tcPr>
            <w:tcW w:w="920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CC</w:t>
            </w:r>
          </w:p>
        </w:tc>
        <w:tc>
          <w:tcPr>
            <w:tcW w:w="1809" w:type="dxa"/>
            <w:vAlign w:val="center"/>
          </w:tcPr>
          <w:p w:rsidR="00AE2416" w:rsidRPr="003763A1" w:rsidRDefault="008F6135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noProof/>
                <w:color w:val="341F35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4BD60" wp14:editId="2531F02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48895</wp:posOffset>
                      </wp:positionV>
                      <wp:extent cx="3200400" cy="975995"/>
                      <wp:effectExtent l="0" t="1270" r="1270" b="381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CCE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4CCE" w:rsidRPr="005C3863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C38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Technologist Completing Testing: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44CCE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                                                                 .</w:t>
                                  </w:r>
                                </w:p>
                                <w:p w:rsidR="00344CCE" w:rsidRPr="005C3863" w:rsidRDefault="00344CCE" w:rsidP="005C38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C38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Date/Time: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                                             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01.15pt;margin-top:3.85pt;width:25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syhQIAABc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" stroked="f">
                      <v:textbox>
                        <w:txbxContent>
                          <w:p w:rsidR="00344CCE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CCE" w:rsidRPr="005C3863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Technologist Completing Testing: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44CCE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.</w:t>
                            </w:r>
                          </w:p>
                          <w:p w:rsidR="00344CCE" w:rsidRPr="005C3863" w:rsidRDefault="00344CCE" w:rsidP="005C38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Date/Time</w:t>
                            </w:r>
                            <w:proofErr w:type="gramStart"/>
                            <w:r w:rsidRPr="005C3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380"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Interpretation</w:t>
            </w:r>
          </w:p>
        </w:tc>
      </w:tr>
      <w:tr w:rsidR="00AE2416" w:rsidRPr="003763A1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POLY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IgG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:rsidTr="00344CCE">
        <w:trPr>
          <w:trHeight w:val="260"/>
        </w:trPr>
        <w:tc>
          <w:tcPr>
            <w:tcW w:w="1238" w:type="dxa"/>
            <w:vAlign w:val="center"/>
          </w:tcPr>
          <w:p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C3b/C3d</w:t>
            </w:r>
          </w:p>
        </w:tc>
        <w:tc>
          <w:tcPr>
            <w:tcW w:w="77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344CCE" w:rsidRPr="003763A1" w:rsidTr="00344CCE">
        <w:trPr>
          <w:trHeight w:val="260"/>
        </w:trPr>
        <w:tc>
          <w:tcPr>
            <w:tcW w:w="1238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Control</w:t>
            </w:r>
          </w:p>
        </w:tc>
        <w:tc>
          <w:tcPr>
            <w:tcW w:w="770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</w:tbl>
    <w:p w:rsidR="00172832" w:rsidRPr="003763A1" w:rsidRDefault="00172832" w:rsidP="00172832">
      <w:pPr>
        <w:rPr>
          <w:rFonts w:ascii="Arial" w:hAnsi="Arial" w:cs="Arial"/>
          <w:color w:val="341F35"/>
          <w:sz w:val="16"/>
          <w:szCs w:val="16"/>
        </w:rPr>
      </w:pPr>
    </w:p>
    <w:p w:rsidR="00497380" w:rsidRPr="003763A1" w:rsidRDefault="00497380" w:rsidP="0014453F">
      <w:pPr>
        <w:spacing w:line="360" w:lineRule="auto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:rsidR="00497380" w:rsidRPr="003763A1" w:rsidRDefault="00497380" w:rsidP="005C3863">
      <w:pPr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14453F"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Pr="003763A1"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14453F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.</w:t>
      </w:r>
    </w:p>
    <w:p w:rsidR="00497380" w:rsidRPr="003763A1" w:rsidRDefault="009503D3" w:rsidP="005C3863">
      <w:pPr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="00497380"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 w:rsidR="00497380" w:rsidRPr="003763A1">
        <w:rPr>
          <w:rFonts w:ascii="Arial" w:hAnsi="Arial" w:cs="Arial"/>
          <w:b/>
          <w:color w:val="341F35"/>
          <w:sz w:val="20"/>
          <w:szCs w:val="20"/>
        </w:rPr>
        <w:t xml:space="preserve">Patient approved to receive further blood products </w:t>
      </w:r>
      <w:r w:rsidR="00497380"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.</w:t>
      </w:r>
    </w:p>
    <w:p w:rsidR="008B7298" w:rsidRPr="003763A1" w:rsidRDefault="008B7298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</w:t>
      </w:r>
      <w:r w:rsidR="00697C27" w:rsidRPr="003763A1">
        <w:rPr>
          <w:rFonts w:ascii="Arial" w:hAnsi="Arial" w:cs="Arial"/>
          <w:i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.</w:t>
      </w:r>
    </w:p>
    <w:p w:rsidR="007A385E" w:rsidRPr="003763A1" w:rsidRDefault="007A385E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TRALI Investigation Indicated:  </w:t>
      </w:r>
      <w:r w:rsidRPr="003763A1">
        <w:rPr>
          <w:rFonts w:ascii="Arial" w:hAnsi="Arial" w:cs="Arial"/>
          <w:b/>
          <w:color w:val="341F35"/>
          <w:sz w:val="16"/>
          <w:szCs w:val="16"/>
        </w:rPr>
        <w:t>(circle one)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  YES                  NO                      To Be Determined</w:t>
      </w:r>
    </w:p>
    <w:p w:rsidR="008B7298" w:rsidRPr="003763A1" w:rsidRDefault="008B7298" w:rsidP="0014453F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697C27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5C3863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>:</w:t>
      </w:r>
      <w:r w:rsidR="00697C27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5C3863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.</w:t>
      </w:r>
    </w:p>
    <w:p w:rsidR="008B7298" w:rsidRPr="003763A1" w:rsidRDefault="00697C27" w:rsidP="00172832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697C27" w:rsidRPr="003763A1" w:rsidRDefault="00697C27" w:rsidP="00172832">
      <w:pPr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8B7298" w:rsidRPr="003763A1" w:rsidRDefault="008B7298" w:rsidP="00172832">
      <w:pPr>
        <w:rPr>
          <w:rFonts w:ascii="Arial" w:hAnsi="Arial" w:cs="Arial"/>
          <w:i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Final Reaction Classification: </w:t>
      </w:r>
      <w:r w:rsidR="00DF1357" w:rsidRPr="003763A1">
        <w:rPr>
          <w:rFonts w:ascii="Arial" w:hAnsi="Arial" w:cs="Arial"/>
          <w:i/>
          <w:color w:val="341F35"/>
          <w:sz w:val="20"/>
          <w:szCs w:val="20"/>
        </w:rPr>
        <w:t>(To be completed by Transfusion Services Physician)</w:t>
      </w:r>
    </w:p>
    <w:p w:rsidR="00AC457F" w:rsidRPr="003763A1" w:rsidRDefault="00D155A2" w:rsidP="00AC457F">
      <w:pPr>
        <w:rPr>
          <w:rFonts w:ascii="Arial" w:hAnsi="Arial" w:cs="Arial"/>
          <w:b/>
          <w:color w:val="341F35"/>
          <w:sz w:val="16"/>
          <w:szCs w:val="16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Acute Hemolytic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8B7298" w:rsidRPr="003763A1">
        <w:rPr>
          <w:rFonts w:ascii="Arial" w:hAnsi="Arial" w:cs="Arial"/>
          <w:color w:val="341F35"/>
          <w:sz w:val="20"/>
          <w:szCs w:val="20"/>
        </w:rPr>
        <w:t>Allergic</w:t>
      </w:r>
      <w:r w:rsidR="00BF684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Delayed Hemolytic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Delayed Serologic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Febrile non-Hemolytic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Hypotensive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="00BF684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Post Transfusion Purpura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TACO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8B7298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>TA Dyspnea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BF684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8B7298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TA-GVHD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TA Infection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TRALI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Underlying Patient Illness/Not related to transfusion       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Unknown Pathophysiology </w:t>
      </w:r>
    </w:p>
    <w:p w:rsidR="00AC457F" w:rsidRPr="003763A1" w:rsidRDefault="00AC457F" w:rsidP="00AC457F">
      <w:pPr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 Other ______________</w:t>
      </w:r>
      <w:r w:rsidR="00446397" w:rsidRPr="003763A1">
        <w:rPr>
          <w:rFonts w:ascii="Arial" w:hAnsi="Arial" w:cs="Arial"/>
          <w:color w:val="341F35"/>
          <w:sz w:val="22"/>
          <w:szCs w:val="22"/>
        </w:rPr>
        <w:t>_________________________________________________________</w:t>
      </w:r>
    </w:p>
    <w:p w:rsidR="00AC457F" w:rsidRPr="003763A1" w:rsidRDefault="00AC457F" w:rsidP="00AC457F">
      <w:pPr>
        <w:rPr>
          <w:rFonts w:ascii="Arial" w:hAnsi="Arial" w:cs="Arial"/>
          <w:color w:val="341F35"/>
          <w:sz w:val="22"/>
          <w:szCs w:val="22"/>
        </w:rPr>
      </w:pPr>
    </w:p>
    <w:p w:rsidR="008B7298" w:rsidRPr="003763A1" w:rsidRDefault="005C3863" w:rsidP="00634509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</w:t>
      </w:r>
      <w:r w:rsidR="00634509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.</w:t>
      </w:r>
      <w:r w:rsidR="00635AE4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p w:rsidR="00134604" w:rsidRPr="003763A1" w:rsidRDefault="005C3863" w:rsidP="00634509">
      <w:pPr>
        <w:rPr>
          <w:rFonts w:ascii="Arial" w:hAnsi="Arial" w:cs="Arial"/>
          <w:color w:val="3E253F"/>
          <w:sz w:val="20"/>
          <w:szCs w:val="20"/>
          <w:u w:val="single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(Signature)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             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  <w:r w:rsidRPr="003763A1">
        <w:rPr>
          <w:rFonts w:ascii="Arial" w:hAnsi="Arial" w:cs="Arial"/>
          <w:color w:val="3E253F"/>
          <w:sz w:val="20"/>
          <w:szCs w:val="20"/>
          <w:u w:val="single"/>
        </w:rPr>
        <w:t xml:space="preserve"> </w:t>
      </w:r>
    </w:p>
    <w:p w:rsidR="009F3A6B" w:rsidRPr="003763A1" w:rsidRDefault="009F3A6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  <w:r w:rsidRPr="003763A1">
        <w:rPr>
          <w:rFonts w:ascii="Arial" w:hAnsi="Arial" w:cs="Arial"/>
          <w:i/>
          <w:color w:val="3E253F"/>
          <w:sz w:val="20"/>
          <w:szCs w:val="20"/>
        </w:rPr>
        <w:lastRenderedPageBreak/>
        <w:t>(As requested by Transfusion Services Physician)</w:t>
      </w:r>
    </w:p>
    <w:p w:rsidR="00711175" w:rsidRPr="003763A1" w:rsidRDefault="00711175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Pre-Transfusion Sample Testing:</w:t>
      </w:r>
    </w:p>
    <w:p w:rsidR="009F3A6B" w:rsidRPr="003763A1" w:rsidRDefault="00851CA5" w:rsidP="00634509">
      <w:pPr>
        <w:ind w:hanging="180"/>
        <w:rPr>
          <w:rFonts w:ascii="Arial" w:hAnsi="Arial" w:cs="Arial"/>
          <w:b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Hemolysis present</w:t>
      </w:r>
    </w:p>
    <w:p w:rsidR="009F3A6B" w:rsidRPr="003763A1" w:rsidRDefault="008F6135" w:rsidP="00634509">
      <w:pPr>
        <w:ind w:hanging="180"/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5FD2E" wp14:editId="375E835C">
                <wp:simplePos x="0" y="0"/>
                <wp:positionH relativeFrom="column">
                  <wp:posOffset>4229100</wp:posOffset>
                </wp:positionH>
                <wp:positionV relativeFrom="paragraph">
                  <wp:posOffset>117475</wp:posOffset>
                </wp:positionV>
                <wp:extent cx="2628900" cy="1298575"/>
                <wp:effectExtent l="0" t="3175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0"/>
                              <w:gridCol w:w="900"/>
                              <w:gridCol w:w="540"/>
                              <w:gridCol w:w="950"/>
                            </w:tblGrid>
                            <w:tr w:rsidR="00344CCE" w:rsidRPr="00270BE5" w:rsidTr="00BC0F17">
                              <w:trPr>
                                <w:trHeight w:val="26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5 min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Interp</w:t>
                                  </w: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POLY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5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IgG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C3b/C3d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344CCE" w:rsidRPr="00BC0F17" w:rsidRDefault="00BC0F17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A06E03" w:rsidRDefault="00344CCE" w:rsidP="00A06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33pt;margin-top:9.25pt;width:207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qVhg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540"/>
                        <w:gridCol w:w="900"/>
                        <w:gridCol w:w="540"/>
                        <w:gridCol w:w="950"/>
                      </w:tblGrid>
                      <w:tr w:rsidR="00344CCE" w:rsidRPr="00270BE5" w:rsidTr="00BC0F17">
                        <w:trPr>
                          <w:trHeight w:val="263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5 min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BC0F17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BC0F17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Interp</w:t>
                            </w:r>
                          </w:p>
                        </w:tc>
                      </w:tr>
                      <w:tr w:rsidR="00344CCE" w:rsidRPr="00270BE5" w:rsidTr="00BC0F17">
                        <w:trPr>
                          <w:trHeight w:val="350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POLY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53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IgG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72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344CCE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344CC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C3b/C3d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BC0F17">
                        <w:trPr>
                          <w:trHeight w:val="372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344CCE" w:rsidRPr="00BC0F17" w:rsidRDefault="00BC0F17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vAlign w:val="center"/>
                          </w:tcPr>
                          <w:p w:rsidR="00344CCE" w:rsidRPr="00270BE5" w:rsidRDefault="00344CCE" w:rsidP="00B23C67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44CCE" w:rsidRPr="00A06E03" w:rsidRDefault="00344CCE" w:rsidP="00A06E03"/>
                  </w:txbxContent>
                </v:textbox>
              </v:shape>
            </w:pict>
          </mc:Fallback>
        </mc:AlternateContent>
      </w:r>
      <w:r w:rsidR="00851CA5"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>ABO/Rh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 xml:space="preserve">:                </w:t>
      </w:r>
      <w:r w:rsidR="00851CA5"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</w:t>
      </w:r>
      <w:r w:rsidR="00711175"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        </w:t>
      </w:r>
      <w:r w:rsidR="00851CA5"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67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999"/>
        <w:gridCol w:w="632"/>
        <w:gridCol w:w="1150"/>
        <w:gridCol w:w="1048"/>
        <w:gridCol w:w="1010"/>
      </w:tblGrid>
      <w:tr w:rsidR="00A06E03" w:rsidRPr="003763A1" w:rsidTr="00270BE5">
        <w:trPr>
          <w:trHeight w:val="278"/>
        </w:trPr>
        <w:tc>
          <w:tcPr>
            <w:tcW w:w="90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99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1048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010" w:type="dxa"/>
            <w:vAlign w:val="center"/>
          </w:tcPr>
          <w:p w:rsidR="009F3A6B" w:rsidRPr="003763A1" w:rsidRDefault="00B23C67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Interp.</w:t>
            </w:r>
          </w:p>
        </w:tc>
      </w:tr>
      <w:tr w:rsidR="00A06E03" w:rsidRPr="003763A1" w:rsidTr="00270BE5">
        <w:trPr>
          <w:trHeight w:val="440"/>
        </w:trPr>
        <w:tc>
          <w:tcPr>
            <w:tcW w:w="900" w:type="dxa"/>
          </w:tcPr>
          <w:p w:rsidR="009F3A6B" w:rsidRPr="003763A1" w:rsidRDefault="00A06E03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 </w:t>
            </w:r>
            <w:r w:rsidR="009F3A6B"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0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48" w:type="dxa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446397" w:rsidRPr="003763A1" w:rsidRDefault="00446397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Pr="003763A1" w:rsidRDefault="00851CA5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Unit Type Confirmation</w:t>
      </w:r>
      <w:r w:rsidR="00711175"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</w:p>
    <w:p w:rsidR="00711175" w:rsidRPr="003763A1" w:rsidRDefault="00711175" w:rsidP="00F83CB3">
      <w:pPr>
        <w:ind w:hanging="180"/>
        <w:rPr>
          <w:rFonts w:ascii="Arial Narrow" w:hAnsi="Arial Narrow" w:cs="Arial"/>
          <w:b/>
          <w:color w:val="3E253F"/>
          <w:sz w:val="16"/>
          <w:szCs w:val="16"/>
          <w:u w:val="single"/>
        </w:rPr>
      </w:pPr>
    </w:p>
    <w:tbl>
      <w:tblPr>
        <w:tblW w:w="58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1219"/>
        <w:gridCol w:w="999"/>
        <w:gridCol w:w="1757"/>
      </w:tblGrid>
      <w:tr w:rsidR="00DF1357" w:rsidRPr="003763A1" w:rsidTr="00270BE5">
        <w:trPr>
          <w:trHeight w:val="278"/>
        </w:trPr>
        <w:tc>
          <w:tcPr>
            <w:tcW w:w="900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1219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Anti-A,B</w:t>
            </w: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DF1357" w:rsidRPr="003763A1" w:rsidTr="00270BE5">
        <w:trPr>
          <w:trHeight w:val="440"/>
        </w:trPr>
        <w:tc>
          <w:tcPr>
            <w:tcW w:w="900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color w:val="341F35"/>
                <w:sz w:val="22"/>
                <w:szCs w:val="22"/>
              </w:rPr>
              <w:t xml:space="preserve">   </w:t>
            </w: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  <w:tr w:rsidR="00DF1357" w:rsidRPr="003763A1" w:rsidTr="00270BE5">
        <w:trPr>
          <w:trHeight w:val="440"/>
        </w:trPr>
        <w:tc>
          <w:tcPr>
            <w:tcW w:w="900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:rsidR="00B23C67" w:rsidRPr="003763A1" w:rsidRDefault="00B23C67" w:rsidP="00851CA5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Antibody Screen &amp; Crossmatch:</w:t>
      </w:r>
    </w:p>
    <w:p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16"/>
          <w:szCs w:val="16"/>
          <w:u w:val="single"/>
        </w:rPr>
      </w:pPr>
    </w:p>
    <w:p w:rsidR="009F3A6B" w:rsidRPr="003763A1" w:rsidRDefault="008F6135" w:rsidP="00634509">
      <w:pPr>
        <w:ind w:hanging="180"/>
        <w:rPr>
          <w:rFonts w:ascii="Arial" w:hAnsi="Arial" w:cs="Arial"/>
          <w:b/>
          <w:color w:val="3E253F"/>
          <w:sz w:val="20"/>
          <w:szCs w:val="20"/>
        </w:rPr>
      </w:pPr>
      <w:r w:rsidRPr="003763A1">
        <w:rPr>
          <w:rFonts w:ascii="Arial" w:hAnsi="Arial" w:cs="Arial"/>
          <w:b/>
          <w:noProof/>
          <w:color w:val="3E253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23C5C" wp14:editId="65326A63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771900" cy="1637665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0"/>
                              <w:gridCol w:w="737"/>
                              <w:gridCol w:w="693"/>
                              <w:gridCol w:w="846"/>
                              <w:gridCol w:w="850"/>
                              <w:gridCol w:w="1035"/>
                            </w:tblGrid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37C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Interp.</w:t>
                                  </w: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 xml:space="preserve"> SC 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43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:rsidTr="00270BE5">
                              <w:trPr>
                                <w:trHeight w:val="65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  <w:t>Unit #:</w:t>
                                  </w: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4CCE" w:rsidRPr="00BC1B95" w:rsidRDefault="00344CCE" w:rsidP="00BC1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70pt;margin-top:11pt;width:297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jl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0"/>
                        <w:gridCol w:w="737"/>
                        <w:gridCol w:w="693"/>
                        <w:gridCol w:w="846"/>
                        <w:gridCol w:w="850"/>
                        <w:gridCol w:w="1035"/>
                      </w:tblGrid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37C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AHG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Interp.</w:t>
                            </w: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 xml:space="preserve"> SC 1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2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43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3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:rsidTr="00270BE5">
                        <w:trPr>
                          <w:trHeight w:val="65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  <w:t>Unit #:</w:t>
                            </w: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</w:p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44CCE" w:rsidRPr="00BC1B95" w:rsidRDefault="00344CCE" w:rsidP="00BC1B95"/>
                  </w:txbxContent>
                </v:textbox>
              </v:shape>
            </w:pict>
          </mc:Fallback>
        </mc:AlternateContent>
      </w:r>
      <w:r w:rsidR="00FF2A9C" w:rsidRPr="003763A1">
        <w:rPr>
          <w:rFonts w:ascii="Arial" w:hAnsi="Arial" w:cs="Arial"/>
          <w:b/>
          <w:color w:val="3E253F"/>
          <w:sz w:val="20"/>
          <w:szCs w:val="20"/>
        </w:rPr>
        <w:t xml:space="preserve">Post </w:t>
      </w:r>
      <w:r w:rsidR="009F3A6B" w:rsidRPr="003763A1">
        <w:rPr>
          <w:rFonts w:ascii="Arial" w:hAnsi="Arial" w:cs="Arial"/>
          <w:b/>
          <w:color w:val="3E253F"/>
          <w:sz w:val="20"/>
          <w:szCs w:val="20"/>
        </w:rPr>
        <w:t xml:space="preserve">-transfusion sample </w:t>
      </w:r>
      <w:r w:rsidR="00BC1B9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</w:t>
      </w:r>
      <w:r w:rsidR="00B06BB3" w:rsidRPr="003763A1">
        <w:rPr>
          <w:rFonts w:ascii="Arial" w:hAnsi="Arial" w:cs="Arial"/>
          <w:b/>
          <w:color w:val="3E253F"/>
          <w:sz w:val="20"/>
          <w:szCs w:val="20"/>
        </w:rPr>
        <w:t xml:space="preserve">   </w:t>
      </w:r>
      <w:r w:rsidR="0071117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           Pre-transfusion sample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7"/>
        <w:gridCol w:w="742"/>
        <w:gridCol w:w="828"/>
        <w:gridCol w:w="657"/>
        <w:gridCol w:w="1011"/>
      </w:tblGrid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POST</w:t>
            </w:r>
          </w:p>
        </w:tc>
        <w:tc>
          <w:tcPr>
            <w:tcW w:w="547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IS</w:t>
            </w:r>
          </w:p>
        </w:tc>
        <w:tc>
          <w:tcPr>
            <w:tcW w:w="742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37C</w:t>
            </w:r>
          </w:p>
        </w:tc>
        <w:tc>
          <w:tcPr>
            <w:tcW w:w="828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AHG</w:t>
            </w:r>
          </w:p>
        </w:tc>
        <w:tc>
          <w:tcPr>
            <w:tcW w:w="657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CC</w:t>
            </w:r>
          </w:p>
        </w:tc>
        <w:tc>
          <w:tcPr>
            <w:tcW w:w="1011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Interp</w:t>
            </w:r>
            <w:r w:rsidR="00E55EAC"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.</w:t>
            </w:r>
          </w:p>
        </w:tc>
      </w:tr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BC1B9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 xml:space="preserve"> </w:t>
            </w:r>
            <w:r w:rsidR="009503D3"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1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412"/>
        </w:trPr>
        <w:tc>
          <w:tcPr>
            <w:tcW w:w="1440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2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440"/>
        </w:trPr>
        <w:tc>
          <w:tcPr>
            <w:tcW w:w="1440" w:type="dxa"/>
            <w:vAlign w:val="center"/>
          </w:tcPr>
          <w:p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3</w:t>
            </w:r>
          </w:p>
        </w:tc>
        <w:tc>
          <w:tcPr>
            <w:tcW w:w="54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:rsidTr="00270BE5">
        <w:trPr>
          <w:trHeight w:val="665"/>
        </w:trPr>
        <w:tc>
          <w:tcPr>
            <w:tcW w:w="1440" w:type="dxa"/>
            <w:vAlign w:val="center"/>
          </w:tcPr>
          <w:p w:rsidR="00BF684F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E253F"/>
                <w:sz w:val="20"/>
                <w:szCs w:val="20"/>
              </w:rPr>
              <w:t>Unit #:</w:t>
            </w:r>
          </w:p>
          <w:p w:rsidR="00711175" w:rsidRPr="003763A1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</w:p>
          <w:p w:rsidR="00E55EAC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</w:tbl>
    <w:p w:rsidR="00B23C67" w:rsidRPr="003763A1" w:rsidRDefault="00BC1B95" w:rsidP="004E65E0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 </w:t>
      </w:r>
    </w:p>
    <w:p w:rsidR="009503D3" w:rsidRPr="003763A1" w:rsidRDefault="009503D3" w:rsidP="00B23C67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Blood Cultures:</w:t>
      </w:r>
    </w:p>
    <w:p w:rsidR="00FF2A9C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Transfused Blood Product: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="00FF2A9C"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Patient: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.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>Other Testing</w:t>
      </w:r>
      <w:r w:rsidRPr="003763A1"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="00FF2A9C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.</w:t>
      </w:r>
    </w:p>
    <w:p w:rsidR="009503D3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FF2A9C" w:rsidRPr="003763A1" w:rsidRDefault="00FF2A9C" w:rsidP="00B23C67">
      <w:pPr>
        <w:ind w:hanging="180"/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="00E00FBC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.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.                                                                                                                                       </w:t>
      </w:r>
    </w:p>
    <w:p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: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:rsidR="009503D3" w:rsidRPr="003763A1" w:rsidRDefault="009503D3" w:rsidP="00711175">
      <w:pPr>
        <w:ind w:hanging="187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.</w:t>
      </w:r>
    </w:p>
    <w:p w:rsidR="00A06E03" w:rsidRPr="003763A1" w:rsidRDefault="00A06E03" w:rsidP="00711175">
      <w:pPr>
        <w:ind w:hanging="187"/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Patient approved to receive further blood products</w:t>
      </w:r>
      <w:r w:rsidR="00B23C67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.</w:t>
      </w:r>
    </w:p>
    <w:p w:rsidR="00B23C67" w:rsidRPr="003763A1" w:rsidRDefault="00634509" w:rsidP="00B23C67">
      <w:pPr>
        <w:ind w:hanging="180"/>
        <w:rPr>
          <w:rFonts w:ascii="Arial" w:hAnsi="Arial" w:cs="Arial"/>
          <w:color w:val="341F35"/>
          <w:sz w:val="28"/>
          <w:szCs w:val="28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</w:p>
    <w:p w:rsidR="00634509" w:rsidRPr="003763A1" w:rsidRDefault="00634509" w:rsidP="00B23C67">
      <w:pPr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A06E03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.                                                                                                                  </w:t>
      </w:r>
    </w:p>
    <w:p w:rsidR="00634509" w:rsidRPr="00A06E03" w:rsidRDefault="00634509" w:rsidP="00B23C67">
      <w:pPr>
        <w:ind w:hanging="180"/>
        <w:rPr>
          <w:rFonts w:ascii="Arial" w:hAnsi="Arial" w:cs="Arial"/>
          <w:color w:val="3E253F"/>
          <w:sz w:val="20"/>
          <w:szCs w:val="20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>(Sign</w:t>
      </w:r>
      <w:r w:rsidR="00B23C67" w:rsidRPr="003763A1">
        <w:rPr>
          <w:rFonts w:ascii="Arial" w:hAnsi="Arial" w:cs="Arial"/>
          <w:i/>
          <w:color w:val="3E253F"/>
          <w:sz w:val="20"/>
          <w:szCs w:val="20"/>
        </w:rPr>
        <w:t>ature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 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     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</w:p>
    <w:sectPr w:rsidR="00634509" w:rsidRPr="00A06E03" w:rsidSect="00851C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00" w:right="540" w:bottom="187" w:left="907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CE" w:rsidRDefault="00344CCE">
      <w:r>
        <w:separator/>
      </w:r>
    </w:p>
  </w:endnote>
  <w:endnote w:type="continuationSeparator" w:id="0">
    <w:p w:rsidR="00344CCE" w:rsidRDefault="003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Footer"/>
      <w:rPr>
        <w:i/>
      </w:rPr>
    </w:pPr>
    <w:r>
      <w:t xml:space="preserve">F5410 </w:t>
    </w:r>
    <w:r w:rsidR="00BC0F17">
      <w:rPr>
        <w:i/>
      </w:rPr>
      <w:t xml:space="preserve">Version </w:t>
    </w:r>
    <w:r w:rsidR="00446397" w:rsidRPr="003763A1">
      <w:rPr>
        <w:i/>
      </w:rPr>
      <w:t>3.0, August 2013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4471F2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4471F2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Default="00344CCE">
    <w:pPr>
      <w:pStyle w:val="Footer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>
    <w:pPr>
      <w:pStyle w:val="Footer"/>
      <w:rPr>
        <w:i/>
      </w:rPr>
    </w:pPr>
    <w:r>
      <w:t xml:space="preserve">F5410 </w:t>
    </w:r>
    <w:r w:rsidR="00B000C8">
      <w:rPr>
        <w:i/>
      </w:rPr>
      <w:t xml:space="preserve">Version </w:t>
    </w:r>
    <w:r w:rsidR="00B000C8" w:rsidRPr="003763A1">
      <w:rPr>
        <w:i/>
      </w:rPr>
      <w:t>3</w:t>
    </w:r>
    <w:r w:rsidR="00BC0F17" w:rsidRPr="003763A1">
      <w:rPr>
        <w:i/>
      </w:rPr>
      <w:t xml:space="preserve">.0, </w:t>
    </w:r>
    <w:r w:rsidR="00B000C8" w:rsidRPr="003763A1">
      <w:rPr>
        <w:i/>
      </w:rPr>
      <w:t>August 2013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4471F2">
      <w:rPr>
        <w:rFonts w:ascii="Arial" w:hAnsi="Arial" w:cs="Arial"/>
        <w:noProof/>
        <w:sz w:val="20"/>
        <w:szCs w:val="20"/>
      </w:rPr>
      <w:t>1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4471F2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  <w:p w:rsidR="00344CCE" w:rsidRPr="00635AE4" w:rsidRDefault="00344CC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CE" w:rsidRDefault="00344CCE">
      <w:r>
        <w:separator/>
      </w:r>
    </w:p>
  </w:footnote>
  <w:footnote w:type="continuationSeparator" w:id="0">
    <w:p w:rsidR="00344CCE" w:rsidRDefault="0034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134604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35AE4">
      <w:rPr>
        <w:rFonts w:ascii="Arial" w:hAnsi="Arial" w:cs="Arial"/>
        <w:sz w:val="20"/>
        <w:szCs w:val="20"/>
      </w:rPr>
      <w:t>Suspected Transfusion Reaction Workup form</w:t>
    </w:r>
    <w:r>
      <w:rPr>
        <w:rFonts w:ascii="Arial" w:hAnsi="Arial" w:cs="Arial"/>
        <w:sz w:val="20"/>
        <w:szCs w:val="20"/>
      </w:rPr>
      <w:t xml:space="preserve"> </w:t>
    </w:r>
  </w:p>
  <w:p w:rsidR="00344CCE" w:rsidRDefault="00344CCE" w:rsidP="00134604">
    <w:pPr>
      <w:spacing w:line="360" w:lineRule="auto"/>
      <w:jc w:val="center"/>
      <w:rPr>
        <w:rFonts w:ascii="Arial" w:hAnsi="Arial" w:cs="Arial"/>
        <w:color w:val="3E253F"/>
        <w:sz w:val="28"/>
        <w:szCs w:val="28"/>
      </w:rPr>
    </w:pPr>
    <w:r w:rsidRPr="004E65E0">
      <w:rPr>
        <w:rFonts w:ascii="Arial" w:hAnsi="Arial" w:cs="Arial"/>
        <w:color w:val="3E253F"/>
        <w:sz w:val="28"/>
        <w:szCs w:val="28"/>
      </w:rPr>
      <w:t xml:space="preserve">Phase 2/Extended Transfusion </w:t>
    </w:r>
    <w:r>
      <w:rPr>
        <w:rFonts w:ascii="Arial" w:hAnsi="Arial" w:cs="Arial"/>
        <w:color w:val="3E253F"/>
        <w:sz w:val="28"/>
        <w:szCs w:val="28"/>
      </w:rPr>
      <w:t xml:space="preserve">Reaction </w:t>
    </w:r>
    <w:r w:rsidRPr="004E65E0">
      <w:rPr>
        <w:rFonts w:ascii="Arial" w:hAnsi="Arial" w:cs="Arial"/>
        <w:color w:val="3E253F"/>
        <w:sz w:val="28"/>
        <w:szCs w:val="28"/>
      </w:rPr>
      <w:t>Workup Testing</w:t>
    </w:r>
    <w:r>
      <w:rPr>
        <w:rFonts w:ascii="Arial" w:hAnsi="Arial" w:cs="Arial"/>
        <w:color w:val="3E253F"/>
        <w:sz w:val="28"/>
        <w:szCs w:val="28"/>
      </w:rPr>
      <w:t xml:space="preserve"> </w:t>
    </w:r>
    <w:r w:rsidRPr="00A06E03">
      <w:rPr>
        <w:rFonts w:ascii="Arial" w:hAnsi="Arial" w:cs="Arial"/>
        <w:i/>
        <w:color w:val="3E253F"/>
        <w:sz w:val="28"/>
        <w:szCs w:val="28"/>
      </w:rPr>
      <w:t>(If applicable)</w:t>
    </w:r>
  </w:p>
  <w:p w:rsidR="00344CCE" w:rsidRPr="00A06E03" w:rsidRDefault="00344CCE" w:rsidP="00134604">
    <w:pPr>
      <w:spacing w:line="360" w:lineRule="auto"/>
      <w:jc w:val="center"/>
      <w:rPr>
        <w:rFonts w:ascii="Arial" w:hAnsi="Arial" w:cs="Arial"/>
        <w:color w:val="3E253F"/>
        <w:sz w:val="16"/>
        <w:szCs w:val="16"/>
      </w:rPr>
    </w:pPr>
  </w:p>
  <w:p w:rsidR="00344CCE" w:rsidRDefault="00344CCE" w:rsidP="00134604">
    <w:pPr>
      <w:spacing w:line="360" w:lineRule="auto"/>
      <w:rPr>
        <w:rFonts w:ascii="Arial" w:hAnsi="Arial" w:cs="Arial"/>
        <w:sz w:val="20"/>
        <w:szCs w:val="20"/>
        <w:u w:val="single"/>
      </w:rPr>
    </w:pPr>
    <w:r w:rsidRPr="00134604">
      <w:rPr>
        <w:rFonts w:ascii="Arial" w:hAnsi="Arial" w:cs="Arial"/>
        <w:b/>
        <w:sz w:val="20"/>
        <w:szCs w:val="20"/>
      </w:rPr>
      <w:t>Patient Name:</w:t>
    </w:r>
    <w:r w:rsidRPr="00134604">
      <w:rPr>
        <w:rFonts w:ascii="Arial" w:hAnsi="Arial" w:cs="Arial"/>
        <w:sz w:val="20"/>
        <w:szCs w:val="20"/>
      </w:rPr>
      <w:t xml:space="preserve"> </w:t>
    </w:r>
    <w:r w:rsidRPr="00134604">
      <w:rPr>
        <w:rFonts w:ascii="Arial" w:hAnsi="Arial" w:cs="Arial"/>
        <w:sz w:val="20"/>
        <w:szCs w:val="20"/>
        <w:u w:val="single"/>
      </w:rPr>
      <w:t xml:space="preserve">                                                                </w:t>
    </w:r>
    <w:r>
      <w:rPr>
        <w:rFonts w:ascii="Arial" w:hAnsi="Arial" w:cs="Arial"/>
        <w:sz w:val="20"/>
        <w:szCs w:val="20"/>
      </w:rPr>
      <w:t xml:space="preserve">  </w:t>
    </w:r>
    <w:r w:rsidRPr="00134604">
      <w:rPr>
        <w:rFonts w:ascii="Arial" w:hAnsi="Arial" w:cs="Arial"/>
        <w:b/>
        <w:sz w:val="20"/>
        <w:szCs w:val="20"/>
      </w:rPr>
      <w:t xml:space="preserve">Hospital ID: </w:t>
    </w:r>
    <w:r w:rsidRPr="00134604">
      <w:rPr>
        <w:rFonts w:ascii="Arial" w:hAnsi="Arial" w:cs="Arial"/>
        <w:sz w:val="20"/>
        <w:szCs w:val="20"/>
        <w:u w:val="single"/>
      </w:rPr>
      <w:t xml:space="preserve">                </w:t>
    </w:r>
    <w:r>
      <w:rPr>
        <w:rFonts w:ascii="Arial" w:hAnsi="Arial" w:cs="Arial"/>
        <w:sz w:val="20"/>
        <w:szCs w:val="20"/>
        <w:u w:val="single"/>
      </w:rPr>
      <w:t xml:space="preserve">               </w:t>
    </w:r>
    <w:r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Unit #: </w:t>
    </w:r>
    <w:r>
      <w:rPr>
        <w:rFonts w:ascii="Arial" w:hAnsi="Arial" w:cs="Arial"/>
        <w:sz w:val="20"/>
        <w:szCs w:val="20"/>
        <w:u w:val="single"/>
      </w:rPr>
      <w:t xml:space="preserve">                               .</w:t>
    </w:r>
  </w:p>
  <w:p w:rsidR="00344CCE" w:rsidRPr="00A06E03" w:rsidRDefault="00344CCE" w:rsidP="00134604">
    <w:pPr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Technologist: </w:t>
    </w:r>
    <w:r>
      <w:rPr>
        <w:rFonts w:ascii="Arial" w:hAnsi="Arial" w:cs="Arial"/>
        <w:b/>
        <w:sz w:val="20"/>
        <w:szCs w:val="20"/>
        <w:u w:val="single"/>
      </w:rPr>
      <w:t xml:space="preserve">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Date/Time: </w:t>
    </w:r>
    <w:r w:rsidRPr="00634509">
      <w:rPr>
        <w:rFonts w:ascii="Arial" w:hAnsi="Arial" w:cs="Arial"/>
        <w:sz w:val="20"/>
        <w:szCs w:val="20"/>
        <w:u w:val="single"/>
      </w:rPr>
      <w:t xml:space="preserve">     </w:t>
    </w:r>
    <w:r>
      <w:rPr>
        <w:rFonts w:ascii="Arial" w:hAnsi="Arial" w:cs="Arial"/>
        <w:sz w:val="20"/>
        <w:szCs w:val="20"/>
        <w:u w:val="single"/>
      </w:rPr>
      <w:t xml:space="preserve">                                                   </w:t>
    </w:r>
    <w:r w:rsidRPr="00634509">
      <w:rPr>
        <w:rFonts w:ascii="Arial" w:hAnsi="Arial" w:cs="Arial"/>
        <w:sz w:val="20"/>
        <w:szCs w:val="20"/>
        <w:u w:val="single"/>
      </w:rPr>
      <w:t xml:space="preserve">                      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CE" w:rsidRDefault="00344CCE" w:rsidP="00635AE4">
    <w:pPr>
      <w:pStyle w:val="Header"/>
      <w:jc w:val="center"/>
    </w:pPr>
    <w:r>
      <w:rPr>
        <w:noProof/>
      </w:rPr>
      <w:drawing>
        <wp:inline distT="0" distB="0" distL="0" distR="0">
          <wp:extent cx="4953000" cy="466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97E03"/>
    <w:multiLevelType w:val="hybridMultilevel"/>
    <w:tmpl w:val="374A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80"/>
    <w:rsid w:val="00134604"/>
    <w:rsid w:val="0014453F"/>
    <w:rsid w:val="00172832"/>
    <w:rsid w:val="00184A81"/>
    <w:rsid w:val="001A58AA"/>
    <w:rsid w:val="001B0A8A"/>
    <w:rsid w:val="00270BE5"/>
    <w:rsid w:val="002A4C16"/>
    <w:rsid w:val="002F08E9"/>
    <w:rsid w:val="00344CCE"/>
    <w:rsid w:val="003763A1"/>
    <w:rsid w:val="003C580E"/>
    <w:rsid w:val="003C6990"/>
    <w:rsid w:val="00446397"/>
    <w:rsid w:val="004471F2"/>
    <w:rsid w:val="00497380"/>
    <w:rsid w:val="004E36AA"/>
    <w:rsid w:val="004E65E0"/>
    <w:rsid w:val="005836E0"/>
    <w:rsid w:val="005A045D"/>
    <w:rsid w:val="005C3863"/>
    <w:rsid w:val="0062077A"/>
    <w:rsid w:val="00634509"/>
    <w:rsid w:val="00635AE4"/>
    <w:rsid w:val="00693545"/>
    <w:rsid w:val="00697C27"/>
    <w:rsid w:val="00711175"/>
    <w:rsid w:val="007748BC"/>
    <w:rsid w:val="007A385E"/>
    <w:rsid w:val="00815D63"/>
    <w:rsid w:val="00851CA5"/>
    <w:rsid w:val="008B7298"/>
    <w:rsid w:val="008F6135"/>
    <w:rsid w:val="0094201A"/>
    <w:rsid w:val="009503D3"/>
    <w:rsid w:val="00964922"/>
    <w:rsid w:val="009D7880"/>
    <w:rsid w:val="009F3A6B"/>
    <w:rsid w:val="00A06E03"/>
    <w:rsid w:val="00A97C5E"/>
    <w:rsid w:val="00AC457F"/>
    <w:rsid w:val="00AE06AF"/>
    <w:rsid w:val="00AE2416"/>
    <w:rsid w:val="00B000C8"/>
    <w:rsid w:val="00B06BB3"/>
    <w:rsid w:val="00B23C67"/>
    <w:rsid w:val="00BC0F17"/>
    <w:rsid w:val="00BC1B95"/>
    <w:rsid w:val="00BF684F"/>
    <w:rsid w:val="00CA2327"/>
    <w:rsid w:val="00CE02B3"/>
    <w:rsid w:val="00D155A2"/>
    <w:rsid w:val="00D47997"/>
    <w:rsid w:val="00D64B48"/>
    <w:rsid w:val="00D65009"/>
    <w:rsid w:val="00D7414C"/>
    <w:rsid w:val="00DF1357"/>
    <w:rsid w:val="00E00FBC"/>
    <w:rsid w:val="00E5364E"/>
    <w:rsid w:val="00E55EAC"/>
    <w:rsid w:val="00F04D28"/>
    <w:rsid w:val="00F31BA8"/>
    <w:rsid w:val="00F34136"/>
    <w:rsid w:val="00F44B37"/>
    <w:rsid w:val="00F83CB3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6413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Transfusion Reaction Investigation Form</vt:lpstr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Transfusion Reaction Investigation Form</dc:title>
  <dc:subject/>
  <dc:creator>jad2210</dc:creator>
  <cp:keywords/>
  <dc:description/>
  <cp:lastModifiedBy>Brenda Hayden</cp:lastModifiedBy>
  <cp:revision>4</cp:revision>
  <cp:lastPrinted>2014-11-11T21:50:00Z</cp:lastPrinted>
  <dcterms:created xsi:type="dcterms:W3CDTF">2013-08-08T22:47:00Z</dcterms:created>
  <dcterms:modified xsi:type="dcterms:W3CDTF">2014-11-11T21:50:00Z</dcterms:modified>
  <cp:contentStatus/>
</cp:coreProperties>
</file>