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EF" w:rsidRPr="00D719E6" w:rsidRDefault="00D719E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719E6">
        <w:rPr>
          <w:rFonts w:ascii="Arial" w:hAnsi="Arial" w:cs="Arial"/>
          <w:b/>
          <w:sz w:val="22"/>
          <w:szCs w:val="22"/>
        </w:rPr>
        <w:t>Purpose</w:t>
      </w:r>
    </w:p>
    <w:p w:rsidR="00D719E6" w:rsidRPr="00AF7498" w:rsidRDefault="00DA5A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procedure describes</w:t>
      </w:r>
      <w:r w:rsidR="007E7668">
        <w:rPr>
          <w:rFonts w:ascii="Arial" w:hAnsi="Arial" w:cs="Arial"/>
          <w:sz w:val="22"/>
          <w:szCs w:val="22"/>
        </w:rPr>
        <w:t xml:space="preserve"> the steps to be followed when changing a product label, </w:t>
      </w:r>
      <w:r w:rsidR="007443C8">
        <w:rPr>
          <w:rFonts w:ascii="Arial" w:hAnsi="Arial" w:cs="Arial"/>
          <w:sz w:val="22"/>
          <w:szCs w:val="22"/>
        </w:rPr>
        <w:t xml:space="preserve">or affixing a new product label </w:t>
      </w:r>
      <w:r w:rsidR="007443C8" w:rsidRPr="00AF7498">
        <w:rPr>
          <w:rFonts w:ascii="Arial" w:hAnsi="Arial" w:cs="Arial"/>
          <w:sz w:val="22"/>
          <w:szCs w:val="22"/>
        </w:rPr>
        <w:t>during LIS Downtime.</w:t>
      </w:r>
    </w:p>
    <w:p w:rsidR="007E7668" w:rsidRPr="00AF7498" w:rsidRDefault="007E7668">
      <w:pPr>
        <w:rPr>
          <w:rFonts w:ascii="Arial" w:hAnsi="Arial" w:cs="Arial"/>
          <w:sz w:val="22"/>
          <w:szCs w:val="22"/>
        </w:rPr>
      </w:pPr>
    </w:p>
    <w:p w:rsidR="00D719E6" w:rsidRPr="00AF7498" w:rsidRDefault="00D719E6">
      <w:pPr>
        <w:rPr>
          <w:rFonts w:ascii="Arial" w:hAnsi="Arial" w:cs="Arial"/>
          <w:b/>
          <w:sz w:val="22"/>
          <w:szCs w:val="22"/>
        </w:rPr>
      </w:pPr>
      <w:r w:rsidRPr="00AF7498">
        <w:rPr>
          <w:rFonts w:ascii="Arial" w:hAnsi="Arial" w:cs="Arial"/>
          <w:b/>
          <w:sz w:val="22"/>
          <w:szCs w:val="22"/>
        </w:rPr>
        <w:t>Procedure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632"/>
        <w:gridCol w:w="4804"/>
        <w:gridCol w:w="2515"/>
      </w:tblGrid>
      <w:tr w:rsidR="007E7668" w:rsidRPr="00AF7498" w:rsidTr="00380AD5">
        <w:trPr>
          <w:trHeight w:val="485"/>
        </w:trPr>
        <w:tc>
          <w:tcPr>
            <w:tcW w:w="816" w:type="dxa"/>
            <w:vAlign w:val="center"/>
          </w:tcPr>
          <w:p w:rsidR="007E7668" w:rsidRPr="00AF7498" w:rsidRDefault="007E7668" w:rsidP="00495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436" w:type="dxa"/>
            <w:gridSpan w:val="2"/>
            <w:vAlign w:val="center"/>
          </w:tcPr>
          <w:p w:rsidR="007E7668" w:rsidRPr="00AF7498" w:rsidRDefault="007E7668" w:rsidP="00495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15" w:type="dxa"/>
            <w:vAlign w:val="center"/>
          </w:tcPr>
          <w:p w:rsidR="007E7668" w:rsidRPr="00AF7498" w:rsidRDefault="00702382" w:rsidP="00495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E7668" w:rsidRPr="00AF7498" w:rsidTr="004955E1">
        <w:tc>
          <w:tcPr>
            <w:tcW w:w="816" w:type="dxa"/>
          </w:tcPr>
          <w:p w:rsidR="007E7668" w:rsidRPr="00AF7498" w:rsidRDefault="007E7668" w:rsidP="00380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436" w:type="dxa"/>
            <w:gridSpan w:val="2"/>
          </w:tcPr>
          <w:p w:rsidR="007E7668" w:rsidRPr="00AF7498" w:rsidRDefault="007E7668" w:rsidP="004955E1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 xml:space="preserve">Perform secondary process on unit </w:t>
            </w:r>
          </w:p>
          <w:p w:rsidR="007E7668" w:rsidRPr="00AF7498" w:rsidRDefault="007E7668" w:rsidP="004955E1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Change Expiration date/time on blood component label</w:t>
            </w:r>
          </w:p>
          <w:p w:rsidR="007E7668" w:rsidRPr="00AF7498" w:rsidRDefault="007E7668" w:rsidP="004955E1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 xml:space="preserve">Affix Hematrax label </w:t>
            </w:r>
          </w:p>
        </w:tc>
        <w:tc>
          <w:tcPr>
            <w:tcW w:w="2515" w:type="dxa"/>
          </w:tcPr>
          <w:p w:rsidR="007E7668" w:rsidRPr="00AF7498" w:rsidRDefault="00DA5A54" w:rsidP="004955E1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SQ Component Preparation</w:t>
            </w:r>
          </w:p>
        </w:tc>
      </w:tr>
      <w:tr w:rsidR="007E7668" w:rsidRPr="00AF7498" w:rsidTr="004955E1">
        <w:trPr>
          <w:trHeight w:val="2447"/>
        </w:trPr>
        <w:tc>
          <w:tcPr>
            <w:tcW w:w="816" w:type="dxa"/>
          </w:tcPr>
          <w:p w:rsidR="007E7668" w:rsidRPr="00AF7498" w:rsidRDefault="008D70C2" w:rsidP="00380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32" w:type="dxa"/>
          </w:tcPr>
          <w:p w:rsidR="004955E1" w:rsidRPr="00AF7498" w:rsidRDefault="00702382" w:rsidP="004955E1">
            <w:p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4955E1" w:rsidRPr="00AF7498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AF74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E7668" w:rsidRPr="00AF7498" w:rsidRDefault="00702382" w:rsidP="004955E1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Expiration Date change</w:t>
            </w:r>
          </w:p>
        </w:tc>
        <w:tc>
          <w:tcPr>
            <w:tcW w:w="4804" w:type="dxa"/>
            <w:vAlign w:val="center"/>
          </w:tcPr>
          <w:p w:rsidR="007E7668" w:rsidRPr="00AF7498" w:rsidRDefault="00702382" w:rsidP="007E7668">
            <w:p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>THEN:</w:t>
            </w:r>
            <w:r w:rsidRPr="00AF749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E7668" w:rsidRPr="00AF7498">
              <w:rPr>
                <w:rFonts w:ascii="Arial" w:hAnsi="Arial" w:cs="Arial"/>
                <w:sz w:val="22"/>
                <w:szCs w:val="22"/>
              </w:rPr>
              <w:t>Using permanent moisture proof ink,</w:t>
            </w:r>
          </w:p>
          <w:p w:rsidR="007E7668" w:rsidRPr="00AF7498" w:rsidRDefault="007E7668" w:rsidP="007038DA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Draw a single line through the original expiration date on the existing label.</w:t>
            </w:r>
          </w:p>
          <w:p w:rsidR="007E7668" w:rsidRPr="00AF7498" w:rsidRDefault="008D70C2" w:rsidP="007038DA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L</w:t>
            </w:r>
            <w:r w:rsidR="007E7668" w:rsidRPr="00AF7498">
              <w:rPr>
                <w:rFonts w:ascii="Arial" w:hAnsi="Arial" w:cs="Arial"/>
                <w:sz w:val="22"/>
                <w:szCs w:val="22"/>
              </w:rPr>
              <w:t xml:space="preserve">egibly </w:t>
            </w:r>
            <w:r w:rsidR="00A972B5" w:rsidRPr="00AF7498">
              <w:rPr>
                <w:rFonts w:ascii="Arial" w:hAnsi="Arial" w:cs="Arial"/>
                <w:sz w:val="22"/>
                <w:szCs w:val="22"/>
              </w:rPr>
              <w:t>write</w:t>
            </w:r>
            <w:r w:rsidRPr="00AF74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7668" w:rsidRPr="00AF7498">
              <w:rPr>
                <w:rFonts w:ascii="Arial" w:hAnsi="Arial" w:cs="Arial"/>
                <w:sz w:val="22"/>
                <w:szCs w:val="22"/>
              </w:rPr>
              <w:t>the new expiration date and time and Tech ID under the original expiration date.</w:t>
            </w:r>
          </w:p>
          <w:p w:rsidR="007E7668" w:rsidRPr="00AF7498" w:rsidRDefault="00702382" w:rsidP="007038DA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With a second person, check the expiration date change.</w:t>
            </w:r>
          </w:p>
          <w:p w:rsidR="00702382" w:rsidRPr="00AF7498" w:rsidRDefault="00702382" w:rsidP="007038DA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 xml:space="preserve">Complete the </w:t>
            </w:r>
            <w:r w:rsidR="007443C8" w:rsidRPr="00AF7498">
              <w:rPr>
                <w:rFonts w:ascii="Arial" w:hAnsi="Arial" w:cs="Arial"/>
                <w:sz w:val="22"/>
                <w:szCs w:val="22"/>
              </w:rPr>
              <w:t xml:space="preserve">Downtime </w:t>
            </w:r>
            <w:r w:rsidRPr="00AF7498">
              <w:rPr>
                <w:rFonts w:ascii="Arial" w:hAnsi="Arial" w:cs="Arial"/>
                <w:sz w:val="22"/>
                <w:szCs w:val="22"/>
              </w:rPr>
              <w:t>Label Verification Form.</w:t>
            </w:r>
          </w:p>
        </w:tc>
        <w:tc>
          <w:tcPr>
            <w:tcW w:w="2515" w:type="dxa"/>
          </w:tcPr>
          <w:p w:rsidR="007E7668" w:rsidRPr="00AF7498" w:rsidRDefault="007443C8" w:rsidP="007443C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LIS Downtime Component Preparation Worksheet</w:t>
            </w:r>
          </w:p>
          <w:p w:rsidR="007443C8" w:rsidRPr="00AF7498" w:rsidRDefault="007443C8" w:rsidP="007443C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LIS Downtime Label Verification Form</w:t>
            </w:r>
          </w:p>
          <w:p w:rsidR="007443C8" w:rsidRPr="00AF7498" w:rsidRDefault="007443C8" w:rsidP="007443C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668" w:rsidRPr="007038DA" w:rsidTr="004955E1">
        <w:trPr>
          <w:trHeight w:val="3410"/>
        </w:trPr>
        <w:tc>
          <w:tcPr>
            <w:tcW w:w="816" w:type="dxa"/>
          </w:tcPr>
          <w:p w:rsidR="007E7668" w:rsidRPr="00AF7498" w:rsidRDefault="008D70C2" w:rsidP="00380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632" w:type="dxa"/>
          </w:tcPr>
          <w:p w:rsidR="004955E1" w:rsidRPr="00AF7498" w:rsidRDefault="007E7668" w:rsidP="00495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</w:p>
          <w:p w:rsidR="007E7668" w:rsidRPr="00AF7498" w:rsidRDefault="007E7668" w:rsidP="004955E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Affixing Hematrax Label</w:t>
            </w:r>
          </w:p>
        </w:tc>
        <w:tc>
          <w:tcPr>
            <w:tcW w:w="4804" w:type="dxa"/>
            <w:vAlign w:val="center"/>
          </w:tcPr>
          <w:p w:rsidR="007E7668" w:rsidRPr="00AF7498" w:rsidRDefault="007E7668" w:rsidP="007E76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>THEN</w:t>
            </w:r>
            <w:r w:rsidR="00702382" w:rsidRPr="00AF74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02382" w:rsidRPr="00AF7498" w:rsidRDefault="00702382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With a second person, verify that the following are identical on the original label and the Hematrax label:</w:t>
            </w:r>
          </w:p>
          <w:p w:rsidR="00702382" w:rsidRPr="00AF7498" w:rsidRDefault="00702382" w:rsidP="007038DA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702382" w:rsidRPr="00AF7498" w:rsidRDefault="00702382" w:rsidP="007038DA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Unit Number</w:t>
            </w:r>
          </w:p>
          <w:p w:rsidR="00BC5D2E" w:rsidRPr="00AF7498" w:rsidRDefault="00BC5D2E" w:rsidP="007038DA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Volume</w:t>
            </w:r>
          </w:p>
          <w:p w:rsidR="00702382" w:rsidRPr="00AF7498" w:rsidRDefault="00702382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Verify that the product name and code on the new label reflect the product modification.</w:t>
            </w:r>
          </w:p>
          <w:p w:rsidR="00F46E29" w:rsidRPr="00AF7498" w:rsidRDefault="00F46E29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Verify that the collection facility and the modifying facility are correct.</w:t>
            </w:r>
          </w:p>
          <w:p w:rsidR="00702382" w:rsidRPr="00AF7498" w:rsidRDefault="00702382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Carefully affix label to cover previous label completely.</w:t>
            </w:r>
          </w:p>
          <w:p w:rsidR="00702382" w:rsidRPr="00AF7498" w:rsidRDefault="00702382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="007443C8" w:rsidRPr="00AF7498">
              <w:rPr>
                <w:rFonts w:ascii="Arial" w:hAnsi="Arial" w:cs="Arial"/>
                <w:sz w:val="22"/>
                <w:szCs w:val="22"/>
              </w:rPr>
              <w:t xml:space="preserve">Downtime </w:t>
            </w:r>
            <w:r w:rsidRPr="00AF7498">
              <w:rPr>
                <w:rFonts w:ascii="Arial" w:hAnsi="Arial" w:cs="Arial"/>
                <w:sz w:val="22"/>
                <w:szCs w:val="22"/>
              </w:rPr>
              <w:t>Label Verification Form.</w:t>
            </w:r>
          </w:p>
        </w:tc>
        <w:tc>
          <w:tcPr>
            <w:tcW w:w="2515" w:type="dxa"/>
          </w:tcPr>
          <w:p w:rsidR="007E7668" w:rsidRPr="00AF7498" w:rsidRDefault="007443C8" w:rsidP="004955E1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LIS Downtime Printing Hematrax Labels</w:t>
            </w:r>
          </w:p>
          <w:p w:rsidR="00F46E29" w:rsidRPr="00AF7498" w:rsidRDefault="007443C8" w:rsidP="004955E1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 xml:space="preserve">LIS Downtime </w:t>
            </w:r>
            <w:r w:rsidR="00F46E29" w:rsidRPr="00AF7498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</w:tc>
      </w:tr>
    </w:tbl>
    <w:p w:rsidR="004955E1" w:rsidRDefault="004955E1">
      <w:pPr>
        <w:rPr>
          <w:rFonts w:ascii="Arial" w:hAnsi="Arial" w:cs="Arial"/>
          <w:sz w:val="22"/>
          <w:szCs w:val="22"/>
        </w:rPr>
      </w:pPr>
    </w:p>
    <w:p w:rsidR="00D719E6" w:rsidRPr="004955E1" w:rsidRDefault="00DA5A54">
      <w:pPr>
        <w:rPr>
          <w:rFonts w:ascii="Arial" w:hAnsi="Arial" w:cs="Arial"/>
          <w:b/>
          <w:sz w:val="22"/>
          <w:szCs w:val="22"/>
        </w:rPr>
      </w:pPr>
      <w:r w:rsidRPr="004955E1">
        <w:rPr>
          <w:rFonts w:ascii="Arial" w:hAnsi="Arial" w:cs="Arial"/>
          <w:b/>
          <w:sz w:val="22"/>
          <w:szCs w:val="22"/>
        </w:rPr>
        <w:t>References:</w:t>
      </w:r>
    </w:p>
    <w:p w:rsidR="004955E1" w:rsidRPr="004955E1" w:rsidRDefault="004955E1" w:rsidP="004955E1">
      <w:pPr>
        <w:rPr>
          <w:rFonts w:ascii="Arial" w:hAnsi="Arial" w:cs="Arial"/>
          <w:sz w:val="22"/>
          <w:szCs w:val="22"/>
        </w:rPr>
      </w:pPr>
      <w:proofErr w:type="gramStart"/>
      <w:r w:rsidRPr="004955E1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AABB Press, Bethesda, MD.</w:t>
      </w:r>
      <w:proofErr w:type="gramEnd"/>
    </w:p>
    <w:p w:rsidR="004955E1" w:rsidRPr="004955E1" w:rsidRDefault="00DA5A54" w:rsidP="00495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Hematrax ISBT-128 Blood Component Stand Alone Labeling Application, Version 6.2.1</w:t>
      </w:r>
    </w:p>
    <w:sectPr w:rsidR="004955E1" w:rsidRPr="004955E1" w:rsidSect="00495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A3" w:rsidRDefault="00296EA3">
      <w:r>
        <w:separator/>
      </w:r>
    </w:p>
  </w:endnote>
  <w:endnote w:type="continuationSeparator" w:id="0">
    <w:p w:rsidR="00296EA3" w:rsidRDefault="0029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98" w:rsidRDefault="00AF7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E1" w:rsidRDefault="004955E1" w:rsidP="004955E1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0358BD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NUMPAGES </w:instrText>
    </w:r>
    <w:r w:rsidRPr="001A7B04">
      <w:rPr>
        <w:rFonts w:ascii="Arial" w:hAnsi="Arial" w:cs="Arial"/>
        <w:sz w:val="20"/>
      </w:rPr>
      <w:fldChar w:fldCharType="separate"/>
    </w:r>
    <w:r w:rsidR="00323002">
      <w:rPr>
        <w:rFonts w:ascii="Arial" w:hAnsi="Arial" w:cs="Arial"/>
        <w:noProof/>
        <w:sz w:val="20"/>
      </w:rPr>
      <w:t>1</w:t>
    </w:r>
    <w:r w:rsidRPr="001A7B04">
      <w:rPr>
        <w:rFonts w:ascii="Arial" w:hAnsi="Arial" w:cs="Arial"/>
        <w:sz w:val="20"/>
      </w:rPr>
      <w:fldChar w:fldCharType="end"/>
    </w:r>
  </w:p>
  <w:p w:rsidR="00702382" w:rsidRPr="004955E1" w:rsidRDefault="004955E1" w:rsidP="004955E1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</w:rPr>
          <w:t>325 Ninth Ave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</w:rPr>
          <w:t>Seattle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</w:rPr>
          <w:t>WA</w:t>
        </w:r>
      </w:smartTag>
    </w:smartTag>
    <w:r>
      <w:rPr>
        <w:rFonts w:ascii="Arial" w:hAnsi="Arial" w:cs="Arial"/>
        <w:sz w:val="20"/>
      </w:rPr>
      <w:t xml:space="preserve"> 9810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98" w:rsidRDefault="00AF74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A3" w:rsidRDefault="00296EA3">
      <w:r>
        <w:separator/>
      </w:r>
    </w:p>
  </w:footnote>
  <w:footnote w:type="continuationSeparator" w:id="0">
    <w:p w:rsidR="00296EA3" w:rsidRDefault="00296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98" w:rsidRDefault="00AF74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2" w:rsidRPr="004955E1" w:rsidRDefault="004955E1" w:rsidP="00D719E6">
    <w:pP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Blood Product Label Verification</w:t>
    </w:r>
  </w:p>
  <w:p w:rsidR="00702382" w:rsidRDefault="007023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E1" w:rsidRDefault="00083CD2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1722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2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1906"/>
    </w:tblGrid>
    <w:tr w:rsidR="004955E1" w:rsidRPr="00D719E6" w:rsidTr="004955E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AF7498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AF7498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AF749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AF749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AF749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955E1" w:rsidRPr="00AF7498" w:rsidRDefault="004955E1" w:rsidP="00C65B8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F749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F6339" w:rsidRPr="00AF7498">
            <w:rPr>
              <w:rFonts w:ascii="Arial" w:hAnsi="Arial" w:cs="Arial"/>
              <w:sz w:val="22"/>
              <w:szCs w:val="22"/>
            </w:rPr>
            <w:t>April</w:t>
          </w:r>
          <w:r w:rsidRPr="00AF7498">
            <w:rPr>
              <w:rFonts w:ascii="Arial" w:hAnsi="Arial" w:cs="Arial"/>
              <w:sz w:val="22"/>
              <w:szCs w:val="22"/>
            </w:rPr>
            <w:t xml:space="preserve"> 1</w:t>
          </w:r>
          <w:r w:rsidRPr="00AF749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F749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906" w:type="dxa"/>
          <w:tcBorders>
            <w:top w:val="double" w:sz="4" w:space="0" w:color="auto"/>
            <w:left w:val="nil"/>
            <w:bottom w:val="nil"/>
          </w:tcBorders>
        </w:tcPr>
        <w:p w:rsidR="004955E1" w:rsidRPr="00D719E6" w:rsidRDefault="004955E1" w:rsidP="00C65B8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D719E6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955E1" w:rsidRPr="00D719E6" w:rsidRDefault="00207679" w:rsidP="00D22EA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5205-2</w:t>
          </w:r>
        </w:p>
      </w:tc>
    </w:tr>
    <w:tr w:rsidR="004955E1" w:rsidRPr="00D719E6" w:rsidTr="004955E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955E1" w:rsidRPr="00AF7498" w:rsidRDefault="004955E1" w:rsidP="00C65B8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F749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955E1" w:rsidRPr="00AF7498" w:rsidRDefault="007443C8" w:rsidP="00C65B8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F7498">
            <w:rPr>
              <w:rFonts w:ascii="Arial" w:hAnsi="Arial" w:cs="Arial"/>
              <w:sz w:val="22"/>
              <w:szCs w:val="22"/>
            </w:rPr>
            <w:t>8/15/13</w:t>
          </w:r>
        </w:p>
      </w:tc>
      <w:tc>
        <w:tcPr>
          <w:tcW w:w="190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955E1" w:rsidRPr="00CC6B62" w:rsidRDefault="004955E1" w:rsidP="00C65B8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D719E6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CC6B62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4955E1" w:rsidRPr="004955E1" w:rsidTr="004955E1">
      <w:trPr>
        <w:cantSplit/>
        <w:trHeight w:val="590"/>
      </w:trPr>
      <w:tc>
        <w:tcPr>
          <w:tcW w:w="9720" w:type="dxa"/>
          <w:gridSpan w:val="3"/>
          <w:tcBorders>
            <w:top w:val="nil"/>
          </w:tcBorders>
          <w:vAlign w:val="center"/>
        </w:tcPr>
        <w:p w:rsidR="004955E1" w:rsidRPr="004955E1" w:rsidRDefault="004955E1" w:rsidP="00C65B8F">
          <w:pPr>
            <w:rPr>
              <w:rFonts w:ascii="Arial" w:hAnsi="Arial" w:cs="Arial"/>
              <w:sz w:val="28"/>
              <w:szCs w:val="28"/>
            </w:rPr>
          </w:pPr>
          <w:r w:rsidRPr="004955E1">
            <w:rPr>
              <w:rFonts w:ascii="Arial" w:hAnsi="Arial" w:cs="Arial"/>
              <w:sz w:val="28"/>
              <w:szCs w:val="28"/>
            </w:rPr>
            <w:t xml:space="preserve">TITLE:  </w:t>
          </w:r>
          <w:r w:rsidR="007443C8">
            <w:rPr>
              <w:rFonts w:ascii="Arial" w:hAnsi="Arial" w:cs="Arial"/>
              <w:sz w:val="28"/>
              <w:szCs w:val="28"/>
            </w:rPr>
            <w:t xml:space="preserve">LIS </w:t>
          </w:r>
          <w:r w:rsidR="00207679">
            <w:rPr>
              <w:rFonts w:ascii="Arial" w:hAnsi="Arial" w:cs="Arial"/>
              <w:sz w:val="28"/>
              <w:szCs w:val="28"/>
            </w:rPr>
            <w:t xml:space="preserve">Downtime </w:t>
          </w:r>
          <w:r w:rsidRPr="004955E1">
            <w:rPr>
              <w:rFonts w:ascii="Arial" w:hAnsi="Arial" w:cs="Arial"/>
              <w:sz w:val="28"/>
              <w:szCs w:val="28"/>
            </w:rPr>
            <w:t>Blood Product Label Verification</w:t>
          </w:r>
        </w:p>
      </w:tc>
    </w:tr>
  </w:tbl>
  <w:p w:rsidR="004955E1" w:rsidRDefault="004955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922"/>
    <w:multiLevelType w:val="hybridMultilevel"/>
    <w:tmpl w:val="6A3C1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50C82"/>
    <w:multiLevelType w:val="hybridMultilevel"/>
    <w:tmpl w:val="0BD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63914"/>
    <w:multiLevelType w:val="hybridMultilevel"/>
    <w:tmpl w:val="0EF04C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5D5FAC"/>
    <w:multiLevelType w:val="hybridMultilevel"/>
    <w:tmpl w:val="1F685684"/>
    <w:lvl w:ilvl="0" w:tplc="04090003">
      <w:start w:val="1"/>
      <w:numFmt w:val="bullet"/>
      <w:lvlText w:val="o"/>
      <w:lvlJc w:val="left"/>
      <w:pPr>
        <w:tabs>
          <w:tab w:val="num" w:pos="697"/>
        </w:tabs>
        <w:ind w:left="6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>
    <w:nsid w:val="42950C9A"/>
    <w:multiLevelType w:val="hybridMultilevel"/>
    <w:tmpl w:val="3F809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CA6376"/>
    <w:multiLevelType w:val="hybridMultilevel"/>
    <w:tmpl w:val="C47E8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897FD0"/>
    <w:multiLevelType w:val="hybridMultilevel"/>
    <w:tmpl w:val="56C64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5B3580"/>
    <w:multiLevelType w:val="hybridMultilevel"/>
    <w:tmpl w:val="5CF6A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466B7"/>
    <w:multiLevelType w:val="multilevel"/>
    <w:tmpl w:val="DCFA0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E6"/>
    <w:rsid w:val="000358BD"/>
    <w:rsid w:val="00083CD2"/>
    <w:rsid w:val="000E2C57"/>
    <w:rsid w:val="00116A2D"/>
    <w:rsid w:val="001D0E42"/>
    <w:rsid w:val="00207679"/>
    <w:rsid w:val="00246ABD"/>
    <w:rsid w:val="00267A3A"/>
    <w:rsid w:val="00296EA3"/>
    <w:rsid w:val="00323002"/>
    <w:rsid w:val="00380AD5"/>
    <w:rsid w:val="00477214"/>
    <w:rsid w:val="004955E1"/>
    <w:rsid w:val="00532D8A"/>
    <w:rsid w:val="005D5C57"/>
    <w:rsid w:val="005F25EA"/>
    <w:rsid w:val="00683300"/>
    <w:rsid w:val="00694E2D"/>
    <w:rsid w:val="006E6697"/>
    <w:rsid w:val="00702382"/>
    <w:rsid w:val="007038DA"/>
    <w:rsid w:val="007137FF"/>
    <w:rsid w:val="007443C8"/>
    <w:rsid w:val="007E7668"/>
    <w:rsid w:val="007E7DCE"/>
    <w:rsid w:val="007F5F76"/>
    <w:rsid w:val="008B60DD"/>
    <w:rsid w:val="008D70C2"/>
    <w:rsid w:val="0098507A"/>
    <w:rsid w:val="009D2333"/>
    <w:rsid w:val="009F107E"/>
    <w:rsid w:val="00A41F53"/>
    <w:rsid w:val="00A87C34"/>
    <w:rsid w:val="00A972B5"/>
    <w:rsid w:val="00AD119E"/>
    <w:rsid w:val="00AF35B9"/>
    <w:rsid w:val="00AF667C"/>
    <w:rsid w:val="00AF7498"/>
    <w:rsid w:val="00B86858"/>
    <w:rsid w:val="00BC5D2E"/>
    <w:rsid w:val="00C01995"/>
    <w:rsid w:val="00C61654"/>
    <w:rsid w:val="00C65B8F"/>
    <w:rsid w:val="00C97AEF"/>
    <w:rsid w:val="00CB79E3"/>
    <w:rsid w:val="00CC6B62"/>
    <w:rsid w:val="00D22EA5"/>
    <w:rsid w:val="00D466FF"/>
    <w:rsid w:val="00D61FBF"/>
    <w:rsid w:val="00D719E6"/>
    <w:rsid w:val="00DA5A54"/>
    <w:rsid w:val="00DF6339"/>
    <w:rsid w:val="00F46E29"/>
    <w:rsid w:val="00F509FF"/>
    <w:rsid w:val="00F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1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19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semiHidden/>
    <w:locked/>
    <w:rsid w:val="004955E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083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3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1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19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semiHidden/>
    <w:locked/>
    <w:rsid w:val="004955E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083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3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UWMC</Company>
  <LinksUpToDate>false</LinksUpToDate>
  <CharactersWithSpaces>1492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senn</dc:creator>
  <cp:keywords/>
  <cp:lastModifiedBy>Brenda Hayden</cp:lastModifiedBy>
  <cp:revision>3</cp:revision>
  <cp:lastPrinted>2014-05-29T19:59:00Z</cp:lastPrinted>
  <dcterms:created xsi:type="dcterms:W3CDTF">2013-08-15T22:03:00Z</dcterms:created>
  <dcterms:modified xsi:type="dcterms:W3CDTF">2014-05-29T20:01:00Z</dcterms:modified>
</cp:coreProperties>
</file>