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policy for detection and admi</w:t>
      </w:r>
      <w:r w:rsidR="004D349E">
        <w:rPr>
          <w:rFonts w:ascii="Arial" w:hAnsi="Arial" w:cs="Arial"/>
          <w:sz w:val="22"/>
          <w:szCs w:val="22"/>
        </w:rPr>
        <w:t>nistration of Rh immune globulin</w:t>
      </w:r>
      <w:r w:rsidR="007301F0">
        <w:rPr>
          <w:rFonts w:ascii="Arial" w:hAnsi="Arial" w:cs="Arial"/>
          <w:sz w:val="22"/>
          <w:szCs w:val="22"/>
        </w:rPr>
        <w:t xml:space="preserve"> in pregnant females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9A5DA2" w:rsidRDefault="00D9377D" w:rsidP="00D9377D">
      <w:pPr>
        <w:tabs>
          <w:tab w:val="left" w:pos="47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A5DA2" w:rsidRDefault="009A5DA2" w:rsidP="009A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Rh immune globulin</w:t>
      </w:r>
      <w:r w:rsidR="0038243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8243C">
        <w:rPr>
          <w:rFonts w:ascii="Arial" w:hAnsi="Arial" w:cs="Arial"/>
          <w:sz w:val="22"/>
          <w:szCs w:val="22"/>
        </w:rPr>
        <w:t>RhIG</w:t>
      </w:r>
      <w:proofErr w:type="spellEnd"/>
      <w:r w:rsidR="003824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candidate</w:t>
      </w:r>
      <w:r w:rsidR="007301F0">
        <w:rPr>
          <w:rFonts w:ascii="Arial" w:hAnsi="Arial" w:cs="Arial"/>
          <w:sz w:val="22"/>
          <w:szCs w:val="22"/>
        </w:rPr>
        <w:t xml:space="preserve">s will be evaluated for </w:t>
      </w:r>
      <w:proofErr w:type="spellStart"/>
      <w:r w:rsidR="007301F0">
        <w:rPr>
          <w:rFonts w:ascii="Arial" w:hAnsi="Arial" w:cs="Arial"/>
          <w:sz w:val="22"/>
          <w:szCs w:val="22"/>
        </w:rPr>
        <w:t>RhIG</w:t>
      </w:r>
      <w:proofErr w:type="spellEnd"/>
      <w:r w:rsidR="007301F0">
        <w:rPr>
          <w:rFonts w:ascii="Arial" w:hAnsi="Arial" w:cs="Arial"/>
          <w:sz w:val="22"/>
          <w:szCs w:val="22"/>
        </w:rPr>
        <w:t xml:space="preserve"> if:</w:t>
      </w:r>
    </w:p>
    <w:p w:rsidR="009A5DA2" w:rsidRDefault="009A5DA2" w:rsidP="009A5DA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 are Rh-</w:t>
      </w:r>
      <w:proofErr w:type="spellStart"/>
      <w:r>
        <w:rPr>
          <w:rFonts w:ascii="Arial" w:hAnsi="Arial" w:cs="Arial"/>
          <w:sz w:val="22"/>
          <w:szCs w:val="22"/>
        </w:rPr>
        <w:t>neg</w:t>
      </w:r>
      <w:proofErr w:type="spellEnd"/>
      <w:r>
        <w:rPr>
          <w:rFonts w:ascii="Arial" w:hAnsi="Arial" w:cs="Arial"/>
          <w:sz w:val="22"/>
          <w:szCs w:val="22"/>
        </w:rPr>
        <w:t xml:space="preserve"> with no </w:t>
      </w:r>
      <w:proofErr w:type="spellStart"/>
      <w:r>
        <w:rPr>
          <w:rFonts w:ascii="Arial" w:hAnsi="Arial" w:cs="Arial"/>
          <w:sz w:val="22"/>
          <w:szCs w:val="22"/>
        </w:rPr>
        <w:t>allo</w:t>
      </w:r>
      <w:proofErr w:type="spellEnd"/>
      <w:r>
        <w:rPr>
          <w:rFonts w:ascii="Arial" w:hAnsi="Arial" w:cs="Arial"/>
          <w:sz w:val="22"/>
          <w:szCs w:val="22"/>
        </w:rPr>
        <w:t xml:space="preserve"> anti-D </w:t>
      </w:r>
    </w:p>
    <w:p w:rsidR="009A5DA2" w:rsidRDefault="009A5DA2" w:rsidP="009A5DA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Rh-</w:t>
      </w:r>
      <w:proofErr w:type="spellStart"/>
      <w:r>
        <w:rPr>
          <w:rFonts w:ascii="Arial" w:hAnsi="Arial" w:cs="Arial"/>
          <w:sz w:val="22"/>
          <w:szCs w:val="22"/>
        </w:rPr>
        <w:t>neg</w:t>
      </w:r>
      <w:proofErr w:type="spellEnd"/>
      <w:r>
        <w:rPr>
          <w:rFonts w:ascii="Arial" w:hAnsi="Arial" w:cs="Arial"/>
          <w:sz w:val="22"/>
          <w:szCs w:val="22"/>
        </w:rPr>
        <w:t xml:space="preserve"> and the fetus is Rh-positive  </w:t>
      </w:r>
    </w:p>
    <w:p w:rsidR="009A5DA2" w:rsidRDefault="009A5DA2" w:rsidP="009A5DA2">
      <w:pPr>
        <w:rPr>
          <w:rFonts w:ascii="Arial" w:hAnsi="Arial" w:cs="Arial"/>
          <w:sz w:val="22"/>
          <w:szCs w:val="22"/>
        </w:rPr>
      </w:pPr>
    </w:p>
    <w:p w:rsidR="009A5DA2" w:rsidRDefault="009A5DA2" w:rsidP="009A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Rh immune globulin candidates are:</w:t>
      </w:r>
    </w:p>
    <w:p w:rsidR="009A5DA2" w:rsidRDefault="009A5DA2" w:rsidP="009A5DA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Pregnancy termination through delivery or abortion, amniocentesis and invasive obstetric procedures</w:t>
      </w:r>
    </w:p>
    <w:p w:rsidR="009A5DA2" w:rsidRDefault="009A5DA2" w:rsidP="009A5DA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Abdominal trauma during pregnancy </w:t>
      </w:r>
    </w:p>
    <w:p w:rsidR="00DC6B7C" w:rsidRDefault="00DC6B7C" w:rsidP="00DC6B7C">
      <w:pPr>
        <w:rPr>
          <w:rFonts w:ascii="Arial" w:hAnsi="Arial" w:cs="Arial"/>
          <w:sz w:val="22"/>
          <w:szCs w:val="22"/>
        </w:rPr>
      </w:pPr>
    </w:p>
    <w:p w:rsidR="00DC6B7C" w:rsidRPr="0038243C" w:rsidRDefault="0038243C" w:rsidP="00DC6B7C">
      <w:pPr>
        <w:rPr>
          <w:sz w:val="22"/>
          <w:szCs w:val="22"/>
        </w:rPr>
      </w:pPr>
      <w:r w:rsidRPr="0038243C">
        <w:rPr>
          <w:rFonts w:ascii="Arial" w:hAnsi="Arial" w:cs="Arial"/>
          <w:sz w:val="22"/>
          <w:szCs w:val="22"/>
        </w:rPr>
        <w:t>This policy addresses patients that come to Harborview Medical Center needing emergent care and have been identified as potential Rh immune globulin candidates.</w:t>
      </w:r>
      <w:r>
        <w:rPr>
          <w:sz w:val="22"/>
          <w:szCs w:val="22"/>
        </w:rPr>
        <w:t xml:space="preserve"> </w:t>
      </w:r>
      <w:r w:rsidR="00DC6B7C">
        <w:rPr>
          <w:rFonts w:ascii="Arial" w:hAnsi="Arial" w:cs="Arial"/>
          <w:sz w:val="22"/>
          <w:szCs w:val="22"/>
        </w:rPr>
        <w:t>Candidates identified as needing Rh immune gl</w:t>
      </w:r>
      <w:r w:rsidR="004D349E">
        <w:rPr>
          <w:rFonts w:ascii="Arial" w:hAnsi="Arial" w:cs="Arial"/>
          <w:sz w:val="22"/>
          <w:szCs w:val="22"/>
        </w:rPr>
        <w:t xml:space="preserve">obulin will be administered </w:t>
      </w:r>
      <w:proofErr w:type="spellStart"/>
      <w:r w:rsidR="004D349E">
        <w:rPr>
          <w:rFonts w:ascii="Arial" w:hAnsi="Arial" w:cs="Arial"/>
          <w:sz w:val="22"/>
          <w:szCs w:val="22"/>
        </w:rPr>
        <w:t>RhIG</w:t>
      </w:r>
      <w:proofErr w:type="spellEnd"/>
      <w:r w:rsidR="00DC6B7C">
        <w:rPr>
          <w:rFonts w:ascii="Arial" w:hAnsi="Arial" w:cs="Arial"/>
          <w:sz w:val="22"/>
          <w:szCs w:val="22"/>
        </w:rPr>
        <w:t xml:space="preserve"> within 72</w:t>
      </w:r>
      <w:r w:rsidR="004D349E">
        <w:rPr>
          <w:rFonts w:ascii="Arial" w:hAnsi="Arial" w:cs="Arial"/>
          <w:sz w:val="22"/>
          <w:szCs w:val="22"/>
        </w:rPr>
        <w:t xml:space="preserve"> </w:t>
      </w:r>
      <w:r w:rsidR="00DC6B7C">
        <w:rPr>
          <w:rFonts w:ascii="Arial" w:hAnsi="Arial" w:cs="Arial"/>
          <w:sz w:val="22"/>
          <w:szCs w:val="22"/>
        </w:rPr>
        <w:t xml:space="preserve">hours of Rh </w:t>
      </w:r>
      <w:proofErr w:type="spellStart"/>
      <w:r w:rsidR="00DC6B7C">
        <w:rPr>
          <w:rFonts w:ascii="Arial" w:hAnsi="Arial" w:cs="Arial"/>
          <w:sz w:val="22"/>
          <w:szCs w:val="22"/>
        </w:rPr>
        <w:t>alloimmunizing</w:t>
      </w:r>
      <w:proofErr w:type="spellEnd"/>
      <w:r w:rsidR="00DC6B7C">
        <w:rPr>
          <w:rFonts w:ascii="Arial" w:hAnsi="Arial" w:cs="Arial"/>
          <w:sz w:val="22"/>
          <w:szCs w:val="22"/>
        </w:rPr>
        <w:t xml:space="preserve"> event. </w:t>
      </w:r>
    </w:p>
    <w:p w:rsidR="009551F8" w:rsidRDefault="009551F8">
      <w:pPr>
        <w:rPr>
          <w:sz w:val="22"/>
          <w:szCs w:val="22"/>
        </w:rPr>
      </w:pPr>
    </w:p>
    <w:p w:rsidR="00A45144" w:rsidRPr="00A45144" w:rsidRDefault="00A45144">
      <w:pPr>
        <w:rPr>
          <w:rFonts w:ascii="Arial" w:hAnsi="Arial" w:cs="Arial"/>
          <w:b/>
          <w:sz w:val="22"/>
          <w:szCs w:val="22"/>
        </w:rPr>
      </w:pPr>
      <w:r w:rsidRPr="00A45144">
        <w:rPr>
          <w:rFonts w:ascii="Arial" w:hAnsi="Arial" w:cs="Arial"/>
          <w:b/>
          <w:sz w:val="22"/>
          <w:szCs w:val="22"/>
        </w:rPr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90"/>
        <w:gridCol w:w="2610"/>
      </w:tblGrid>
      <w:tr w:rsidR="009A5DA2" w:rsidRPr="00A45144" w:rsidTr="007301F0">
        <w:tc>
          <w:tcPr>
            <w:tcW w:w="828" w:type="dxa"/>
          </w:tcPr>
          <w:p w:rsidR="009A5DA2" w:rsidRPr="00A45144" w:rsidRDefault="009A5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14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9A5DA2" w:rsidRPr="00A45144" w:rsidRDefault="009A5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144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610" w:type="dxa"/>
          </w:tcPr>
          <w:p w:rsidR="009A5DA2" w:rsidRPr="00A45144" w:rsidRDefault="009A5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1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9A5D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</w:tcPr>
          <w:p w:rsidR="009A5DA2" w:rsidRDefault="00775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MLS tech </w:t>
            </w:r>
            <w:r w:rsidR="009C374D">
              <w:rPr>
                <w:rFonts w:ascii="Arial" w:hAnsi="Arial" w:cs="Arial"/>
                <w:sz w:val="22"/>
                <w:szCs w:val="22"/>
              </w:rPr>
              <w:t>will</w:t>
            </w:r>
            <w:r w:rsidR="004D349E">
              <w:rPr>
                <w:rFonts w:ascii="Arial" w:hAnsi="Arial" w:cs="Arial"/>
                <w:sz w:val="22"/>
                <w:szCs w:val="22"/>
              </w:rPr>
              <w:t xml:space="preserve"> notify Medical Director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following;</w:t>
            </w:r>
          </w:p>
          <w:p w:rsidR="00775E02" w:rsidRDefault="007301F0" w:rsidP="007301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Pregnant female testing Rh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</w:p>
          <w:p w:rsidR="004D349E" w:rsidRDefault="004D349E" w:rsidP="007301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 from clinicians regarding appropriate Rh immune globulin</w:t>
            </w:r>
          </w:p>
          <w:p w:rsidR="001F1AEC" w:rsidRPr="001F1AEC" w:rsidRDefault="00472D6E" w:rsidP="001F1A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copy of test results in Medical Director review folder. For </w:t>
            </w:r>
            <w:r w:rsidRPr="00472D6E">
              <w:rPr>
                <w:rFonts w:ascii="Arial" w:hAnsi="Arial" w:cs="Arial"/>
                <w:b/>
                <w:sz w:val="22"/>
                <w:szCs w:val="22"/>
              </w:rPr>
              <w:t>urgent</w:t>
            </w:r>
            <w:r>
              <w:rPr>
                <w:rFonts w:ascii="Arial" w:hAnsi="Arial" w:cs="Arial"/>
                <w:sz w:val="22"/>
                <w:szCs w:val="22"/>
              </w:rPr>
              <w:t xml:space="preserve"> consults contact on call Medical Director immediately </w:t>
            </w:r>
          </w:p>
        </w:tc>
        <w:tc>
          <w:tcPr>
            <w:tcW w:w="2610" w:type="dxa"/>
          </w:tcPr>
          <w:p w:rsidR="009A5DA2" w:rsidRPr="009A5DA2" w:rsidRDefault="003132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Medical Director Notification</w:t>
            </w: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775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:rsidR="0043068F" w:rsidRPr="0043068F" w:rsidRDefault="00775E02" w:rsidP="004306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Medical Director will consult and evaluate if patient will need </w:t>
            </w:r>
            <w:r w:rsidR="005F4DB7">
              <w:rPr>
                <w:rFonts w:ascii="Arial" w:hAnsi="Arial" w:cs="Arial"/>
                <w:sz w:val="22"/>
                <w:szCs w:val="22"/>
              </w:rPr>
              <w:t xml:space="preserve">additional testing performed for potential Rh immune globulin </w:t>
            </w:r>
            <w:r w:rsidR="007301F0">
              <w:rPr>
                <w:rFonts w:ascii="Arial" w:hAnsi="Arial" w:cs="Arial"/>
                <w:sz w:val="22"/>
                <w:szCs w:val="22"/>
              </w:rPr>
              <w:t>administration</w:t>
            </w:r>
          </w:p>
        </w:tc>
        <w:tc>
          <w:tcPr>
            <w:tcW w:w="2610" w:type="dxa"/>
          </w:tcPr>
          <w:p w:rsidR="009A5DA2" w:rsidRPr="009A5DA2" w:rsidRDefault="009A5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5F4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9A5DA2" w:rsidRPr="009A5DA2" w:rsidRDefault="005F4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6063CE">
              <w:rPr>
                <w:rFonts w:ascii="Arial" w:hAnsi="Arial" w:cs="Arial"/>
                <w:sz w:val="22"/>
                <w:szCs w:val="22"/>
              </w:rPr>
              <w:t>additional testing is required</w:t>
            </w:r>
            <w:r w:rsidR="009361A8">
              <w:rPr>
                <w:rFonts w:ascii="Arial" w:hAnsi="Arial" w:cs="Arial"/>
                <w:sz w:val="22"/>
                <w:szCs w:val="22"/>
              </w:rPr>
              <w:t xml:space="preserve">, contact </w:t>
            </w:r>
            <w:proofErr w:type="spellStart"/>
            <w:r w:rsidR="009361A8">
              <w:rPr>
                <w:rFonts w:ascii="Arial" w:hAnsi="Arial" w:cs="Arial"/>
                <w:sz w:val="22"/>
                <w:szCs w:val="22"/>
              </w:rPr>
              <w:t>Bloodworks</w:t>
            </w:r>
            <w:proofErr w:type="spellEnd"/>
            <w:r w:rsidR="009361A8">
              <w:rPr>
                <w:rFonts w:ascii="Arial" w:hAnsi="Arial" w:cs="Arial"/>
                <w:sz w:val="22"/>
                <w:szCs w:val="22"/>
              </w:rPr>
              <w:t xml:space="preserve"> Northwest</w:t>
            </w:r>
            <w:r w:rsidR="006063CE">
              <w:rPr>
                <w:rFonts w:ascii="Arial" w:hAnsi="Arial" w:cs="Arial"/>
                <w:sz w:val="22"/>
                <w:szCs w:val="22"/>
              </w:rPr>
              <w:t xml:space="preserve"> red cell reference laboratory prior to sending sample</w:t>
            </w:r>
          </w:p>
        </w:tc>
        <w:tc>
          <w:tcPr>
            <w:tcW w:w="2610" w:type="dxa"/>
          </w:tcPr>
          <w:p w:rsidR="009A5DA2" w:rsidRPr="009A5DA2" w:rsidRDefault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Appendix A </w:t>
            </w:r>
          </w:p>
        </w:tc>
      </w:tr>
      <w:tr w:rsidR="009A5DA2" w:rsidRPr="009A5DA2" w:rsidTr="007301F0">
        <w:tc>
          <w:tcPr>
            <w:tcW w:w="828" w:type="dxa"/>
          </w:tcPr>
          <w:p w:rsidR="009A5DA2" w:rsidRPr="009A5DA2" w:rsidRDefault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</w:tcPr>
          <w:p w:rsidR="009A5DA2" w:rsidRDefault="006C78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</w:t>
            </w:r>
            <w:r w:rsidR="006D2559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361A8">
              <w:rPr>
                <w:rFonts w:ascii="Arial" w:hAnsi="Arial" w:cs="Arial"/>
                <w:sz w:val="22"/>
                <w:szCs w:val="22"/>
              </w:rPr>
              <w:t xml:space="preserve">ostnatal sample to </w:t>
            </w:r>
            <w:proofErr w:type="spellStart"/>
            <w:r w:rsidR="009361A8">
              <w:rPr>
                <w:rFonts w:ascii="Arial" w:hAnsi="Arial" w:cs="Arial"/>
                <w:sz w:val="22"/>
                <w:szCs w:val="22"/>
              </w:rPr>
              <w:t>Bloodworks</w:t>
            </w:r>
            <w:proofErr w:type="spellEnd"/>
            <w:r w:rsidR="009361A8">
              <w:rPr>
                <w:rFonts w:ascii="Arial" w:hAnsi="Arial" w:cs="Arial"/>
                <w:sz w:val="22"/>
                <w:szCs w:val="22"/>
              </w:rPr>
              <w:t xml:space="preserve"> Northwest</w:t>
            </w:r>
            <w:r w:rsidR="006D25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D2559" w:rsidRPr="009A5DA2" w:rsidRDefault="006D25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6063CE">
              <w:rPr>
                <w:rFonts w:ascii="Arial" w:hAnsi="Arial" w:cs="Arial"/>
                <w:sz w:val="22"/>
                <w:szCs w:val="22"/>
              </w:rPr>
              <w:t xml:space="preserve">appropriate red cell </w:t>
            </w:r>
            <w:r>
              <w:rPr>
                <w:rFonts w:ascii="Arial" w:hAnsi="Arial" w:cs="Arial"/>
                <w:sz w:val="22"/>
                <w:szCs w:val="22"/>
              </w:rPr>
              <w:t>reference paperwork</w:t>
            </w:r>
          </w:p>
        </w:tc>
        <w:tc>
          <w:tcPr>
            <w:tcW w:w="2610" w:type="dxa"/>
          </w:tcPr>
          <w:p w:rsidR="009A5DA2" w:rsidRPr="009A5DA2" w:rsidRDefault="009A5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559" w:rsidRPr="009A5DA2" w:rsidTr="007301F0">
        <w:tc>
          <w:tcPr>
            <w:tcW w:w="828" w:type="dxa"/>
          </w:tcPr>
          <w:p w:rsidR="006D2559" w:rsidRDefault="00730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</w:tcPr>
          <w:p w:rsidR="006D2559" w:rsidRDefault="006D25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Forward results from reference lab to Transfusion Service Medical Director </w:t>
            </w:r>
          </w:p>
          <w:p w:rsidR="007301F0" w:rsidRDefault="007301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6D2559" w:rsidRPr="009A5DA2" w:rsidRDefault="006D2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559" w:rsidRPr="009A5DA2" w:rsidTr="007301F0">
        <w:tc>
          <w:tcPr>
            <w:tcW w:w="828" w:type="dxa"/>
          </w:tcPr>
          <w:p w:rsidR="006D2559" w:rsidRDefault="00730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</w:tcPr>
          <w:p w:rsidR="006063CE" w:rsidRDefault="006D25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Transfusion Service Medical Director will notify</w:t>
            </w:r>
            <w:r w:rsidR="007301F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301F0" w:rsidRDefault="006063CE" w:rsidP="007301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063CE">
              <w:rPr>
                <w:rFonts w:ascii="Arial" w:hAnsi="Arial" w:cs="Arial"/>
                <w:sz w:val="22"/>
                <w:szCs w:val="22"/>
              </w:rPr>
              <w:t>MLS staff</w:t>
            </w:r>
            <w:r w:rsidR="006D2559" w:rsidRPr="006063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 updated consult</w:t>
            </w:r>
            <w:r w:rsidR="00B341D0">
              <w:rPr>
                <w:rFonts w:ascii="Arial" w:hAnsi="Arial" w:cs="Arial"/>
                <w:sz w:val="22"/>
                <w:szCs w:val="22"/>
              </w:rPr>
              <w:t>. MLS Lead will update</w:t>
            </w:r>
            <w:r w:rsidR="007301F0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="007301F0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="007301F0">
              <w:rPr>
                <w:rFonts w:ascii="Arial" w:hAnsi="Arial" w:cs="Arial"/>
                <w:sz w:val="22"/>
                <w:szCs w:val="22"/>
              </w:rPr>
              <w:t xml:space="preserve"> file. </w:t>
            </w:r>
          </w:p>
          <w:p w:rsidR="007301F0" w:rsidRDefault="007301F0" w:rsidP="007301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provider results and consultation report </w:t>
            </w:r>
          </w:p>
          <w:p w:rsidR="007301F0" w:rsidRPr="006063CE" w:rsidRDefault="007301F0" w:rsidP="007301F0">
            <w:pPr>
              <w:pStyle w:val="ListParagraph"/>
              <w:ind w:left="7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6D2559" w:rsidRPr="009A5DA2" w:rsidRDefault="006D2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7BC" w:rsidRPr="001827BC" w:rsidTr="007301F0">
        <w:tc>
          <w:tcPr>
            <w:tcW w:w="828" w:type="dxa"/>
          </w:tcPr>
          <w:p w:rsidR="001827BC" w:rsidRPr="001827BC" w:rsidRDefault="001827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7B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1827BC" w:rsidRPr="001827BC" w:rsidRDefault="001827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7B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10" w:type="dxa"/>
          </w:tcPr>
          <w:p w:rsidR="001827BC" w:rsidRPr="001827BC" w:rsidRDefault="001827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27B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063CE" w:rsidRPr="009A5DA2" w:rsidTr="007301F0">
        <w:tc>
          <w:tcPr>
            <w:tcW w:w="828" w:type="dxa"/>
          </w:tcPr>
          <w:p w:rsidR="006063CE" w:rsidRDefault="00730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</w:tcPr>
          <w:p w:rsidR="006063CE" w:rsidRDefault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Rh immune globulin is needed, provider will place appropriate dose order in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CPOE and pharmacy will administer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RhIg</w:t>
            </w:r>
            <w:proofErr w:type="spellEnd"/>
          </w:p>
        </w:tc>
        <w:tc>
          <w:tcPr>
            <w:tcW w:w="2610" w:type="dxa"/>
          </w:tcPr>
          <w:p w:rsidR="006063CE" w:rsidRPr="009A5DA2" w:rsidRDefault="00606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43068F" w:rsidRDefault="0043068F">
      <w:pPr>
        <w:rPr>
          <w:rFonts w:ascii="Arial" w:hAnsi="Arial" w:cs="Arial"/>
          <w:b/>
          <w:sz w:val="22"/>
          <w:szCs w:val="22"/>
        </w:rPr>
      </w:pPr>
    </w:p>
    <w:p w:rsidR="0043068F" w:rsidRDefault="0043068F">
      <w:pPr>
        <w:rPr>
          <w:rFonts w:ascii="Arial" w:hAnsi="Arial" w:cs="Arial"/>
          <w:b/>
          <w:sz w:val="22"/>
          <w:szCs w:val="22"/>
        </w:rPr>
      </w:pPr>
    </w:p>
    <w:p w:rsidR="009551F8" w:rsidRPr="006063CE" w:rsidRDefault="006063CE">
      <w:pPr>
        <w:rPr>
          <w:rFonts w:ascii="Arial" w:hAnsi="Arial" w:cs="Arial"/>
          <w:b/>
          <w:sz w:val="22"/>
          <w:szCs w:val="22"/>
        </w:rPr>
      </w:pPr>
      <w:r w:rsidRPr="006063CE">
        <w:rPr>
          <w:rFonts w:ascii="Arial" w:hAnsi="Arial" w:cs="Arial"/>
          <w:b/>
          <w:sz w:val="22"/>
          <w:szCs w:val="22"/>
        </w:rPr>
        <w:t>Appendix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6063CE" w:rsidRPr="006063CE" w:rsidTr="006063CE"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63CE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63CE">
              <w:rPr>
                <w:rFonts w:ascii="Arial" w:hAnsi="Arial" w:cs="Arial"/>
                <w:b/>
                <w:sz w:val="22"/>
                <w:szCs w:val="22"/>
              </w:rPr>
              <w:t xml:space="preserve">Specimen Requirements and </w:t>
            </w:r>
            <w:r w:rsidR="007F5F1C" w:rsidRPr="006063CE">
              <w:rPr>
                <w:rFonts w:ascii="Arial" w:hAnsi="Arial" w:cs="Arial"/>
                <w:b/>
                <w:sz w:val="22"/>
                <w:szCs w:val="22"/>
              </w:rPr>
              <w:t>Turnaround</w:t>
            </w:r>
            <w:r w:rsidRPr="006063CE">
              <w:rPr>
                <w:rFonts w:ascii="Arial" w:hAnsi="Arial" w:cs="Arial"/>
                <w:b/>
                <w:sz w:val="22"/>
                <w:szCs w:val="22"/>
              </w:rPr>
              <w:t xml:space="preserve"> time</w:t>
            </w:r>
          </w:p>
        </w:tc>
      </w:tr>
      <w:tr w:rsidR="006063CE" w:rsidRPr="006063CE" w:rsidTr="006063CE"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sz w:val="22"/>
                <w:szCs w:val="22"/>
              </w:rPr>
            </w:pPr>
            <w:r w:rsidRPr="006063CE">
              <w:rPr>
                <w:rFonts w:ascii="Arial" w:hAnsi="Arial" w:cs="Arial"/>
                <w:sz w:val="22"/>
                <w:szCs w:val="22"/>
              </w:rPr>
              <w:t>Fetal Maternal Hemorrhage(FMH) /Fetal Bleed Screen</w:t>
            </w:r>
          </w:p>
        </w:tc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sz w:val="22"/>
                <w:szCs w:val="22"/>
              </w:rPr>
            </w:pPr>
            <w:r w:rsidRPr="006063CE">
              <w:rPr>
                <w:rFonts w:ascii="Arial" w:hAnsi="Arial" w:cs="Arial"/>
                <w:sz w:val="22"/>
                <w:szCs w:val="22"/>
              </w:rPr>
              <w:t xml:space="preserve">EDTA maternal specimen collected preferably 1 </w:t>
            </w:r>
            <w:proofErr w:type="spellStart"/>
            <w:r w:rsidRPr="006063CE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6063CE">
              <w:rPr>
                <w:rFonts w:ascii="Arial" w:hAnsi="Arial" w:cs="Arial"/>
                <w:sz w:val="22"/>
                <w:szCs w:val="22"/>
              </w:rPr>
              <w:t xml:space="preserve"> after delivery and stored 1 -10C if delay in testing.</w:t>
            </w:r>
          </w:p>
        </w:tc>
      </w:tr>
      <w:tr w:rsidR="006063CE" w:rsidRPr="006063CE" w:rsidTr="006063CE">
        <w:tc>
          <w:tcPr>
            <w:tcW w:w="5364" w:type="dxa"/>
          </w:tcPr>
          <w:p w:rsidR="006063CE" w:rsidRPr="006063CE" w:rsidRDefault="006063C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3CE">
              <w:rPr>
                <w:rFonts w:ascii="Arial" w:hAnsi="Arial" w:cs="Arial"/>
                <w:sz w:val="22"/>
                <w:szCs w:val="22"/>
              </w:rPr>
              <w:t>Kleihauer</w:t>
            </w:r>
            <w:proofErr w:type="spellEnd"/>
            <w:r w:rsidRPr="006063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3CE">
              <w:rPr>
                <w:rFonts w:ascii="Arial" w:hAnsi="Arial" w:cs="Arial"/>
                <w:sz w:val="22"/>
                <w:szCs w:val="22"/>
              </w:rPr>
              <w:t>Betke</w:t>
            </w:r>
            <w:proofErr w:type="spellEnd"/>
            <w:r w:rsidRPr="006063CE">
              <w:rPr>
                <w:rFonts w:ascii="Arial" w:hAnsi="Arial" w:cs="Arial"/>
                <w:sz w:val="22"/>
                <w:szCs w:val="22"/>
              </w:rPr>
              <w:t xml:space="preserve"> ( if FMH is positive)</w:t>
            </w:r>
          </w:p>
        </w:tc>
        <w:tc>
          <w:tcPr>
            <w:tcW w:w="5364" w:type="dxa"/>
          </w:tcPr>
          <w:p w:rsidR="006063CE" w:rsidRDefault="006063CE" w:rsidP="006063C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3CE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leihauer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063CE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etke</w:t>
            </w:r>
            <w:proofErr w:type="spellEnd"/>
            <w:r w:rsidRPr="006063CE">
              <w:rPr>
                <w:rFonts w:ascii="Arial" w:hAnsi="Arial" w:cs="Arial"/>
                <w:sz w:val="22"/>
                <w:szCs w:val="22"/>
              </w:rPr>
              <w:t xml:space="preserve"> will be performed during the first or second shift (depending on when the sample arrives and the time when sample reported to have 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FBS).</w:t>
            </w:r>
            <w:r w:rsidRPr="006063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63CE" w:rsidRPr="006063CE" w:rsidRDefault="006063CE" w:rsidP="006063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6063CE">
              <w:rPr>
                <w:rFonts w:ascii="Arial" w:hAnsi="Arial" w:cs="Arial"/>
                <w:sz w:val="22"/>
                <w:szCs w:val="22"/>
              </w:rPr>
              <w:t>esult will be reported within 24 hrs.  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B341D0" w:rsidRDefault="00B341D0">
      <w:pPr>
        <w:rPr>
          <w:rFonts w:ascii="Arial" w:hAnsi="Arial" w:cs="Arial"/>
          <w:b/>
          <w:sz w:val="22"/>
          <w:szCs w:val="22"/>
        </w:rPr>
      </w:pPr>
      <w:r w:rsidRPr="00B341D0">
        <w:rPr>
          <w:rFonts w:ascii="Arial" w:hAnsi="Arial" w:cs="Arial"/>
          <w:b/>
          <w:sz w:val="22"/>
          <w:szCs w:val="22"/>
        </w:rPr>
        <w:t>Reference</w:t>
      </w:r>
    </w:p>
    <w:p w:rsidR="00B341D0" w:rsidRDefault="00B341D0" w:rsidP="00B341D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B3EA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B3EA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43068F" w:rsidRDefault="00B341D0" w:rsidP="00D3281B">
    <w:pPr>
      <w:pStyle w:val="Header"/>
      <w:rPr>
        <w:b/>
      </w:rPr>
    </w:pPr>
    <w:r w:rsidRPr="0043068F">
      <w:rPr>
        <w:b/>
      </w:rPr>
      <w:t>Quality Process: Detection and Administration of Rh immune globulin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75E02" w:rsidRPr="00775E02">
            <w:rPr>
              <w:rFonts w:ascii="Arial" w:hAnsi="Arial" w:cs="Arial"/>
              <w:b/>
              <w:sz w:val="22"/>
              <w:szCs w:val="22"/>
              <w:highlight w:val="yellow"/>
            </w:rPr>
            <w:t>July 30</w:t>
          </w:r>
          <w:r w:rsidR="00775E02" w:rsidRPr="00775E02">
            <w:rPr>
              <w:rFonts w:ascii="Arial" w:hAnsi="Arial" w:cs="Arial"/>
              <w:b/>
              <w:sz w:val="22"/>
              <w:szCs w:val="22"/>
              <w:highlight w:val="yellow"/>
              <w:vertAlign w:val="superscript"/>
            </w:rPr>
            <w:t>th</w:t>
          </w:r>
          <w:r w:rsidR="00775E02" w:rsidRPr="00775E02">
            <w:rPr>
              <w:rFonts w:ascii="Arial" w:hAnsi="Arial" w:cs="Arial"/>
              <w:b/>
              <w:sz w:val="22"/>
              <w:szCs w:val="22"/>
              <w:highlight w:val="yellow"/>
            </w:rPr>
            <w:t>, 2015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6158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1510-1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5D4FF3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75E02" w:rsidRPr="00775E02">
            <w:rPr>
              <w:rFonts w:ascii="Arial" w:hAnsi="Arial" w:cs="Arial"/>
              <w:b/>
              <w:szCs w:val="22"/>
            </w:rPr>
            <w:t xml:space="preserve">Quality Process: </w:t>
          </w:r>
          <w:r w:rsidR="005D4FF3">
            <w:rPr>
              <w:rFonts w:ascii="Arial" w:hAnsi="Arial" w:cs="Arial"/>
              <w:b/>
              <w:sz w:val="28"/>
              <w:szCs w:val="28"/>
            </w:rPr>
            <w:t>Detection and Administration of Rh immune globulin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625"/>
    <w:multiLevelType w:val="hybridMultilevel"/>
    <w:tmpl w:val="8844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105C3"/>
    <w:multiLevelType w:val="hybridMultilevel"/>
    <w:tmpl w:val="5E9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A40CE"/>
    <w:multiLevelType w:val="hybridMultilevel"/>
    <w:tmpl w:val="C7AA63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0B7614"/>
    <w:multiLevelType w:val="hybridMultilevel"/>
    <w:tmpl w:val="5076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A06A2"/>
    <w:multiLevelType w:val="hybridMultilevel"/>
    <w:tmpl w:val="5694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4562"/>
    <w:rsid w:val="001065F9"/>
    <w:rsid w:val="001827BC"/>
    <w:rsid w:val="001A731F"/>
    <w:rsid w:val="001F1AEC"/>
    <w:rsid w:val="00260E4A"/>
    <w:rsid w:val="0031325D"/>
    <w:rsid w:val="00350E52"/>
    <w:rsid w:val="003726E5"/>
    <w:rsid w:val="003735F1"/>
    <w:rsid w:val="003816DA"/>
    <w:rsid w:val="0038243C"/>
    <w:rsid w:val="0043068F"/>
    <w:rsid w:val="00472D6E"/>
    <w:rsid w:val="004D16C5"/>
    <w:rsid w:val="004D349E"/>
    <w:rsid w:val="005D4FF3"/>
    <w:rsid w:val="005F4DB7"/>
    <w:rsid w:val="006063CE"/>
    <w:rsid w:val="006720F8"/>
    <w:rsid w:val="006C7808"/>
    <w:rsid w:val="006D2559"/>
    <w:rsid w:val="006E7B0D"/>
    <w:rsid w:val="007301F0"/>
    <w:rsid w:val="00750D94"/>
    <w:rsid w:val="00775E02"/>
    <w:rsid w:val="007763E7"/>
    <w:rsid w:val="007F5F1C"/>
    <w:rsid w:val="007F7CBB"/>
    <w:rsid w:val="008660E7"/>
    <w:rsid w:val="008F4BFB"/>
    <w:rsid w:val="00903F57"/>
    <w:rsid w:val="009361A8"/>
    <w:rsid w:val="009551F8"/>
    <w:rsid w:val="00961584"/>
    <w:rsid w:val="009A5DA2"/>
    <w:rsid w:val="009C374D"/>
    <w:rsid w:val="009D0337"/>
    <w:rsid w:val="00A45144"/>
    <w:rsid w:val="00B341D0"/>
    <w:rsid w:val="00B82064"/>
    <w:rsid w:val="00C6184B"/>
    <w:rsid w:val="00D3281B"/>
    <w:rsid w:val="00D9377D"/>
    <w:rsid w:val="00DB3EA6"/>
    <w:rsid w:val="00DC6B7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5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5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7</cp:revision>
  <cp:lastPrinted>2015-07-10T22:53:00Z</cp:lastPrinted>
  <dcterms:created xsi:type="dcterms:W3CDTF">2015-07-09T22:46:00Z</dcterms:created>
  <dcterms:modified xsi:type="dcterms:W3CDTF">2015-07-10T22:53:00Z</dcterms:modified>
</cp:coreProperties>
</file>