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EF" w:rsidRDefault="00D719E6">
      <w:pPr>
        <w:rPr>
          <w:rFonts w:ascii="Arial" w:hAnsi="Arial" w:cs="Arial"/>
          <w:b/>
          <w:sz w:val="22"/>
          <w:szCs w:val="22"/>
        </w:rPr>
      </w:pPr>
      <w:r w:rsidRPr="00D719E6">
        <w:rPr>
          <w:rFonts w:ascii="Arial" w:hAnsi="Arial" w:cs="Arial"/>
          <w:b/>
          <w:sz w:val="22"/>
          <w:szCs w:val="22"/>
        </w:rPr>
        <w:t>Purpose</w:t>
      </w:r>
    </w:p>
    <w:p w:rsidR="00057651" w:rsidRPr="00F077EA" w:rsidRDefault="00057651">
      <w:pPr>
        <w:rPr>
          <w:rFonts w:ascii="Arial" w:hAnsi="Arial" w:cs="Arial"/>
          <w:b/>
          <w:sz w:val="20"/>
          <w:szCs w:val="22"/>
        </w:rPr>
      </w:pPr>
    </w:p>
    <w:p w:rsidR="000E319A" w:rsidRDefault="009640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Blood Label Check</w:t>
      </w:r>
      <w:r w:rsidR="00760E22">
        <w:rPr>
          <w:rFonts w:ascii="Arial" w:hAnsi="Arial" w:cs="Arial"/>
          <w:sz w:val="22"/>
          <w:szCs w:val="22"/>
        </w:rPr>
        <w:t xml:space="preserve"> (BLC)</w:t>
      </w:r>
      <w:r>
        <w:rPr>
          <w:rFonts w:ascii="Arial" w:hAnsi="Arial" w:cs="Arial"/>
          <w:sz w:val="22"/>
          <w:szCs w:val="22"/>
        </w:rPr>
        <w:t xml:space="preserve"> function in Sunquest</w:t>
      </w:r>
      <w:r w:rsidR="000F6332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.  This function is used to confirm the label of the product, which is then automatically moved in </w:t>
      </w:r>
      <w:r w:rsidR="000F6332">
        <w:rPr>
          <w:rFonts w:ascii="Arial" w:hAnsi="Arial" w:cs="Arial"/>
          <w:sz w:val="22"/>
          <w:szCs w:val="22"/>
        </w:rPr>
        <w:t>Sunquest</w:t>
      </w:r>
      <w:r>
        <w:rPr>
          <w:rFonts w:ascii="Arial" w:hAnsi="Arial" w:cs="Arial"/>
          <w:sz w:val="22"/>
          <w:szCs w:val="22"/>
        </w:rPr>
        <w:t xml:space="preserve"> to “available” status when BLC is resulted</w:t>
      </w:r>
      <w:r w:rsidR="000E319A">
        <w:rPr>
          <w:rFonts w:ascii="Arial" w:hAnsi="Arial" w:cs="Arial"/>
          <w:sz w:val="22"/>
          <w:szCs w:val="22"/>
        </w:rPr>
        <w:t>.</w:t>
      </w:r>
    </w:p>
    <w:p w:rsidR="00D719E6" w:rsidRDefault="00886935" w:rsidP="00A855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85508">
        <w:rPr>
          <w:rFonts w:ascii="Arial" w:hAnsi="Arial" w:cs="Arial"/>
          <w:sz w:val="22"/>
          <w:szCs w:val="22"/>
        </w:rPr>
        <w:t>Manual additions to Hematrax labels will be verified by a 2</w:t>
      </w:r>
      <w:r w:rsidRPr="00A85508">
        <w:rPr>
          <w:rFonts w:ascii="Arial" w:hAnsi="Arial" w:cs="Arial"/>
          <w:sz w:val="22"/>
          <w:szCs w:val="22"/>
          <w:vertAlign w:val="superscript"/>
        </w:rPr>
        <w:t>nd</w:t>
      </w:r>
      <w:r w:rsidRPr="00A85508">
        <w:rPr>
          <w:rFonts w:ascii="Arial" w:hAnsi="Arial" w:cs="Arial"/>
          <w:sz w:val="22"/>
          <w:szCs w:val="22"/>
        </w:rPr>
        <w:t xml:space="preserve"> tech prior to labeling the blood component with a new Hematrax label.</w:t>
      </w:r>
    </w:p>
    <w:p w:rsidR="000E319A" w:rsidRPr="00506CB3" w:rsidRDefault="000E319A" w:rsidP="00A8550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06CB3">
        <w:rPr>
          <w:rFonts w:ascii="Arial" w:hAnsi="Arial" w:cs="Arial"/>
          <w:sz w:val="22"/>
          <w:szCs w:val="22"/>
        </w:rPr>
        <w:t>Blood Label Check will be done manually during SQ Downtimes, using Downtime SOPs</w:t>
      </w:r>
      <w:r w:rsidR="00000118" w:rsidRPr="00506CB3">
        <w:rPr>
          <w:rFonts w:ascii="Arial" w:hAnsi="Arial" w:cs="Arial"/>
          <w:sz w:val="22"/>
          <w:szCs w:val="22"/>
        </w:rPr>
        <w:t xml:space="preserve"> and forms</w:t>
      </w:r>
    </w:p>
    <w:p w:rsidR="007E7668" w:rsidRPr="00506CB3" w:rsidRDefault="007E7668">
      <w:pPr>
        <w:rPr>
          <w:rFonts w:ascii="Arial" w:hAnsi="Arial" w:cs="Arial"/>
          <w:sz w:val="20"/>
          <w:szCs w:val="22"/>
        </w:rPr>
      </w:pPr>
    </w:p>
    <w:p w:rsidR="00D719E6" w:rsidRPr="00506CB3" w:rsidRDefault="009640CB">
      <w:pPr>
        <w:rPr>
          <w:rFonts w:ascii="Arial" w:hAnsi="Arial" w:cs="Arial"/>
          <w:b/>
          <w:sz w:val="22"/>
          <w:szCs w:val="22"/>
        </w:rPr>
      </w:pPr>
      <w:r w:rsidRPr="00506CB3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414"/>
        <w:gridCol w:w="6"/>
        <w:gridCol w:w="3240"/>
        <w:gridCol w:w="2430"/>
      </w:tblGrid>
      <w:tr w:rsidR="00A264CC" w:rsidRPr="00506CB3" w:rsidTr="00F077EA">
        <w:trPr>
          <w:trHeight w:val="188"/>
        </w:trPr>
        <w:tc>
          <w:tcPr>
            <w:tcW w:w="738" w:type="dxa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60" w:type="dxa"/>
            <w:gridSpan w:val="3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  <w:vAlign w:val="center"/>
          </w:tcPr>
          <w:p w:rsidR="00A264CC" w:rsidRPr="00506CB3" w:rsidRDefault="00A264CC" w:rsidP="006E1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54BE0" w:rsidRPr="00506CB3" w:rsidTr="00244616">
        <w:trPr>
          <w:trHeight w:val="359"/>
        </w:trPr>
        <w:tc>
          <w:tcPr>
            <w:tcW w:w="738" w:type="dxa"/>
            <w:vMerge w:val="restart"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When BLC is performed</w:t>
            </w:r>
          </w:p>
        </w:tc>
        <w:tc>
          <w:tcPr>
            <w:tcW w:w="2430" w:type="dxa"/>
            <w:vMerge w:val="restart"/>
          </w:tcPr>
          <w:p w:rsidR="00554BE0" w:rsidRPr="00506CB3" w:rsidRDefault="00554BE0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  <w:p w:rsidR="00554BE0" w:rsidRPr="00506CB3" w:rsidRDefault="00554BE0" w:rsidP="00F450DF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Combined Platelets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Thawed Plasma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EB296F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54BE0" w:rsidRPr="00506CB3">
              <w:rPr>
                <w:rFonts w:ascii="Arial" w:hAnsi="Arial" w:cs="Arial"/>
                <w:sz w:val="22"/>
                <w:szCs w:val="22"/>
              </w:rPr>
              <w:t xml:space="preserve">Preparation of Cryoprecipitate </w:t>
            </w: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  <w:p w:rsidR="00E85981" w:rsidRPr="00506CB3" w:rsidRDefault="00E85981" w:rsidP="00F450DF">
            <w:pPr>
              <w:rPr>
                <w:rFonts w:ascii="Arial" w:hAnsi="Arial" w:cs="Arial"/>
                <w:sz w:val="22"/>
                <w:szCs w:val="22"/>
              </w:rPr>
            </w:pPr>
          </w:p>
          <w:p w:rsidR="00E85981" w:rsidRPr="00506CB3" w:rsidRDefault="00E85981" w:rsidP="00F45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</w:tc>
      </w:tr>
      <w:tr w:rsidR="00554BE0" w:rsidRPr="00506CB3" w:rsidTr="00244616">
        <w:trPr>
          <w:trHeight w:val="431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single bag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</w:t>
            </w:r>
            <w:r w:rsidR="00E85981" w:rsidRPr="00506CB3">
              <w:rPr>
                <w:rFonts w:ascii="Arial" w:hAnsi="Arial" w:cs="Arial"/>
                <w:sz w:val="22"/>
                <w:szCs w:val="22"/>
              </w:rPr>
              <w:t xml:space="preserve"> unless new label is printed(i.e. original label illegible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620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Apheresis Platelets double bag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(Combination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629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Plasma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521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Frozen Cryoprecipitate</w:t>
            </w:r>
          </w:p>
        </w:tc>
        <w:tc>
          <w:tcPr>
            <w:tcW w:w="3246" w:type="dxa"/>
            <w:gridSpan w:val="2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(Thaw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244616">
        <w:trPr>
          <w:trHeight w:val="436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3240" w:type="dxa"/>
          </w:tcPr>
          <w:p w:rsidR="00554BE0" w:rsidRPr="00506CB3" w:rsidRDefault="00554BE0" w:rsidP="006E3B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At Component Preparation (shortening of expiration date and re-label)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E0" w:rsidRPr="00506CB3" w:rsidTr="00F077EA">
        <w:trPr>
          <w:trHeight w:val="800"/>
        </w:trPr>
        <w:tc>
          <w:tcPr>
            <w:tcW w:w="738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54BE0" w:rsidRPr="00506CB3" w:rsidRDefault="00554BE0" w:rsidP="006E3B0E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3240" w:type="dxa"/>
          </w:tcPr>
          <w:p w:rsidR="00554BE0" w:rsidRPr="00506CB3" w:rsidRDefault="00554BE0" w:rsidP="00554BE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Not required unless new label is printed (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>, original label illegible)</w:t>
            </w:r>
          </w:p>
        </w:tc>
        <w:tc>
          <w:tcPr>
            <w:tcW w:w="2430" w:type="dxa"/>
            <w:vMerge/>
          </w:tcPr>
          <w:p w:rsidR="00554BE0" w:rsidRPr="00506CB3" w:rsidRDefault="00554BE0" w:rsidP="00F450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506CB3" w:rsidTr="00F077EA">
        <w:trPr>
          <w:trHeight w:val="9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F6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F6" w:rsidRPr="00506CB3" w:rsidRDefault="00DE37F6" w:rsidP="00DE37F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Component Preparation function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 xml:space="preserve">or Blood Bank Label Print 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product.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118" w:rsidRPr="00506CB3" w:rsidRDefault="00DE37F6" w:rsidP="0000011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Sunquest generates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F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Blood Component Preparation (BCP)</w:t>
            </w:r>
          </w:p>
          <w:p w:rsidR="00244616" w:rsidRPr="00506CB3" w:rsidRDefault="00244616" w:rsidP="00A855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616" w:rsidRPr="00506CB3" w:rsidRDefault="00B960D8" w:rsidP="00B960D8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44616" w:rsidRPr="00506CB3">
              <w:rPr>
                <w:rFonts w:ascii="Arial" w:hAnsi="Arial" w:cs="Arial"/>
                <w:sz w:val="22"/>
                <w:szCs w:val="22"/>
              </w:rPr>
              <w:t xml:space="preserve">Blood Bank Label Print 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7668" w:rsidRPr="00506CB3" w:rsidTr="00244616">
        <w:trPr>
          <w:trHeight w:val="305"/>
        </w:trPr>
        <w:tc>
          <w:tcPr>
            <w:tcW w:w="738" w:type="dxa"/>
          </w:tcPr>
          <w:p w:rsidR="007E7668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0" w:type="dxa"/>
            <w:gridSpan w:val="3"/>
          </w:tcPr>
          <w:p w:rsidR="00A85508" w:rsidRPr="00506CB3" w:rsidRDefault="00DD461A" w:rsidP="00DD461A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Retrieve </w:t>
            </w:r>
            <w:proofErr w:type="spellStart"/>
            <w:r w:rsidRPr="00506CB3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506CB3">
              <w:rPr>
                <w:rFonts w:ascii="Arial" w:hAnsi="Arial" w:cs="Arial"/>
                <w:sz w:val="22"/>
                <w:szCs w:val="22"/>
              </w:rPr>
              <w:t xml:space="preserve"> label from printer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0" w:type="dxa"/>
          </w:tcPr>
          <w:p w:rsidR="007E7668" w:rsidRPr="00506CB3" w:rsidRDefault="007E7668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7038DA" w:rsidTr="00F077EA">
        <w:trPr>
          <w:trHeight w:val="350"/>
        </w:trPr>
        <w:tc>
          <w:tcPr>
            <w:tcW w:w="738" w:type="dxa"/>
          </w:tcPr>
          <w:p w:rsidR="00DD461A" w:rsidRPr="00506CB3" w:rsidRDefault="00646E73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0" w:type="dxa"/>
            <w:gridSpan w:val="3"/>
          </w:tcPr>
          <w:p w:rsidR="00DE37F6" w:rsidRPr="00506CB3" w:rsidRDefault="00DE37F6" w:rsidP="00DD46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Examine 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the label</w:t>
            </w:r>
            <w:r w:rsidRPr="00506C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D461A" w:rsidRPr="00506CB3" w:rsidRDefault="00DE37F6" w:rsidP="00DE37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I</w:t>
            </w:r>
            <w:r w:rsidR="00DD461A" w:rsidRPr="00506CB3">
              <w:rPr>
                <w:rFonts w:ascii="Arial" w:hAnsi="Arial" w:cs="Arial"/>
                <w:sz w:val="22"/>
                <w:szCs w:val="22"/>
              </w:rPr>
              <w:t>ntact, legible, and complete</w:t>
            </w:r>
          </w:p>
          <w:p w:rsidR="00DE37F6" w:rsidRPr="00506CB3" w:rsidRDefault="002E3F24" w:rsidP="00F077EA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Full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all 4 quadrants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>,</w:t>
            </w:r>
            <w:r w:rsidR="006F0D66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7EA" w:rsidRPr="00506CB3">
              <w:rPr>
                <w:rFonts w:ascii="Arial" w:hAnsi="Arial" w:cs="Arial"/>
                <w:sz w:val="22"/>
                <w:szCs w:val="22"/>
              </w:rPr>
              <w:t>u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nit number matches exactly</w:t>
            </w:r>
          </w:p>
          <w:p w:rsidR="00BC74BF" w:rsidRPr="00506CB3" w:rsidRDefault="002E3F24" w:rsidP="00F077EA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Half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 face</w:t>
            </w:r>
            <w:r w:rsidRPr="00506CB3">
              <w:rPr>
                <w:rFonts w:ascii="Arial" w:hAnsi="Arial" w:cs="Arial"/>
                <w:sz w:val="22"/>
                <w:szCs w:val="22"/>
              </w:rPr>
              <w:t xml:space="preserve"> with E</w:t>
            </w:r>
            <w:r w:rsidR="00BE6A51" w:rsidRPr="00506CB3">
              <w:rPr>
                <w:rFonts w:ascii="Arial" w:hAnsi="Arial" w:cs="Arial"/>
                <w:sz w:val="22"/>
                <w:szCs w:val="22"/>
              </w:rPr>
              <w:t>-</w:t>
            </w:r>
            <w:r w:rsidRPr="00506CB3">
              <w:rPr>
                <w:rFonts w:ascii="Arial" w:hAnsi="Arial" w:cs="Arial"/>
                <w:sz w:val="22"/>
                <w:szCs w:val="22"/>
              </w:rPr>
              <w:t>code and expiration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>, volume matches exactly</w:t>
            </w:r>
          </w:p>
          <w:p w:rsidR="00A85508" w:rsidRPr="00506CB3" w:rsidRDefault="00DD461A" w:rsidP="0000011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Unacceptable labels can be reprinted 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0E12F6" w:rsidRPr="00506CB3">
              <w:rPr>
                <w:rFonts w:ascii="Arial" w:hAnsi="Arial" w:cs="Arial"/>
                <w:sz w:val="22"/>
                <w:szCs w:val="22"/>
              </w:rPr>
              <w:t>B</w:t>
            </w:r>
            <w:r w:rsidR="00646E73" w:rsidRPr="00506CB3">
              <w:rPr>
                <w:rFonts w:ascii="Arial" w:hAnsi="Arial" w:cs="Arial"/>
                <w:sz w:val="22"/>
                <w:szCs w:val="22"/>
              </w:rPr>
              <w:t>LP.</w:t>
            </w:r>
            <w:r w:rsidR="00BB2EB2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2E3F24" w:rsidRPr="00F450DF" w:rsidRDefault="0074004C" w:rsidP="00244616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Blood Bank Label Print </w:t>
            </w:r>
            <w:r w:rsidR="00C07E92" w:rsidRPr="00506CB3">
              <w:rPr>
                <w:rFonts w:ascii="Arial" w:hAnsi="Arial" w:cs="Arial"/>
                <w:sz w:val="22"/>
                <w:szCs w:val="22"/>
              </w:rPr>
              <w:t>(BBLP)</w:t>
            </w:r>
          </w:p>
        </w:tc>
      </w:tr>
      <w:tr w:rsidR="00646E73" w:rsidRPr="007038DA" w:rsidTr="00244616">
        <w:trPr>
          <w:trHeight w:val="323"/>
        </w:trPr>
        <w:tc>
          <w:tcPr>
            <w:tcW w:w="738" w:type="dxa"/>
          </w:tcPr>
          <w:p w:rsidR="00646E73" w:rsidRDefault="00646E73" w:rsidP="00380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660" w:type="dxa"/>
            <w:gridSpan w:val="3"/>
          </w:tcPr>
          <w:p w:rsidR="00646E73" w:rsidRPr="00A85508" w:rsidRDefault="00646E73" w:rsidP="00460E3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85508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430" w:type="dxa"/>
          </w:tcPr>
          <w:p w:rsidR="00646E73" w:rsidRPr="00A85508" w:rsidRDefault="00646E73" w:rsidP="00A855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5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767AB" w:rsidRPr="00506CB3" w:rsidTr="00244616">
        <w:trPr>
          <w:trHeight w:val="422"/>
        </w:trPr>
        <w:tc>
          <w:tcPr>
            <w:tcW w:w="738" w:type="dxa"/>
          </w:tcPr>
          <w:p w:rsidR="004767AB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0" w:type="dxa"/>
            <w:gridSpan w:val="3"/>
          </w:tcPr>
          <w:p w:rsidR="004767AB" w:rsidRPr="00506CB3" w:rsidRDefault="00AE55B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Complete label by adding 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>ACD volume, if applicable</w:t>
            </w:r>
            <w:r w:rsidR="007C57BA" w:rsidRPr="00506CB3">
              <w:rPr>
                <w:rFonts w:ascii="Arial" w:hAnsi="Arial" w:cs="Arial"/>
                <w:sz w:val="22"/>
                <w:szCs w:val="22"/>
              </w:rPr>
              <w:t>,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using </w:t>
            </w:r>
            <w:r w:rsidR="00277773" w:rsidRPr="00506CB3">
              <w:rPr>
                <w:rFonts w:ascii="Arial" w:hAnsi="Arial" w:cs="Arial"/>
                <w:sz w:val="22"/>
                <w:szCs w:val="22"/>
              </w:rPr>
              <w:t>moisture</w:t>
            </w:r>
            <w:r w:rsidR="004767AB" w:rsidRPr="00506CB3">
              <w:rPr>
                <w:rFonts w:ascii="Arial" w:hAnsi="Arial" w:cs="Arial"/>
                <w:sz w:val="22"/>
                <w:szCs w:val="22"/>
              </w:rPr>
              <w:t xml:space="preserve"> proof pen.</w:t>
            </w:r>
          </w:p>
        </w:tc>
        <w:tc>
          <w:tcPr>
            <w:tcW w:w="2430" w:type="dxa"/>
          </w:tcPr>
          <w:p w:rsidR="004767AB" w:rsidRPr="00506CB3" w:rsidRDefault="004767AB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506CB3" w:rsidTr="00244616">
        <w:trPr>
          <w:trHeight w:val="296"/>
        </w:trPr>
        <w:tc>
          <w:tcPr>
            <w:tcW w:w="738" w:type="dxa"/>
          </w:tcPr>
          <w:p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0" w:type="dxa"/>
            <w:gridSpan w:val="3"/>
          </w:tcPr>
          <w:p w:rsidR="00DD461A" w:rsidRPr="00506CB3" w:rsidRDefault="00DD461A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Open Blood Label Check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49B" w:rsidRPr="00506CB3">
              <w:rPr>
                <w:rFonts w:ascii="Arial" w:hAnsi="Arial" w:cs="Arial"/>
                <w:sz w:val="22"/>
                <w:szCs w:val="22"/>
              </w:rPr>
              <w:t xml:space="preserve">(BLC) </w:t>
            </w:r>
            <w:r w:rsidR="00460E3D" w:rsidRPr="00506CB3">
              <w:rPr>
                <w:rFonts w:ascii="Arial" w:hAnsi="Arial" w:cs="Arial"/>
                <w:sz w:val="22"/>
                <w:szCs w:val="22"/>
              </w:rPr>
              <w:t>function</w:t>
            </w:r>
          </w:p>
        </w:tc>
        <w:tc>
          <w:tcPr>
            <w:tcW w:w="2430" w:type="dxa"/>
          </w:tcPr>
          <w:p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61A" w:rsidRPr="00506CB3" w:rsidTr="00244616">
        <w:trPr>
          <w:trHeight w:val="512"/>
        </w:trPr>
        <w:tc>
          <w:tcPr>
            <w:tcW w:w="738" w:type="dxa"/>
          </w:tcPr>
          <w:p w:rsidR="00DD461A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0" w:type="dxa"/>
            <w:gridSpan w:val="3"/>
          </w:tcPr>
          <w:p w:rsidR="00DD461A" w:rsidRPr="00506CB3" w:rsidRDefault="00460E3D" w:rsidP="00E8598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Scan in unit number 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and new component code to verify the correct component type </w:t>
            </w:r>
          </w:p>
        </w:tc>
        <w:tc>
          <w:tcPr>
            <w:tcW w:w="2430" w:type="dxa"/>
          </w:tcPr>
          <w:p w:rsidR="00DD461A" w:rsidRPr="00506CB3" w:rsidRDefault="00DD461A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E3D" w:rsidRPr="00506CB3" w:rsidTr="00244616">
        <w:trPr>
          <w:trHeight w:val="287"/>
        </w:trPr>
        <w:tc>
          <w:tcPr>
            <w:tcW w:w="738" w:type="dxa"/>
          </w:tcPr>
          <w:p w:rsidR="00460E3D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0" w:type="dxa"/>
            <w:gridSpan w:val="3"/>
          </w:tcPr>
          <w:p w:rsidR="00FB1857" w:rsidRPr="00506CB3" w:rsidRDefault="00986293" w:rsidP="00A85508">
            <w:r w:rsidRPr="00506CB3">
              <w:rPr>
                <w:rFonts w:ascii="Arial" w:hAnsi="Arial" w:cs="Arial"/>
                <w:sz w:val="22"/>
                <w:szCs w:val="22"/>
              </w:rPr>
              <w:t>Click Search</w:t>
            </w:r>
          </w:p>
        </w:tc>
        <w:tc>
          <w:tcPr>
            <w:tcW w:w="2430" w:type="dxa"/>
          </w:tcPr>
          <w:p w:rsidR="00460E3D" w:rsidRPr="00506CB3" w:rsidRDefault="00460E3D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506CB3" w:rsidTr="00244616">
        <w:trPr>
          <w:trHeight w:val="620"/>
        </w:trPr>
        <w:tc>
          <w:tcPr>
            <w:tcW w:w="738" w:type="dxa"/>
          </w:tcPr>
          <w:p w:rsidR="00FB1857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60" w:type="dxa"/>
            <w:gridSpan w:val="3"/>
          </w:tcPr>
          <w:p w:rsidR="00FB1857" w:rsidRPr="00506CB3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With the cursor in the ABO box:</w:t>
            </w:r>
          </w:p>
          <w:p w:rsidR="00FB1857" w:rsidRPr="00D3324C" w:rsidRDefault="00FB1857" w:rsidP="00DE37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Sca</w:t>
            </w:r>
            <w:r w:rsidR="00986293" w:rsidRPr="00506CB3">
              <w:rPr>
                <w:rFonts w:ascii="Arial" w:hAnsi="Arial" w:cs="Arial"/>
                <w:sz w:val="22"/>
                <w:szCs w:val="22"/>
              </w:rPr>
              <w:t>n the ABO/Rh from the</w:t>
            </w:r>
            <w:r w:rsidR="00BC74BF" w:rsidRPr="00506CB3">
              <w:rPr>
                <w:rFonts w:ascii="Arial" w:hAnsi="Arial" w:cs="Arial"/>
                <w:sz w:val="22"/>
                <w:szCs w:val="22"/>
              </w:rPr>
              <w:t xml:space="preserve"> original</w:t>
            </w:r>
            <w:r w:rsidR="00986293" w:rsidRPr="00506CB3">
              <w:rPr>
                <w:rFonts w:ascii="Arial" w:hAnsi="Arial" w:cs="Arial"/>
                <w:sz w:val="22"/>
                <w:szCs w:val="22"/>
              </w:rPr>
              <w:t xml:space="preserve"> label</w:t>
            </w:r>
            <w:r w:rsidR="00D3324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3324C" w:rsidRPr="00D3324C">
              <w:rPr>
                <w:rFonts w:ascii="Arial" w:hAnsi="Arial" w:cs="Arial"/>
                <w:sz w:val="22"/>
                <w:szCs w:val="22"/>
                <w:highlight w:val="yellow"/>
              </w:rPr>
              <w:t>If full face label scan the ABO/Rh from the new label</w:t>
            </w:r>
            <w:r w:rsidR="00D3324C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="00D3324C" w:rsidRPr="00D3324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986293" w:rsidRPr="00506CB3" w:rsidRDefault="00986293" w:rsidP="00A855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Advance the cursor </w:t>
            </w:r>
            <w:r w:rsidR="00344AF8" w:rsidRPr="00506CB3">
              <w:rPr>
                <w:rFonts w:ascii="Arial" w:hAnsi="Arial" w:cs="Arial"/>
                <w:sz w:val="22"/>
                <w:szCs w:val="22"/>
              </w:rPr>
              <w:t>to the expiration date field</w:t>
            </w:r>
          </w:p>
          <w:p w:rsidR="00AE55BA" w:rsidRPr="00506CB3" w:rsidRDefault="00FB1857" w:rsidP="006F0D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Scan the expiration date/time from the new label.</w:t>
            </w:r>
          </w:p>
        </w:tc>
        <w:tc>
          <w:tcPr>
            <w:tcW w:w="2430" w:type="dxa"/>
          </w:tcPr>
          <w:p w:rsidR="00FB1857" w:rsidRPr="00506CB3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506CB3" w:rsidTr="00244616">
        <w:trPr>
          <w:trHeight w:val="620"/>
        </w:trPr>
        <w:tc>
          <w:tcPr>
            <w:tcW w:w="738" w:type="dxa"/>
          </w:tcPr>
          <w:p w:rsidR="00FB1857" w:rsidRPr="00506CB3" w:rsidRDefault="00000118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660" w:type="dxa"/>
            <w:gridSpan w:val="3"/>
          </w:tcPr>
          <w:p w:rsidR="00FB1857" w:rsidRPr="00506CB3" w:rsidRDefault="00FB1857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Click “Check Label”</w:t>
            </w:r>
          </w:p>
          <w:p w:rsidR="00FB1857" w:rsidRPr="00506CB3" w:rsidRDefault="00FB1857" w:rsidP="00DE37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If the data matches the Label Check test is resulted with Label Checked.</w:t>
            </w:r>
            <w:r w:rsidR="00986293" w:rsidRPr="00506CB3">
              <w:rPr>
                <w:rFonts w:ascii="Arial" w:hAnsi="Arial" w:cs="Arial"/>
                <w:sz w:val="22"/>
                <w:szCs w:val="22"/>
              </w:rPr>
              <w:t xml:space="preserve">  Click SEARCH to confirm status and label check resulted.</w:t>
            </w:r>
          </w:p>
          <w:p w:rsidR="00FB1857" w:rsidRPr="00506CB3" w:rsidRDefault="00FB1857" w:rsidP="006F0D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If the data does not match, incorrect data is </w:t>
            </w:r>
            <w:r w:rsidR="00AE55BA" w:rsidRPr="00506CB3">
              <w:rPr>
                <w:rFonts w:ascii="Arial" w:hAnsi="Arial" w:cs="Arial"/>
                <w:sz w:val="22"/>
                <w:szCs w:val="22"/>
              </w:rPr>
              <w:t>displayed</w:t>
            </w:r>
            <w:r w:rsidR="0000768E" w:rsidRPr="00506C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6CB3">
              <w:rPr>
                <w:rFonts w:ascii="Arial" w:hAnsi="Arial" w:cs="Arial"/>
                <w:sz w:val="22"/>
                <w:szCs w:val="22"/>
              </w:rPr>
              <w:t>for correction.  A message displays.</w:t>
            </w:r>
          </w:p>
        </w:tc>
        <w:tc>
          <w:tcPr>
            <w:tcW w:w="2430" w:type="dxa"/>
          </w:tcPr>
          <w:p w:rsidR="00FB1857" w:rsidRPr="00506CB3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857" w:rsidRPr="00506CB3" w:rsidTr="00244616">
        <w:trPr>
          <w:trHeight w:val="620"/>
        </w:trPr>
        <w:tc>
          <w:tcPr>
            <w:tcW w:w="738" w:type="dxa"/>
          </w:tcPr>
          <w:p w:rsidR="00FB1857" w:rsidRPr="00506CB3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506C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0" w:type="dxa"/>
            <w:gridSpan w:val="3"/>
          </w:tcPr>
          <w:p w:rsidR="00986293" w:rsidRPr="000C381D" w:rsidRDefault="00EF2AF5" w:rsidP="00460E3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Two ways to confirm </w:t>
            </w:r>
            <w:r w:rsidR="000C381D" w:rsidRPr="000C381D">
              <w:rPr>
                <w:rFonts w:ascii="Arial" w:hAnsi="Arial" w:cs="Arial"/>
                <w:sz w:val="22"/>
                <w:szCs w:val="22"/>
                <w:highlight w:val="yellow"/>
              </w:rPr>
              <w:t>Blood Label Check</w:t>
            </w:r>
          </w:p>
          <w:p w:rsidR="000C381D" w:rsidRPr="000C381D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381D">
              <w:rPr>
                <w:rFonts w:ascii="Arial" w:hAnsi="Arial" w:cs="Arial"/>
                <w:sz w:val="22"/>
                <w:szCs w:val="22"/>
                <w:highlight w:val="yellow"/>
              </w:rPr>
              <w:t>Using Blood Bank Inquiry</w:t>
            </w:r>
          </w:p>
          <w:p w:rsidR="000C381D" w:rsidRPr="000C381D" w:rsidRDefault="000C381D" w:rsidP="000C381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381D">
              <w:rPr>
                <w:rFonts w:ascii="Arial" w:hAnsi="Arial" w:cs="Arial"/>
                <w:sz w:val="22"/>
                <w:szCs w:val="22"/>
                <w:highlight w:val="yellow"/>
              </w:rPr>
              <w:t>Enter unit # in BBI</w:t>
            </w:r>
          </w:p>
          <w:p w:rsidR="000C381D" w:rsidRPr="000C381D" w:rsidRDefault="000C381D" w:rsidP="000C381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381D">
              <w:rPr>
                <w:rFonts w:ascii="Arial" w:hAnsi="Arial" w:cs="Arial"/>
                <w:sz w:val="22"/>
                <w:szCs w:val="22"/>
                <w:highlight w:val="yellow"/>
              </w:rPr>
              <w:t>Click on Product Testing</w:t>
            </w:r>
          </w:p>
          <w:p w:rsidR="000C381D" w:rsidRPr="000C381D" w:rsidRDefault="000C381D" w:rsidP="000C381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381D">
              <w:rPr>
                <w:rFonts w:ascii="Arial" w:hAnsi="Arial" w:cs="Arial"/>
                <w:sz w:val="22"/>
                <w:szCs w:val="22"/>
                <w:highlight w:val="yellow"/>
              </w:rPr>
              <w:t>If label check is done, then tech ID of personnel who performed label check is visible</w:t>
            </w:r>
          </w:p>
          <w:p w:rsidR="000C381D" w:rsidRPr="000C381D" w:rsidRDefault="000C381D" w:rsidP="000C381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381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label check is not done, then </w:t>
            </w:r>
            <w:r w:rsidR="009F3FFD">
              <w:rPr>
                <w:rFonts w:ascii="Arial" w:hAnsi="Arial" w:cs="Arial"/>
                <w:sz w:val="22"/>
                <w:szCs w:val="22"/>
                <w:highlight w:val="yellow"/>
              </w:rPr>
              <w:t>only Visual Inspection testing is seen</w:t>
            </w:r>
          </w:p>
          <w:p w:rsidR="00FF349B" w:rsidRPr="004A5D5E" w:rsidRDefault="000C381D" w:rsidP="000C38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5D5E">
              <w:rPr>
                <w:rFonts w:ascii="Arial" w:hAnsi="Arial" w:cs="Arial"/>
                <w:sz w:val="22"/>
                <w:szCs w:val="22"/>
                <w:highlight w:val="yellow"/>
              </w:rPr>
              <w:t>Using Blood Label Check</w:t>
            </w:r>
          </w:p>
          <w:p w:rsidR="000C381D" w:rsidRPr="004A5D5E" w:rsidRDefault="000C381D" w:rsidP="000C38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5D5E">
              <w:rPr>
                <w:rFonts w:ascii="Arial" w:hAnsi="Arial" w:cs="Arial"/>
                <w:sz w:val="22"/>
                <w:szCs w:val="22"/>
                <w:highlight w:val="yellow"/>
              </w:rPr>
              <w:t>Scan in unit# and component</w:t>
            </w:r>
          </w:p>
          <w:p w:rsidR="000C381D" w:rsidRPr="00EF2AF5" w:rsidRDefault="00EF2AF5" w:rsidP="000C38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BLC has not been performed; status will say Available and LC </w:t>
            </w:r>
            <w:proofErr w:type="spellStart"/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>Rslt</w:t>
            </w:r>
            <w:proofErr w:type="spellEnd"/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have </w:t>
            </w:r>
            <w:r w:rsidRPr="00E9236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…</w:t>
            </w:r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EF2AF5" w:rsidRPr="000C381D" w:rsidRDefault="00EF2AF5" w:rsidP="000C38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BLC has been performed; status will say Available and LC </w:t>
            </w:r>
            <w:proofErr w:type="spellStart"/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>Rslt</w:t>
            </w:r>
            <w:proofErr w:type="spellEnd"/>
            <w:r w:rsidRPr="00EF2A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will have LABEL CHECKED</w:t>
            </w:r>
          </w:p>
        </w:tc>
        <w:tc>
          <w:tcPr>
            <w:tcW w:w="2430" w:type="dxa"/>
          </w:tcPr>
          <w:p w:rsidR="00FB1857" w:rsidRPr="00506CB3" w:rsidRDefault="00FB1857" w:rsidP="00DD46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7F6" w:rsidRPr="007038DA" w:rsidTr="00244616">
        <w:trPr>
          <w:trHeight w:val="2123"/>
        </w:trPr>
        <w:tc>
          <w:tcPr>
            <w:tcW w:w="738" w:type="dxa"/>
          </w:tcPr>
          <w:p w:rsidR="00DE37F6" w:rsidRPr="00506CB3" w:rsidRDefault="00DE37F6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1</w:t>
            </w:r>
            <w:r w:rsidR="00000118" w:rsidRPr="00506C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3"/>
          </w:tcPr>
          <w:p w:rsidR="00DE37F6" w:rsidRPr="00506CB3" w:rsidRDefault="00DE37F6" w:rsidP="000D1A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CB3">
              <w:rPr>
                <w:rFonts w:ascii="Arial" w:hAnsi="Arial" w:cs="Arial"/>
                <w:b/>
                <w:sz w:val="22"/>
                <w:szCs w:val="22"/>
              </w:rPr>
              <w:t>Perform 2</w:t>
            </w:r>
            <w:r w:rsidRPr="00506CB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506CB3">
              <w:rPr>
                <w:rFonts w:ascii="Arial" w:hAnsi="Arial" w:cs="Arial"/>
                <w:b/>
                <w:sz w:val="22"/>
                <w:szCs w:val="22"/>
              </w:rPr>
              <w:t xml:space="preserve"> tech verification of labels requiring manual entry</w:t>
            </w:r>
            <w:r w:rsidR="001F68B5" w:rsidRPr="00506CB3">
              <w:rPr>
                <w:rFonts w:ascii="Arial" w:hAnsi="Arial" w:cs="Arial"/>
                <w:b/>
                <w:sz w:val="22"/>
                <w:szCs w:val="22"/>
              </w:rPr>
              <w:t>, additional sticker(s)</w:t>
            </w:r>
            <w:r w:rsidRPr="00506CB3">
              <w:rPr>
                <w:rFonts w:ascii="Arial" w:hAnsi="Arial" w:cs="Arial"/>
                <w:b/>
                <w:sz w:val="22"/>
                <w:szCs w:val="22"/>
              </w:rPr>
              <w:t xml:space="preserve"> and/or correction:</w:t>
            </w:r>
          </w:p>
          <w:p w:rsidR="00DE37F6" w:rsidRPr="00506CB3" w:rsidRDefault="00DE37F6" w:rsidP="000D1A3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 second person verifies that the following are identical on the original label and the Hematrax label:</w:t>
            </w:r>
          </w:p>
          <w:p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Unit Number</w:t>
            </w:r>
          </w:p>
          <w:p w:rsidR="00DE37F6" w:rsidRPr="00506CB3" w:rsidRDefault="00DE37F6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ACD Volume</w:t>
            </w:r>
          </w:p>
          <w:p w:rsidR="009E4ABF" w:rsidRPr="00506CB3" w:rsidRDefault="009E4ABF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CMV Status</w:t>
            </w:r>
          </w:p>
          <w:p w:rsidR="001F68B5" w:rsidRPr="00506CB3" w:rsidRDefault="001F68B5" w:rsidP="000D1A3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Low Titer Plasma sticker attached</w:t>
            </w:r>
            <w:r w:rsidR="002D6564" w:rsidRPr="00506CB3">
              <w:rPr>
                <w:rFonts w:ascii="Arial" w:hAnsi="Arial" w:cs="Arial"/>
                <w:sz w:val="22"/>
                <w:szCs w:val="22"/>
              </w:rPr>
              <w:t xml:space="preserve"> if AG/AB LTP is attached to the unit in SQ</w:t>
            </w:r>
          </w:p>
          <w:p w:rsidR="00DE37F6" w:rsidRPr="00506CB3" w:rsidRDefault="00DE37F6" w:rsidP="000D1A3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Complete Label Verification Form.</w:t>
            </w:r>
          </w:p>
        </w:tc>
        <w:tc>
          <w:tcPr>
            <w:tcW w:w="2430" w:type="dxa"/>
          </w:tcPr>
          <w:p w:rsidR="00DE37F6" w:rsidRPr="00506CB3" w:rsidRDefault="00F077EA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DE37F6" w:rsidRPr="00506CB3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2D6564" w:rsidRPr="00506CB3" w:rsidRDefault="002D6564" w:rsidP="002D6564">
            <w:pPr>
              <w:rPr>
                <w:rFonts w:ascii="Arial" w:hAnsi="Arial" w:cs="Arial"/>
                <w:sz w:val="22"/>
                <w:szCs w:val="22"/>
              </w:rPr>
            </w:pPr>
          </w:p>
          <w:p w:rsidR="002D6564" w:rsidRPr="00F450DF" w:rsidRDefault="002D6564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506CB3">
              <w:rPr>
                <w:rFonts w:ascii="Arial" w:hAnsi="Arial" w:cs="Arial"/>
                <w:sz w:val="22"/>
                <w:szCs w:val="22"/>
              </w:rPr>
              <w:t>SQ Blood Product Entry</w:t>
            </w:r>
            <w:r w:rsidRPr="00F450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E37F6" w:rsidRPr="007038DA" w:rsidTr="00244616">
        <w:trPr>
          <w:trHeight w:val="440"/>
        </w:trPr>
        <w:tc>
          <w:tcPr>
            <w:tcW w:w="738" w:type="dxa"/>
          </w:tcPr>
          <w:p w:rsidR="00DE37F6" w:rsidRPr="00F450DF" w:rsidRDefault="00BB2EB2" w:rsidP="00F450DF">
            <w:pPr>
              <w:rPr>
                <w:rFonts w:ascii="Arial" w:hAnsi="Arial" w:cs="Arial"/>
                <w:sz w:val="22"/>
                <w:szCs w:val="22"/>
              </w:rPr>
            </w:pPr>
            <w:r w:rsidRPr="00F450DF">
              <w:rPr>
                <w:rFonts w:ascii="Arial" w:hAnsi="Arial" w:cs="Arial"/>
                <w:sz w:val="22"/>
                <w:szCs w:val="22"/>
              </w:rPr>
              <w:t>1</w:t>
            </w:r>
            <w:r w:rsidR="000001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0" w:type="dxa"/>
            <w:gridSpan w:val="3"/>
          </w:tcPr>
          <w:p w:rsidR="00DE37F6" w:rsidRPr="002D6564" w:rsidRDefault="00DE37F6" w:rsidP="00E85981">
            <w:pPr>
              <w:rPr>
                <w:rFonts w:ascii="Arial" w:hAnsi="Arial" w:cs="Arial"/>
                <w:sz w:val="22"/>
                <w:szCs w:val="22"/>
              </w:rPr>
            </w:pPr>
            <w:r w:rsidRPr="00A85508">
              <w:rPr>
                <w:rFonts w:ascii="Arial" w:hAnsi="Arial" w:cs="Arial"/>
                <w:sz w:val="22"/>
                <w:szCs w:val="22"/>
              </w:rPr>
              <w:t>Affix label to cover previous label.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 The original unit # on the blood unit should remain visible and scan</w:t>
            </w:r>
            <w:r w:rsidR="00AE55BA">
              <w:rPr>
                <w:rFonts w:ascii="Arial" w:hAnsi="Arial" w:cs="Arial"/>
                <w:sz w:val="22"/>
                <w:szCs w:val="22"/>
              </w:rPr>
              <w:t>-</w:t>
            </w:r>
            <w:r w:rsidR="00344AF8" w:rsidRPr="00A85508">
              <w:rPr>
                <w:rFonts w:ascii="Arial" w:hAnsi="Arial" w:cs="Arial"/>
                <w:sz w:val="22"/>
                <w:szCs w:val="22"/>
              </w:rPr>
              <w:t xml:space="preserve">able  </w:t>
            </w:r>
          </w:p>
        </w:tc>
        <w:tc>
          <w:tcPr>
            <w:tcW w:w="2430" w:type="dxa"/>
          </w:tcPr>
          <w:p w:rsidR="00DE37F6" w:rsidRPr="00BB0C9B" w:rsidRDefault="00DE37F6" w:rsidP="00DE37F6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:rsidR="002E3F24" w:rsidRDefault="002E3F24" w:rsidP="00FB1857">
      <w:pPr>
        <w:rPr>
          <w:rFonts w:ascii="Arial" w:hAnsi="Arial" w:cs="Arial"/>
          <w:b/>
          <w:sz w:val="22"/>
          <w:szCs w:val="22"/>
        </w:rPr>
      </w:pPr>
    </w:p>
    <w:p w:rsidR="00FB1857" w:rsidRPr="004955E1" w:rsidRDefault="00FB1857" w:rsidP="00FB1857">
      <w:pPr>
        <w:rPr>
          <w:rFonts w:ascii="Arial" w:hAnsi="Arial" w:cs="Arial"/>
          <w:b/>
          <w:sz w:val="22"/>
          <w:szCs w:val="22"/>
        </w:rPr>
      </w:pPr>
      <w:r w:rsidRPr="004955E1">
        <w:rPr>
          <w:rFonts w:ascii="Arial" w:hAnsi="Arial" w:cs="Arial"/>
          <w:b/>
          <w:sz w:val="22"/>
          <w:szCs w:val="22"/>
        </w:rPr>
        <w:t>References:</w:t>
      </w:r>
    </w:p>
    <w:p w:rsidR="00F450DF" w:rsidRDefault="00FB1857" w:rsidP="004A3E6C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FB1857" w:rsidRDefault="00FB1857" w:rsidP="00FB1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4955E1" w:rsidRDefault="00F450D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Blood Bank User Manual</w:t>
      </w:r>
      <w:r w:rsidR="008555A5">
        <w:rPr>
          <w:rFonts w:ascii="Arial" w:hAnsi="Arial" w:cs="Arial"/>
          <w:sz w:val="22"/>
          <w:szCs w:val="22"/>
        </w:rPr>
        <w:t>, Mysis Laboratory, Version 7.2</w:t>
      </w:r>
    </w:p>
    <w:sectPr w:rsidR="004955E1" w:rsidSect="004955E1">
      <w:headerReference w:type="default" r:id="rId9"/>
      <w:footerReference w:type="default" r:id="rId10"/>
      <w:headerReference w:type="first" r:id="rId11"/>
      <w:pgSz w:w="12240" w:h="15840"/>
      <w:pgMar w:top="1440" w:right="18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9A" w:rsidRDefault="007B159A">
      <w:r>
        <w:separator/>
      </w:r>
    </w:p>
  </w:endnote>
  <w:endnote w:type="continuationSeparator" w:id="0">
    <w:p w:rsidR="007B159A" w:rsidRDefault="007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955E1" w:rsidP="004955E1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D3324C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NUMPAGES </w:instrText>
    </w:r>
    <w:r w:rsidRPr="001A7B04">
      <w:rPr>
        <w:rFonts w:ascii="Arial" w:hAnsi="Arial" w:cs="Arial"/>
        <w:sz w:val="20"/>
      </w:rPr>
      <w:fldChar w:fldCharType="separate"/>
    </w:r>
    <w:r w:rsidR="00D3324C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</w:p>
  <w:p w:rsidR="00702382" w:rsidRPr="004955E1" w:rsidRDefault="004955E1" w:rsidP="004955E1">
    <w:pPr>
      <w:pStyle w:val="Footer"/>
      <w:ind w:left="540" w:hanging="540"/>
    </w:pPr>
    <w:r>
      <w:rPr>
        <w:rFonts w:ascii="Arial" w:hAnsi="Arial" w:cs="Arial"/>
        <w:sz w:val="20"/>
      </w:rPr>
      <w:t>Harborview Medical Center, 325 Ninth Ave, Seattle, WA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9A" w:rsidRDefault="007B159A">
      <w:r>
        <w:separator/>
      </w:r>
    </w:p>
  </w:footnote>
  <w:footnote w:type="continuationSeparator" w:id="0">
    <w:p w:rsidR="007B159A" w:rsidRDefault="007B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82" w:rsidRPr="0072069F" w:rsidRDefault="00760E22" w:rsidP="0072069F">
    <w:pPr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="004955E1" w:rsidRPr="00A85508">
      <w:rPr>
        <w:rFonts w:ascii="Arial" w:hAnsi="Arial" w:cs="Arial"/>
        <w:b/>
        <w:sz w:val="22"/>
        <w:szCs w:val="22"/>
      </w:rPr>
      <w:t xml:space="preserve">Blood Product Label </w:t>
    </w:r>
    <w:r>
      <w:rPr>
        <w:rFonts w:ascii="Arial" w:hAnsi="Arial" w:cs="Arial"/>
        <w:b/>
        <w:sz w:val="22"/>
        <w:szCs w:val="22"/>
      </w:rPr>
      <w:t xml:space="preserve">Check </w:t>
    </w:r>
    <w:r w:rsidR="00557B4A">
      <w:rPr>
        <w:rFonts w:ascii="Arial" w:hAnsi="Arial" w:cs="Arial"/>
        <w:b/>
        <w:sz w:val="22"/>
        <w:szCs w:val="22"/>
      </w:rPr>
      <w:t xml:space="preserve">and </w:t>
    </w:r>
    <w:r w:rsidR="004955E1" w:rsidRPr="00A85508">
      <w:rPr>
        <w:rFonts w:ascii="Arial" w:hAnsi="Arial" w:cs="Arial"/>
        <w:b/>
        <w:sz w:val="22"/>
        <w:szCs w:val="22"/>
      </w:rPr>
      <w:t>Verification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E1" w:rsidRDefault="004E49AD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4EA58A3" wp14:editId="4D57304B">
          <wp:extent cx="61722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1906"/>
    </w:tblGrid>
    <w:tr w:rsidR="004955E1" w:rsidRPr="00142DBF" w:rsidTr="004955E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325 9</w:t>
          </w:r>
          <w:r w:rsidRPr="00142DBF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142DBF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955E1" w:rsidRPr="00142DBF" w:rsidRDefault="004955E1" w:rsidP="004E49A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4E49AD" w:rsidRPr="00142DBF">
            <w:rPr>
              <w:rFonts w:ascii="Arial" w:hAnsi="Arial" w:cs="Arial"/>
              <w:sz w:val="22"/>
              <w:szCs w:val="22"/>
            </w:rPr>
            <w:t>June 30, 2013</w:t>
          </w:r>
        </w:p>
      </w:tc>
      <w:tc>
        <w:tcPr>
          <w:tcW w:w="1906" w:type="dxa"/>
          <w:tcBorders>
            <w:top w:val="double" w:sz="4" w:space="0" w:color="auto"/>
            <w:left w:val="nil"/>
            <w:bottom w:val="nil"/>
          </w:tcBorders>
        </w:tcPr>
        <w:p w:rsidR="004955E1" w:rsidRPr="00142DB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955E1" w:rsidRPr="00142DBF" w:rsidRDefault="004E49AD" w:rsidP="0010052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5207-</w:t>
          </w:r>
          <w:r w:rsidR="004A5D5E" w:rsidRPr="004A5D5E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4955E1" w:rsidRPr="00142DBF" w:rsidTr="004955E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55E1" w:rsidRPr="00142DBF" w:rsidRDefault="004955E1" w:rsidP="00C65B8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5E1" w:rsidRPr="00142DBF" w:rsidRDefault="004955E1" w:rsidP="00C65B8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955E1" w:rsidRPr="00142DBF" w:rsidRDefault="00E92364" w:rsidP="00E9236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highlight w:val="yellow"/>
            </w:rPr>
            <w:t>5/18/16</w:t>
          </w:r>
        </w:p>
      </w:tc>
      <w:tc>
        <w:tcPr>
          <w:tcW w:w="190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55E1" w:rsidRPr="00142DBF" w:rsidRDefault="004955E1" w:rsidP="00C65B8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142DB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4173F7" w:rsidRPr="00142DBF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955E1" w:rsidRPr="004955E1" w:rsidTr="004955E1">
      <w:trPr>
        <w:cantSplit/>
        <w:trHeight w:val="590"/>
      </w:trPr>
      <w:tc>
        <w:tcPr>
          <w:tcW w:w="9720" w:type="dxa"/>
          <w:gridSpan w:val="3"/>
          <w:tcBorders>
            <w:top w:val="nil"/>
          </w:tcBorders>
          <w:vAlign w:val="center"/>
        </w:tcPr>
        <w:p w:rsidR="004955E1" w:rsidRPr="00A85508" w:rsidRDefault="004955E1" w:rsidP="00760E22">
          <w:pPr>
            <w:rPr>
              <w:rFonts w:ascii="Arial" w:hAnsi="Arial" w:cs="Arial"/>
              <w:sz w:val="28"/>
              <w:szCs w:val="28"/>
            </w:rPr>
          </w:pPr>
          <w:r w:rsidRPr="00142DBF">
            <w:rPr>
              <w:rFonts w:ascii="Arial" w:hAnsi="Arial" w:cs="Arial"/>
              <w:sz w:val="28"/>
              <w:szCs w:val="28"/>
            </w:rPr>
            <w:t xml:space="preserve">TITLE: </w:t>
          </w:r>
          <w:r w:rsidR="00003400" w:rsidRPr="00003400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003400">
            <w:rPr>
              <w:rFonts w:ascii="Arial" w:hAnsi="Arial" w:cs="Arial"/>
              <w:b/>
              <w:sz w:val="28"/>
              <w:szCs w:val="28"/>
            </w:rPr>
            <w:t xml:space="preserve"> Blood Label</w:t>
          </w:r>
          <w:r w:rsidR="003945D8" w:rsidRPr="0000340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57651" w:rsidRPr="00003400">
            <w:rPr>
              <w:rFonts w:ascii="Arial" w:hAnsi="Arial" w:cs="Arial"/>
              <w:b/>
              <w:sz w:val="28"/>
              <w:szCs w:val="28"/>
            </w:rPr>
            <w:t xml:space="preserve">Check and </w:t>
          </w:r>
          <w:r w:rsidR="00886935" w:rsidRPr="00003400">
            <w:rPr>
              <w:rFonts w:ascii="Arial" w:hAnsi="Arial" w:cs="Arial"/>
              <w:b/>
              <w:sz w:val="28"/>
              <w:szCs w:val="28"/>
            </w:rPr>
            <w:t>Verification</w:t>
          </w:r>
        </w:p>
      </w:tc>
    </w:tr>
  </w:tbl>
  <w:p w:rsidR="004955E1" w:rsidRDefault="00495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2"/>
    <w:multiLevelType w:val="hybridMultilevel"/>
    <w:tmpl w:val="6A3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15186"/>
    <w:multiLevelType w:val="hybridMultilevel"/>
    <w:tmpl w:val="7DC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0C82"/>
    <w:multiLevelType w:val="hybridMultilevel"/>
    <w:tmpl w:val="0BD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414D1"/>
    <w:multiLevelType w:val="hybridMultilevel"/>
    <w:tmpl w:val="8AAA2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9C689A"/>
    <w:multiLevelType w:val="hybridMultilevel"/>
    <w:tmpl w:val="34DE889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38263914"/>
    <w:multiLevelType w:val="hybridMultilevel"/>
    <w:tmpl w:val="E8C8D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D5FAC"/>
    <w:multiLevelType w:val="hybridMultilevel"/>
    <w:tmpl w:val="A20895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0693C"/>
    <w:multiLevelType w:val="hybridMultilevel"/>
    <w:tmpl w:val="8E26D7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534529"/>
    <w:multiLevelType w:val="hybridMultilevel"/>
    <w:tmpl w:val="D836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950C9A"/>
    <w:multiLevelType w:val="hybridMultilevel"/>
    <w:tmpl w:val="3F809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B1434D"/>
    <w:multiLevelType w:val="hybridMultilevel"/>
    <w:tmpl w:val="41F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4F99"/>
    <w:multiLevelType w:val="hybridMultilevel"/>
    <w:tmpl w:val="D9B8E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90197"/>
    <w:multiLevelType w:val="hybridMultilevel"/>
    <w:tmpl w:val="14043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97FD0"/>
    <w:multiLevelType w:val="hybridMultilevel"/>
    <w:tmpl w:val="C3AA0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2527F3"/>
    <w:multiLevelType w:val="hybridMultilevel"/>
    <w:tmpl w:val="B178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C61110"/>
    <w:multiLevelType w:val="hybridMultilevel"/>
    <w:tmpl w:val="CC102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D07AF7"/>
    <w:multiLevelType w:val="hybridMultilevel"/>
    <w:tmpl w:val="3098A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B3580"/>
    <w:multiLevelType w:val="hybridMultilevel"/>
    <w:tmpl w:val="5CF6A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2466B7"/>
    <w:multiLevelType w:val="multilevel"/>
    <w:tmpl w:val="DCFA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B06355"/>
    <w:multiLevelType w:val="hybridMultilevel"/>
    <w:tmpl w:val="16C6E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6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6"/>
    <w:rsid w:val="00000118"/>
    <w:rsid w:val="00001847"/>
    <w:rsid w:val="00003400"/>
    <w:rsid w:val="0000768E"/>
    <w:rsid w:val="00046072"/>
    <w:rsid w:val="00057651"/>
    <w:rsid w:val="000C381D"/>
    <w:rsid w:val="000D1A36"/>
    <w:rsid w:val="000E12F6"/>
    <w:rsid w:val="000E2C57"/>
    <w:rsid w:val="000E319A"/>
    <w:rsid w:val="000F6332"/>
    <w:rsid w:val="00100520"/>
    <w:rsid w:val="00116A2D"/>
    <w:rsid w:val="00142DBF"/>
    <w:rsid w:val="001F68B5"/>
    <w:rsid w:val="00244616"/>
    <w:rsid w:val="002462C3"/>
    <w:rsid w:val="00246ABD"/>
    <w:rsid w:val="00277773"/>
    <w:rsid w:val="00291564"/>
    <w:rsid w:val="002D6564"/>
    <w:rsid w:val="002E3F24"/>
    <w:rsid w:val="00341171"/>
    <w:rsid w:val="00344AF8"/>
    <w:rsid w:val="00380AD5"/>
    <w:rsid w:val="00385AFF"/>
    <w:rsid w:val="003945D8"/>
    <w:rsid w:val="003C6745"/>
    <w:rsid w:val="003E5E29"/>
    <w:rsid w:val="003F7DBB"/>
    <w:rsid w:val="00407B99"/>
    <w:rsid w:val="004173F7"/>
    <w:rsid w:val="00460E3D"/>
    <w:rsid w:val="00474ECA"/>
    <w:rsid w:val="004767AB"/>
    <w:rsid w:val="00477214"/>
    <w:rsid w:val="004955E1"/>
    <w:rsid w:val="004A3E6C"/>
    <w:rsid w:val="004A5D5E"/>
    <w:rsid w:val="004B22CD"/>
    <w:rsid w:val="004C660B"/>
    <w:rsid w:val="004E49AD"/>
    <w:rsid w:val="00506CB3"/>
    <w:rsid w:val="00532D8A"/>
    <w:rsid w:val="00554BE0"/>
    <w:rsid w:val="00557B4A"/>
    <w:rsid w:val="005D5C57"/>
    <w:rsid w:val="005F25EA"/>
    <w:rsid w:val="0061701E"/>
    <w:rsid w:val="00620CA8"/>
    <w:rsid w:val="00646E73"/>
    <w:rsid w:val="00683300"/>
    <w:rsid w:val="00694E2D"/>
    <w:rsid w:val="006C0093"/>
    <w:rsid w:val="006D34D4"/>
    <w:rsid w:val="006E1CA4"/>
    <w:rsid w:val="006E1F53"/>
    <w:rsid w:val="006E6697"/>
    <w:rsid w:val="006F0D66"/>
    <w:rsid w:val="00702382"/>
    <w:rsid w:val="007038DA"/>
    <w:rsid w:val="00712BD3"/>
    <w:rsid w:val="007137FF"/>
    <w:rsid w:val="0072069F"/>
    <w:rsid w:val="0074004C"/>
    <w:rsid w:val="00760E22"/>
    <w:rsid w:val="007625C1"/>
    <w:rsid w:val="007B159A"/>
    <w:rsid w:val="007C57BA"/>
    <w:rsid w:val="007E7668"/>
    <w:rsid w:val="007F5F76"/>
    <w:rsid w:val="008007D5"/>
    <w:rsid w:val="00804224"/>
    <w:rsid w:val="00834062"/>
    <w:rsid w:val="0084073E"/>
    <w:rsid w:val="008415BA"/>
    <w:rsid w:val="008555A5"/>
    <w:rsid w:val="00886935"/>
    <w:rsid w:val="008B60DD"/>
    <w:rsid w:val="008C1A71"/>
    <w:rsid w:val="008D70C2"/>
    <w:rsid w:val="009410E0"/>
    <w:rsid w:val="009640CB"/>
    <w:rsid w:val="00975F6F"/>
    <w:rsid w:val="0098507A"/>
    <w:rsid w:val="00986293"/>
    <w:rsid w:val="009D2333"/>
    <w:rsid w:val="009E4ABF"/>
    <w:rsid w:val="009F107E"/>
    <w:rsid w:val="009F3FFD"/>
    <w:rsid w:val="00A264CC"/>
    <w:rsid w:val="00A3363A"/>
    <w:rsid w:val="00A41F53"/>
    <w:rsid w:val="00A57616"/>
    <w:rsid w:val="00A85508"/>
    <w:rsid w:val="00A87C34"/>
    <w:rsid w:val="00A976CE"/>
    <w:rsid w:val="00AC6771"/>
    <w:rsid w:val="00AD119E"/>
    <w:rsid w:val="00AE55BA"/>
    <w:rsid w:val="00AF35B9"/>
    <w:rsid w:val="00AF667C"/>
    <w:rsid w:val="00B05164"/>
    <w:rsid w:val="00B54190"/>
    <w:rsid w:val="00B665EE"/>
    <w:rsid w:val="00B813CD"/>
    <w:rsid w:val="00B86858"/>
    <w:rsid w:val="00B960D8"/>
    <w:rsid w:val="00BB0C9B"/>
    <w:rsid w:val="00BB2EB2"/>
    <w:rsid w:val="00BC5D2E"/>
    <w:rsid w:val="00BC74BF"/>
    <w:rsid w:val="00BE6A51"/>
    <w:rsid w:val="00BF0438"/>
    <w:rsid w:val="00BF3FD4"/>
    <w:rsid w:val="00BF5A82"/>
    <w:rsid w:val="00C01995"/>
    <w:rsid w:val="00C07E92"/>
    <w:rsid w:val="00C354A3"/>
    <w:rsid w:val="00C61654"/>
    <w:rsid w:val="00C65B8F"/>
    <w:rsid w:val="00C97AEF"/>
    <w:rsid w:val="00CB79E3"/>
    <w:rsid w:val="00CC6B62"/>
    <w:rsid w:val="00CD1297"/>
    <w:rsid w:val="00D3324C"/>
    <w:rsid w:val="00D466FF"/>
    <w:rsid w:val="00D61FBF"/>
    <w:rsid w:val="00D719E6"/>
    <w:rsid w:val="00D95B2C"/>
    <w:rsid w:val="00DA5A54"/>
    <w:rsid w:val="00DD461A"/>
    <w:rsid w:val="00DE2E57"/>
    <w:rsid w:val="00DE37F6"/>
    <w:rsid w:val="00DF6339"/>
    <w:rsid w:val="00E73521"/>
    <w:rsid w:val="00E81153"/>
    <w:rsid w:val="00E85981"/>
    <w:rsid w:val="00E92364"/>
    <w:rsid w:val="00EA1854"/>
    <w:rsid w:val="00EA4FF1"/>
    <w:rsid w:val="00EB296F"/>
    <w:rsid w:val="00EF2AF5"/>
    <w:rsid w:val="00F03960"/>
    <w:rsid w:val="00F077EA"/>
    <w:rsid w:val="00F450DF"/>
    <w:rsid w:val="00F46E29"/>
    <w:rsid w:val="00F509FF"/>
    <w:rsid w:val="00F97C52"/>
    <w:rsid w:val="00FB1857"/>
    <w:rsid w:val="00FB524A"/>
    <w:rsid w:val="00FC3230"/>
    <w:rsid w:val="00FE68AA"/>
    <w:rsid w:val="00FE6BA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D461A"/>
    <w:pPr>
      <w:ind w:left="720"/>
      <w:contextualSpacing/>
    </w:pPr>
    <w:rPr>
      <w:rFonts w:ascii="Calibri" w:eastAsia="MS ??" w:hAnsi="Calibri"/>
    </w:rPr>
  </w:style>
  <w:style w:type="character" w:styleId="CommentReference">
    <w:name w:val="annotation reference"/>
    <w:rsid w:val="00740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04C"/>
  </w:style>
  <w:style w:type="paragraph" w:styleId="CommentSubject">
    <w:name w:val="annotation subject"/>
    <w:basedOn w:val="CommentText"/>
    <w:next w:val="CommentText"/>
    <w:link w:val="CommentSubjectChar"/>
    <w:rsid w:val="0074004C"/>
    <w:rPr>
      <w:b/>
      <w:bCs/>
    </w:rPr>
  </w:style>
  <w:style w:type="character" w:customStyle="1" w:styleId="CommentSubjectChar">
    <w:name w:val="Comment Subject Char"/>
    <w:link w:val="CommentSubject"/>
    <w:rsid w:val="0074004C"/>
    <w:rPr>
      <w:b/>
      <w:bCs/>
    </w:rPr>
  </w:style>
  <w:style w:type="paragraph" w:styleId="BalloonText">
    <w:name w:val="Balloon Text"/>
    <w:basedOn w:val="Normal"/>
    <w:link w:val="BalloonTextChar"/>
    <w:rsid w:val="0074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9E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semiHidden/>
    <w:locked/>
    <w:rsid w:val="004955E1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D461A"/>
    <w:pPr>
      <w:ind w:left="720"/>
      <w:contextualSpacing/>
    </w:pPr>
    <w:rPr>
      <w:rFonts w:ascii="Calibri" w:eastAsia="MS ??" w:hAnsi="Calibri"/>
    </w:rPr>
  </w:style>
  <w:style w:type="character" w:styleId="CommentReference">
    <w:name w:val="annotation reference"/>
    <w:rsid w:val="007400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04C"/>
  </w:style>
  <w:style w:type="paragraph" w:styleId="CommentSubject">
    <w:name w:val="annotation subject"/>
    <w:basedOn w:val="CommentText"/>
    <w:next w:val="CommentText"/>
    <w:link w:val="CommentSubjectChar"/>
    <w:rsid w:val="0074004C"/>
    <w:rPr>
      <w:b/>
      <w:bCs/>
    </w:rPr>
  </w:style>
  <w:style w:type="character" w:customStyle="1" w:styleId="CommentSubjectChar">
    <w:name w:val="Comment Subject Char"/>
    <w:link w:val="CommentSubject"/>
    <w:rsid w:val="0074004C"/>
    <w:rPr>
      <w:b/>
      <w:bCs/>
    </w:rPr>
  </w:style>
  <w:style w:type="paragraph" w:styleId="BalloonText">
    <w:name w:val="Balloon Text"/>
    <w:basedOn w:val="Normal"/>
    <w:link w:val="BalloonTextChar"/>
    <w:rsid w:val="0074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7F2C-1454-4FCA-BA85-ECA8EBED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3774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senn</dc:creator>
  <cp:lastModifiedBy>Sen, Nina</cp:lastModifiedBy>
  <cp:revision>3</cp:revision>
  <cp:lastPrinted>2016-05-02T18:55:00Z</cp:lastPrinted>
  <dcterms:created xsi:type="dcterms:W3CDTF">2016-05-06T19:10:00Z</dcterms:created>
  <dcterms:modified xsi:type="dcterms:W3CDTF">2016-05-06T21:23:00Z</dcterms:modified>
</cp:coreProperties>
</file>