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5A28D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</w:t>
      </w:r>
    </w:p>
    <w:p w:rsidR="005A28D0" w:rsidRPr="005A28D0" w:rsidRDefault="005A28D0">
      <w:pPr>
        <w:rPr>
          <w:rFonts w:ascii="Arial" w:hAnsi="Arial" w:cs="Arial"/>
          <w:sz w:val="22"/>
          <w:szCs w:val="22"/>
        </w:rPr>
      </w:pPr>
      <w:r w:rsidRPr="005A28D0">
        <w:rPr>
          <w:rFonts w:ascii="Arial" w:hAnsi="Arial" w:cs="Arial"/>
          <w:sz w:val="22"/>
          <w:szCs w:val="22"/>
        </w:rPr>
        <w:t xml:space="preserve">To describe the process for shipping and receiving blood </w:t>
      </w:r>
      <w:r w:rsidR="00B9289C">
        <w:rPr>
          <w:rFonts w:ascii="Arial" w:hAnsi="Arial" w:cs="Arial"/>
          <w:sz w:val="22"/>
          <w:szCs w:val="22"/>
        </w:rPr>
        <w:t>components</w:t>
      </w:r>
      <w:r w:rsidRPr="005A28D0">
        <w:rPr>
          <w:rFonts w:ascii="Arial" w:hAnsi="Arial" w:cs="Arial"/>
          <w:sz w:val="22"/>
          <w:szCs w:val="22"/>
        </w:rPr>
        <w:t xml:space="preserve"> between HMC and UWMC Transfusion Services Laboratory (TSL)</w:t>
      </w: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5A28D0" w:rsidRDefault="005A28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</w:t>
      </w:r>
    </w:p>
    <w:p w:rsidR="005A28D0" w:rsidRDefault="005A28D0">
      <w:pPr>
        <w:rPr>
          <w:rFonts w:ascii="Arial" w:hAnsi="Arial" w:cs="Arial"/>
          <w:sz w:val="22"/>
          <w:szCs w:val="22"/>
        </w:rPr>
      </w:pPr>
      <w:r w:rsidRPr="001F6B02">
        <w:rPr>
          <w:rFonts w:ascii="Arial" w:hAnsi="Arial" w:cs="Arial"/>
          <w:sz w:val="22"/>
          <w:szCs w:val="22"/>
        </w:rPr>
        <w:t xml:space="preserve">HMC and UWMC TSL will transfer blood </w:t>
      </w:r>
      <w:r w:rsidR="00B9289C">
        <w:rPr>
          <w:rFonts w:ascii="Arial" w:hAnsi="Arial" w:cs="Arial"/>
          <w:sz w:val="22"/>
          <w:szCs w:val="22"/>
        </w:rPr>
        <w:t xml:space="preserve">components </w:t>
      </w:r>
      <w:r w:rsidRPr="001F6B02">
        <w:rPr>
          <w:rFonts w:ascii="Arial" w:hAnsi="Arial" w:cs="Arial"/>
          <w:sz w:val="22"/>
          <w:szCs w:val="22"/>
        </w:rPr>
        <w:t>between each facility based on product need at each facil</w:t>
      </w:r>
      <w:r w:rsidR="001F6B02" w:rsidRPr="001F6B02">
        <w:rPr>
          <w:rFonts w:ascii="Arial" w:hAnsi="Arial" w:cs="Arial"/>
          <w:sz w:val="22"/>
          <w:szCs w:val="22"/>
        </w:rPr>
        <w:t xml:space="preserve">ity. Validated blood component shipping containers from the blood suppliers will be used for transport between HMC and UWMC TSL. </w:t>
      </w:r>
      <w:r w:rsidR="00B9289C">
        <w:rPr>
          <w:rFonts w:ascii="Arial" w:hAnsi="Arial" w:cs="Arial"/>
          <w:sz w:val="22"/>
          <w:szCs w:val="22"/>
        </w:rPr>
        <w:t>Blood components</w:t>
      </w:r>
      <w:r w:rsidR="001F6B02">
        <w:rPr>
          <w:rFonts w:ascii="Arial" w:hAnsi="Arial" w:cs="Arial"/>
          <w:sz w:val="22"/>
          <w:szCs w:val="22"/>
        </w:rPr>
        <w:t xml:space="preserve"> at each facility will be maintained at the appropriate storage and temperature prior to shipping. </w:t>
      </w:r>
      <w:r w:rsidR="00B9289C">
        <w:rPr>
          <w:rFonts w:ascii="Arial" w:hAnsi="Arial" w:cs="Arial"/>
          <w:sz w:val="22"/>
          <w:szCs w:val="22"/>
        </w:rPr>
        <w:t xml:space="preserve">Blood components that qualify for transfer must be in date and available in inventory. </w:t>
      </w:r>
    </w:p>
    <w:p w:rsidR="001F6B02" w:rsidRDefault="001F6B02">
      <w:pPr>
        <w:rPr>
          <w:rFonts w:ascii="Arial" w:hAnsi="Arial" w:cs="Arial"/>
          <w:sz w:val="22"/>
          <w:szCs w:val="22"/>
        </w:rPr>
      </w:pPr>
    </w:p>
    <w:p w:rsidR="001F6B02" w:rsidRPr="00ED3FAB" w:rsidRDefault="00ED3FAB">
      <w:pPr>
        <w:rPr>
          <w:rFonts w:ascii="Arial" w:hAnsi="Arial" w:cs="Arial"/>
          <w:b/>
          <w:sz w:val="22"/>
          <w:szCs w:val="22"/>
        </w:rPr>
      </w:pPr>
      <w:r w:rsidRPr="00ED3FAB"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480"/>
        <w:gridCol w:w="3330"/>
      </w:tblGrid>
      <w:tr w:rsidR="00ED3FAB" w:rsidRPr="00ED3FAB" w:rsidTr="0086399B">
        <w:tc>
          <w:tcPr>
            <w:tcW w:w="918" w:type="dxa"/>
          </w:tcPr>
          <w:p w:rsidR="00ED3FAB" w:rsidRPr="00ED3FAB" w:rsidRDefault="00ED3F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3FAB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480" w:type="dxa"/>
          </w:tcPr>
          <w:p w:rsidR="00ED3FAB" w:rsidRPr="00ED3FAB" w:rsidRDefault="00ED3F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3FA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330" w:type="dxa"/>
          </w:tcPr>
          <w:p w:rsidR="00ED3FAB" w:rsidRPr="00ED3FAB" w:rsidRDefault="00ED3F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3FA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D3FAB" w:rsidRPr="00B9289C" w:rsidTr="0086399B">
        <w:tc>
          <w:tcPr>
            <w:tcW w:w="918" w:type="dxa"/>
          </w:tcPr>
          <w:p w:rsidR="00ED3FAB" w:rsidRPr="00B9289C" w:rsidRDefault="00ED3F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:rsidR="00ED3FAB" w:rsidRPr="00B9289C" w:rsidRDefault="00B928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89C">
              <w:rPr>
                <w:rFonts w:ascii="Arial" w:hAnsi="Arial" w:cs="Arial"/>
                <w:b/>
                <w:sz w:val="22"/>
                <w:szCs w:val="22"/>
              </w:rPr>
              <w:t xml:space="preserve">Shipping Blood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Components </w:t>
            </w:r>
            <w:r w:rsidRPr="00B9289C">
              <w:rPr>
                <w:rFonts w:ascii="Arial" w:hAnsi="Arial" w:cs="Arial"/>
                <w:b/>
                <w:sz w:val="22"/>
                <w:szCs w:val="22"/>
              </w:rPr>
              <w:t>to UWMC TSL</w:t>
            </w:r>
          </w:p>
        </w:tc>
        <w:tc>
          <w:tcPr>
            <w:tcW w:w="3330" w:type="dxa"/>
          </w:tcPr>
          <w:p w:rsidR="00ED3FAB" w:rsidRPr="00B9289C" w:rsidRDefault="00ED3F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5C57" w:rsidTr="0086399B">
        <w:tc>
          <w:tcPr>
            <w:tcW w:w="918" w:type="dxa"/>
          </w:tcPr>
          <w:p w:rsidR="00645C57" w:rsidRDefault="00264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80" w:type="dxa"/>
          </w:tcPr>
          <w:p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UWMC TSL may request blood components from HMC for the following reasons</w:t>
            </w:r>
          </w:p>
          <w:p w:rsidR="00645C57" w:rsidRDefault="00645C57" w:rsidP="00645C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Short dated components for inventory management</w:t>
            </w:r>
          </w:p>
          <w:p w:rsidR="00645C57" w:rsidRPr="00645C57" w:rsidRDefault="00645C57" w:rsidP="00645C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Components for specific patient needs </w:t>
            </w:r>
          </w:p>
        </w:tc>
        <w:tc>
          <w:tcPr>
            <w:tcW w:w="3330" w:type="dxa"/>
          </w:tcPr>
          <w:p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FAB" w:rsidTr="0086399B">
        <w:tc>
          <w:tcPr>
            <w:tcW w:w="918" w:type="dxa"/>
          </w:tcPr>
          <w:p w:rsidR="00ED3FAB" w:rsidRDefault="00264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80" w:type="dxa"/>
          </w:tcPr>
          <w:p w:rsidR="00ED3FAB" w:rsidRDefault="00B92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Upon request for blood components from UWMC TSL; verify the following</w:t>
            </w:r>
          </w:p>
          <w:p w:rsidR="00B9289C" w:rsidRDefault="00B9289C" w:rsidP="00B928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Type of component and blood type </w:t>
            </w:r>
          </w:p>
          <w:p w:rsidR="00B9289C" w:rsidRDefault="00BD4DB7" w:rsidP="00B928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</w:t>
            </w:r>
          </w:p>
          <w:p w:rsidR="00B9289C" w:rsidRDefault="00B9289C" w:rsidP="00B928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attributes</w:t>
            </w:r>
            <w:r w:rsidR="00BD4DB7">
              <w:rPr>
                <w:rFonts w:ascii="Arial" w:hAnsi="Arial" w:cs="Arial"/>
                <w:sz w:val="22"/>
                <w:szCs w:val="22"/>
              </w:rPr>
              <w:t xml:space="preserve"> such as irradiation, antigen </w:t>
            </w:r>
            <w:proofErr w:type="spellStart"/>
            <w:r w:rsidR="00BD4DB7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="00BD4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D4DB7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  <w:p w:rsidR="00B9289C" w:rsidRDefault="00B9289C" w:rsidP="00B928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person placing the request</w:t>
            </w:r>
          </w:p>
          <w:p w:rsidR="00B9289C" w:rsidRPr="00B9289C" w:rsidRDefault="00B9289C" w:rsidP="00B928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and Time of Request</w:t>
            </w:r>
          </w:p>
          <w:p w:rsidR="00B9289C" w:rsidRDefault="00B928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ED3FAB" w:rsidRDefault="00B92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Component Transfer Log</w:t>
            </w:r>
          </w:p>
        </w:tc>
      </w:tr>
      <w:tr w:rsidR="00ED3FAB" w:rsidTr="0086399B">
        <w:tc>
          <w:tcPr>
            <w:tcW w:w="918" w:type="dxa"/>
          </w:tcPr>
          <w:p w:rsidR="00ED3FAB" w:rsidRDefault="00264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80" w:type="dxa"/>
          </w:tcPr>
          <w:p w:rsidR="00ED3FAB" w:rsidRDefault="00B92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requested component is in inventory and available to ship</w:t>
            </w:r>
          </w:p>
          <w:p w:rsidR="00B9289C" w:rsidRDefault="00B9289C" w:rsidP="00B9289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units prior to issue must be in available status</w:t>
            </w:r>
          </w:p>
          <w:p w:rsidR="00B9289C" w:rsidRPr="00B9289C" w:rsidRDefault="00B9289C" w:rsidP="00B9289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ED3FAB" w:rsidRDefault="00ED3F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89C" w:rsidTr="0086399B">
        <w:tc>
          <w:tcPr>
            <w:tcW w:w="918" w:type="dxa"/>
          </w:tcPr>
          <w:p w:rsidR="00B9289C" w:rsidRDefault="00264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480" w:type="dxa"/>
          </w:tcPr>
          <w:p w:rsidR="00B9289C" w:rsidRDefault="00B92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Transfer Units using Blood Status Update</w:t>
            </w:r>
          </w:p>
          <w:p w:rsidR="00B9289C" w:rsidRDefault="00B9289C" w:rsidP="00B9289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6920B1">
              <w:rPr>
                <w:rFonts w:ascii="Arial" w:hAnsi="Arial" w:cs="Arial"/>
                <w:i/>
                <w:sz w:val="22"/>
                <w:szCs w:val="22"/>
              </w:rPr>
              <w:t xml:space="preserve">In Transit </w:t>
            </w:r>
            <w:r>
              <w:rPr>
                <w:rFonts w:ascii="Arial" w:hAnsi="Arial" w:cs="Arial"/>
                <w:sz w:val="22"/>
                <w:szCs w:val="22"/>
              </w:rPr>
              <w:t>from dropdown menu</w:t>
            </w:r>
            <w:r w:rsidR="008816DD">
              <w:rPr>
                <w:rFonts w:ascii="Arial" w:hAnsi="Arial" w:cs="Arial"/>
                <w:sz w:val="22"/>
                <w:szCs w:val="22"/>
              </w:rPr>
              <w:t xml:space="preserve"> in the Update Option field</w:t>
            </w:r>
          </w:p>
          <w:p w:rsidR="008816DD" w:rsidRDefault="008816DD" w:rsidP="00B9289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Scan the unit number and component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ecode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from the unit</w:t>
            </w:r>
          </w:p>
          <w:p w:rsidR="008816DD" w:rsidRDefault="008816DD" w:rsidP="00B9289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Submit</w:t>
            </w:r>
          </w:p>
          <w:p w:rsidR="008816DD" w:rsidRDefault="008816DD" w:rsidP="00B9289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 through date and time. Manually enter date and time if different from current</w:t>
            </w:r>
          </w:p>
          <w:p w:rsidR="008816DD" w:rsidRDefault="008816DD" w:rsidP="00B9289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 appropriate destination code</w:t>
            </w:r>
          </w:p>
          <w:p w:rsidR="008816DD" w:rsidRDefault="008816DD" w:rsidP="008816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shipping to </w:t>
            </w:r>
            <w:r w:rsidR="00D226AE">
              <w:rPr>
                <w:rFonts w:ascii="Arial" w:hAnsi="Arial" w:cs="Arial"/>
                <w:sz w:val="22"/>
                <w:szCs w:val="22"/>
              </w:rPr>
              <w:t>UWMC, use code BB</w:t>
            </w:r>
          </w:p>
          <w:p w:rsidR="00D226AE" w:rsidRDefault="00D226AE" w:rsidP="00D226A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and update visual inspection </w:t>
            </w:r>
          </w:p>
          <w:p w:rsidR="00D226AE" w:rsidRDefault="00D226AE" w:rsidP="00D226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Units failing visual inspection must be packed and shipped separately</w:t>
            </w:r>
          </w:p>
          <w:p w:rsidR="00D226AE" w:rsidRDefault="00D226AE" w:rsidP="00D226A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Unit Location to correct destination: U</w:t>
            </w:r>
          </w:p>
          <w:p w:rsidR="00D226AE" w:rsidRDefault="006920B1" w:rsidP="00D226A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Ok, Continue and Save to complete transfer </w:t>
            </w:r>
          </w:p>
          <w:p w:rsidR="008B27E7" w:rsidRPr="00D226AE" w:rsidRDefault="008B27E7" w:rsidP="00D226A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Repeat process until all units to send are placed </w:t>
            </w:r>
            <w:r w:rsidRPr="008B27E7">
              <w:rPr>
                <w:rFonts w:ascii="Arial" w:hAnsi="Arial" w:cs="Arial"/>
                <w:i/>
                <w:sz w:val="22"/>
                <w:szCs w:val="22"/>
              </w:rPr>
              <w:t>In Transit</w:t>
            </w:r>
          </w:p>
        </w:tc>
        <w:tc>
          <w:tcPr>
            <w:tcW w:w="3330" w:type="dxa"/>
          </w:tcPr>
          <w:p w:rsidR="00B9289C" w:rsidRDefault="00D22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SQ Blood Status Update</w:t>
            </w:r>
          </w:p>
          <w:p w:rsidR="00D226AE" w:rsidRDefault="00D226AE">
            <w:pPr>
              <w:rPr>
                <w:rFonts w:ascii="Arial" w:hAnsi="Arial" w:cs="Arial"/>
                <w:sz w:val="22"/>
                <w:szCs w:val="22"/>
              </w:rPr>
            </w:pPr>
          </w:p>
          <w:p w:rsidR="00D226AE" w:rsidRDefault="00D22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  <w:p w:rsidR="00D226AE" w:rsidRDefault="00D226AE">
            <w:pPr>
              <w:rPr>
                <w:rFonts w:ascii="Arial" w:hAnsi="Arial" w:cs="Arial"/>
                <w:sz w:val="22"/>
                <w:szCs w:val="22"/>
              </w:rPr>
            </w:pPr>
          </w:p>
          <w:p w:rsidR="00D226AE" w:rsidRDefault="00D22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Visual Inspection of Red Cell Products </w:t>
            </w:r>
          </w:p>
        </w:tc>
      </w:tr>
      <w:tr w:rsidR="00D226AE" w:rsidTr="0086399B">
        <w:tc>
          <w:tcPr>
            <w:tcW w:w="918" w:type="dxa"/>
          </w:tcPr>
          <w:p w:rsidR="00D226AE" w:rsidRDefault="00264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6480" w:type="dxa"/>
          </w:tcPr>
          <w:p w:rsidR="00D226AE" w:rsidRDefault="006920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 BBR9</w:t>
            </w:r>
          </w:p>
          <w:p w:rsidR="006920B1" w:rsidRDefault="006920B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Log onto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SmartTerm</w:t>
            </w:r>
            <w:proofErr w:type="spellEnd"/>
          </w:p>
          <w:p w:rsidR="006920B1" w:rsidRDefault="006920B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BBR</w:t>
            </w:r>
          </w:p>
          <w:p w:rsidR="006920B1" w:rsidRDefault="006920B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printer # to print report on </w:t>
            </w:r>
          </w:p>
          <w:p w:rsidR="006920B1" w:rsidRDefault="006920B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9 for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Ship Out List </w:t>
            </w:r>
            <w:r>
              <w:rPr>
                <w:rFonts w:ascii="Arial" w:hAnsi="Arial" w:cs="Arial"/>
                <w:sz w:val="22"/>
                <w:szCs w:val="22"/>
              </w:rPr>
              <w:t>report</w:t>
            </w:r>
          </w:p>
          <w:p w:rsidR="006920B1" w:rsidRDefault="006920B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starting location: H</w:t>
            </w:r>
          </w:p>
          <w:p w:rsidR="006920B1" w:rsidRDefault="006920B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enter at the Area prompt, then enter A to accept the entries</w:t>
            </w:r>
          </w:p>
          <w:p w:rsidR="006920B1" w:rsidRDefault="006920B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Y at “Separate Report by Hospital/Area?” if prompted</w:t>
            </w:r>
          </w:p>
          <w:p w:rsidR="006920B1" w:rsidRDefault="006920B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and End date – T to default today</w:t>
            </w:r>
          </w:p>
          <w:p w:rsidR="00E10341" w:rsidRDefault="006920B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 and End Time- </w:t>
            </w:r>
            <w:r w:rsidR="00E10341">
              <w:rPr>
                <w:rFonts w:ascii="Arial" w:hAnsi="Arial" w:cs="Arial"/>
                <w:sz w:val="22"/>
                <w:szCs w:val="22"/>
              </w:rPr>
              <w:t>T to default today</w:t>
            </w:r>
          </w:p>
          <w:p w:rsidR="00E10341" w:rsidRDefault="00E1034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destination- BB for UWMC TSL</w:t>
            </w:r>
          </w:p>
          <w:p w:rsidR="00E10341" w:rsidRDefault="00E1034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Component Type/Group</w:t>
            </w:r>
          </w:p>
          <w:p w:rsidR="006920B1" w:rsidRDefault="00E10341" w:rsidP="00E103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RBCG- Red Cells</w:t>
            </w:r>
          </w:p>
          <w:p w:rsidR="00E10341" w:rsidRDefault="00E10341" w:rsidP="00E103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PLG- Platelets</w:t>
            </w:r>
          </w:p>
          <w:p w:rsidR="00E10341" w:rsidRDefault="00E10341" w:rsidP="00E103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PLSG- Plasma</w:t>
            </w:r>
          </w:p>
          <w:p w:rsidR="00E10341" w:rsidRDefault="00E10341" w:rsidP="00E103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CRYG- Cryoprecipitate</w:t>
            </w:r>
          </w:p>
          <w:p w:rsidR="00E10341" w:rsidRDefault="00E10341" w:rsidP="00E10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IT for Print Status</w:t>
            </w:r>
          </w:p>
          <w:p w:rsidR="00E10341" w:rsidRPr="00E10341" w:rsidRDefault="00E10341" w:rsidP="00E10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to accept entries </w:t>
            </w:r>
          </w:p>
        </w:tc>
        <w:tc>
          <w:tcPr>
            <w:tcW w:w="3330" w:type="dxa"/>
          </w:tcPr>
          <w:p w:rsidR="00D226AE" w:rsidRDefault="00D226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341" w:rsidTr="0086399B">
        <w:tc>
          <w:tcPr>
            <w:tcW w:w="918" w:type="dxa"/>
          </w:tcPr>
          <w:p w:rsidR="00E10341" w:rsidRDefault="00264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80" w:type="dxa"/>
          </w:tcPr>
          <w:p w:rsidR="00E10341" w:rsidRDefault="00E103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Retrieve BBR9 report and verify that the list matches the components being shipped </w:t>
            </w:r>
          </w:p>
          <w:p w:rsidR="00C87229" w:rsidRDefault="00C87229" w:rsidP="00C872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Resolve any discrepancies prior to shipping. Time frame for report may need adjustment if other units are on the report</w:t>
            </w:r>
          </w:p>
          <w:p w:rsidR="00C87229" w:rsidRPr="00C87229" w:rsidRDefault="00BD4DB7" w:rsidP="00C872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copy of BBR 9 and place on</w:t>
            </w:r>
            <w:r w:rsidR="00C87229">
              <w:rPr>
                <w:rFonts w:ascii="Arial" w:hAnsi="Arial" w:cs="Arial"/>
                <w:sz w:val="22"/>
                <w:szCs w:val="22"/>
              </w:rPr>
              <w:t xml:space="preserve"> QA compliance analyst desk for billing </w:t>
            </w:r>
            <w:r>
              <w:rPr>
                <w:rFonts w:ascii="Arial" w:hAnsi="Arial" w:cs="Arial"/>
                <w:sz w:val="22"/>
                <w:szCs w:val="22"/>
              </w:rPr>
              <w:t>resolution</w:t>
            </w:r>
          </w:p>
        </w:tc>
        <w:tc>
          <w:tcPr>
            <w:tcW w:w="3330" w:type="dxa"/>
          </w:tcPr>
          <w:p w:rsidR="00E10341" w:rsidRDefault="00E103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229" w:rsidTr="0086399B">
        <w:tc>
          <w:tcPr>
            <w:tcW w:w="918" w:type="dxa"/>
          </w:tcPr>
          <w:p w:rsidR="00C87229" w:rsidRDefault="00264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480" w:type="dxa"/>
          </w:tcPr>
          <w:p w:rsidR="00C87229" w:rsidRDefault="00C872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 products per SOP</w:t>
            </w:r>
          </w:p>
        </w:tc>
        <w:tc>
          <w:tcPr>
            <w:tcW w:w="3330" w:type="dxa"/>
          </w:tcPr>
          <w:p w:rsidR="00C87229" w:rsidRDefault="00C872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Packing Blood Products for Transport</w:t>
            </w:r>
          </w:p>
        </w:tc>
      </w:tr>
      <w:tr w:rsidR="00C87229" w:rsidTr="0086399B">
        <w:tc>
          <w:tcPr>
            <w:tcW w:w="918" w:type="dxa"/>
          </w:tcPr>
          <w:p w:rsidR="00C87229" w:rsidRDefault="00264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480" w:type="dxa"/>
          </w:tcPr>
          <w:p w:rsidR="00C87229" w:rsidRDefault="00C872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BBR9 report on top of the foam insert , close lid and seal</w:t>
            </w:r>
          </w:p>
        </w:tc>
        <w:tc>
          <w:tcPr>
            <w:tcW w:w="3330" w:type="dxa"/>
          </w:tcPr>
          <w:p w:rsidR="00C87229" w:rsidRDefault="00C872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229" w:rsidTr="0086399B">
        <w:tc>
          <w:tcPr>
            <w:tcW w:w="918" w:type="dxa"/>
          </w:tcPr>
          <w:p w:rsidR="00C87229" w:rsidRDefault="00264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480" w:type="dxa"/>
          </w:tcPr>
          <w:p w:rsidR="00C87229" w:rsidRDefault="00C872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 label indicating destination: UWMC Transfusion Service Lab-NN601</w:t>
            </w:r>
          </w:p>
        </w:tc>
        <w:tc>
          <w:tcPr>
            <w:tcW w:w="3330" w:type="dxa"/>
          </w:tcPr>
          <w:p w:rsidR="00C87229" w:rsidRDefault="00C872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4C" w:rsidTr="0086399B">
        <w:tc>
          <w:tcPr>
            <w:tcW w:w="918" w:type="dxa"/>
          </w:tcPr>
          <w:p w:rsidR="0069244C" w:rsidRDefault="00264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80" w:type="dxa"/>
          </w:tcPr>
          <w:p w:rsidR="0069244C" w:rsidRDefault="006924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Call courier for pickup</w:t>
            </w:r>
          </w:p>
          <w:p w:rsidR="0069244C" w:rsidRDefault="0069244C" w:rsidP="006924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Courier through UW laboratory services for scheduled pickup and deliveries</w:t>
            </w:r>
          </w:p>
          <w:p w:rsidR="0069244C" w:rsidRPr="0069244C" w:rsidRDefault="0069244C" w:rsidP="006924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Transportation via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Farwest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or Delivery Express </w:t>
            </w:r>
          </w:p>
        </w:tc>
        <w:tc>
          <w:tcPr>
            <w:tcW w:w="3330" w:type="dxa"/>
          </w:tcPr>
          <w:p w:rsidR="0069244C" w:rsidRDefault="006924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4C" w:rsidRPr="0069244C" w:rsidTr="0086399B">
        <w:tc>
          <w:tcPr>
            <w:tcW w:w="918" w:type="dxa"/>
          </w:tcPr>
          <w:p w:rsidR="0069244C" w:rsidRPr="0069244C" w:rsidRDefault="006924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:rsidR="0069244C" w:rsidRPr="0069244C" w:rsidRDefault="006924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244C">
              <w:rPr>
                <w:rFonts w:ascii="Arial" w:hAnsi="Arial" w:cs="Arial"/>
                <w:b/>
                <w:sz w:val="22"/>
                <w:szCs w:val="22"/>
              </w:rPr>
              <w:t>Receiving Blood Components from UWMC TSL</w:t>
            </w:r>
          </w:p>
        </w:tc>
        <w:tc>
          <w:tcPr>
            <w:tcW w:w="3330" w:type="dxa"/>
          </w:tcPr>
          <w:p w:rsidR="0069244C" w:rsidRPr="0069244C" w:rsidRDefault="006924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244C" w:rsidTr="0086399B">
        <w:tc>
          <w:tcPr>
            <w:tcW w:w="918" w:type="dxa"/>
          </w:tcPr>
          <w:p w:rsidR="0069244C" w:rsidRDefault="006924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6490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80" w:type="dxa"/>
          </w:tcPr>
          <w:p w:rsidR="0069244C" w:rsidRDefault="006924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Units may be requested from UWMC TSL for the following reasons</w:t>
            </w:r>
          </w:p>
          <w:p w:rsidR="0069244C" w:rsidRDefault="0069244C" w:rsidP="0069244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Inventory for specific product attributes such as irradiation</w:t>
            </w:r>
          </w:p>
          <w:p w:rsidR="0069244C" w:rsidRDefault="0069244C" w:rsidP="0069244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Specific blood types for patient specific needs</w:t>
            </w:r>
          </w:p>
          <w:p w:rsidR="0069244C" w:rsidRPr="0069244C" w:rsidRDefault="0069244C" w:rsidP="00645C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Short dated </w:t>
            </w:r>
            <w:r w:rsidR="00645C57">
              <w:rPr>
                <w:rFonts w:ascii="Arial" w:hAnsi="Arial" w:cs="Arial"/>
                <w:sz w:val="22"/>
                <w:szCs w:val="22"/>
              </w:rPr>
              <w:t>components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inventory management </w:t>
            </w:r>
          </w:p>
        </w:tc>
        <w:tc>
          <w:tcPr>
            <w:tcW w:w="3330" w:type="dxa"/>
          </w:tcPr>
          <w:p w:rsidR="0069244C" w:rsidRDefault="006924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C57" w:rsidTr="0086399B">
        <w:tc>
          <w:tcPr>
            <w:tcW w:w="918" w:type="dxa"/>
          </w:tcPr>
          <w:p w:rsidR="00645C57" w:rsidRDefault="00264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6480" w:type="dxa"/>
          </w:tcPr>
          <w:p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 UWMC TSL and indicate need </w:t>
            </w:r>
          </w:p>
        </w:tc>
        <w:tc>
          <w:tcPr>
            <w:tcW w:w="3330" w:type="dxa"/>
          </w:tcPr>
          <w:p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Component Transfer Log </w:t>
            </w:r>
          </w:p>
        </w:tc>
      </w:tr>
      <w:tr w:rsidR="00645C57" w:rsidTr="0086399B">
        <w:tc>
          <w:tcPr>
            <w:tcW w:w="918" w:type="dxa"/>
          </w:tcPr>
          <w:p w:rsidR="00645C57" w:rsidRDefault="00264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480" w:type="dxa"/>
          </w:tcPr>
          <w:p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UWMC TSL will send blood components</w:t>
            </w:r>
          </w:p>
        </w:tc>
        <w:tc>
          <w:tcPr>
            <w:tcW w:w="3330" w:type="dxa"/>
          </w:tcPr>
          <w:p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C57" w:rsidTr="0086399B">
        <w:tc>
          <w:tcPr>
            <w:tcW w:w="918" w:type="dxa"/>
          </w:tcPr>
          <w:p w:rsidR="00645C57" w:rsidRDefault="00264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480" w:type="dxa"/>
          </w:tcPr>
          <w:p w:rsidR="008B27E7" w:rsidRDefault="008B27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Upon arrival at HMC</w:t>
            </w:r>
          </w:p>
          <w:p w:rsidR="008B27E7" w:rsidRDefault="008B27E7" w:rsidP="008B27E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the packing list (BBR9) to ensure all components are accounted for. Contact UWMC TSL  for any discrepancies </w:t>
            </w:r>
          </w:p>
          <w:p w:rsidR="00645C57" w:rsidRDefault="008B27E7" w:rsidP="008B27E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645C57" w:rsidRPr="008B27E7">
              <w:rPr>
                <w:rFonts w:ascii="Arial" w:hAnsi="Arial" w:cs="Arial"/>
                <w:sz w:val="22"/>
                <w:szCs w:val="22"/>
              </w:rPr>
              <w:t>erify the blood components pass inspection</w:t>
            </w:r>
          </w:p>
          <w:p w:rsidR="00BD4DB7" w:rsidRDefault="00BD4DB7" w:rsidP="008B27E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copy of packing list and place on QA compliance analyst desk for billing resolution</w:t>
            </w:r>
          </w:p>
          <w:p w:rsidR="008B27E7" w:rsidRPr="008B27E7" w:rsidRDefault="008B27E7" w:rsidP="008B27E7">
            <w:pPr>
              <w:pStyle w:val="ListParagraph"/>
              <w:ind w:left="7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 Inspection of Red Cells</w:t>
            </w:r>
          </w:p>
          <w:p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</w:p>
          <w:p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Visual Inspection of Plasma Products </w:t>
            </w:r>
          </w:p>
          <w:p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</w:p>
          <w:p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Receiving Blood Products Into Inventory </w:t>
            </w:r>
          </w:p>
        </w:tc>
      </w:tr>
      <w:tr w:rsidR="00645C57" w:rsidTr="0086399B">
        <w:tc>
          <w:tcPr>
            <w:tcW w:w="918" w:type="dxa"/>
          </w:tcPr>
          <w:p w:rsidR="00645C57" w:rsidRDefault="00264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480" w:type="dxa"/>
          </w:tcPr>
          <w:p w:rsidR="00645C57" w:rsidRDefault="008B27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Receive Units using Blood Status Update</w:t>
            </w:r>
          </w:p>
          <w:p w:rsidR="008B27E7" w:rsidRDefault="008B27E7" w:rsidP="008B27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i/>
                <w:sz w:val="22"/>
                <w:szCs w:val="22"/>
              </w:rPr>
              <w:t>In Transit to Inventory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the drop down menu in the Update Option field  </w:t>
            </w:r>
          </w:p>
          <w:p w:rsidR="008B27E7" w:rsidRDefault="008B27E7" w:rsidP="008B27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Scan the unit # and component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ecode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from the unit</w:t>
            </w:r>
          </w:p>
          <w:p w:rsidR="008B27E7" w:rsidRDefault="008B27E7" w:rsidP="008B2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 through date and time. Manually enter date and time if different from current</w:t>
            </w:r>
          </w:p>
          <w:p w:rsidR="008B27E7" w:rsidRDefault="008B27E7" w:rsidP="008B27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Tab to accept the default “New Status”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 Inventory</w:t>
            </w:r>
          </w:p>
          <w:p w:rsidR="008B27E7" w:rsidRDefault="008B27E7" w:rsidP="008B27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Record the visual inspection </w:t>
            </w:r>
          </w:p>
          <w:p w:rsidR="008B27E7" w:rsidRDefault="008B27E7" w:rsidP="008B27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Unit Location to H</w:t>
            </w:r>
          </w:p>
          <w:p w:rsidR="008B27E7" w:rsidRPr="008B27E7" w:rsidRDefault="008B27E7" w:rsidP="008B27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Save to complete the transfer </w:t>
            </w:r>
          </w:p>
          <w:p w:rsidR="008B27E7" w:rsidRDefault="008B27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645C57" w:rsidRDefault="008B27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Status Update</w:t>
            </w:r>
          </w:p>
        </w:tc>
      </w:tr>
      <w:tr w:rsidR="008B27E7" w:rsidTr="0086399B">
        <w:tc>
          <w:tcPr>
            <w:tcW w:w="918" w:type="dxa"/>
          </w:tcPr>
          <w:p w:rsidR="008B27E7" w:rsidRDefault="00264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480" w:type="dxa"/>
          </w:tcPr>
          <w:p w:rsidR="008B27E7" w:rsidRDefault="008B27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Repeat step 5 for additional units received </w:t>
            </w:r>
          </w:p>
        </w:tc>
        <w:tc>
          <w:tcPr>
            <w:tcW w:w="3330" w:type="dxa"/>
          </w:tcPr>
          <w:p w:rsidR="008B27E7" w:rsidRDefault="008B27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7E7" w:rsidTr="0086399B">
        <w:tc>
          <w:tcPr>
            <w:tcW w:w="918" w:type="dxa"/>
          </w:tcPr>
          <w:p w:rsidR="008B27E7" w:rsidRDefault="00264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480" w:type="dxa"/>
          </w:tcPr>
          <w:p w:rsidR="00B659C4" w:rsidRDefault="00B659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Verify units are in available status </w:t>
            </w:r>
          </w:p>
          <w:p w:rsidR="00B659C4" w:rsidRDefault="00B659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7E7" w:rsidRDefault="00B659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 Blood Cell Components</w:t>
            </w:r>
          </w:p>
          <w:p w:rsidR="00B659C4" w:rsidRPr="00B659C4" w:rsidRDefault="00B659C4" w:rsidP="00B659C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B659C4">
              <w:rPr>
                <w:rFonts w:ascii="Arial" w:hAnsi="Arial" w:cs="Arial"/>
                <w:sz w:val="22"/>
                <w:szCs w:val="22"/>
              </w:rPr>
              <w:t xml:space="preserve">Pull segments </w:t>
            </w:r>
            <w:r>
              <w:rPr>
                <w:rFonts w:ascii="Arial" w:hAnsi="Arial" w:cs="Arial"/>
                <w:sz w:val="22"/>
                <w:szCs w:val="22"/>
              </w:rPr>
              <w:t xml:space="preserve">for storage </w:t>
            </w:r>
          </w:p>
          <w:p w:rsidR="00B659C4" w:rsidRDefault="00B659C4" w:rsidP="00B659C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B659C4">
              <w:rPr>
                <w:rFonts w:ascii="Arial" w:hAnsi="Arial" w:cs="Arial"/>
                <w:sz w:val="22"/>
                <w:szCs w:val="22"/>
              </w:rPr>
              <w:t xml:space="preserve">Verify retype has been completed </w:t>
            </w:r>
          </w:p>
          <w:p w:rsidR="00B659C4" w:rsidRDefault="00B659C4" w:rsidP="00B659C4">
            <w:pPr>
              <w:rPr>
                <w:rFonts w:ascii="Arial" w:hAnsi="Arial" w:cs="Arial"/>
                <w:sz w:val="22"/>
                <w:szCs w:val="22"/>
              </w:rPr>
            </w:pPr>
          </w:p>
          <w:p w:rsidR="00B659C4" w:rsidRDefault="00B659C4" w:rsidP="00B659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Plasma Components</w:t>
            </w:r>
          </w:p>
          <w:p w:rsidR="00B659C4" w:rsidRDefault="00BD4DB7" w:rsidP="00B659C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Verify visual inspection has been</w:t>
            </w:r>
            <w:r w:rsidR="00B659C4">
              <w:rPr>
                <w:rFonts w:ascii="Arial" w:hAnsi="Arial" w:cs="Arial"/>
                <w:sz w:val="22"/>
                <w:szCs w:val="22"/>
              </w:rPr>
              <w:t xml:space="preserve"> complete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B659C4" w:rsidRPr="00B659C4" w:rsidRDefault="00B659C4" w:rsidP="00B659C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B659C4" w:rsidRDefault="00B659C4">
            <w:pPr>
              <w:rPr>
                <w:rFonts w:ascii="Arial" w:hAnsi="Arial" w:cs="Arial"/>
                <w:sz w:val="22"/>
                <w:szCs w:val="22"/>
              </w:rPr>
            </w:pPr>
          </w:p>
          <w:p w:rsidR="00B659C4" w:rsidRDefault="00B659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Blood Bank Inquiry </w:t>
            </w:r>
          </w:p>
          <w:p w:rsidR="00B659C4" w:rsidRDefault="00B659C4">
            <w:pPr>
              <w:rPr>
                <w:rFonts w:ascii="Arial" w:hAnsi="Arial" w:cs="Arial"/>
                <w:sz w:val="22"/>
                <w:szCs w:val="22"/>
              </w:rPr>
            </w:pPr>
          </w:p>
          <w:p w:rsidR="00B659C4" w:rsidRDefault="00B659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7E7" w:rsidRDefault="00B659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Receiving Blood Products Into Inventory </w:t>
            </w:r>
          </w:p>
        </w:tc>
      </w:tr>
      <w:tr w:rsidR="0086399B" w:rsidRPr="0086399B" w:rsidTr="0086399B">
        <w:tc>
          <w:tcPr>
            <w:tcW w:w="918" w:type="dxa"/>
          </w:tcPr>
          <w:p w:rsidR="0086399B" w:rsidRPr="0086399B" w:rsidRDefault="008639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:rsidR="0086399B" w:rsidRPr="0086399B" w:rsidRDefault="008639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399B">
              <w:rPr>
                <w:rFonts w:ascii="Arial" w:hAnsi="Arial" w:cs="Arial"/>
                <w:b/>
                <w:sz w:val="22"/>
                <w:szCs w:val="22"/>
              </w:rPr>
              <w:t>Transferring Blood Components to hospitals other than UWMC</w:t>
            </w:r>
          </w:p>
        </w:tc>
        <w:tc>
          <w:tcPr>
            <w:tcW w:w="3330" w:type="dxa"/>
          </w:tcPr>
          <w:p w:rsidR="0086399B" w:rsidRPr="0086399B" w:rsidRDefault="008639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399B" w:rsidTr="0086399B">
        <w:tc>
          <w:tcPr>
            <w:tcW w:w="918" w:type="dxa"/>
          </w:tcPr>
          <w:p w:rsidR="0086399B" w:rsidRDefault="008639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480" w:type="dxa"/>
          </w:tcPr>
          <w:p w:rsidR="0086399B" w:rsidRDefault="008639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Outside hospitals may occasionally require blood components in our inventory </w:t>
            </w:r>
          </w:p>
          <w:p w:rsidR="0086399B" w:rsidRDefault="0086399B" w:rsidP="008639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Approval by a MLS Lead/Manager/Medical Director is required for transfer of blood components </w:t>
            </w:r>
          </w:p>
          <w:p w:rsidR="0086399B" w:rsidRPr="0086399B" w:rsidRDefault="0086399B" w:rsidP="008639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Blood supplier process for transfer of components</w:t>
            </w:r>
          </w:p>
        </w:tc>
        <w:tc>
          <w:tcPr>
            <w:tcW w:w="3330" w:type="dxa"/>
          </w:tcPr>
          <w:p w:rsidR="0086399B" w:rsidRDefault="008639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Bloodworks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Component Transfer Form </w:t>
            </w:r>
          </w:p>
        </w:tc>
      </w:tr>
    </w:tbl>
    <w:p w:rsidR="00ED3FAB" w:rsidRPr="001F6B02" w:rsidRDefault="00ED3FAB">
      <w:pPr>
        <w:rPr>
          <w:rFonts w:ascii="Arial" w:hAnsi="Arial" w:cs="Arial"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8639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86399B" w:rsidRPr="0086399B" w:rsidRDefault="0086399B" w:rsidP="0086399B">
      <w:pPr>
        <w:spacing w:before="60" w:after="60" w:line="260" w:lineRule="exact"/>
        <w:rPr>
          <w:rFonts w:ascii="Georgia" w:hAnsi="Georgia"/>
          <w:kern w:val="24"/>
          <w:sz w:val="20"/>
          <w:szCs w:val="20"/>
          <w:lang w:val="en-CA" w:eastAsia="x-none"/>
        </w:rPr>
      </w:pPr>
      <w:r w:rsidRPr="0086399B">
        <w:rPr>
          <w:rFonts w:ascii="Arial" w:hAnsi="Arial" w:cs="Arial"/>
          <w:sz w:val="22"/>
          <w:szCs w:val="22"/>
          <w:lang w:val="en-CA" w:eastAsia="x-none"/>
        </w:rPr>
        <w:t>Blood Bank User Guide, Mysis Laboratory, Version 7.2</w:t>
      </w:r>
    </w:p>
    <w:p w:rsidR="0086399B" w:rsidRPr="0086399B" w:rsidRDefault="0086399B">
      <w:pPr>
        <w:rPr>
          <w:rFonts w:ascii="Arial" w:hAnsi="Arial" w:cs="Arial"/>
          <w:sz w:val="22"/>
          <w:szCs w:val="22"/>
        </w:rPr>
      </w:pPr>
      <w:proofErr w:type="spellStart"/>
      <w:r w:rsidRPr="0086399B">
        <w:rPr>
          <w:rFonts w:ascii="Arial" w:hAnsi="Arial" w:cs="Arial"/>
          <w:sz w:val="22"/>
          <w:szCs w:val="22"/>
        </w:rPr>
        <w:t>Bloodworks</w:t>
      </w:r>
      <w:proofErr w:type="spellEnd"/>
      <w:r w:rsidRPr="0086399B">
        <w:rPr>
          <w:rFonts w:ascii="Arial" w:hAnsi="Arial" w:cs="Arial"/>
          <w:sz w:val="22"/>
          <w:szCs w:val="22"/>
        </w:rPr>
        <w:t xml:space="preserve"> Northwest </w:t>
      </w:r>
    </w:p>
    <w:p w:rsidR="0086399B" w:rsidRPr="0086399B" w:rsidRDefault="0086399B">
      <w:pPr>
        <w:rPr>
          <w:rFonts w:ascii="Arial" w:hAnsi="Arial" w:cs="Arial"/>
          <w:sz w:val="22"/>
          <w:szCs w:val="22"/>
        </w:rPr>
      </w:pPr>
      <w:r w:rsidRPr="0086399B">
        <w:rPr>
          <w:rFonts w:ascii="Arial" w:hAnsi="Arial" w:cs="Arial"/>
          <w:sz w:val="22"/>
          <w:szCs w:val="22"/>
        </w:rPr>
        <w:t>American Red Cross</w:t>
      </w:r>
    </w:p>
    <w:p w:rsidR="009551F8" w:rsidRDefault="0086399B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Cascade Regional Blood Services</w:t>
      </w:r>
    </w:p>
    <w:p w:rsidR="009551F8" w:rsidRDefault="009551F8">
      <w:pPr>
        <w:rPr>
          <w:sz w:val="22"/>
          <w:szCs w:val="22"/>
        </w:rPr>
      </w:pPr>
    </w:p>
    <w:sectPr w:rsidR="009551F8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D014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D014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C87229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Transferring Blood Components between HMC and UWMC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5A28D0">
            <w:rPr>
              <w:rFonts w:ascii="Arial" w:hAnsi="Arial" w:cs="Arial"/>
              <w:b/>
              <w:sz w:val="22"/>
              <w:szCs w:val="22"/>
            </w:rPr>
            <w:t xml:space="preserve">May </w:t>
          </w:r>
          <w:r w:rsidR="003D014A">
            <w:rPr>
              <w:rFonts w:ascii="Arial" w:hAnsi="Arial" w:cs="Arial"/>
              <w:b/>
              <w:sz w:val="22"/>
              <w:szCs w:val="22"/>
            </w:rPr>
            <w:t>25</w:t>
          </w:r>
          <w:r w:rsidR="005A28D0" w:rsidRPr="005A28D0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="005A28D0">
            <w:rPr>
              <w:rFonts w:ascii="Arial" w:hAnsi="Arial" w:cs="Arial"/>
              <w:b/>
              <w:sz w:val="22"/>
              <w:szCs w:val="22"/>
            </w:rPr>
            <w:t>, 2016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5A28D0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5125-1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B9289C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6A16F8">
            <w:rPr>
              <w:rFonts w:ascii="Arial" w:hAnsi="Arial" w:cs="Arial"/>
              <w:b/>
              <w:sz w:val="28"/>
              <w:szCs w:val="28"/>
            </w:rPr>
            <w:t xml:space="preserve">Transferring Blood </w:t>
          </w:r>
          <w:r w:rsidR="00B9289C">
            <w:rPr>
              <w:rFonts w:ascii="Arial" w:hAnsi="Arial" w:cs="Arial"/>
              <w:b/>
              <w:sz w:val="28"/>
              <w:szCs w:val="28"/>
            </w:rPr>
            <w:t>Components</w:t>
          </w:r>
          <w:r w:rsidR="005A28D0">
            <w:rPr>
              <w:rFonts w:ascii="Arial" w:hAnsi="Arial" w:cs="Arial"/>
              <w:b/>
              <w:sz w:val="28"/>
              <w:szCs w:val="28"/>
            </w:rPr>
            <w:t xml:space="preserve"> between HMC and UWMC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7D37"/>
    <w:multiLevelType w:val="hybridMultilevel"/>
    <w:tmpl w:val="FE78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1129A"/>
    <w:multiLevelType w:val="hybridMultilevel"/>
    <w:tmpl w:val="5806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D3C6B"/>
    <w:multiLevelType w:val="hybridMultilevel"/>
    <w:tmpl w:val="46D6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7063E"/>
    <w:multiLevelType w:val="hybridMultilevel"/>
    <w:tmpl w:val="54BC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173EC"/>
    <w:multiLevelType w:val="hybridMultilevel"/>
    <w:tmpl w:val="06BC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C5B30"/>
    <w:multiLevelType w:val="hybridMultilevel"/>
    <w:tmpl w:val="3B9883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2937C8"/>
    <w:multiLevelType w:val="hybridMultilevel"/>
    <w:tmpl w:val="636A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D1837"/>
    <w:multiLevelType w:val="hybridMultilevel"/>
    <w:tmpl w:val="7152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83BC3"/>
    <w:multiLevelType w:val="hybridMultilevel"/>
    <w:tmpl w:val="CF68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C5C3E"/>
    <w:multiLevelType w:val="hybridMultilevel"/>
    <w:tmpl w:val="8900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95E77"/>
    <w:multiLevelType w:val="hybridMultilevel"/>
    <w:tmpl w:val="85C2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C24C6"/>
    <w:multiLevelType w:val="hybridMultilevel"/>
    <w:tmpl w:val="E4B23E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21C286D"/>
    <w:multiLevelType w:val="hybridMultilevel"/>
    <w:tmpl w:val="129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AE14D8"/>
    <w:multiLevelType w:val="hybridMultilevel"/>
    <w:tmpl w:val="54E6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1F6B02"/>
    <w:rsid w:val="00260E4A"/>
    <w:rsid w:val="00264909"/>
    <w:rsid w:val="003735F1"/>
    <w:rsid w:val="003816DA"/>
    <w:rsid w:val="003D014A"/>
    <w:rsid w:val="004D16C5"/>
    <w:rsid w:val="005A28D0"/>
    <w:rsid w:val="00645C57"/>
    <w:rsid w:val="006720F8"/>
    <w:rsid w:val="006920B1"/>
    <w:rsid w:val="0069244C"/>
    <w:rsid w:val="006A16F8"/>
    <w:rsid w:val="006E7B0D"/>
    <w:rsid w:val="00750D94"/>
    <w:rsid w:val="007763E7"/>
    <w:rsid w:val="0086399B"/>
    <w:rsid w:val="008660E7"/>
    <w:rsid w:val="008816DD"/>
    <w:rsid w:val="008B27E7"/>
    <w:rsid w:val="008F4BFB"/>
    <w:rsid w:val="00903F57"/>
    <w:rsid w:val="009551F8"/>
    <w:rsid w:val="009D0337"/>
    <w:rsid w:val="00B659C4"/>
    <w:rsid w:val="00B82064"/>
    <w:rsid w:val="00B9289C"/>
    <w:rsid w:val="00BD4DB7"/>
    <w:rsid w:val="00C6184B"/>
    <w:rsid w:val="00C87229"/>
    <w:rsid w:val="00D226AE"/>
    <w:rsid w:val="00D3281B"/>
    <w:rsid w:val="00E10341"/>
    <w:rsid w:val="00ED3FA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A1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A1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797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6</cp:revision>
  <dcterms:created xsi:type="dcterms:W3CDTF">2016-04-26T18:41:00Z</dcterms:created>
  <dcterms:modified xsi:type="dcterms:W3CDTF">2016-05-14T00:25:00Z</dcterms:modified>
</cp:coreProperties>
</file>