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282F9" w14:textId="77777777" w:rsidR="003C2F09" w:rsidRPr="0013233A" w:rsidRDefault="003C2F09" w:rsidP="00CB422C">
      <w:r w:rsidRPr="0013233A">
        <w:rPr>
          <w:noProof/>
        </w:rPr>
        <w:drawing>
          <wp:inline distT="0" distB="0" distL="0" distR="0" wp14:anchorId="6C942832" wp14:editId="0AD6F7AF">
            <wp:extent cx="6400800" cy="670560"/>
            <wp:effectExtent l="0" t="0" r="0" b="0"/>
            <wp:docPr id="5" name="Picture 5" descr="Laboratory Medicine bann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boratory Medicine bann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670560"/>
                    </a:xfrm>
                    <a:prstGeom prst="rect">
                      <a:avLst/>
                    </a:prstGeom>
                    <a:noFill/>
                    <a:ln>
                      <a:noFill/>
                    </a:ln>
                  </pic:spPr>
                </pic:pic>
              </a:graphicData>
            </a:graphic>
          </wp:inline>
        </w:drawing>
      </w:r>
    </w:p>
    <w:p w14:paraId="37075217" w14:textId="77777777" w:rsidR="003C2F09" w:rsidRPr="0013233A" w:rsidRDefault="003C2F09" w:rsidP="003C2F09">
      <w:pPr>
        <w:jc w:val="both"/>
        <w:rPr>
          <w:rFonts w:ascii="Arial" w:hAnsi="Arial" w:cs="Arial"/>
        </w:rP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F524A6" w:rsidRPr="0013233A" w14:paraId="38949717" w14:textId="77777777" w:rsidTr="00F524A6">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14:paraId="2EE508B5" w14:textId="77777777" w:rsidR="00F524A6" w:rsidRPr="0013233A" w:rsidRDefault="00F524A6" w:rsidP="003C2F09">
            <w:pPr>
              <w:rPr>
                <w:rFonts w:ascii="Arial" w:hAnsi="Arial" w:cs="Arial"/>
                <w:b/>
                <w:sz w:val="22"/>
                <w:szCs w:val="22"/>
              </w:rPr>
            </w:pPr>
            <w:r w:rsidRPr="0013233A">
              <w:rPr>
                <w:rFonts w:ascii="Arial" w:hAnsi="Arial" w:cs="Arial"/>
                <w:b/>
                <w:sz w:val="22"/>
                <w:szCs w:val="22"/>
              </w:rPr>
              <w:t>University of Washington Medical Center</w:t>
            </w:r>
          </w:p>
          <w:p w14:paraId="238BE51E" w14:textId="77777777" w:rsidR="00F524A6" w:rsidRPr="0013233A" w:rsidRDefault="00F524A6" w:rsidP="003C2F09">
            <w:pPr>
              <w:rPr>
                <w:rFonts w:ascii="Arial" w:hAnsi="Arial" w:cs="Arial"/>
                <w:b/>
                <w:sz w:val="22"/>
                <w:szCs w:val="22"/>
              </w:rPr>
            </w:pPr>
            <w:r w:rsidRPr="0013233A">
              <w:rPr>
                <w:rFonts w:ascii="Arial" w:hAnsi="Arial" w:cs="Arial"/>
                <w:b/>
                <w:sz w:val="22"/>
                <w:szCs w:val="22"/>
              </w:rPr>
              <w:t>1959 NE Pacific St., Seattle, WA,  98195</w:t>
            </w:r>
          </w:p>
          <w:p w14:paraId="48E16FD0" w14:textId="77777777" w:rsidR="00F524A6" w:rsidRPr="0013233A" w:rsidRDefault="00F524A6" w:rsidP="003C2F09">
            <w:pPr>
              <w:rPr>
                <w:rFonts w:ascii="Arial" w:hAnsi="Arial" w:cs="Arial"/>
                <w:b/>
                <w:sz w:val="22"/>
                <w:szCs w:val="22"/>
              </w:rPr>
            </w:pPr>
            <w:r w:rsidRPr="0013233A">
              <w:rPr>
                <w:rFonts w:ascii="Arial" w:hAnsi="Arial" w:cs="Arial"/>
                <w:b/>
                <w:sz w:val="22"/>
                <w:szCs w:val="22"/>
              </w:rPr>
              <w:t>Transfusion Services Laboratory</w:t>
            </w:r>
          </w:p>
        </w:tc>
        <w:tc>
          <w:tcPr>
            <w:tcW w:w="2747" w:type="dxa"/>
            <w:tcBorders>
              <w:top w:val="double" w:sz="4" w:space="0" w:color="auto"/>
              <w:left w:val="nil"/>
              <w:bottom w:val="nil"/>
              <w:right w:val="single" w:sz="4" w:space="0" w:color="auto"/>
            </w:tcBorders>
          </w:tcPr>
          <w:p w14:paraId="0B8B5615" w14:textId="77777777" w:rsidR="00F524A6" w:rsidRPr="0013233A" w:rsidRDefault="00F524A6" w:rsidP="003C2F09">
            <w:pPr>
              <w:rPr>
                <w:rFonts w:ascii="Arial" w:hAnsi="Arial" w:cs="Arial"/>
                <w:b/>
                <w:sz w:val="22"/>
                <w:szCs w:val="22"/>
              </w:rPr>
            </w:pPr>
            <w:r w:rsidRPr="0013233A">
              <w:rPr>
                <w:rFonts w:ascii="Arial" w:hAnsi="Arial" w:cs="Arial"/>
                <w:b/>
                <w:sz w:val="22"/>
                <w:szCs w:val="22"/>
              </w:rPr>
              <w:t>Original Effective Date:</w:t>
            </w:r>
          </w:p>
          <w:p w14:paraId="7B721D18" w14:textId="1AE8A8A8" w:rsidR="00F524A6" w:rsidRPr="0013233A" w:rsidRDefault="00F524A6" w:rsidP="00F524A6">
            <w:pPr>
              <w:jc w:val="both"/>
              <w:rPr>
                <w:rFonts w:ascii="Arial" w:hAnsi="Arial" w:cs="Arial"/>
                <w:b/>
                <w:sz w:val="22"/>
                <w:szCs w:val="22"/>
              </w:rPr>
            </w:pPr>
            <w:r w:rsidRPr="0013233A">
              <w:rPr>
                <w:rFonts w:ascii="Arial" w:hAnsi="Arial" w:cs="Arial"/>
                <w:b/>
                <w:sz w:val="22"/>
                <w:szCs w:val="22"/>
              </w:rPr>
              <w:t xml:space="preserve"> </w:t>
            </w:r>
            <w:r>
              <w:rPr>
                <w:rFonts w:ascii="Arial" w:hAnsi="Arial" w:cs="Arial"/>
                <w:b/>
                <w:sz w:val="22"/>
                <w:szCs w:val="22"/>
              </w:rPr>
              <w:t>08/07/17</w:t>
            </w:r>
          </w:p>
        </w:tc>
        <w:tc>
          <w:tcPr>
            <w:tcW w:w="2251" w:type="dxa"/>
            <w:vMerge w:val="restart"/>
            <w:tcBorders>
              <w:top w:val="double" w:sz="4" w:space="0" w:color="auto"/>
              <w:left w:val="nil"/>
            </w:tcBorders>
          </w:tcPr>
          <w:p w14:paraId="63D32E22" w14:textId="77777777" w:rsidR="00F524A6" w:rsidRPr="0013233A" w:rsidRDefault="00F524A6" w:rsidP="003C2F09">
            <w:pPr>
              <w:jc w:val="both"/>
              <w:rPr>
                <w:rFonts w:ascii="Arial" w:hAnsi="Arial" w:cs="Arial"/>
                <w:b/>
                <w:sz w:val="22"/>
                <w:szCs w:val="22"/>
              </w:rPr>
            </w:pPr>
            <w:r w:rsidRPr="0013233A">
              <w:rPr>
                <w:rFonts w:ascii="Arial" w:hAnsi="Arial" w:cs="Arial"/>
                <w:b/>
                <w:sz w:val="22"/>
                <w:szCs w:val="22"/>
              </w:rPr>
              <w:t xml:space="preserve">Number: </w:t>
            </w:r>
          </w:p>
          <w:p w14:paraId="74C19AF6" w14:textId="2CD05A7B" w:rsidR="00F524A6" w:rsidRPr="0013233A" w:rsidRDefault="00F524A6" w:rsidP="003C2F09">
            <w:pPr>
              <w:jc w:val="both"/>
              <w:rPr>
                <w:rFonts w:ascii="Arial" w:hAnsi="Arial" w:cs="Arial"/>
                <w:b/>
                <w:sz w:val="22"/>
                <w:szCs w:val="22"/>
              </w:rPr>
            </w:pPr>
          </w:p>
          <w:p w14:paraId="379DB77A" w14:textId="502BE0AC" w:rsidR="00F524A6" w:rsidRPr="0013233A" w:rsidRDefault="004E2492" w:rsidP="003C2F09">
            <w:pPr>
              <w:jc w:val="both"/>
              <w:rPr>
                <w:rFonts w:ascii="Arial" w:hAnsi="Arial" w:cs="Arial"/>
                <w:b/>
                <w:sz w:val="22"/>
                <w:szCs w:val="22"/>
              </w:rPr>
            </w:pPr>
            <w:r>
              <w:rPr>
                <w:rFonts w:ascii="Arial" w:hAnsi="Arial" w:cs="Arial"/>
                <w:b/>
                <w:sz w:val="22"/>
                <w:szCs w:val="22"/>
              </w:rPr>
              <w:t>OR-0001.01</w:t>
            </w:r>
          </w:p>
        </w:tc>
      </w:tr>
      <w:tr w:rsidR="00F524A6" w:rsidRPr="0013233A" w14:paraId="34DE64B1" w14:textId="77777777" w:rsidTr="00F524A6">
        <w:trPr>
          <w:cantSplit/>
          <w:trHeight w:val="132"/>
          <w:jc w:val="center"/>
        </w:trPr>
        <w:tc>
          <w:tcPr>
            <w:tcW w:w="5175" w:type="dxa"/>
            <w:vMerge/>
            <w:tcBorders>
              <w:top w:val="nil"/>
              <w:bottom w:val="single" w:sz="4" w:space="0" w:color="auto"/>
              <w:right w:val="single" w:sz="4" w:space="0" w:color="auto"/>
            </w:tcBorders>
          </w:tcPr>
          <w:p w14:paraId="37752A0B" w14:textId="77777777" w:rsidR="00F524A6" w:rsidRPr="0013233A" w:rsidRDefault="00F524A6" w:rsidP="003C2F09">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14:paraId="24DAB5EC" w14:textId="77777777" w:rsidR="00F524A6" w:rsidRPr="0013233A" w:rsidRDefault="00F524A6" w:rsidP="003C2F09">
            <w:pPr>
              <w:jc w:val="both"/>
              <w:rPr>
                <w:rFonts w:ascii="Arial" w:hAnsi="Arial" w:cs="Arial"/>
                <w:b/>
                <w:sz w:val="22"/>
                <w:szCs w:val="22"/>
              </w:rPr>
            </w:pPr>
            <w:r w:rsidRPr="0013233A">
              <w:rPr>
                <w:rFonts w:ascii="Arial" w:hAnsi="Arial" w:cs="Arial"/>
                <w:b/>
                <w:sz w:val="22"/>
                <w:szCs w:val="22"/>
              </w:rPr>
              <w:t>Revision Effective Date:</w:t>
            </w:r>
          </w:p>
          <w:p w14:paraId="7581F4F9" w14:textId="77777777" w:rsidR="00F524A6" w:rsidRPr="0013233A" w:rsidRDefault="00F524A6" w:rsidP="003C2F09">
            <w:pPr>
              <w:jc w:val="both"/>
              <w:rPr>
                <w:rFonts w:ascii="Arial" w:hAnsi="Arial" w:cs="Arial"/>
                <w:b/>
                <w:sz w:val="22"/>
                <w:szCs w:val="22"/>
              </w:rPr>
            </w:pPr>
          </w:p>
        </w:tc>
        <w:tc>
          <w:tcPr>
            <w:tcW w:w="2251" w:type="dxa"/>
            <w:vMerge/>
            <w:tcBorders>
              <w:left w:val="nil"/>
              <w:bottom w:val="single" w:sz="4" w:space="0" w:color="auto"/>
            </w:tcBorders>
          </w:tcPr>
          <w:p w14:paraId="159FF749" w14:textId="567229FC" w:rsidR="00F524A6" w:rsidRPr="0013233A" w:rsidRDefault="00F524A6" w:rsidP="003C2F09">
            <w:pPr>
              <w:jc w:val="both"/>
              <w:rPr>
                <w:rFonts w:ascii="Arial" w:hAnsi="Arial" w:cs="Arial"/>
                <w:b/>
                <w:sz w:val="22"/>
                <w:szCs w:val="22"/>
              </w:rPr>
            </w:pPr>
          </w:p>
        </w:tc>
      </w:tr>
      <w:tr w:rsidR="003C2F09" w:rsidRPr="0013233A" w14:paraId="1CB7D5C8" w14:textId="77777777" w:rsidTr="003C2F09">
        <w:trPr>
          <w:cantSplit/>
          <w:trHeight w:val="590"/>
          <w:jc w:val="center"/>
        </w:trPr>
        <w:tc>
          <w:tcPr>
            <w:tcW w:w="10173" w:type="dxa"/>
            <w:gridSpan w:val="3"/>
            <w:tcBorders>
              <w:top w:val="nil"/>
            </w:tcBorders>
            <w:vAlign w:val="center"/>
          </w:tcPr>
          <w:p w14:paraId="52C9A47B" w14:textId="77777777" w:rsidR="003C2F09" w:rsidRPr="0013233A" w:rsidRDefault="003C2F09" w:rsidP="00A86D36">
            <w:pPr>
              <w:rPr>
                <w:rFonts w:ascii="Arial" w:hAnsi="Arial" w:cs="Arial"/>
                <w:b/>
                <w:sz w:val="22"/>
                <w:szCs w:val="22"/>
              </w:rPr>
            </w:pPr>
            <w:r w:rsidRPr="0013233A">
              <w:rPr>
                <w:rFonts w:ascii="Arial" w:hAnsi="Arial" w:cs="Arial"/>
                <w:b/>
                <w:sz w:val="22"/>
                <w:szCs w:val="22"/>
              </w:rPr>
              <w:t xml:space="preserve">TITLE:  </w:t>
            </w:r>
            <w:r w:rsidRPr="0013233A">
              <w:rPr>
                <w:rFonts w:ascii="Arial" w:hAnsi="Arial" w:cs="Arial"/>
                <w:b/>
                <w:sz w:val="28"/>
                <w:szCs w:val="28"/>
              </w:rPr>
              <w:t xml:space="preserve">Quality Plan </w:t>
            </w:r>
          </w:p>
        </w:tc>
      </w:tr>
    </w:tbl>
    <w:p w14:paraId="53911DFD" w14:textId="77777777" w:rsidR="003C2F09" w:rsidRPr="0013233A" w:rsidRDefault="003C2F09" w:rsidP="003C2F09">
      <w:pPr>
        <w:rPr>
          <w:rFonts w:ascii="Arial" w:hAnsi="Arial" w:cs="Arial"/>
          <w:sz w:val="22"/>
          <w:szCs w:val="22"/>
        </w:rPr>
      </w:pPr>
    </w:p>
    <w:p w14:paraId="5B797A76" w14:textId="155BBA44" w:rsidR="00383435" w:rsidRPr="008514A3" w:rsidRDefault="003C2F09" w:rsidP="009F0617">
      <w:pPr>
        <w:rPr>
          <w:rFonts w:ascii="Arial" w:hAnsi="Arial" w:cs="Arial"/>
          <w:sz w:val="22"/>
          <w:szCs w:val="22"/>
        </w:rPr>
      </w:pPr>
      <w:r w:rsidRPr="009F0617">
        <w:rPr>
          <w:rFonts w:ascii="Arial" w:hAnsi="Arial" w:cs="Arial"/>
          <w:sz w:val="22"/>
          <w:szCs w:val="22"/>
        </w:rPr>
        <w:t>The Transfusion Service</w:t>
      </w:r>
      <w:r w:rsidR="00B1023F" w:rsidRPr="009F0617">
        <w:rPr>
          <w:rFonts w:ascii="Arial" w:hAnsi="Arial" w:cs="Arial"/>
          <w:sz w:val="22"/>
          <w:szCs w:val="22"/>
        </w:rPr>
        <w:t xml:space="preserve"> Laboratory (TSL)</w:t>
      </w:r>
      <w:r w:rsidRPr="009F0617">
        <w:rPr>
          <w:rFonts w:ascii="Arial" w:hAnsi="Arial" w:cs="Arial"/>
          <w:sz w:val="22"/>
          <w:szCs w:val="22"/>
        </w:rPr>
        <w:t xml:space="preserve"> of </w:t>
      </w:r>
      <w:r w:rsidR="00A86D36" w:rsidRPr="009F0617">
        <w:rPr>
          <w:rFonts w:ascii="Arial" w:hAnsi="Arial" w:cs="Arial"/>
          <w:sz w:val="22"/>
          <w:szCs w:val="22"/>
        </w:rPr>
        <w:t>University of Washington</w:t>
      </w:r>
      <w:r w:rsidRPr="009F0617">
        <w:rPr>
          <w:rFonts w:ascii="Arial" w:hAnsi="Arial" w:cs="Arial"/>
          <w:sz w:val="22"/>
          <w:szCs w:val="22"/>
        </w:rPr>
        <w:t xml:space="preserve"> Medical Center</w:t>
      </w:r>
      <w:r w:rsidR="00A86D36" w:rsidRPr="009F0617">
        <w:rPr>
          <w:rFonts w:ascii="Arial" w:hAnsi="Arial" w:cs="Arial"/>
          <w:sz w:val="22"/>
          <w:szCs w:val="22"/>
        </w:rPr>
        <w:t xml:space="preserve"> (UWMC) conducts a comprehensive, </w:t>
      </w:r>
      <w:r w:rsidRPr="009F0617">
        <w:rPr>
          <w:rFonts w:ascii="Arial" w:hAnsi="Arial" w:cs="Arial"/>
          <w:sz w:val="22"/>
          <w:szCs w:val="22"/>
        </w:rPr>
        <w:t xml:space="preserve">structured </w:t>
      </w:r>
      <w:r w:rsidR="00523909">
        <w:rPr>
          <w:rFonts w:ascii="Arial" w:hAnsi="Arial" w:cs="Arial"/>
          <w:sz w:val="22"/>
          <w:szCs w:val="22"/>
        </w:rPr>
        <w:t xml:space="preserve">quality </w:t>
      </w:r>
      <w:r w:rsidRPr="009F0617">
        <w:rPr>
          <w:rFonts w:ascii="Arial" w:hAnsi="Arial" w:cs="Arial"/>
          <w:sz w:val="22"/>
          <w:szCs w:val="22"/>
        </w:rPr>
        <w:t xml:space="preserve">program </w:t>
      </w:r>
      <w:r w:rsidR="00383435">
        <w:rPr>
          <w:rFonts w:ascii="Arial" w:hAnsi="Arial" w:cs="Arial"/>
          <w:sz w:val="22"/>
          <w:szCs w:val="22"/>
        </w:rPr>
        <w:t>providing</w:t>
      </w:r>
      <w:r w:rsidRPr="009F0617">
        <w:rPr>
          <w:rFonts w:ascii="Arial" w:hAnsi="Arial" w:cs="Arial"/>
          <w:sz w:val="22"/>
          <w:szCs w:val="22"/>
        </w:rPr>
        <w:t xml:space="preserve"> the framework for implementing, and monitoring</w:t>
      </w:r>
      <w:r w:rsidR="00383435" w:rsidRPr="009F0617">
        <w:rPr>
          <w:rFonts w:ascii="Arial" w:hAnsi="Arial" w:cs="Arial"/>
          <w:sz w:val="22"/>
          <w:szCs w:val="22"/>
        </w:rPr>
        <w:t xml:space="preserve"> all processes and aspects of </w:t>
      </w:r>
      <w:r w:rsidR="00523909">
        <w:rPr>
          <w:rFonts w:ascii="Arial" w:hAnsi="Arial" w:cs="Arial"/>
          <w:sz w:val="22"/>
          <w:szCs w:val="22"/>
        </w:rPr>
        <w:t xml:space="preserve">blood product handling and </w:t>
      </w:r>
      <w:r w:rsidR="00383435" w:rsidRPr="009F0617">
        <w:rPr>
          <w:rFonts w:ascii="Arial" w:hAnsi="Arial" w:cs="Arial"/>
          <w:sz w:val="22"/>
          <w:szCs w:val="22"/>
        </w:rPr>
        <w:t xml:space="preserve">transfusion. </w:t>
      </w:r>
      <w:r w:rsidR="00383435" w:rsidRPr="008514A3">
        <w:rPr>
          <w:rFonts w:ascii="Arial" w:hAnsi="Arial" w:cs="Arial"/>
          <w:sz w:val="22"/>
          <w:szCs w:val="22"/>
        </w:rPr>
        <w:t xml:space="preserve">The </w:t>
      </w:r>
      <w:r w:rsidR="00383435">
        <w:rPr>
          <w:rFonts w:ascii="Arial" w:hAnsi="Arial" w:cs="Arial"/>
          <w:sz w:val="22"/>
          <w:szCs w:val="22"/>
        </w:rPr>
        <w:t>TSL</w:t>
      </w:r>
      <w:r w:rsidR="00383435" w:rsidRPr="008514A3">
        <w:rPr>
          <w:rFonts w:ascii="Arial" w:hAnsi="Arial" w:cs="Arial"/>
          <w:sz w:val="22"/>
          <w:szCs w:val="22"/>
        </w:rPr>
        <w:t xml:space="preserve"> Quality System is</w:t>
      </w:r>
      <w:r w:rsidR="008B5219">
        <w:rPr>
          <w:rFonts w:ascii="Arial" w:hAnsi="Arial" w:cs="Arial"/>
          <w:sz w:val="22"/>
          <w:szCs w:val="22"/>
        </w:rPr>
        <w:t xml:space="preserve"> envisioned as</w:t>
      </w:r>
      <w:r w:rsidR="00383435" w:rsidRPr="008514A3">
        <w:rPr>
          <w:rFonts w:ascii="Arial" w:hAnsi="Arial" w:cs="Arial"/>
          <w:sz w:val="22"/>
          <w:szCs w:val="22"/>
        </w:rPr>
        <w:t xml:space="preserve"> a program of continuous improvement which is enhanced through </w:t>
      </w:r>
      <w:r w:rsidR="00383435">
        <w:rPr>
          <w:rFonts w:ascii="Arial" w:hAnsi="Arial" w:cs="Arial"/>
          <w:sz w:val="22"/>
          <w:szCs w:val="22"/>
        </w:rPr>
        <w:t xml:space="preserve">internal and external </w:t>
      </w:r>
      <w:r w:rsidR="00383435" w:rsidRPr="008514A3">
        <w:rPr>
          <w:rFonts w:ascii="Arial" w:hAnsi="Arial" w:cs="Arial"/>
          <w:sz w:val="22"/>
          <w:szCs w:val="22"/>
        </w:rPr>
        <w:t xml:space="preserve">assessment, occurrence management, and customer feedback. Our goal is to improve </w:t>
      </w:r>
      <w:r w:rsidR="008B5219">
        <w:rPr>
          <w:rFonts w:ascii="Arial" w:hAnsi="Arial" w:cs="Arial"/>
          <w:sz w:val="22"/>
          <w:szCs w:val="22"/>
        </w:rPr>
        <w:t>patient</w:t>
      </w:r>
      <w:r w:rsidR="008B5219" w:rsidRPr="008514A3">
        <w:rPr>
          <w:rFonts w:ascii="Arial" w:hAnsi="Arial" w:cs="Arial"/>
          <w:sz w:val="22"/>
          <w:szCs w:val="22"/>
        </w:rPr>
        <w:t xml:space="preserve"> </w:t>
      </w:r>
      <w:r w:rsidR="00383435" w:rsidRPr="008514A3">
        <w:rPr>
          <w:rFonts w:ascii="Arial" w:hAnsi="Arial" w:cs="Arial"/>
          <w:sz w:val="22"/>
          <w:szCs w:val="22"/>
        </w:rPr>
        <w:t xml:space="preserve">safety and </w:t>
      </w:r>
      <w:r w:rsidR="008B5219">
        <w:rPr>
          <w:rFonts w:ascii="Arial" w:hAnsi="Arial" w:cs="Arial"/>
          <w:sz w:val="22"/>
          <w:szCs w:val="22"/>
        </w:rPr>
        <w:t xml:space="preserve">product </w:t>
      </w:r>
      <w:r w:rsidR="00383435" w:rsidRPr="008514A3">
        <w:rPr>
          <w:rFonts w:ascii="Arial" w:hAnsi="Arial" w:cs="Arial"/>
          <w:sz w:val="22"/>
          <w:szCs w:val="22"/>
        </w:rPr>
        <w:t xml:space="preserve">quality by identifying, decreasing, and preventing errors.  </w:t>
      </w:r>
    </w:p>
    <w:p w14:paraId="013865EE" w14:textId="05CE9588" w:rsidR="003C2F09" w:rsidRPr="009F0617" w:rsidRDefault="003C2F09" w:rsidP="003C2F09">
      <w:pPr>
        <w:rPr>
          <w:rFonts w:ascii="Arial" w:hAnsi="Arial" w:cs="Arial"/>
          <w:sz w:val="22"/>
          <w:szCs w:val="22"/>
        </w:rPr>
      </w:pPr>
    </w:p>
    <w:p w14:paraId="3E9BACBD" w14:textId="47171017" w:rsidR="00B15A25" w:rsidRPr="009F0617" w:rsidRDefault="003C2F09" w:rsidP="009F0617">
      <w:pPr>
        <w:rPr>
          <w:rFonts w:ascii="Arial" w:hAnsi="Arial" w:cs="Arial"/>
          <w:sz w:val="22"/>
          <w:szCs w:val="22"/>
        </w:rPr>
      </w:pPr>
      <w:r w:rsidRPr="009F0617">
        <w:rPr>
          <w:rFonts w:ascii="Arial" w:hAnsi="Arial" w:cs="Arial"/>
          <w:sz w:val="22"/>
          <w:szCs w:val="22"/>
        </w:rPr>
        <w:t xml:space="preserve">The Quality Program supports the quality ideals set forth in the mission statement of </w:t>
      </w:r>
      <w:r w:rsidR="00A86D36" w:rsidRPr="009F0617">
        <w:rPr>
          <w:rFonts w:ascii="Arial" w:hAnsi="Arial" w:cs="Arial"/>
          <w:sz w:val="22"/>
          <w:szCs w:val="22"/>
        </w:rPr>
        <w:t>University of Washington</w:t>
      </w:r>
      <w:r w:rsidRPr="009F0617">
        <w:rPr>
          <w:rFonts w:ascii="Arial" w:hAnsi="Arial" w:cs="Arial"/>
          <w:sz w:val="22"/>
          <w:szCs w:val="22"/>
        </w:rPr>
        <w:t xml:space="preserve"> Medical Center, and conforms to regulatory standards of FDA, CAP, </w:t>
      </w:r>
      <w:r w:rsidR="00A86D36" w:rsidRPr="009F0617">
        <w:rPr>
          <w:rFonts w:ascii="Arial" w:hAnsi="Arial" w:cs="Arial"/>
          <w:sz w:val="22"/>
          <w:szCs w:val="22"/>
        </w:rPr>
        <w:t>TJC</w:t>
      </w:r>
      <w:r w:rsidR="00383435">
        <w:rPr>
          <w:rFonts w:ascii="Arial" w:hAnsi="Arial" w:cs="Arial"/>
          <w:sz w:val="22"/>
          <w:szCs w:val="22"/>
        </w:rPr>
        <w:t>,</w:t>
      </w:r>
      <w:r w:rsidR="00383435" w:rsidRPr="00383435">
        <w:rPr>
          <w:rFonts w:ascii="Arial" w:hAnsi="Arial" w:cs="Arial"/>
          <w:sz w:val="22"/>
          <w:szCs w:val="22"/>
        </w:rPr>
        <w:t xml:space="preserve"> </w:t>
      </w:r>
      <w:proofErr w:type="gramStart"/>
      <w:r w:rsidR="00383435" w:rsidRPr="008514A3">
        <w:rPr>
          <w:rFonts w:ascii="Arial" w:hAnsi="Arial" w:cs="Arial"/>
          <w:sz w:val="22"/>
          <w:szCs w:val="22"/>
        </w:rPr>
        <w:t xml:space="preserve">AABB </w:t>
      </w:r>
      <w:r w:rsidR="00383435" w:rsidRPr="009F0617">
        <w:rPr>
          <w:rFonts w:ascii="Arial" w:hAnsi="Arial" w:cs="Arial"/>
          <w:sz w:val="22"/>
          <w:szCs w:val="22"/>
        </w:rPr>
        <w:t xml:space="preserve"> and</w:t>
      </w:r>
      <w:proofErr w:type="gramEnd"/>
      <w:r w:rsidR="00383435" w:rsidRPr="009F0617">
        <w:rPr>
          <w:rFonts w:ascii="Arial" w:hAnsi="Arial" w:cs="Arial"/>
          <w:sz w:val="22"/>
          <w:szCs w:val="22"/>
        </w:rPr>
        <w:t xml:space="preserve"> </w:t>
      </w:r>
      <w:r w:rsidRPr="009F0617">
        <w:rPr>
          <w:rFonts w:ascii="Arial" w:hAnsi="Arial" w:cs="Arial"/>
          <w:sz w:val="22"/>
          <w:szCs w:val="22"/>
        </w:rPr>
        <w:t>CLIA</w:t>
      </w:r>
      <w:r w:rsidR="00383435" w:rsidRPr="009F0617">
        <w:rPr>
          <w:rFonts w:ascii="Arial" w:hAnsi="Arial" w:cs="Arial"/>
          <w:sz w:val="22"/>
          <w:szCs w:val="22"/>
        </w:rPr>
        <w:t>.</w:t>
      </w:r>
      <w:r w:rsidRPr="009F0617">
        <w:rPr>
          <w:rFonts w:ascii="Arial" w:hAnsi="Arial" w:cs="Arial"/>
          <w:sz w:val="22"/>
          <w:szCs w:val="22"/>
        </w:rPr>
        <w:t xml:space="preserve"> </w:t>
      </w:r>
    </w:p>
    <w:p w14:paraId="38264111" w14:textId="1D512057" w:rsidR="00383435" w:rsidRPr="009F0617" w:rsidRDefault="00383435" w:rsidP="009F0617">
      <w:pPr>
        <w:rPr>
          <w:rFonts w:ascii="Arial" w:hAnsi="Arial" w:cs="Arial"/>
          <w:sz w:val="22"/>
          <w:szCs w:val="22"/>
        </w:rPr>
      </w:pPr>
      <w:r w:rsidRPr="009F0617">
        <w:rPr>
          <w:rFonts w:ascii="Arial" w:hAnsi="Arial" w:cs="Arial"/>
          <w:sz w:val="22"/>
          <w:szCs w:val="22"/>
        </w:rPr>
        <w:t xml:space="preserve">The quality goals of the UWMC Transfusion Service are to ensure </w:t>
      </w:r>
      <w:r w:rsidR="008B5219">
        <w:rPr>
          <w:rFonts w:ascii="Arial" w:hAnsi="Arial" w:cs="Arial"/>
          <w:sz w:val="22"/>
          <w:szCs w:val="22"/>
        </w:rPr>
        <w:t xml:space="preserve">needed blood products are available </w:t>
      </w:r>
      <w:r w:rsidRPr="009F0617">
        <w:rPr>
          <w:rFonts w:ascii="Arial" w:hAnsi="Arial" w:cs="Arial"/>
          <w:sz w:val="22"/>
          <w:szCs w:val="22"/>
        </w:rPr>
        <w:t>that all blood products issued are safe</w:t>
      </w:r>
      <w:r>
        <w:rPr>
          <w:rFonts w:ascii="Arial" w:hAnsi="Arial" w:cs="Arial"/>
          <w:sz w:val="22"/>
          <w:szCs w:val="22"/>
        </w:rPr>
        <w:t xml:space="preserve"> and effective</w:t>
      </w:r>
      <w:r w:rsidR="008B5219">
        <w:rPr>
          <w:rFonts w:ascii="Arial" w:hAnsi="Arial" w:cs="Arial"/>
          <w:sz w:val="22"/>
          <w:szCs w:val="22"/>
        </w:rPr>
        <w:t xml:space="preserve">, </w:t>
      </w:r>
      <w:r w:rsidRPr="009F0617">
        <w:rPr>
          <w:rFonts w:ascii="Arial" w:hAnsi="Arial" w:cs="Arial"/>
          <w:sz w:val="22"/>
          <w:szCs w:val="22"/>
        </w:rPr>
        <w:t xml:space="preserve">and the services rendered by staff </w:t>
      </w:r>
      <w:r w:rsidR="008B5219">
        <w:rPr>
          <w:rFonts w:ascii="Arial" w:hAnsi="Arial" w:cs="Arial"/>
          <w:sz w:val="22"/>
          <w:szCs w:val="22"/>
        </w:rPr>
        <w:t>are efficient and accurate. Intermediate</w:t>
      </w:r>
      <w:r w:rsidRPr="009F0617">
        <w:rPr>
          <w:rFonts w:ascii="Arial" w:hAnsi="Arial" w:cs="Arial"/>
          <w:sz w:val="22"/>
          <w:szCs w:val="22"/>
        </w:rPr>
        <w:t xml:space="preserve"> goals are:</w:t>
      </w:r>
    </w:p>
    <w:p w14:paraId="2E9AFAD9" w14:textId="77777777" w:rsidR="00383435" w:rsidRPr="009F0617" w:rsidRDefault="00383435" w:rsidP="00383435">
      <w:pPr>
        <w:ind w:left="360"/>
        <w:rPr>
          <w:rFonts w:ascii="Arial" w:hAnsi="Arial" w:cs="Arial"/>
          <w:sz w:val="22"/>
          <w:szCs w:val="22"/>
        </w:rPr>
      </w:pPr>
    </w:p>
    <w:p w14:paraId="0A96303A" w14:textId="77777777" w:rsidR="00383435" w:rsidRPr="009F0617" w:rsidRDefault="00383435" w:rsidP="00383435">
      <w:pPr>
        <w:pStyle w:val="ListParagraph"/>
        <w:numPr>
          <w:ilvl w:val="0"/>
          <w:numId w:val="1"/>
        </w:numPr>
        <w:spacing w:after="200" w:line="276" w:lineRule="auto"/>
        <w:rPr>
          <w:rFonts w:ascii="Arial" w:hAnsi="Arial" w:cs="Arial"/>
          <w:sz w:val="22"/>
          <w:szCs w:val="22"/>
        </w:rPr>
      </w:pPr>
      <w:r w:rsidRPr="009F0617">
        <w:rPr>
          <w:rFonts w:ascii="Arial" w:hAnsi="Arial" w:cs="Arial"/>
          <w:sz w:val="22"/>
          <w:szCs w:val="22"/>
        </w:rPr>
        <w:t>Complying with all required regulations and accreditation standards</w:t>
      </w:r>
    </w:p>
    <w:p w14:paraId="3EC4C8EF" w14:textId="77777777" w:rsidR="00383435" w:rsidRPr="009F0617" w:rsidRDefault="00383435" w:rsidP="00383435">
      <w:pPr>
        <w:pStyle w:val="ListParagraph"/>
        <w:numPr>
          <w:ilvl w:val="0"/>
          <w:numId w:val="1"/>
        </w:numPr>
        <w:spacing w:after="200" w:line="276" w:lineRule="auto"/>
        <w:rPr>
          <w:rFonts w:ascii="Arial" w:hAnsi="Arial" w:cs="Arial"/>
          <w:sz w:val="22"/>
          <w:szCs w:val="22"/>
        </w:rPr>
      </w:pPr>
      <w:r w:rsidRPr="009F0617">
        <w:rPr>
          <w:rFonts w:ascii="Arial" w:hAnsi="Arial" w:cs="Arial"/>
          <w:sz w:val="22"/>
          <w:szCs w:val="22"/>
        </w:rPr>
        <w:t>Detecting and preventing errors in transfusion medicine processes</w:t>
      </w:r>
    </w:p>
    <w:p w14:paraId="1E5D4494" w14:textId="77777777" w:rsidR="00383435" w:rsidRPr="009F0617" w:rsidRDefault="00383435" w:rsidP="00383435">
      <w:pPr>
        <w:pStyle w:val="ListParagraph"/>
        <w:numPr>
          <w:ilvl w:val="0"/>
          <w:numId w:val="1"/>
        </w:numPr>
        <w:spacing w:after="200" w:line="276" w:lineRule="auto"/>
        <w:rPr>
          <w:rFonts w:ascii="Arial" w:hAnsi="Arial" w:cs="Arial"/>
          <w:sz w:val="22"/>
          <w:szCs w:val="22"/>
        </w:rPr>
      </w:pPr>
      <w:r w:rsidRPr="009F0617">
        <w:rPr>
          <w:rFonts w:ascii="Arial" w:hAnsi="Arial" w:cs="Arial"/>
          <w:sz w:val="22"/>
          <w:szCs w:val="22"/>
        </w:rPr>
        <w:t>Reducing process variations that can cause errors</w:t>
      </w:r>
    </w:p>
    <w:p w14:paraId="7B1CADBD" w14:textId="77777777" w:rsidR="00383435" w:rsidRPr="009F0617" w:rsidRDefault="00383435" w:rsidP="00383435">
      <w:pPr>
        <w:pStyle w:val="ListParagraph"/>
        <w:numPr>
          <w:ilvl w:val="0"/>
          <w:numId w:val="1"/>
        </w:numPr>
        <w:spacing w:after="200" w:line="276" w:lineRule="auto"/>
        <w:rPr>
          <w:rFonts w:ascii="Arial" w:hAnsi="Arial" w:cs="Arial"/>
          <w:sz w:val="22"/>
          <w:szCs w:val="22"/>
        </w:rPr>
      </w:pPr>
      <w:r w:rsidRPr="009F0617">
        <w:rPr>
          <w:rFonts w:ascii="Arial" w:hAnsi="Arial" w:cs="Arial"/>
          <w:sz w:val="22"/>
          <w:szCs w:val="22"/>
        </w:rPr>
        <w:t>Improving effectiveness and efficiency of processes</w:t>
      </w:r>
    </w:p>
    <w:p w14:paraId="164232E9" w14:textId="77777777" w:rsidR="00383435" w:rsidRPr="009F0617" w:rsidRDefault="00383435" w:rsidP="00383435">
      <w:pPr>
        <w:pStyle w:val="ListParagraph"/>
        <w:numPr>
          <w:ilvl w:val="0"/>
          <w:numId w:val="1"/>
        </w:numPr>
        <w:spacing w:after="200" w:line="276" w:lineRule="auto"/>
        <w:rPr>
          <w:rFonts w:ascii="Arial" w:hAnsi="Arial" w:cs="Arial"/>
          <w:sz w:val="22"/>
          <w:szCs w:val="22"/>
        </w:rPr>
      </w:pPr>
      <w:r w:rsidRPr="009F0617">
        <w:rPr>
          <w:rFonts w:ascii="Arial" w:hAnsi="Arial" w:cs="Arial"/>
          <w:sz w:val="22"/>
          <w:szCs w:val="22"/>
        </w:rPr>
        <w:t>Developing and maintaining competent staff</w:t>
      </w:r>
    </w:p>
    <w:p w14:paraId="4F66DC82" w14:textId="24E6F848" w:rsidR="00383435" w:rsidRPr="009F0617" w:rsidRDefault="00383435" w:rsidP="009F0617">
      <w:pPr>
        <w:pStyle w:val="ListParagraph"/>
        <w:numPr>
          <w:ilvl w:val="0"/>
          <w:numId w:val="1"/>
        </w:numPr>
        <w:spacing w:after="200" w:line="276" w:lineRule="auto"/>
        <w:rPr>
          <w:rFonts w:ascii="Arial" w:hAnsi="Arial" w:cs="Arial"/>
          <w:sz w:val="22"/>
          <w:szCs w:val="22"/>
        </w:rPr>
      </w:pPr>
      <w:r w:rsidRPr="009F0617">
        <w:rPr>
          <w:rFonts w:ascii="Arial" w:hAnsi="Arial" w:cs="Arial"/>
          <w:sz w:val="22"/>
          <w:szCs w:val="22"/>
        </w:rPr>
        <w:t>Responding to customer needs in provision of blood components and services</w:t>
      </w:r>
    </w:p>
    <w:p w14:paraId="66AC3230" w14:textId="1E0211E7" w:rsidR="003C2F09" w:rsidRPr="009F0617" w:rsidRDefault="003C2F09" w:rsidP="00B15A25">
      <w:pPr>
        <w:spacing w:after="200" w:line="276" w:lineRule="auto"/>
        <w:rPr>
          <w:rFonts w:ascii="Arial" w:hAnsi="Arial" w:cs="Arial"/>
          <w:sz w:val="22"/>
          <w:szCs w:val="22"/>
        </w:rPr>
      </w:pPr>
      <w:r w:rsidRPr="009F0617">
        <w:rPr>
          <w:rFonts w:ascii="Arial" w:hAnsi="Arial" w:cs="Arial"/>
          <w:sz w:val="22"/>
          <w:szCs w:val="22"/>
        </w:rPr>
        <w:t>The Quality</w:t>
      </w:r>
      <w:r w:rsidR="00383435">
        <w:rPr>
          <w:rFonts w:ascii="Arial" w:hAnsi="Arial" w:cs="Arial"/>
          <w:sz w:val="22"/>
          <w:szCs w:val="22"/>
        </w:rPr>
        <w:t xml:space="preserve"> </w:t>
      </w:r>
      <w:r w:rsidRPr="009F0617">
        <w:rPr>
          <w:rFonts w:ascii="Arial" w:hAnsi="Arial" w:cs="Arial"/>
          <w:sz w:val="22"/>
          <w:szCs w:val="22"/>
        </w:rPr>
        <w:t>Plan is organized around core quality elements consisting of the following:</w:t>
      </w:r>
    </w:p>
    <w:p w14:paraId="770E44C9" w14:textId="77777777" w:rsidR="003C2F09" w:rsidRPr="009F0617" w:rsidRDefault="003C2F09" w:rsidP="00D96883">
      <w:pPr>
        <w:pStyle w:val="ListParagraph"/>
        <w:numPr>
          <w:ilvl w:val="0"/>
          <w:numId w:val="2"/>
        </w:numPr>
        <w:spacing w:after="200" w:line="276" w:lineRule="auto"/>
        <w:rPr>
          <w:rFonts w:ascii="Arial" w:hAnsi="Arial" w:cs="Arial"/>
          <w:sz w:val="22"/>
          <w:szCs w:val="22"/>
        </w:rPr>
      </w:pPr>
      <w:r w:rsidRPr="009F0617">
        <w:rPr>
          <w:rFonts w:ascii="Arial" w:hAnsi="Arial" w:cs="Arial"/>
          <w:sz w:val="22"/>
          <w:szCs w:val="22"/>
        </w:rPr>
        <w:t>Organization and Leadership</w:t>
      </w:r>
    </w:p>
    <w:p w14:paraId="7971BBB1" w14:textId="4C526A1E" w:rsidR="003C2F09" w:rsidRPr="009F0617" w:rsidRDefault="00523909" w:rsidP="00D96883">
      <w:pPr>
        <w:pStyle w:val="ListParagraph"/>
        <w:numPr>
          <w:ilvl w:val="0"/>
          <w:numId w:val="2"/>
        </w:numPr>
        <w:spacing w:after="200" w:line="276" w:lineRule="auto"/>
        <w:rPr>
          <w:rFonts w:ascii="Arial" w:hAnsi="Arial" w:cs="Arial"/>
          <w:sz w:val="22"/>
          <w:szCs w:val="22"/>
        </w:rPr>
      </w:pPr>
      <w:r>
        <w:rPr>
          <w:rFonts w:ascii="Arial" w:hAnsi="Arial" w:cs="Arial"/>
          <w:sz w:val="22"/>
          <w:szCs w:val="22"/>
        </w:rPr>
        <w:t>Personnel</w:t>
      </w:r>
    </w:p>
    <w:p w14:paraId="1B3A6C11" w14:textId="77777777" w:rsidR="003C2F09" w:rsidRPr="009F0617" w:rsidRDefault="003C2F09" w:rsidP="00D96883">
      <w:pPr>
        <w:pStyle w:val="ListParagraph"/>
        <w:numPr>
          <w:ilvl w:val="0"/>
          <w:numId w:val="2"/>
        </w:numPr>
        <w:spacing w:after="200" w:line="276" w:lineRule="auto"/>
        <w:rPr>
          <w:rFonts w:ascii="Arial" w:hAnsi="Arial" w:cs="Arial"/>
          <w:sz w:val="22"/>
          <w:szCs w:val="22"/>
        </w:rPr>
      </w:pPr>
      <w:r w:rsidRPr="009F0617">
        <w:rPr>
          <w:rFonts w:ascii="Arial" w:hAnsi="Arial" w:cs="Arial"/>
          <w:sz w:val="22"/>
          <w:szCs w:val="22"/>
        </w:rPr>
        <w:t>Equipment Management</w:t>
      </w:r>
    </w:p>
    <w:p w14:paraId="2B5077E8" w14:textId="77777777" w:rsidR="003C2F09" w:rsidRPr="009F0617" w:rsidRDefault="003C2F09" w:rsidP="00D96883">
      <w:pPr>
        <w:pStyle w:val="ListParagraph"/>
        <w:numPr>
          <w:ilvl w:val="0"/>
          <w:numId w:val="2"/>
        </w:numPr>
        <w:spacing w:after="200" w:line="276" w:lineRule="auto"/>
        <w:rPr>
          <w:rFonts w:ascii="Arial" w:hAnsi="Arial" w:cs="Arial"/>
          <w:sz w:val="22"/>
          <w:szCs w:val="22"/>
        </w:rPr>
      </w:pPr>
      <w:r w:rsidRPr="009F0617">
        <w:rPr>
          <w:rFonts w:ascii="Arial" w:hAnsi="Arial" w:cs="Arial"/>
          <w:sz w:val="22"/>
          <w:szCs w:val="22"/>
        </w:rPr>
        <w:t>Suppliers and Supply Management</w:t>
      </w:r>
    </w:p>
    <w:p w14:paraId="4914CDCE" w14:textId="10BDE9CD" w:rsidR="003C2F09" w:rsidRPr="009F0617" w:rsidRDefault="003C2F09" w:rsidP="00D96883">
      <w:pPr>
        <w:pStyle w:val="ListParagraph"/>
        <w:numPr>
          <w:ilvl w:val="0"/>
          <w:numId w:val="2"/>
        </w:numPr>
        <w:spacing w:after="200" w:line="276" w:lineRule="auto"/>
        <w:rPr>
          <w:rFonts w:ascii="Arial" w:hAnsi="Arial" w:cs="Arial"/>
          <w:sz w:val="22"/>
          <w:szCs w:val="22"/>
        </w:rPr>
      </w:pPr>
      <w:r w:rsidRPr="009F0617">
        <w:rPr>
          <w:rFonts w:ascii="Arial" w:hAnsi="Arial" w:cs="Arial"/>
          <w:sz w:val="22"/>
          <w:szCs w:val="22"/>
        </w:rPr>
        <w:t xml:space="preserve">Process </w:t>
      </w:r>
      <w:r w:rsidR="00523909">
        <w:rPr>
          <w:rFonts w:ascii="Arial" w:hAnsi="Arial" w:cs="Arial"/>
          <w:sz w:val="22"/>
          <w:szCs w:val="22"/>
        </w:rPr>
        <w:t>Management</w:t>
      </w:r>
    </w:p>
    <w:p w14:paraId="3E283F76" w14:textId="77777777" w:rsidR="003C2F09" w:rsidRPr="009F0617" w:rsidRDefault="003C2F09" w:rsidP="00D96883">
      <w:pPr>
        <w:pStyle w:val="ListParagraph"/>
        <w:numPr>
          <w:ilvl w:val="0"/>
          <w:numId w:val="2"/>
        </w:numPr>
        <w:spacing w:after="200" w:line="276" w:lineRule="auto"/>
        <w:rPr>
          <w:rFonts w:ascii="Arial" w:hAnsi="Arial" w:cs="Arial"/>
          <w:sz w:val="22"/>
          <w:szCs w:val="22"/>
        </w:rPr>
      </w:pPr>
      <w:r w:rsidRPr="009F0617">
        <w:rPr>
          <w:rFonts w:ascii="Arial" w:hAnsi="Arial" w:cs="Arial"/>
          <w:sz w:val="22"/>
          <w:szCs w:val="22"/>
        </w:rPr>
        <w:t>Documents and Records</w:t>
      </w:r>
    </w:p>
    <w:p w14:paraId="291773BA" w14:textId="77777777" w:rsidR="003C2F09" w:rsidRPr="009F0617" w:rsidRDefault="003C2F09" w:rsidP="00D96883">
      <w:pPr>
        <w:pStyle w:val="ListParagraph"/>
        <w:numPr>
          <w:ilvl w:val="0"/>
          <w:numId w:val="2"/>
        </w:numPr>
        <w:spacing w:after="200" w:line="276" w:lineRule="auto"/>
        <w:rPr>
          <w:rFonts w:ascii="Arial" w:hAnsi="Arial" w:cs="Arial"/>
          <w:sz w:val="22"/>
          <w:szCs w:val="22"/>
        </w:rPr>
      </w:pPr>
      <w:r w:rsidRPr="009F0617">
        <w:rPr>
          <w:rFonts w:ascii="Arial" w:hAnsi="Arial" w:cs="Arial"/>
          <w:sz w:val="22"/>
          <w:szCs w:val="22"/>
        </w:rPr>
        <w:t>Management of Nonconforming Events</w:t>
      </w:r>
    </w:p>
    <w:p w14:paraId="03BF6298" w14:textId="77777777" w:rsidR="003C2F09" w:rsidRPr="009F0617" w:rsidRDefault="003C2F09" w:rsidP="00D96883">
      <w:pPr>
        <w:pStyle w:val="ListParagraph"/>
        <w:numPr>
          <w:ilvl w:val="0"/>
          <w:numId w:val="2"/>
        </w:numPr>
        <w:spacing w:after="200" w:line="276" w:lineRule="auto"/>
        <w:rPr>
          <w:rFonts w:ascii="Arial" w:hAnsi="Arial" w:cs="Arial"/>
          <w:sz w:val="22"/>
          <w:szCs w:val="22"/>
        </w:rPr>
      </w:pPr>
      <w:r w:rsidRPr="009F0617">
        <w:rPr>
          <w:rFonts w:ascii="Arial" w:hAnsi="Arial" w:cs="Arial"/>
          <w:sz w:val="22"/>
          <w:szCs w:val="22"/>
        </w:rPr>
        <w:t>Monitoring and Assessment</w:t>
      </w:r>
    </w:p>
    <w:p w14:paraId="60360149" w14:textId="77777777" w:rsidR="003C2F09" w:rsidRPr="009F0617" w:rsidRDefault="003C2F09" w:rsidP="00D96883">
      <w:pPr>
        <w:pStyle w:val="ListParagraph"/>
        <w:numPr>
          <w:ilvl w:val="0"/>
          <w:numId w:val="2"/>
        </w:numPr>
        <w:spacing w:after="200" w:line="276" w:lineRule="auto"/>
        <w:rPr>
          <w:rFonts w:ascii="Arial" w:hAnsi="Arial" w:cs="Arial"/>
          <w:sz w:val="22"/>
          <w:szCs w:val="22"/>
        </w:rPr>
      </w:pPr>
      <w:r w:rsidRPr="009F0617">
        <w:rPr>
          <w:rFonts w:ascii="Arial" w:hAnsi="Arial" w:cs="Arial"/>
          <w:sz w:val="22"/>
          <w:szCs w:val="22"/>
        </w:rPr>
        <w:t>Process Improvement</w:t>
      </w:r>
    </w:p>
    <w:p w14:paraId="12DC43D6" w14:textId="77777777" w:rsidR="003C2F09" w:rsidRPr="009F0617" w:rsidRDefault="003C2F09" w:rsidP="00D96883">
      <w:pPr>
        <w:pStyle w:val="ListParagraph"/>
        <w:numPr>
          <w:ilvl w:val="0"/>
          <w:numId w:val="2"/>
        </w:numPr>
        <w:spacing w:after="200" w:line="276" w:lineRule="auto"/>
        <w:rPr>
          <w:rFonts w:ascii="Arial" w:hAnsi="Arial" w:cs="Arial"/>
          <w:sz w:val="22"/>
          <w:szCs w:val="22"/>
        </w:rPr>
      </w:pPr>
      <w:r w:rsidRPr="009F0617">
        <w:rPr>
          <w:rFonts w:ascii="Arial" w:hAnsi="Arial" w:cs="Arial"/>
          <w:sz w:val="22"/>
          <w:szCs w:val="22"/>
        </w:rPr>
        <w:t>Information Management</w:t>
      </w:r>
    </w:p>
    <w:p w14:paraId="272314F4" w14:textId="77777777" w:rsidR="003C2F09" w:rsidRPr="009F0617" w:rsidRDefault="003C2F09" w:rsidP="00D96883">
      <w:pPr>
        <w:pStyle w:val="ListParagraph"/>
        <w:numPr>
          <w:ilvl w:val="0"/>
          <w:numId w:val="2"/>
        </w:numPr>
        <w:spacing w:after="200" w:line="276" w:lineRule="auto"/>
        <w:rPr>
          <w:rFonts w:ascii="Arial" w:hAnsi="Arial" w:cs="Arial"/>
          <w:sz w:val="22"/>
          <w:szCs w:val="22"/>
        </w:rPr>
      </w:pPr>
      <w:r w:rsidRPr="009F0617">
        <w:rPr>
          <w:rFonts w:ascii="Arial" w:hAnsi="Arial" w:cs="Arial"/>
          <w:sz w:val="22"/>
          <w:szCs w:val="22"/>
        </w:rPr>
        <w:t>Customer Focus</w:t>
      </w:r>
    </w:p>
    <w:p w14:paraId="07E78E90" w14:textId="4527C664" w:rsidR="003C2F09" w:rsidRPr="009F0617" w:rsidRDefault="003C2F09" w:rsidP="006D37B1">
      <w:pPr>
        <w:pStyle w:val="ListParagraph"/>
        <w:spacing w:after="200" w:line="276" w:lineRule="auto"/>
        <w:rPr>
          <w:rFonts w:ascii="Arial" w:hAnsi="Arial" w:cs="Arial"/>
          <w:sz w:val="22"/>
          <w:szCs w:val="22"/>
        </w:rPr>
      </w:pPr>
    </w:p>
    <w:p w14:paraId="5954ED72" w14:textId="77777777" w:rsidR="003C2F09" w:rsidRPr="009F0617" w:rsidRDefault="003C2F09" w:rsidP="003C2F09">
      <w:pPr>
        <w:ind w:left="360"/>
        <w:rPr>
          <w:rFonts w:ascii="Arial" w:hAnsi="Arial" w:cs="Arial"/>
          <w:sz w:val="22"/>
          <w:szCs w:val="22"/>
        </w:rPr>
      </w:pPr>
    </w:p>
    <w:p w14:paraId="3675D20B" w14:textId="77777777" w:rsidR="00F66F23" w:rsidRDefault="00F66F23" w:rsidP="003C2F09">
      <w:pPr>
        <w:ind w:left="360"/>
        <w:rPr>
          <w:rFonts w:ascii="Arial" w:hAnsi="Arial" w:cs="Arial"/>
          <w:b/>
          <w:sz w:val="22"/>
          <w:szCs w:val="22"/>
        </w:rPr>
      </w:pPr>
    </w:p>
    <w:p w14:paraId="6107B587" w14:textId="77777777" w:rsidR="00F66F23" w:rsidRDefault="00F66F23" w:rsidP="003C2F09">
      <w:pPr>
        <w:ind w:left="360"/>
        <w:rPr>
          <w:rFonts w:ascii="Arial" w:hAnsi="Arial" w:cs="Arial"/>
          <w:b/>
          <w:sz w:val="22"/>
          <w:szCs w:val="22"/>
        </w:rPr>
      </w:pPr>
    </w:p>
    <w:p w14:paraId="369C75FB" w14:textId="776327A9" w:rsidR="00F66F23" w:rsidRDefault="00573CB9" w:rsidP="006D37B1">
      <w:pPr>
        <w:jc w:val="center"/>
        <w:rPr>
          <w:rFonts w:ascii="Arial" w:hAnsi="Arial" w:cs="Arial"/>
          <w:b/>
          <w:sz w:val="28"/>
          <w:szCs w:val="28"/>
        </w:rPr>
      </w:pPr>
      <w:r w:rsidRPr="006D37B1">
        <w:rPr>
          <w:rFonts w:ascii="Arial" w:hAnsi="Arial" w:cs="Arial"/>
          <w:b/>
          <w:sz w:val="28"/>
          <w:szCs w:val="28"/>
        </w:rPr>
        <w:lastRenderedPageBreak/>
        <w:t>ORGANIZATION AND LEADERSHIP</w:t>
      </w:r>
    </w:p>
    <w:p w14:paraId="4D2277DE" w14:textId="77777777" w:rsidR="00C02F7B" w:rsidRPr="00C02F7B" w:rsidRDefault="00C02F7B" w:rsidP="006D37B1">
      <w:pPr>
        <w:jc w:val="center"/>
        <w:rPr>
          <w:rFonts w:ascii="Arial" w:hAnsi="Arial" w:cs="Arial"/>
          <w:szCs w:val="24"/>
        </w:rPr>
      </w:pPr>
    </w:p>
    <w:p w14:paraId="31F57B4D" w14:textId="31880B05" w:rsidR="006D37B1" w:rsidRDefault="005A052E" w:rsidP="005A052E">
      <w:pPr>
        <w:rPr>
          <w:rFonts w:ascii="Arial" w:hAnsi="Arial" w:cs="Arial"/>
          <w:b/>
          <w:sz w:val="22"/>
          <w:szCs w:val="22"/>
        </w:rPr>
      </w:pPr>
      <w:r w:rsidRPr="009F0617">
        <w:rPr>
          <w:rFonts w:ascii="Arial" w:hAnsi="Arial" w:cs="Arial"/>
          <w:sz w:val="22"/>
          <w:szCs w:val="22"/>
        </w:rPr>
        <w:t xml:space="preserve">The </w:t>
      </w:r>
      <w:r w:rsidR="00B1023F" w:rsidRPr="009F0617">
        <w:rPr>
          <w:rFonts w:ascii="Arial" w:hAnsi="Arial" w:cs="Arial"/>
          <w:sz w:val="22"/>
          <w:szCs w:val="22"/>
        </w:rPr>
        <w:t>UWMC TSL</w:t>
      </w:r>
      <w:r w:rsidRPr="009F0617">
        <w:rPr>
          <w:rFonts w:ascii="Arial" w:hAnsi="Arial" w:cs="Arial"/>
          <w:sz w:val="22"/>
          <w:szCs w:val="22"/>
        </w:rPr>
        <w:t xml:space="preserve"> is part of the University of Washington Department Of Laboratory Medicine.  The leadership structure has defined rol</w:t>
      </w:r>
      <w:r w:rsidR="00B1023F" w:rsidRPr="009F0617">
        <w:rPr>
          <w:rFonts w:ascii="Arial" w:hAnsi="Arial" w:cs="Arial"/>
          <w:sz w:val="22"/>
          <w:szCs w:val="22"/>
        </w:rPr>
        <w:t>es and responsibilities</w:t>
      </w:r>
      <w:r w:rsidRPr="009F0617">
        <w:rPr>
          <w:rFonts w:ascii="Arial" w:hAnsi="Arial" w:cs="Arial"/>
          <w:sz w:val="22"/>
          <w:szCs w:val="22"/>
        </w:rPr>
        <w:t xml:space="preserve"> to ensure the effective implementation and maintenance of the quality management and operational systems and to comply with regulatory requirements</w:t>
      </w:r>
      <w:r w:rsidR="00F66F23">
        <w:rPr>
          <w:rFonts w:ascii="Arial" w:hAnsi="Arial" w:cs="Arial"/>
          <w:sz w:val="22"/>
          <w:szCs w:val="22"/>
        </w:rPr>
        <w:t xml:space="preserve"> (</w:t>
      </w:r>
      <w:r w:rsidR="00F66F23" w:rsidRPr="008514A3">
        <w:rPr>
          <w:rFonts w:ascii="Arial" w:hAnsi="Arial" w:cs="Arial"/>
          <w:b/>
          <w:sz w:val="22"/>
          <w:szCs w:val="22"/>
        </w:rPr>
        <w:t>See Appendix 1</w:t>
      </w:r>
      <w:r w:rsidR="008B5219">
        <w:rPr>
          <w:rFonts w:ascii="Arial" w:hAnsi="Arial" w:cs="Arial"/>
          <w:b/>
          <w:sz w:val="22"/>
          <w:szCs w:val="22"/>
        </w:rPr>
        <w:t xml:space="preserve">: </w:t>
      </w:r>
      <w:r w:rsidR="008B5219" w:rsidRPr="008514A3">
        <w:rPr>
          <w:rFonts w:ascii="Arial" w:hAnsi="Arial" w:cs="Arial"/>
          <w:b/>
          <w:sz w:val="22"/>
          <w:szCs w:val="22"/>
        </w:rPr>
        <w:t>Organizational Chart</w:t>
      </w:r>
      <w:r w:rsidR="00F66F23">
        <w:rPr>
          <w:rFonts w:ascii="Arial" w:hAnsi="Arial" w:cs="Arial"/>
          <w:b/>
          <w:sz w:val="22"/>
          <w:szCs w:val="22"/>
        </w:rPr>
        <w:t>)</w:t>
      </w:r>
    </w:p>
    <w:p w14:paraId="3E5D4B67" w14:textId="77777777" w:rsidR="00C02F7B" w:rsidRPr="009F0617" w:rsidRDefault="00C02F7B" w:rsidP="005A052E">
      <w:pPr>
        <w:rPr>
          <w:rFonts w:ascii="Arial" w:hAnsi="Arial" w:cs="Arial"/>
          <w:b/>
          <w:sz w:val="22"/>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100"/>
      </w:tblGrid>
      <w:tr w:rsidR="002656CA" w:rsidRPr="009F0617" w14:paraId="4F74B547" w14:textId="77777777" w:rsidTr="006D37B1">
        <w:trPr>
          <w:trHeight w:val="288"/>
          <w:tblHeader/>
          <w:jc w:val="center"/>
        </w:trPr>
        <w:tc>
          <w:tcPr>
            <w:tcW w:w="1980" w:type="dxa"/>
            <w:shd w:val="clear" w:color="auto" w:fill="D9D9D9" w:themeFill="background1" w:themeFillShade="D9"/>
            <w:vAlign w:val="center"/>
          </w:tcPr>
          <w:p w14:paraId="29BD0B56" w14:textId="194D5E8E" w:rsidR="002656CA" w:rsidRPr="009F0617" w:rsidRDefault="002656CA" w:rsidP="009F0617">
            <w:pPr>
              <w:tabs>
                <w:tab w:val="center" w:pos="4320"/>
                <w:tab w:val="right" w:pos="8640"/>
              </w:tabs>
              <w:jc w:val="center"/>
              <w:rPr>
                <w:rFonts w:ascii="Arial" w:hAnsi="Arial" w:cs="Arial"/>
                <w:b/>
                <w:sz w:val="22"/>
                <w:szCs w:val="22"/>
              </w:rPr>
            </w:pPr>
            <w:r w:rsidRPr="009F0617">
              <w:rPr>
                <w:rFonts w:ascii="Arial" w:hAnsi="Arial" w:cs="Arial"/>
                <w:b/>
                <w:sz w:val="22"/>
                <w:szCs w:val="22"/>
              </w:rPr>
              <w:t>ROLES</w:t>
            </w:r>
          </w:p>
        </w:tc>
        <w:tc>
          <w:tcPr>
            <w:tcW w:w="8100" w:type="dxa"/>
            <w:shd w:val="clear" w:color="auto" w:fill="D9D9D9" w:themeFill="background1" w:themeFillShade="D9"/>
            <w:vAlign w:val="center"/>
          </w:tcPr>
          <w:p w14:paraId="5468B1AA" w14:textId="0608C3D4" w:rsidR="002656CA" w:rsidRPr="009F0617" w:rsidRDefault="002656CA" w:rsidP="009F0617">
            <w:pPr>
              <w:tabs>
                <w:tab w:val="center" w:pos="4320"/>
                <w:tab w:val="right" w:pos="8640"/>
              </w:tabs>
              <w:jc w:val="center"/>
              <w:rPr>
                <w:rFonts w:ascii="Arial" w:hAnsi="Arial" w:cs="Arial"/>
                <w:b/>
                <w:sz w:val="22"/>
                <w:szCs w:val="22"/>
              </w:rPr>
            </w:pPr>
            <w:r w:rsidRPr="009F0617">
              <w:rPr>
                <w:rFonts w:ascii="Arial" w:hAnsi="Arial" w:cs="Arial"/>
                <w:b/>
                <w:sz w:val="22"/>
                <w:szCs w:val="22"/>
              </w:rPr>
              <w:t>RESPONSIBILITIES</w:t>
            </w:r>
          </w:p>
        </w:tc>
      </w:tr>
      <w:tr w:rsidR="005A052E" w:rsidRPr="009F0617" w14:paraId="21C87FF9" w14:textId="77777777" w:rsidTr="006D37B1">
        <w:trPr>
          <w:trHeight w:val="1250"/>
          <w:jc w:val="center"/>
        </w:trPr>
        <w:tc>
          <w:tcPr>
            <w:tcW w:w="1980" w:type="dxa"/>
          </w:tcPr>
          <w:p w14:paraId="0F4CBF9D" w14:textId="77777777" w:rsidR="005A052E" w:rsidRPr="009F0617" w:rsidRDefault="005A052E" w:rsidP="005A052E">
            <w:pPr>
              <w:tabs>
                <w:tab w:val="center" w:pos="4320"/>
                <w:tab w:val="right" w:pos="8640"/>
              </w:tabs>
              <w:rPr>
                <w:rFonts w:ascii="Arial" w:hAnsi="Arial" w:cs="Arial"/>
                <w:b/>
                <w:sz w:val="22"/>
                <w:szCs w:val="22"/>
              </w:rPr>
            </w:pPr>
            <w:r w:rsidRPr="009F0617">
              <w:rPr>
                <w:rFonts w:ascii="Arial" w:hAnsi="Arial" w:cs="Arial"/>
                <w:b/>
                <w:sz w:val="22"/>
                <w:szCs w:val="22"/>
              </w:rPr>
              <w:t>Executive Management</w:t>
            </w:r>
          </w:p>
        </w:tc>
        <w:tc>
          <w:tcPr>
            <w:tcW w:w="8100" w:type="dxa"/>
          </w:tcPr>
          <w:p w14:paraId="0E5FAC33" w14:textId="77777777" w:rsidR="005A052E" w:rsidRPr="009F0617" w:rsidRDefault="005A052E" w:rsidP="005A052E">
            <w:pPr>
              <w:tabs>
                <w:tab w:val="center" w:pos="4320"/>
                <w:tab w:val="right" w:pos="8640"/>
              </w:tabs>
              <w:rPr>
                <w:rFonts w:ascii="Arial" w:hAnsi="Arial" w:cs="Arial"/>
                <w:sz w:val="22"/>
                <w:szCs w:val="22"/>
              </w:rPr>
            </w:pPr>
            <w:r w:rsidRPr="009F0617">
              <w:rPr>
                <w:rFonts w:ascii="Arial" w:hAnsi="Arial" w:cs="Arial"/>
                <w:sz w:val="22"/>
                <w:szCs w:val="22"/>
              </w:rPr>
              <w:t>Consists of :</w:t>
            </w:r>
          </w:p>
          <w:p w14:paraId="6BC9368B" w14:textId="7D703F10" w:rsidR="00F66F23" w:rsidRDefault="00F66F23" w:rsidP="00D96883">
            <w:pPr>
              <w:pStyle w:val="ListParagraph"/>
              <w:numPr>
                <w:ilvl w:val="0"/>
                <w:numId w:val="5"/>
              </w:numPr>
              <w:rPr>
                <w:rFonts w:ascii="Arial" w:hAnsi="Arial" w:cs="Arial"/>
                <w:sz w:val="22"/>
                <w:szCs w:val="22"/>
              </w:rPr>
            </w:pPr>
            <w:r>
              <w:rPr>
                <w:rFonts w:ascii="Arial" w:hAnsi="Arial" w:cs="Arial"/>
                <w:sz w:val="22"/>
                <w:szCs w:val="22"/>
              </w:rPr>
              <w:t>Chairman, Department of Laboratory Medicine, UW</w:t>
            </w:r>
          </w:p>
          <w:p w14:paraId="075DE2EB" w14:textId="77777777" w:rsidR="005A052E" w:rsidRDefault="005A052E" w:rsidP="00D96883">
            <w:pPr>
              <w:pStyle w:val="ListParagraph"/>
              <w:numPr>
                <w:ilvl w:val="0"/>
                <w:numId w:val="5"/>
              </w:numPr>
              <w:rPr>
                <w:rFonts w:ascii="Arial" w:hAnsi="Arial" w:cs="Arial"/>
                <w:sz w:val="22"/>
                <w:szCs w:val="22"/>
              </w:rPr>
            </w:pPr>
            <w:r w:rsidRPr="009F0617">
              <w:rPr>
                <w:rFonts w:ascii="Arial" w:hAnsi="Arial" w:cs="Arial"/>
                <w:sz w:val="22"/>
                <w:szCs w:val="22"/>
              </w:rPr>
              <w:t>Chief of Service, Department Laboratory Medicine</w:t>
            </w:r>
            <w:r w:rsidR="00B1023F" w:rsidRPr="009F0617">
              <w:rPr>
                <w:rFonts w:ascii="Arial" w:hAnsi="Arial" w:cs="Arial"/>
                <w:sz w:val="22"/>
                <w:szCs w:val="22"/>
              </w:rPr>
              <w:t>, UW</w:t>
            </w:r>
            <w:r w:rsidRPr="009F0617">
              <w:rPr>
                <w:rFonts w:ascii="Arial" w:hAnsi="Arial" w:cs="Arial"/>
                <w:sz w:val="22"/>
                <w:szCs w:val="22"/>
              </w:rPr>
              <w:t>MC</w:t>
            </w:r>
          </w:p>
          <w:p w14:paraId="6F454280" w14:textId="35025B6B" w:rsidR="00F66F23" w:rsidRPr="009F0617" w:rsidRDefault="00AC4F36" w:rsidP="00D96883">
            <w:pPr>
              <w:pStyle w:val="ListParagraph"/>
              <w:numPr>
                <w:ilvl w:val="0"/>
                <w:numId w:val="5"/>
              </w:numPr>
              <w:rPr>
                <w:rFonts w:ascii="Arial" w:hAnsi="Arial" w:cs="Arial"/>
                <w:sz w:val="22"/>
                <w:szCs w:val="22"/>
              </w:rPr>
            </w:pPr>
            <w:r>
              <w:rPr>
                <w:rFonts w:ascii="Arial" w:hAnsi="Arial" w:cs="Arial"/>
                <w:sz w:val="22"/>
                <w:szCs w:val="22"/>
              </w:rPr>
              <w:t xml:space="preserve">Hematology </w:t>
            </w:r>
            <w:r w:rsidR="00F66F23">
              <w:rPr>
                <w:rFonts w:ascii="Arial" w:hAnsi="Arial" w:cs="Arial"/>
                <w:sz w:val="22"/>
                <w:szCs w:val="22"/>
              </w:rPr>
              <w:t>Division Head, Department of Laboratory Medicine, UWMC</w:t>
            </w:r>
          </w:p>
          <w:p w14:paraId="37D7024D" w14:textId="7A936A07" w:rsidR="005A052E" w:rsidRPr="009F0617" w:rsidRDefault="00F66F23" w:rsidP="00D96883">
            <w:pPr>
              <w:pStyle w:val="ListParagraph"/>
              <w:numPr>
                <w:ilvl w:val="0"/>
                <w:numId w:val="5"/>
              </w:numPr>
              <w:rPr>
                <w:rFonts w:ascii="Arial" w:hAnsi="Arial" w:cs="Arial"/>
                <w:sz w:val="22"/>
                <w:szCs w:val="22"/>
              </w:rPr>
            </w:pPr>
            <w:r>
              <w:rPr>
                <w:rFonts w:ascii="Arial" w:hAnsi="Arial" w:cs="Arial"/>
                <w:sz w:val="22"/>
                <w:szCs w:val="22"/>
              </w:rPr>
              <w:t xml:space="preserve">Program Director, </w:t>
            </w:r>
            <w:r w:rsidR="005A052E" w:rsidRPr="009F0617">
              <w:rPr>
                <w:rFonts w:ascii="Arial" w:hAnsi="Arial" w:cs="Arial"/>
                <w:sz w:val="22"/>
                <w:szCs w:val="22"/>
              </w:rPr>
              <w:t>Transfusion Service Medical Director</w:t>
            </w:r>
          </w:p>
          <w:p w14:paraId="70B99DBD" w14:textId="218BE7F7" w:rsidR="005A052E" w:rsidRDefault="005A052E" w:rsidP="00D96883">
            <w:pPr>
              <w:pStyle w:val="ListParagraph"/>
              <w:numPr>
                <w:ilvl w:val="0"/>
                <w:numId w:val="5"/>
              </w:numPr>
              <w:rPr>
                <w:rFonts w:ascii="Arial" w:hAnsi="Arial" w:cs="Arial"/>
                <w:sz w:val="22"/>
                <w:szCs w:val="22"/>
              </w:rPr>
            </w:pPr>
            <w:r w:rsidRPr="009F0617">
              <w:rPr>
                <w:rFonts w:ascii="Arial" w:hAnsi="Arial" w:cs="Arial"/>
                <w:sz w:val="22"/>
                <w:szCs w:val="22"/>
              </w:rPr>
              <w:t>Transfusion Service</w:t>
            </w:r>
            <w:r w:rsidR="00573CB9">
              <w:rPr>
                <w:rFonts w:ascii="Arial" w:hAnsi="Arial" w:cs="Arial"/>
                <w:sz w:val="22"/>
                <w:szCs w:val="22"/>
              </w:rPr>
              <w:t xml:space="preserve"> Laboratory </w:t>
            </w:r>
            <w:r w:rsidRPr="009F0617">
              <w:rPr>
                <w:rFonts w:ascii="Arial" w:hAnsi="Arial" w:cs="Arial"/>
                <w:sz w:val="22"/>
                <w:szCs w:val="22"/>
              </w:rPr>
              <w:t>Manager</w:t>
            </w:r>
          </w:p>
          <w:p w14:paraId="4E800EE6" w14:textId="1ECADAC5" w:rsidR="00573CB9" w:rsidRPr="009F0617" w:rsidRDefault="00573CB9" w:rsidP="00D96883">
            <w:pPr>
              <w:pStyle w:val="ListParagraph"/>
              <w:numPr>
                <w:ilvl w:val="0"/>
                <w:numId w:val="5"/>
              </w:numPr>
              <w:rPr>
                <w:rFonts w:ascii="Arial" w:hAnsi="Arial" w:cs="Arial"/>
                <w:sz w:val="22"/>
                <w:szCs w:val="22"/>
              </w:rPr>
            </w:pPr>
            <w:r w:rsidRPr="008514A3">
              <w:rPr>
                <w:rFonts w:ascii="Arial" w:hAnsi="Arial" w:cs="Arial"/>
                <w:sz w:val="22"/>
                <w:szCs w:val="22"/>
              </w:rPr>
              <w:t>Transfusion Service</w:t>
            </w:r>
            <w:r>
              <w:rPr>
                <w:rFonts w:ascii="Arial" w:hAnsi="Arial" w:cs="Arial"/>
                <w:sz w:val="22"/>
                <w:szCs w:val="22"/>
              </w:rPr>
              <w:t xml:space="preserve"> Laboratory Quality Manager</w:t>
            </w:r>
          </w:p>
        </w:tc>
      </w:tr>
      <w:tr w:rsidR="005A052E" w:rsidRPr="009F0617" w14:paraId="0AF0CF3B" w14:textId="77777777" w:rsidTr="006D37B1">
        <w:trPr>
          <w:trHeight w:val="3221"/>
          <w:jc w:val="center"/>
        </w:trPr>
        <w:tc>
          <w:tcPr>
            <w:tcW w:w="1980" w:type="dxa"/>
          </w:tcPr>
          <w:p w14:paraId="23E234F2" w14:textId="77777777" w:rsidR="005A052E" w:rsidRPr="009F0617" w:rsidRDefault="005A052E" w:rsidP="005A052E">
            <w:pPr>
              <w:tabs>
                <w:tab w:val="center" w:pos="4320"/>
                <w:tab w:val="right" w:pos="8640"/>
              </w:tabs>
              <w:rPr>
                <w:rFonts w:ascii="Arial" w:hAnsi="Arial" w:cs="Arial"/>
                <w:b/>
                <w:sz w:val="22"/>
                <w:szCs w:val="22"/>
              </w:rPr>
            </w:pPr>
            <w:r w:rsidRPr="009F0617">
              <w:rPr>
                <w:rFonts w:ascii="Arial" w:hAnsi="Arial" w:cs="Arial"/>
                <w:b/>
                <w:sz w:val="22"/>
                <w:szCs w:val="22"/>
              </w:rPr>
              <w:t>Role of Executive Management</w:t>
            </w:r>
          </w:p>
        </w:tc>
        <w:tc>
          <w:tcPr>
            <w:tcW w:w="8100" w:type="dxa"/>
          </w:tcPr>
          <w:p w14:paraId="3815F850" w14:textId="1431BE6E" w:rsidR="005A052E" w:rsidRPr="009F0617" w:rsidRDefault="005A052E" w:rsidP="00D96883">
            <w:pPr>
              <w:pStyle w:val="ListParagraph"/>
              <w:numPr>
                <w:ilvl w:val="0"/>
                <w:numId w:val="6"/>
              </w:numPr>
              <w:rPr>
                <w:rFonts w:ascii="Arial" w:hAnsi="Arial" w:cs="Arial"/>
                <w:sz w:val="22"/>
                <w:szCs w:val="22"/>
              </w:rPr>
            </w:pPr>
            <w:r w:rsidRPr="009F0617">
              <w:rPr>
                <w:rFonts w:ascii="Arial" w:hAnsi="Arial" w:cs="Arial"/>
                <w:sz w:val="22"/>
                <w:szCs w:val="22"/>
              </w:rPr>
              <w:t>Define</w:t>
            </w:r>
            <w:r w:rsidR="00AC4F36">
              <w:rPr>
                <w:rFonts w:ascii="Arial" w:hAnsi="Arial" w:cs="Arial"/>
                <w:sz w:val="22"/>
                <w:szCs w:val="22"/>
              </w:rPr>
              <w:t xml:space="preserve"> and oversee</w:t>
            </w:r>
            <w:r w:rsidRPr="009F0617">
              <w:rPr>
                <w:rFonts w:ascii="Arial" w:hAnsi="Arial" w:cs="Arial"/>
                <w:sz w:val="22"/>
                <w:szCs w:val="22"/>
              </w:rPr>
              <w:t xml:space="preserve"> the Quality Program.</w:t>
            </w:r>
          </w:p>
          <w:p w14:paraId="3DE3EB15" w14:textId="136281A8" w:rsidR="005A052E" w:rsidRPr="009F0617" w:rsidRDefault="00F71F8F" w:rsidP="00D96883">
            <w:pPr>
              <w:pStyle w:val="ListParagraph"/>
              <w:numPr>
                <w:ilvl w:val="0"/>
                <w:numId w:val="6"/>
              </w:numPr>
              <w:rPr>
                <w:rFonts w:ascii="Arial" w:hAnsi="Arial" w:cs="Arial"/>
                <w:sz w:val="22"/>
                <w:szCs w:val="22"/>
              </w:rPr>
            </w:pPr>
            <w:r w:rsidRPr="009F0617">
              <w:rPr>
                <w:rFonts w:ascii="Arial" w:hAnsi="Arial" w:cs="Arial"/>
                <w:sz w:val="22"/>
                <w:szCs w:val="22"/>
              </w:rPr>
              <w:t>Ensure that q</w:t>
            </w:r>
            <w:r w:rsidR="005A052E" w:rsidRPr="009F0617">
              <w:rPr>
                <w:rFonts w:ascii="Arial" w:hAnsi="Arial" w:cs="Arial"/>
                <w:sz w:val="22"/>
                <w:szCs w:val="22"/>
              </w:rPr>
              <w:t xml:space="preserve">uality </w:t>
            </w:r>
            <w:r w:rsidRPr="009F0617">
              <w:rPr>
                <w:rFonts w:ascii="Arial" w:hAnsi="Arial" w:cs="Arial"/>
                <w:sz w:val="22"/>
                <w:szCs w:val="22"/>
              </w:rPr>
              <w:t xml:space="preserve">policies </w:t>
            </w:r>
            <w:r w:rsidR="005A052E" w:rsidRPr="009F0617">
              <w:rPr>
                <w:rFonts w:ascii="Arial" w:hAnsi="Arial" w:cs="Arial"/>
                <w:sz w:val="22"/>
                <w:szCs w:val="22"/>
              </w:rPr>
              <w:t xml:space="preserve">and </w:t>
            </w:r>
            <w:r w:rsidRPr="009F0617">
              <w:rPr>
                <w:rFonts w:ascii="Arial" w:hAnsi="Arial" w:cs="Arial"/>
                <w:sz w:val="22"/>
                <w:szCs w:val="22"/>
              </w:rPr>
              <w:t>o</w:t>
            </w:r>
            <w:r w:rsidR="005A052E" w:rsidRPr="009F0617">
              <w:rPr>
                <w:rFonts w:ascii="Arial" w:hAnsi="Arial" w:cs="Arial"/>
                <w:sz w:val="22"/>
                <w:szCs w:val="22"/>
              </w:rPr>
              <w:t>bjectives are communicated, understood, implemented, and maintained.</w:t>
            </w:r>
          </w:p>
          <w:p w14:paraId="6BBE4C2F" w14:textId="1FF1BC44" w:rsidR="005A052E" w:rsidRPr="009F0617" w:rsidRDefault="00AC4F36" w:rsidP="00D96883">
            <w:pPr>
              <w:pStyle w:val="ListParagraph"/>
              <w:numPr>
                <w:ilvl w:val="0"/>
                <w:numId w:val="6"/>
              </w:numPr>
              <w:rPr>
                <w:rFonts w:ascii="Arial" w:hAnsi="Arial" w:cs="Arial"/>
                <w:sz w:val="22"/>
                <w:szCs w:val="22"/>
              </w:rPr>
            </w:pPr>
            <w:r>
              <w:rPr>
                <w:rFonts w:ascii="Arial" w:hAnsi="Arial" w:cs="Arial"/>
                <w:sz w:val="22"/>
                <w:szCs w:val="22"/>
              </w:rPr>
              <w:t>Ensure the</w:t>
            </w:r>
            <w:r w:rsidR="005A052E" w:rsidRPr="009F0617">
              <w:rPr>
                <w:rFonts w:ascii="Arial" w:hAnsi="Arial" w:cs="Arial"/>
                <w:sz w:val="22"/>
                <w:szCs w:val="22"/>
              </w:rPr>
              <w:t xml:space="preserve"> design and delivery of products and services that meet customer needs </w:t>
            </w:r>
          </w:p>
          <w:p w14:paraId="7E7D92D1" w14:textId="77777777" w:rsidR="005A052E" w:rsidRPr="009F0617" w:rsidRDefault="005A052E" w:rsidP="00D96883">
            <w:pPr>
              <w:pStyle w:val="ListParagraph"/>
              <w:numPr>
                <w:ilvl w:val="0"/>
                <w:numId w:val="6"/>
              </w:numPr>
              <w:rPr>
                <w:rFonts w:ascii="Arial" w:hAnsi="Arial" w:cs="Arial"/>
                <w:sz w:val="22"/>
                <w:szCs w:val="22"/>
              </w:rPr>
            </w:pPr>
            <w:r w:rsidRPr="009F0617">
              <w:rPr>
                <w:rFonts w:ascii="Arial" w:hAnsi="Arial" w:cs="Arial"/>
                <w:sz w:val="22"/>
                <w:szCs w:val="22"/>
              </w:rPr>
              <w:t>Ensure that quality management and operational system policies, processes, and procedures comply with the regulatory requirements, are documented, consistently followed, and continuously improved.</w:t>
            </w:r>
          </w:p>
          <w:p w14:paraId="327663EC" w14:textId="59973B8F" w:rsidR="005A052E" w:rsidRPr="009F0617" w:rsidRDefault="005A052E" w:rsidP="00D96883">
            <w:pPr>
              <w:pStyle w:val="ListParagraph"/>
              <w:numPr>
                <w:ilvl w:val="0"/>
                <w:numId w:val="6"/>
              </w:numPr>
              <w:rPr>
                <w:rFonts w:ascii="Arial" w:hAnsi="Arial" w:cs="Arial"/>
                <w:sz w:val="22"/>
                <w:szCs w:val="22"/>
              </w:rPr>
            </w:pPr>
            <w:r w:rsidRPr="009F0617">
              <w:rPr>
                <w:rFonts w:ascii="Arial" w:hAnsi="Arial" w:cs="Arial"/>
                <w:sz w:val="22"/>
                <w:szCs w:val="22"/>
              </w:rPr>
              <w:t xml:space="preserve">Ensure that the commitment to Quality is made known to and encouraged in all staff </w:t>
            </w:r>
          </w:p>
          <w:p w14:paraId="0504244A" w14:textId="1ABE9746" w:rsidR="005A052E" w:rsidRPr="009F0617" w:rsidRDefault="005A052E" w:rsidP="009F0617">
            <w:pPr>
              <w:pStyle w:val="ListParagraph"/>
              <w:numPr>
                <w:ilvl w:val="0"/>
                <w:numId w:val="6"/>
              </w:numPr>
              <w:rPr>
                <w:rFonts w:ascii="Arial" w:hAnsi="Arial" w:cs="Arial"/>
                <w:sz w:val="22"/>
                <w:szCs w:val="22"/>
              </w:rPr>
            </w:pPr>
            <w:r w:rsidRPr="009F0617">
              <w:rPr>
                <w:rFonts w:ascii="Arial" w:hAnsi="Arial" w:cs="Arial"/>
                <w:sz w:val="22"/>
                <w:szCs w:val="22"/>
              </w:rPr>
              <w:t>Annually reviews and assesses the Quality Program for effectiveness, and makes changes when required</w:t>
            </w:r>
            <w:r w:rsidR="00F66F23">
              <w:rPr>
                <w:rFonts w:ascii="Arial" w:hAnsi="Arial" w:cs="Arial"/>
                <w:sz w:val="22"/>
                <w:szCs w:val="22"/>
              </w:rPr>
              <w:t>.</w:t>
            </w:r>
          </w:p>
        </w:tc>
      </w:tr>
      <w:tr w:rsidR="005A052E" w:rsidRPr="009F0617" w14:paraId="5F538DAC" w14:textId="77777777" w:rsidTr="006D37B1">
        <w:trPr>
          <w:trHeight w:val="890"/>
          <w:jc w:val="center"/>
        </w:trPr>
        <w:tc>
          <w:tcPr>
            <w:tcW w:w="1980" w:type="dxa"/>
          </w:tcPr>
          <w:p w14:paraId="534AB236" w14:textId="77777777" w:rsidR="005A052E" w:rsidRPr="009F0617" w:rsidRDefault="005A052E" w:rsidP="005A052E">
            <w:pPr>
              <w:tabs>
                <w:tab w:val="center" w:pos="4320"/>
                <w:tab w:val="right" w:pos="8640"/>
              </w:tabs>
              <w:rPr>
                <w:rFonts w:ascii="Arial" w:hAnsi="Arial" w:cs="Arial"/>
                <w:b/>
                <w:sz w:val="22"/>
                <w:szCs w:val="22"/>
              </w:rPr>
            </w:pPr>
            <w:r w:rsidRPr="009F0617">
              <w:rPr>
                <w:rFonts w:ascii="Arial" w:hAnsi="Arial" w:cs="Arial"/>
                <w:b/>
                <w:sz w:val="22"/>
                <w:szCs w:val="22"/>
              </w:rPr>
              <w:t>Chief of Service, Laboratory Medicine</w:t>
            </w:r>
          </w:p>
        </w:tc>
        <w:tc>
          <w:tcPr>
            <w:tcW w:w="8100" w:type="dxa"/>
          </w:tcPr>
          <w:p w14:paraId="73A39D81" w14:textId="77777777" w:rsidR="005A052E" w:rsidRPr="009F0617" w:rsidRDefault="005A052E" w:rsidP="00D96883">
            <w:pPr>
              <w:pStyle w:val="ListParagraph"/>
              <w:numPr>
                <w:ilvl w:val="0"/>
                <w:numId w:val="10"/>
              </w:numPr>
              <w:rPr>
                <w:rFonts w:ascii="Arial" w:hAnsi="Arial" w:cs="Arial"/>
                <w:sz w:val="22"/>
                <w:szCs w:val="22"/>
              </w:rPr>
            </w:pPr>
            <w:r w:rsidRPr="009F0617">
              <w:rPr>
                <w:rFonts w:ascii="Arial" w:hAnsi="Arial" w:cs="Arial"/>
                <w:sz w:val="22"/>
                <w:szCs w:val="22"/>
              </w:rPr>
              <w:t>Designated CLIA Director</w:t>
            </w:r>
          </w:p>
          <w:p w14:paraId="66DE59A5" w14:textId="77777777" w:rsidR="005A052E" w:rsidRPr="009F0617" w:rsidRDefault="005A052E" w:rsidP="00D96883">
            <w:pPr>
              <w:pStyle w:val="ListParagraph"/>
              <w:numPr>
                <w:ilvl w:val="0"/>
                <w:numId w:val="10"/>
              </w:numPr>
              <w:rPr>
                <w:rFonts w:ascii="Arial" w:hAnsi="Arial" w:cs="Arial"/>
                <w:sz w:val="22"/>
                <w:szCs w:val="22"/>
              </w:rPr>
            </w:pPr>
            <w:r w:rsidRPr="009F0617">
              <w:rPr>
                <w:rFonts w:ascii="Arial" w:hAnsi="Arial" w:cs="Arial"/>
                <w:sz w:val="22"/>
                <w:szCs w:val="22"/>
              </w:rPr>
              <w:t>Ultimate authority for Executive Management’s performance.</w:t>
            </w:r>
          </w:p>
          <w:p w14:paraId="0859F90C" w14:textId="77777777" w:rsidR="005A052E" w:rsidRDefault="005A052E" w:rsidP="00952218">
            <w:pPr>
              <w:pStyle w:val="ListParagraph"/>
              <w:numPr>
                <w:ilvl w:val="0"/>
                <w:numId w:val="10"/>
              </w:numPr>
              <w:rPr>
                <w:rFonts w:ascii="Arial" w:hAnsi="Arial" w:cs="Arial"/>
                <w:sz w:val="22"/>
                <w:szCs w:val="22"/>
              </w:rPr>
            </w:pPr>
            <w:r w:rsidRPr="009F0617">
              <w:rPr>
                <w:rFonts w:ascii="Arial" w:hAnsi="Arial" w:cs="Arial"/>
                <w:sz w:val="22"/>
                <w:szCs w:val="22"/>
              </w:rPr>
              <w:t xml:space="preserve">CLIA Director for all the </w:t>
            </w:r>
            <w:r w:rsidR="00952218" w:rsidRPr="009F0617">
              <w:rPr>
                <w:rFonts w:ascii="Arial" w:hAnsi="Arial" w:cs="Arial"/>
                <w:sz w:val="22"/>
                <w:szCs w:val="22"/>
              </w:rPr>
              <w:t>UWMC</w:t>
            </w:r>
            <w:r w:rsidRPr="009F0617">
              <w:rPr>
                <w:rFonts w:ascii="Arial" w:hAnsi="Arial" w:cs="Arial"/>
                <w:sz w:val="22"/>
                <w:szCs w:val="22"/>
              </w:rPr>
              <w:t xml:space="preserve"> Laboratories</w:t>
            </w:r>
          </w:p>
          <w:p w14:paraId="7B21EB79" w14:textId="7EB407B7" w:rsidR="00F66F23" w:rsidRPr="009F0617" w:rsidRDefault="00F66F23" w:rsidP="00952218">
            <w:pPr>
              <w:pStyle w:val="ListParagraph"/>
              <w:numPr>
                <w:ilvl w:val="0"/>
                <w:numId w:val="10"/>
              </w:numPr>
              <w:rPr>
                <w:rFonts w:ascii="Arial" w:hAnsi="Arial" w:cs="Arial"/>
                <w:sz w:val="22"/>
                <w:szCs w:val="22"/>
              </w:rPr>
            </w:pPr>
            <w:r>
              <w:rPr>
                <w:rFonts w:ascii="Arial" w:hAnsi="Arial" w:cs="Arial"/>
                <w:sz w:val="22"/>
                <w:szCs w:val="22"/>
              </w:rPr>
              <w:t>Reviews and approves all new and revised policies and procedures</w:t>
            </w:r>
          </w:p>
        </w:tc>
      </w:tr>
      <w:tr w:rsidR="005A052E" w:rsidRPr="009F0617" w14:paraId="6B5CD7F2" w14:textId="77777777" w:rsidTr="006D37B1">
        <w:trPr>
          <w:trHeight w:val="1610"/>
          <w:jc w:val="center"/>
        </w:trPr>
        <w:tc>
          <w:tcPr>
            <w:tcW w:w="1980" w:type="dxa"/>
          </w:tcPr>
          <w:p w14:paraId="236EDE1F" w14:textId="77777777" w:rsidR="005A052E" w:rsidRPr="009F0617" w:rsidRDefault="005A052E" w:rsidP="005A052E">
            <w:pPr>
              <w:tabs>
                <w:tab w:val="center" w:pos="4320"/>
                <w:tab w:val="right" w:pos="8640"/>
              </w:tabs>
              <w:rPr>
                <w:rFonts w:ascii="Arial" w:hAnsi="Arial" w:cs="Arial"/>
                <w:b/>
                <w:sz w:val="22"/>
                <w:szCs w:val="22"/>
              </w:rPr>
            </w:pPr>
            <w:r w:rsidRPr="009F0617">
              <w:rPr>
                <w:rFonts w:ascii="Arial" w:hAnsi="Arial" w:cs="Arial"/>
                <w:b/>
                <w:sz w:val="22"/>
                <w:szCs w:val="22"/>
              </w:rPr>
              <w:t>Transfusion Service Medical Director or Designee</w:t>
            </w:r>
          </w:p>
        </w:tc>
        <w:tc>
          <w:tcPr>
            <w:tcW w:w="8100" w:type="dxa"/>
          </w:tcPr>
          <w:p w14:paraId="6F4C0E8B" w14:textId="77777777" w:rsidR="005A052E" w:rsidRPr="009F0617" w:rsidRDefault="005A052E" w:rsidP="00D96883">
            <w:pPr>
              <w:pStyle w:val="ListParagraph"/>
              <w:numPr>
                <w:ilvl w:val="0"/>
                <w:numId w:val="7"/>
              </w:numPr>
              <w:rPr>
                <w:rFonts w:ascii="Arial" w:hAnsi="Arial" w:cs="Arial"/>
                <w:sz w:val="22"/>
                <w:szCs w:val="22"/>
              </w:rPr>
            </w:pPr>
            <w:r w:rsidRPr="009F0617">
              <w:rPr>
                <w:rFonts w:ascii="Arial" w:hAnsi="Arial" w:cs="Arial"/>
                <w:sz w:val="22"/>
                <w:szCs w:val="22"/>
              </w:rPr>
              <w:t>Has final authority and responsibility for all medical and technical policies, processes, and procedures, including those that pertain to laboratory personnel and test performance in the TSL</w:t>
            </w:r>
          </w:p>
          <w:p w14:paraId="53D6EF0B" w14:textId="77777777" w:rsidR="005A052E" w:rsidRPr="009F0617" w:rsidRDefault="005A052E" w:rsidP="00D96883">
            <w:pPr>
              <w:pStyle w:val="ListParagraph"/>
              <w:numPr>
                <w:ilvl w:val="0"/>
                <w:numId w:val="7"/>
              </w:numPr>
              <w:rPr>
                <w:rFonts w:ascii="Arial" w:hAnsi="Arial" w:cs="Arial"/>
                <w:sz w:val="22"/>
                <w:szCs w:val="22"/>
              </w:rPr>
            </w:pPr>
            <w:r w:rsidRPr="009F0617">
              <w:rPr>
                <w:rFonts w:ascii="Arial" w:hAnsi="Arial" w:cs="Arial"/>
                <w:sz w:val="22"/>
                <w:szCs w:val="22"/>
              </w:rPr>
              <w:t>Has authority and responsibility for all consultative and support services that relate to the care and safety of transfusion recipients.</w:t>
            </w:r>
          </w:p>
          <w:p w14:paraId="506A5899" w14:textId="1CBE1CFE" w:rsidR="005A052E" w:rsidRDefault="005A052E" w:rsidP="00D96883">
            <w:pPr>
              <w:pStyle w:val="ListParagraph"/>
              <w:numPr>
                <w:ilvl w:val="0"/>
                <w:numId w:val="7"/>
              </w:numPr>
              <w:rPr>
                <w:rFonts w:ascii="Arial" w:hAnsi="Arial" w:cs="Arial"/>
                <w:sz w:val="22"/>
                <w:szCs w:val="22"/>
              </w:rPr>
            </w:pPr>
            <w:r w:rsidRPr="009F0617">
              <w:rPr>
                <w:rFonts w:ascii="Arial" w:hAnsi="Arial" w:cs="Arial"/>
                <w:sz w:val="22"/>
                <w:szCs w:val="22"/>
              </w:rPr>
              <w:t xml:space="preserve">CLIA Director Designee for all </w:t>
            </w:r>
            <w:r w:rsidR="00F71F8F" w:rsidRPr="009F0617">
              <w:rPr>
                <w:rFonts w:ascii="Arial" w:hAnsi="Arial" w:cs="Arial"/>
                <w:sz w:val="22"/>
                <w:szCs w:val="22"/>
              </w:rPr>
              <w:t>t</w:t>
            </w:r>
            <w:r w:rsidRPr="009F0617">
              <w:rPr>
                <w:rFonts w:ascii="Arial" w:hAnsi="Arial" w:cs="Arial"/>
                <w:sz w:val="22"/>
                <w:szCs w:val="22"/>
              </w:rPr>
              <w:t xml:space="preserve">ransfusion </w:t>
            </w:r>
            <w:r w:rsidR="00F66F23">
              <w:rPr>
                <w:rFonts w:ascii="Arial" w:hAnsi="Arial" w:cs="Arial"/>
                <w:sz w:val="22"/>
                <w:szCs w:val="22"/>
              </w:rPr>
              <w:t>s</w:t>
            </w:r>
            <w:r w:rsidRPr="009F0617">
              <w:rPr>
                <w:rFonts w:ascii="Arial" w:hAnsi="Arial" w:cs="Arial"/>
                <w:sz w:val="22"/>
                <w:szCs w:val="22"/>
              </w:rPr>
              <w:t xml:space="preserve">ervice </w:t>
            </w:r>
            <w:r w:rsidR="00F66F23">
              <w:rPr>
                <w:rFonts w:ascii="Arial" w:hAnsi="Arial" w:cs="Arial"/>
                <w:sz w:val="22"/>
                <w:szCs w:val="22"/>
              </w:rPr>
              <w:t>a</w:t>
            </w:r>
            <w:r w:rsidRPr="009F0617">
              <w:rPr>
                <w:rFonts w:ascii="Arial" w:hAnsi="Arial" w:cs="Arial"/>
                <w:sz w:val="22"/>
                <w:szCs w:val="22"/>
              </w:rPr>
              <w:t>ctivities</w:t>
            </w:r>
          </w:p>
          <w:p w14:paraId="779D5F45" w14:textId="1AD5B4DC" w:rsidR="00214C99" w:rsidRPr="009F0617" w:rsidRDefault="00214C99" w:rsidP="00D96883">
            <w:pPr>
              <w:pStyle w:val="ListParagraph"/>
              <w:numPr>
                <w:ilvl w:val="0"/>
                <w:numId w:val="7"/>
              </w:numPr>
              <w:rPr>
                <w:rFonts w:ascii="Arial" w:hAnsi="Arial" w:cs="Arial"/>
                <w:sz w:val="22"/>
                <w:szCs w:val="22"/>
              </w:rPr>
            </w:pPr>
            <w:r>
              <w:rPr>
                <w:rFonts w:ascii="Arial" w:hAnsi="Arial" w:cs="Arial"/>
                <w:sz w:val="22"/>
                <w:szCs w:val="22"/>
              </w:rPr>
              <w:t>Reviews and approves all new and revised policies and procedures</w:t>
            </w:r>
          </w:p>
        </w:tc>
      </w:tr>
      <w:tr w:rsidR="005A052E" w:rsidRPr="009F0617" w14:paraId="30E9B25C" w14:textId="77777777" w:rsidTr="006D37B1">
        <w:trPr>
          <w:jc w:val="center"/>
        </w:trPr>
        <w:tc>
          <w:tcPr>
            <w:tcW w:w="1980" w:type="dxa"/>
          </w:tcPr>
          <w:p w14:paraId="63D53EBF" w14:textId="67378B2F" w:rsidR="005A052E" w:rsidRPr="009F0617" w:rsidRDefault="005A052E" w:rsidP="005A052E">
            <w:pPr>
              <w:tabs>
                <w:tab w:val="center" w:pos="4320"/>
                <w:tab w:val="right" w:pos="8640"/>
              </w:tabs>
              <w:rPr>
                <w:rFonts w:ascii="Arial" w:hAnsi="Arial" w:cs="Arial"/>
                <w:b/>
                <w:sz w:val="22"/>
                <w:szCs w:val="22"/>
              </w:rPr>
            </w:pPr>
            <w:r w:rsidRPr="009F0617">
              <w:rPr>
                <w:rFonts w:ascii="Arial" w:hAnsi="Arial" w:cs="Arial"/>
                <w:b/>
                <w:sz w:val="22"/>
                <w:szCs w:val="22"/>
              </w:rPr>
              <w:t xml:space="preserve">Transfusion Service </w:t>
            </w:r>
            <w:r w:rsidR="00573CB9">
              <w:rPr>
                <w:rFonts w:ascii="Arial" w:hAnsi="Arial" w:cs="Arial"/>
                <w:b/>
                <w:sz w:val="22"/>
                <w:szCs w:val="22"/>
              </w:rPr>
              <w:t xml:space="preserve">Laboratory </w:t>
            </w:r>
            <w:r w:rsidRPr="009F0617">
              <w:rPr>
                <w:rFonts w:ascii="Arial" w:hAnsi="Arial" w:cs="Arial"/>
                <w:b/>
                <w:sz w:val="22"/>
                <w:szCs w:val="22"/>
              </w:rPr>
              <w:t xml:space="preserve">Manager </w:t>
            </w:r>
          </w:p>
        </w:tc>
        <w:tc>
          <w:tcPr>
            <w:tcW w:w="8100" w:type="dxa"/>
          </w:tcPr>
          <w:p w14:paraId="06D50B85" w14:textId="2D16955F" w:rsidR="005A052E" w:rsidRPr="009F0617" w:rsidRDefault="00AC4F36" w:rsidP="003C77F3">
            <w:pPr>
              <w:pStyle w:val="ListParagraph"/>
              <w:numPr>
                <w:ilvl w:val="0"/>
                <w:numId w:val="7"/>
              </w:numPr>
              <w:rPr>
                <w:rFonts w:ascii="Arial" w:hAnsi="Arial" w:cs="Arial"/>
                <w:sz w:val="22"/>
                <w:szCs w:val="22"/>
              </w:rPr>
            </w:pPr>
            <w:r>
              <w:rPr>
                <w:rFonts w:ascii="Arial" w:hAnsi="Arial" w:cs="Arial"/>
                <w:sz w:val="22"/>
                <w:szCs w:val="22"/>
              </w:rPr>
              <w:t>Carries out TSL operations following policies, processes and procedures as outlined</w:t>
            </w:r>
          </w:p>
          <w:p w14:paraId="36279089" w14:textId="56A47D1A" w:rsidR="005A052E" w:rsidRPr="009F0617" w:rsidRDefault="00F66F23" w:rsidP="003C77F3">
            <w:pPr>
              <w:pStyle w:val="ListParagraph"/>
              <w:numPr>
                <w:ilvl w:val="0"/>
                <w:numId w:val="7"/>
              </w:numPr>
              <w:rPr>
                <w:rFonts w:ascii="Arial" w:hAnsi="Arial" w:cs="Arial"/>
                <w:sz w:val="22"/>
                <w:szCs w:val="22"/>
              </w:rPr>
            </w:pPr>
            <w:r>
              <w:rPr>
                <w:rFonts w:ascii="Arial" w:hAnsi="Arial" w:cs="Arial"/>
                <w:sz w:val="22"/>
                <w:szCs w:val="22"/>
              </w:rPr>
              <w:t>Responsible</w:t>
            </w:r>
            <w:r w:rsidR="005A052E" w:rsidRPr="009F0617">
              <w:rPr>
                <w:rFonts w:ascii="Arial" w:hAnsi="Arial" w:cs="Arial"/>
                <w:sz w:val="22"/>
                <w:szCs w:val="22"/>
              </w:rPr>
              <w:t xml:space="preserve"> for the service provided by the department and the quality activities carried out in support of the Quality System.</w:t>
            </w:r>
          </w:p>
          <w:p w14:paraId="116CE8FD" w14:textId="77777777" w:rsidR="005A052E" w:rsidRPr="009F0617" w:rsidRDefault="005A052E" w:rsidP="003C77F3">
            <w:pPr>
              <w:pStyle w:val="ListParagraph"/>
              <w:numPr>
                <w:ilvl w:val="0"/>
                <w:numId w:val="7"/>
              </w:numPr>
              <w:rPr>
                <w:rFonts w:ascii="Arial" w:hAnsi="Arial" w:cs="Arial"/>
                <w:sz w:val="22"/>
                <w:szCs w:val="22"/>
              </w:rPr>
            </w:pPr>
            <w:r w:rsidRPr="009F0617">
              <w:rPr>
                <w:rFonts w:ascii="Arial" w:hAnsi="Arial" w:cs="Arial"/>
                <w:sz w:val="22"/>
                <w:szCs w:val="22"/>
              </w:rPr>
              <w:t>Oversees Transfusion Service staff and operations.</w:t>
            </w:r>
          </w:p>
          <w:p w14:paraId="5B98E6D3" w14:textId="77777777" w:rsidR="005A052E" w:rsidRDefault="005A052E" w:rsidP="003C77F3">
            <w:pPr>
              <w:pStyle w:val="ListParagraph"/>
              <w:numPr>
                <w:ilvl w:val="0"/>
                <w:numId w:val="7"/>
              </w:numPr>
              <w:rPr>
                <w:rFonts w:ascii="Arial" w:hAnsi="Arial" w:cs="Arial"/>
                <w:sz w:val="22"/>
                <w:szCs w:val="22"/>
              </w:rPr>
            </w:pPr>
            <w:r w:rsidRPr="009F0617">
              <w:rPr>
                <w:rFonts w:ascii="Arial" w:hAnsi="Arial" w:cs="Arial"/>
                <w:sz w:val="22"/>
                <w:szCs w:val="22"/>
              </w:rPr>
              <w:t>Reports to Transfusion Service Medical Director</w:t>
            </w:r>
            <w:r w:rsidR="00DC00EB" w:rsidRPr="009F0617">
              <w:rPr>
                <w:rFonts w:ascii="Arial" w:hAnsi="Arial" w:cs="Arial"/>
                <w:sz w:val="22"/>
                <w:szCs w:val="22"/>
              </w:rPr>
              <w:t xml:space="preserve"> regarding quality and compliance issues</w:t>
            </w:r>
          </w:p>
          <w:p w14:paraId="183A2A29" w14:textId="6FB5EC4F" w:rsidR="00214C99" w:rsidRPr="009F0617" w:rsidRDefault="00214C99" w:rsidP="009F0617">
            <w:pPr>
              <w:pStyle w:val="ListParagraph"/>
              <w:numPr>
                <w:ilvl w:val="0"/>
                <w:numId w:val="7"/>
              </w:numPr>
              <w:rPr>
                <w:rFonts w:ascii="Arial" w:hAnsi="Arial" w:cs="Arial"/>
                <w:sz w:val="22"/>
                <w:szCs w:val="22"/>
              </w:rPr>
            </w:pPr>
            <w:r w:rsidRPr="008514A3">
              <w:rPr>
                <w:rFonts w:ascii="Arial" w:hAnsi="Arial" w:cs="Arial"/>
                <w:sz w:val="22"/>
                <w:szCs w:val="22"/>
              </w:rPr>
              <w:t xml:space="preserve">In conjunction with the TSL </w:t>
            </w:r>
            <w:r>
              <w:rPr>
                <w:rFonts w:ascii="Arial" w:hAnsi="Arial" w:cs="Arial"/>
                <w:sz w:val="22"/>
                <w:szCs w:val="22"/>
              </w:rPr>
              <w:t>Quality Manager,</w:t>
            </w:r>
            <w:r w:rsidRPr="008514A3">
              <w:rPr>
                <w:rFonts w:ascii="Arial" w:hAnsi="Arial" w:cs="Arial"/>
                <w:sz w:val="22"/>
                <w:szCs w:val="22"/>
              </w:rPr>
              <w:t xml:space="preserve"> </w:t>
            </w:r>
            <w:r>
              <w:rPr>
                <w:rFonts w:ascii="Arial" w:hAnsi="Arial" w:cs="Arial"/>
                <w:sz w:val="22"/>
                <w:szCs w:val="22"/>
              </w:rPr>
              <w:t>ensures</w:t>
            </w:r>
            <w:r w:rsidRPr="008514A3">
              <w:rPr>
                <w:rFonts w:ascii="Arial" w:hAnsi="Arial" w:cs="Arial"/>
                <w:sz w:val="22"/>
                <w:szCs w:val="22"/>
              </w:rPr>
              <w:t xml:space="preserve"> staff training and competencies meet departmental and regulatory requirements </w:t>
            </w:r>
          </w:p>
          <w:p w14:paraId="3AEA6A50" w14:textId="77777777" w:rsidR="00F66F23" w:rsidRDefault="00F66F23" w:rsidP="003C77F3">
            <w:pPr>
              <w:pStyle w:val="ListParagraph"/>
              <w:numPr>
                <w:ilvl w:val="0"/>
                <w:numId w:val="7"/>
              </w:numPr>
              <w:rPr>
                <w:rFonts w:ascii="Arial" w:hAnsi="Arial" w:cs="Arial"/>
                <w:sz w:val="22"/>
                <w:szCs w:val="22"/>
              </w:rPr>
            </w:pPr>
            <w:r>
              <w:rPr>
                <w:rFonts w:ascii="Arial" w:hAnsi="Arial" w:cs="Arial"/>
                <w:sz w:val="22"/>
                <w:szCs w:val="22"/>
              </w:rPr>
              <w:t>Reviews and approves all new and revised policies and procedures</w:t>
            </w:r>
          </w:p>
          <w:p w14:paraId="1A32FB91" w14:textId="6E4E1D69" w:rsidR="00214C99" w:rsidRPr="009F0617" w:rsidRDefault="00214C99" w:rsidP="009F0617">
            <w:pPr>
              <w:pStyle w:val="ListParagraph"/>
              <w:widowControl w:val="0"/>
              <w:numPr>
                <w:ilvl w:val="0"/>
                <w:numId w:val="7"/>
              </w:numPr>
              <w:tabs>
                <w:tab w:val="left" w:pos="0"/>
              </w:tabs>
              <w:suppressAutoHyphens/>
              <w:contextualSpacing w:val="0"/>
              <w:rPr>
                <w:rFonts w:ascii="Arial" w:hAnsi="Arial" w:cs="Arial"/>
                <w:sz w:val="22"/>
                <w:szCs w:val="22"/>
              </w:rPr>
            </w:pPr>
            <w:r w:rsidRPr="008514A3">
              <w:rPr>
                <w:rFonts w:ascii="Arial" w:hAnsi="Arial" w:cs="Arial"/>
                <w:sz w:val="22"/>
                <w:szCs w:val="22"/>
              </w:rPr>
              <w:lastRenderedPageBreak/>
              <w:t xml:space="preserve">Ensures all procedures are reviewed </w:t>
            </w:r>
            <w:r>
              <w:rPr>
                <w:rFonts w:ascii="Arial" w:hAnsi="Arial" w:cs="Arial"/>
                <w:sz w:val="22"/>
                <w:szCs w:val="22"/>
              </w:rPr>
              <w:t>every two years</w:t>
            </w:r>
            <w:r w:rsidRPr="008514A3">
              <w:rPr>
                <w:rFonts w:ascii="Arial" w:hAnsi="Arial" w:cs="Arial"/>
                <w:sz w:val="22"/>
                <w:szCs w:val="22"/>
              </w:rPr>
              <w:t xml:space="preserve"> and comply with all regulating agency and manufacturer requirements</w:t>
            </w:r>
          </w:p>
        </w:tc>
      </w:tr>
      <w:tr w:rsidR="00DC00EB" w:rsidRPr="009F0617" w14:paraId="46ABF8AF" w14:textId="77777777" w:rsidTr="006D37B1">
        <w:trPr>
          <w:jc w:val="center"/>
        </w:trPr>
        <w:tc>
          <w:tcPr>
            <w:tcW w:w="1980" w:type="dxa"/>
          </w:tcPr>
          <w:p w14:paraId="73C90C5F" w14:textId="58E37F30" w:rsidR="00DC00EB" w:rsidRPr="009F0617" w:rsidRDefault="00DC00EB" w:rsidP="005A052E">
            <w:pPr>
              <w:tabs>
                <w:tab w:val="center" w:pos="4320"/>
                <w:tab w:val="right" w:pos="8640"/>
              </w:tabs>
              <w:rPr>
                <w:rFonts w:ascii="Arial" w:hAnsi="Arial" w:cs="Arial"/>
                <w:b/>
                <w:sz w:val="22"/>
                <w:szCs w:val="22"/>
              </w:rPr>
            </w:pPr>
            <w:r w:rsidRPr="009F0617">
              <w:rPr>
                <w:rFonts w:ascii="Arial" w:hAnsi="Arial" w:cs="Arial"/>
                <w:b/>
                <w:sz w:val="22"/>
                <w:szCs w:val="22"/>
              </w:rPr>
              <w:lastRenderedPageBreak/>
              <w:t xml:space="preserve">Transfusion Service </w:t>
            </w:r>
            <w:r w:rsidR="00573CB9">
              <w:rPr>
                <w:rFonts w:ascii="Arial" w:hAnsi="Arial" w:cs="Arial"/>
                <w:b/>
                <w:sz w:val="22"/>
                <w:szCs w:val="22"/>
              </w:rPr>
              <w:t xml:space="preserve">Laboratory </w:t>
            </w:r>
            <w:r w:rsidRPr="009F0617">
              <w:rPr>
                <w:rFonts w:ascii="Arial" w:hAnsi="Arial" w:cs="Arial"/>
                <w:b/>
                <w:sz w:val="22"/>
                <w:szCs w:val="22"/>
              </w:rPr>
              <w:t>Quality Manager</w:t>
            </w:r>
          </w:p>
        </w:tc>
        <w:tc>
          <w:tcPr>
            <w:tcW w:w="8100" w:type="dxa"/>
          </w:tcPr>
          <w:p w14:paraId="2212BA98" w14:textId="32C6D959" w:rsidR="00DC00EB" w:rsidRPr="009F0617" w:rsidRDefault="0002212F" w:rsidP="00DC00EB">
            <w:pPr>
              <w:pStyle w:val="ListParagraph"/>
              <w:numPr>
                <w:ilvl w:val="0"/>
                <w:numId w:val="7"/>
              </w:numPr>
              <w:rPr>
                <w:rFonts w:ascii="Arial" w:hAnsi="Arial" w:cs="Arial"/>
                <w:sz w:val="22"/>
                <w:szCs w:val="22"/>
              </w:rPr>
            </w:pPr>
            <w:r>
              <w:rPr>
                <w:rFonts w:ascii="Arial" w:hAnsi="Arial" w:cs="Arial"/>
                <w:sz w:val="22"/>
                <w:szCs w:val="22"/>
              </w:rPr>
              <w:t>Maintains the policies, processes and procedures that are the quality plan and directs the activities that are the Quality Program</w:t>
            </w:r>
          </w:p>
          <w:p w14:paraId="6EC08B13" w14:textId="77777777" w:rsidR="00DC00EB" w:rsidRPr="009F0617" w:rsidRDefault="00DC00EB" w:rsidP="00DC00EB">
            <w:pPr>
              <w:pStyle w:val="ListParagraph"/>
              <w:numPr>
                <w:ilvl w:val="0"/>
                <w:numId w:val="7"/>
              </w:numPr>
              <w:rPr>
                <w:rFonts w:ascii="Arial" w:hAnsi="Arial" w:cs="Arial"/>
                <w:sz w:val="22"/>
                <w:szCs w:val="22"/>
              </w:rPr>
            </w:pPr>
            <w:r w:rsidRPr="009F0617">
              <w:rPr>
                <w:rFonts w:ascii="Arial" w:hAnsi="Arial" w:cs="Arial"/>
                <w:sz w:val="22"/>
                <w:szCs w:val="22"/>
              </w:rPr>
              <w:t>Reports to Transfusion Service Medical Director regarding quality and compliance issues</w:t>
            </w:r>
          </w:p>
          <w:p w14:paraId="27F18B96" w14:textId="26862F3D" w:rsidR="00DC00EB" w:rsidRPr="009F0617" w:rsidRDefault="00DC00EB" w:rsidP="00DC00EB">
            <w:pPr>
              <w:pStyle w:val="ListParagraph"/>
              <w:numPr>
                <w:ilvl w:val="0"/>
                <w:numId w:val="7"/>
              </w:numPr>
              <w:rPr>
                <w:rFonts w:ascii="Arial" w:hAnsi="Arial" w:cs="Arial"/>
                <w:sz w:val="22"/>
                <w:szCs w:val="22"/>
              </w:rPr>
            </w:pPr>
            <w:r w:rsidRPr="009F0617">
              <w:rPr>
                <w:rFonts w:ascii="Arial" w:hAnsi="Arial" w:cs="Arial"/>
                <w:sz w:val="22"/>
                <w:szCs w:val="22"/>
              </w:rPr>
              <w:t xml:space="preserve">Ensures that </w:t>
            </w:r>
            <w:r w:rsidR="00573CB9">
              <w:rPr>
                <w:rFonts w:ascii="Arial" w:hAnsi="Arial" w:cs="Arial"/>
                <w:sz w:val="22"/>
                <w:szCs w:val="22"/>
              </w:rPr>
              <w:t>Biologic Product Deviations</w:t>
            </w:r>
            <w:r w:rsidR="00573CB9" w:rsidRPr="009F0617">
              <w:rPr>
                <w:rFonts w:ascii="Arial" w:hAnsi="Arial" w:cs="Arial"/>
                <w:sz w:val="22"/>
                <w:szCs w:val="22"/>
              </w:rPr>
              <w:t xml:space="preserve"> </w:t>
            </w:r>
            <w:r w:rsidRPr="009F0617">
              <w:rPr>
                <w:rFonts w:ascii="Arial" w:hAnsi="Arial" w:cs="Arial"/>
                <w:sz w:val="22"/>
                <w:szCs w:val="22"/>
              </w:rPr>
              <w:t>are reported to the FDA within the required timeframe and corrective actions are taken and monitored for effectiveness</w:t>
            </w:r>
          </w:p>
          <w:p w14:paraId="1661D0E0" w14:textId="04CEF189" w:rsidR="00DC00EB" w:rsidRPr="009F0617" w:rsidRDefault="00DC00EB" w:rsidP="00DC00EB">
            <w:pPr>
              <w:pStyle w:val="ListParagraph"/>
              <w:numPr>
                <w:ilvl w:val="0"/>
                <w:numId w:val="7"/>
              </w:numPr>
              <w:rPr>
                <w:rFonts w:ascii="Arial" w:hAnsi="Arial" w:cs="Arial"/>
                <w:sz w:val="22"/>
                <w:szCs w:val="22"/>
              </w:rPr>
            </w:pPr>
            <w:r w:rsidRPr="009F0617">
              <w:rPr>
                <w:rFonts w:ascii="Arial" w:hAnsi="Arial" w:cs="Arial"/>
                <w:sz w:val="22"/>
                <w:szCs w:val="22"/>
              </w:rPr>
              <w:t xml:space="preserve">Maintains SOP, equipment, and reagent change control and archival documents according to </w:t>
            </w:r>
            <w:r w:rsidR="00573CB9">
              <w:rPr>
                <w:rFonts w:ascii="Arial" w:hAnsi="Arial" w:cs="Arial"/>
                <w:sz w:val="22"/>
                <w:szCs w:val="22"/>
              </w:rPr>
              <w:t>current Good Manufacturing Practices (cGMP)</w:t>
            </w:r>
          </w:p>
          <w:p w14:paraId="33E8564D" w14:textId="63D53DFA" w:rsidR="00DC00EB" w:rsidRPr="009F0617" w:rsidRDefault="00DC00EB" w:rsidP="00DC00EB">
            <w:pPr>
              <w:pStyle w:val="ListParagraph"/>
              <w:numPr>
                <w:ilvl w:val="0"/>
                <w:numId w:val="7"/>
              </w:numPr>
              <w:rPr>
                <w:rFonts w:ascii="Arial" w:hAnsi="Arial" w:cs="Arial"/>
                <w:sz w:val="22"/>
                <w:szCs w:val="22"/>
              </w:rPr>
            </w:pPr>
            <w:r w:rsidRPr="009F0617">
              <w:rPr>
                <w:rFonts w:ascii="Arial" w:hAnsi="Arial" w:cs="Arial"/>
                <w:sz w:val="22"/>
                <w:szCs w:val="22"/>
              </w:rPr>
              <w:t xml:space="preserve">Documents </w:t>
            </w:r>
            <w:r w:rsidR="00573CB9">
              <w:rPr>
                <w:rFonts w:ascii="Arial" w:hAnsi="Arial" w:cs="Arial"/>
                <w:sz w:val="22"/>
                <w:szCs w:val="22"/>
              </w:rPr>
              <w:t xml:space="preserve">and approves </w:t>
            </w:r>
            <w:r w:rsidRPr="009F0617">
              <w:rPr>
                <w:rFonts w:ascii="Arial" w:hAnsi="Arial" w:cs="Arial"/>
                <w:sz w:val="22"/>
                <w:szCs w:val="22"/>
              </w:rPr>
              <w:t>validation protocols and maintains written records of validated processes.  When modifications are made, analyzes SOP content to assess impact on other systems or functions</w:t>
            </w:r>
          </w:p>
          <w:p w14:paraId="7A7EE69D" w14:textId="4D4CFB70" w:rsidR="008E02E4" w:rsidRDefault="00214C99" w:rsidP="00DC00EB">
            <w:pPr>
              <w:pStyle w:val="ListParagraph"/>
              <w:numPr>
                <w:ilvl w:val="0"/>
                <w:numId w:val="7"/>
              </w:numPr>
              <w:rPr>
                <w:rFonts w:ascii="Arial" w:hAnsi="Arial" w:cs="Arial"/>
                <w:sz w:val="22"/>
                <w:szCs w:val="22"/>
              </w:rPr>
            </w:pPr>
            <w:r w:rsidRPr="008514A3">
              <w:rPr>
                <w:rFonts w:ascii="Arial" w:hAnsi="Arial" w:cs="Arial"/>
                <w:sz w:val="22"/>
                <w:szCs w:val="22"/>
              </w:rPr>
              <w:t>In conjunction with the TSL Manager</w:t>
            </w:r>
            <w:r>
              <w:rPr>
                <w:rFonts w:ascii="Arial" w:hAnsi="Arial" w:cs="Arial"/>
                <w:sz w:val="22"/>
                <w:szCs w:val="22"/>
              </w:rPr>
              <w:t>,</w:t>
            </w:r>
            <w:r w:rsidRPr="009F0617">
              <w:rPr>
                <w:rFonts w:ascii="Arial" w:hAnsi="Arial" w:cs="Arial"/>
                <w:sz w:val="22"/>
                <w:szCs w:val="22"/>
              </w:rPr>
              <w:t xml:space="preserve"> </w:t>
            </w:r>
            <w:r>
              <w:rPr>
                <w:rFonts w:ascii="Arial" w:hAnsi="Arial" w:cs="Arial"/>
                <w:sz w:val="22"/>
                <w:szCs w:val="22"/>
              </w:rPr>
              <w:t>ensures</w:t>
            </w:r>
            <w:r w:rsidRPr="009F0617">
              <w:rPr>
                <w:rFonts w:ascii="Arial" w:hAnsi="Arial" w:cs="Arial"/>
                <w:sz w:val="22"/>
                <w:szCs w:val="22"/>
              </w:rPr>
              <w:t xml:space="preserve"> </w:t>
            </w:r>
            <w:r w:rsidR="008E02E4" w:rsidRPr="009F0617">
              <w:rPr>
                <w:rFonts w:ascii="Arial" w:hAnsi="Arial" w:cs="Arial"/>
                <w:sz w:val="22"/>
                <w:szCs w:val="22"/>
              </w:rPr>
              <w:t xml:space="preserve">staff training and competencies meet departmental and </w:t>
            </w:r>
            <w:r w:rsidRPr="009F0617">
              <w:rPr>
                <w:rFonts w:ascii="Arial" w:hAnsi="Arial" w:cs="Arial"/>
                <w:sz w:val="22"/>
                <w:szCs w:val="22"/>
              </w:rPr>
              <w:t>regulatory</w:t>
            </w:r>
            <w:r w:rsidR="008E02E4" w:rsidRPr="009F0617">
              <w:rPr>
                <w:rFonts w:ascii="Arial" w:hAnsi="Arial" w:cs="Arial"/>
                <w:sz w:val="22"/>
                <w:szCs w:val="22"/>
              </w:rPr>
              <w:t xml:space="preserve"> requirements </w:t>
            </w:r>
          </w:p>
          <w:p w14:paraId="1E9E2235" w14:textId="77777777" w:rsidR="00F66F23" w:rsidRDefault="00F66F23" w:rsidP="00DC00EB">
            <w:pPr>
              <w:pStyle w:val="ListParagraph"/>
              <w:numPr>
                <w:ilvl w:val="0"/>
                <w:numId w:val="7"/>
              </w:numPr>
              <w:rPr>
                <w:rFonts w:ascii="Arial" w:hAnsi="Arial" w:cs="Arial"/>
                <w:sz w:val="22"/>
                <w:szCs w:val="22"/>
              </w:rPr>
            </w:pPr>
            <w:r>
              <w:rPr>
                <w:rFonts w:ascii="Arial" w:hAnsi="Arial" w:cs="Arial"/>
                <w:sz w:val="22"/>
                <w:szCs w:val="22"/>
              </w:rPr>
              <w:t>Reviews and approves all new and revised policies and procedures</w:t>
            </w:r>
          </w:p>
          <w:p w14:paraId="02EC84B6" w14:textId="33930B65" w:rsidR="00214C99" w:rsidRPr="009F0617" w:rsidRDefault="00214C99" w:rsidP="00DC00EB">
            <w:pPr>
              <w:pStyle w:val="ListParagraph"/>
              <w:numPr>
                <w:ilvl w:val="0"/>
                <w:numId w:val="7"/>
              </w:numPr>
              <w:rPr>
                <w:rFonts w:ascii="Arial" w:hAnsi="Arial" w:cs="Arial"/>
                <w:sz w:val="22"/>
                <w:szCs w:val="22"/>
              </w:rPr>
            </w:pPr>
            <w:r w:rsidRPr="008514A3">
              <w:rPr>
                <w:rFonts w:ascii="Arial" w:hAnsi="Arial" w:cs="Arial"/>
                <w:sz w:val="22"/>
                <w:szCs w:val="22"/>
              </w:rPr>
              <w:t xml:space="preserve">Ensures all procedures are reviewed </w:t>
            </w:r>
            <w:r>
              <w:rPr>
                <w:rFonts w:ascii="Arial" w:hAnsi="Arial" w:cs="Arial"/>
                <w:sz w:val="22"/>
                <w:szCs w:val="22"/>
              </w:rPr>
              <w:t>every two years</w:t>
            </w:r>
            <w:r w:rsidRPr="008514A3">
              <w:rPr>
                <w:rFonts w:ascii="Arial" w:hAnsi="Arial" w:cs="Arial"/>
                <w:sz w:val="22"/>
                <w:szCs w:val="22"/>
              </w:rPr>
              <w:t xml:space="preserve"> and comply with all regulating agency and manufacturer requirements</w:t>
            </w:r>
          </w:p>
        </w:tc>
      </w:tr>
      <w:tr w:rsidR="006040E8" w:rsidRPr="009F0617" w14:paraId="423BB811" w14:textId="77777777" w:rsidTr="006D37B1">
        <w:trPr>
          <w:jc w:val="center"/>
        </w:trPr>
        <w:tc>
          <w:tcPr>
            <w:tcW w:w="1980" w:type="dxa"/>
          </w:tcPr>
          <w:p w14:paraId="33F2314F" w14:textId="08113122" w:rsidR="006040E8" w:rsidRPr="009F0617" w:rsidRDefault="006040E8" w:rsidP="005A052E">
            <w:pPr>
              <w:tabs>
                <w:tab w:val="center" w:pos="4320"/>
                <w:tab w:val="right" w:pos="8640"/>
              </w:tabs>
              <w:rPr>
                <w:rFonts w:ascii="Arial" w:hAnsi="Arial" w:cs="Arial"/>
                <w:b/>
                <w:sz w:val="22"/>
                <w:szCs w:val="22"/>
              </w:rPr>
            </w:pPr>
            <w:r w:rsidRPr="009F0617">
              <w:rPr>
                <w:rFonts w:ascii="Arial" w:hAnsi="Arial" w:cs="Arial"/>
                <w:b/>
                <w:sz w:val="22"/>
                <w:szCs w:val="22"/>
              </w:rPr>
              <w:t>TSL Leads</w:t>
            </w:r>
          </w:p>
        </w:tc>
        <w:tc>
          <w:tcPr>
            <w:tcW w:w="8100" w:type="dxa"/>
          </w:tcPr>
          <w:p w14:paraId="074065C8" w14:textId="6766DA00" w:rsidR="0002212F" w:rsidRDefault="0002212F" w:rsidP="006040E8">
            <w:pPr>
              <w:pStyle w:val="ListParagraph"/>
              <w:widowControl w:val="0"/>
              <w:numPr>
                <w:ilvl w:val="0"/>
                <w:numId w:val="7"/>
              </w:numPr>
              <w:tabs>
                <w:tab w:val="left" w:pos="0"/>
              </w:tabs>
              <w:suppressAutoHyphens/>
              <w:contextualSpacing w:val="0"/>
              <w:rPr>
                <w:rFonts w:ascii="Arial" w:hAnsi="Arial" w:cs="Arial"/>
                <w:sz w:val="22"/>
                <w:szCs w:val="22"/>
              </w:rPr>
            </w:pPr>
            <w:r>
              <w:rPr>
                <w:rFonts w:ascii="Arial" w:hAnsi="Arial" w:cs="Arial"/>
                <w:sz w:val="22"/>
                <w:szCs w:val="22"/>
              </w:rPr>
              <w:t>Provide floor level leadership for shifts and/or activities such as training and equipment</w:t>
            </w:r>
          </w:p>
          <w:p w14:paraId="3A2FBFB7" w14:textId="2217550A" w:rsidR="006040E8" w:rsidRPr="009F0617" w:rsidRDefault="0002212F" w:rsidP="006040E8">
            <w:pPr>
              <w:pStyle w:val="ListParagraph"/>
              <w:widowControl w:val="0"/>
              <w:numPr>
                <w:ilvl w:val="0"/>
                <w:numId w:val="7"/>
              </w:numPr>
              <w:tabs>
                <w:tab w:val="left" w:pos="0"/>
              </w:tabs>
              <w:suppressAutoHyphens/>
              <w:contextualSpacing w:val="0"/>
              <w:rPr>
                <w:rFonts w:ascii="Arial" w:hAnsi="Arial" w:cs="Arial"/>
                <w:sz w:val="22"/>
                <w:szCs w:val="22"/>
              </w:rPr>
            </w:pPr>
            <w:r>
              <w:rPr>
                <w:rFonts w:ascii="Arial" w:hAnsi="Arial" w:cs="Arial"/>
                <w:sz w:val="22"/>
                <w:szCs w:val="22"/>
              </w:rPr>
              <w:t>Participates in writing</w:t>
            </w:r>
            <w:r w:rsidR="00A711CE" w:rsidRPr="009F0617">
              <w:rPr>
                <w:rFonts w:ascii="Arial" w:hAnsi="Arial" w:cs="Arial"/>
                <w:sz w:val="22"/>
                <w:szCs w:val="22"/>
              </w:rPr>
              <w:t xml:space="preserve"> SOPs </w:t>
            </w:r>
          </w:p>
          <w:p w14:paraId="4A6D7AE2" w14:textId="797FEF1E" w:rsidR="006040E8" w:rsidRPr="009F0617" w:rsidRDefault="00214C99" w:rsidP="006040E8">
            <w:pPr>
              <w:pStyle w:val="ListParagraph"/>
              <w:widowControl w:val="0"/>
              <w:numPr>
                <w:ilvl w:val="0"/>
                <w:numId w:val="7"/>
              </w:numPr>
              <w:tabs>
                <w:tab w:val="left" w:pos="0"/>
              </w:tabs>
              <w:suppressAutoHyphens/>
              <w:contextualSpacing w:val="0"/>
              <w:rPr>
                <w:rFonts w:ascii="Arial" w:hAnsi="Arial" w:cs="Arial"/>
                <w:sz w:val="22"/>
                <w:szCs w:val="22"/>
              </w:rPr>
            </w:pPr>
            <w:r>
              <w:rPr>
                <w:rFonts w:ascii="Arial" w:hAnsi="Arial" w:cs="Arial"/>
                <w:sz w:val="22"/>
                <w:szCs w:val="22"/>
              </w:rPr>
              <w:t>Develop</w:t>
            </w:r>
            <w:r w:rsidRPr="009F0617">
              <w:rPr>
                <w:rFonts w:ascii="Arial" w:hAnsi="Arial" w:cs="Arial"/>
                <w:sz w:val="22"/>
                <w:szCs w:val="22"/>
              </w:rPr>
              <w:t xml:space="preserve"> </w:t>
            </w:r>
            <w:r w:rsidR="006040E8" w:rsidRPr="009F0617">
              <w:rPr>
                <w:rFonts w:ascii="Arial" w:hAnsi="Arial" w:cs="Arial"/>
                <w:sz w:val="22"/>
                <w:szCs w:val="22"/>
              </w:rPr>
              <w:t xml:space="preserve">training </w:t>
            </w:r>
            <w:r>
              <w:rPr>
                <w:rFonts w:ascii="Arial" w:hAnsi="Arial" w:cs="Arial"/>
                <w:sz w:val="22"/>
                <w:szCs w:val="22"/>
              </w:rPr>
              <w:t xml:space="preserve">documents and provide training </w:t>
            </w:r>
            <w:r w:rsidR="006040E8" w:rsidRPr="009F0617">
              <w:rPr>
                <w:rFonts w:ascii="Arial" w:hAnsi="Arial" w:cs="Arial"/>
                <w:sz w:val="22"/>
                <w:szCs w:val="22"/>
              </w:rPr>
              <w:t xml:space="preserve">for </w:t>
            </w:r>
            <w:r>
              <w:rPr>
                <w:rFonts w:ascii="Arial" w:hAnsi="Arial" w:cs="Arial"/>
                <w:sz w:val="22"/>
                <w:szCs w:val="22"/>
              </w:rPr>
              <w:t>transfusion service personnel.</w:t>
            </w:r>
          </w:p>
          <w:p w14:paraId="6173B96B" w14:textId="7A380649" w:rsidR="006040E8" w:rsidRPr="009F0617" w:rsidRDefault="006040E8" w:rsidP="006040E8">
            <w:pPr>
              <w:pStyle w:val="ListParagraph"/>
              <w:widowControl w:val="0"/>
              <w:numPr>
                <w:ilvl w:val="0"/>
                <w:numId w:val="7"/>
              </w:numPr>
              <w:tabs>
                <w:tab w:val="left" w:pos="0"/>
              </w:tabs>
              <w:suppressAutoHyphens/>
              <w:contextualSpacing w:val="0"/>
              <w:rPr>
                <w:rFonts w:ascii="Arial" w:hAnsi="Arial" w:cs="Arial"/>
                <w:sz w:val="22"/>
                <w:szCs w:val="22"/>
              </w:rPr>
            </w:pPr>
            <w:r w:rsidRPr="009F0617">
              <w:rPr>
                <w:rFonts w:ascii="Arial" w:hAnsi="Arial" w:cs="Arial"/>
                <w:sz w:val="22"/>
                <w:szCs w:val="22"/>
              </w:rPr>
              <w:t>Performs personnel competency evaluations in compliance with the CLIA 88 and ensures training/competence testing is documented and performed at required intervals</w:t>
            </w:r>
          </w:p>
          <w:p w14:paraId="3CC82311" w14:textId="32F203C8" w:rsidR="006040E8" w:rsidRPr="009F0617" w:rsidRDefault="006040E8" w:rsidP="006040E8">
            <w:pPr>
              <w:pStyle w:val="ListParagraph"/>
              <w:widowControl w:val="0"/>
              <w:numPr>
                <w:ilvl w:val="0"/>
                <w:numId w:val="7"/>
              </w:numPr>
              <w:tabs>
                <w:tab w:val="left" w:pos="2160"/>
              </w:tabs>
              <w:suppressAutoHyphens/>
              <w:contextualSpacing w:val="0"/>
              <w:rPr>
                <w:rFonts w:ascii="Arial" w:hAnsi="Arial" w:cs="Arial"/>
                <w:sz w:val="22"/>
                <w:szCs w:val="22"/>
              </w:rPr>
            </w:pPr>
            <w:r w:rsidRPr="009F0617">
              <w:rPr>
                <w:rFonts w:ascii="Arial" w:hAnsi="Arial" w:cs="Arial"/>
                <w:sz w:val="22"/>
                <w:szCs w:val="22"/>
              </w:rPr>
              <w:t xml:space="preserve">Reviews QC records and ensures appropriate documentation and corrective actions.  Ensures corrective action is documented and analyzes effectiveness of measures taken to correct QC or equipment problems  </w:t>
            </w:r>
          </w:p>
          <w:p w14:paraId="6D5A74B2" w14:textId="38C8854D" w:rsidR="006040E8" w:rsidRPr="009F0617" w:rsidRDefault="006040E8" w:rsidP="008E02E4">
            <w:pPr>
              <w:pStyle w:val="ListParagraph"/>
              <w:widowControl w:val="0"/>
              <w:numPr>
                <w:ilvl w:val="0"/>
                <w:numId w:val="7"/>
              </w:numPr>
              <w:tabs>
                <w:tab w:val="left" w:pos="0"/>
              </w:tabs>
              <w:suppressAutoHyphens/>
              <w:contextualSpacing w:val="0"/>
              <w:rPr>
                <w:rFonts w:ascii="Arial" w:hAnsi="Arial" w:cs="Arial"/>
                <w:sz w:val="22"/>
                <w:szCs w:val="22"/>
              </w:rPr>
            </w:pPr>
            <w:r w:rsidRPr="009F0617">
              <w:rPr>
                <w:rFonts w:ascii="Arial" w:hAnsi="Arial" w:cs="Arial"/>
                <w:sz w:val="22"/>
                <w:szCs w:val="22"/>
              </w:rPr>
              <w:t>Participate</w:t>
            </w:r>
            <w:r w:rsidR="00A13E34">
              <w:rPr>
                <w:rFonts w:ascii="Arial" w:hAnsi="Arial" w:cs="Arial"/>
                <w:sz w:val="22"/>
                <w:szCs w:val="22"/>
              </w:rPr>
              <w:t>s</w:t>
            </w:r>
            <w:r w:rsidRPr="009F0617">
              <w:rPr>
                <w:rFonts w:ascii="Arial" w:hAnsi="Arial" w:cs="Arial"/>
                <w:sz w:val="22"/>
                <w:szCs w:val="22"/>
              </w:rPr>
              <w:t xml:space="preserve"> in proficiency testing program</w:t>
            </w:r>
            <w:r w:rsidR="00A13E34">
              <w:rPr>
                <w:rFonts w:ascii="Arial" w:hAnsi="Arial" w:cs="Arial"/>
                <w:sz w:val="22"/>
                <w:szCs w:val="22"/>
              </w:rPr>
              <w:t xml:space="preserve"> as defined in the Laboratory Medicine Proficiency Testing Policy</w:t>
            </w:r>
            <w:r w:rsidRPr="009F0617">
              <w:rPr>
                <w:rFonts w:ascii="Arial" w:hAnsi="Arial" w:cs="Arial"/>
                <w:sz w:val="22"/>
                <w:szCs w:val="22"/>
              </w:rPr>
              <w:t xml:space="preserve"> and ensures participation is rotated among staff members, and follow</w:t>
            </w:r>
            <w:r w:rsidR="008E02E4" w:rsidRPr="009F0617">
              <w:rPr>
                <w:rFonts w:ascii="Arial" w:hAnsi="Arial" w:cs="Arial"/>
                <w:sz w:val="22"/>
                <w:szCs w:val="22"/>
              </w:rPr>
              <w:t xml:space="preserve">s </w:t>
            </w:r>
            <w:r w:rsidRPr="009F0617">
              <w:rPr>
                <w:rFonts w:ascii="Arial" w:hAnsi="Arial" w:cs="Arial"/>
                <w:sz w:val="22"/>
                <w:szCs w:val="22"/>
              </w:rPr>
              <w:t xml:space="preserve">up with staff members as appropriate </w:t>
            </w:r>
            <w:r w:rsidR="008E02E4" w:rsidRPr="009F0617">
              <w:rPr>
                <w:rFonts w:ascii="Arial" w:hAnsi="Arial" w:cs="Arial"/>
                <w:sz w:val="22"/>
                <w:szCs w:val="22"/>
              </w:rPr>
              <w:t>when</w:t>
            </w:r>
            <w:r w:rsidR="00214C99">
              <w:rPr>
                <w:rFonts w:ascii="Arial" w:hAnsi="Arial" w:cs="Arial"/>
                <w:sz w:val="22"/>
                <w:szCs w:val="22"/>
              </w:rPr>
              <w:t xml:space="preserve"> </w:t>
            </w:r>
            <w:r w:rsidRPr="009F0617">
              <w:rPr>
                <w:rFonts w:ascii="Arial" w:hAnsi="Arial" w:cs="Arial"/>
                <w:sz w:val="22"/>
                <w:szCs w:val="22"/>
              </w:rPr>
              <w:t>there are PT failures.</w:t>
            </w:r>
          </w:p>
        </w:tc>
      </w:tr>
      <w:tr w:rsidR="005A052E" w:rsidRPr="009F0617" w14:paraId="417661F7" w14:textId="77777777" w:rsidTr="006D37B1">
        <w:trPr>
          <w:jc w:val="center"/>
        </w:trPr>
        <w:tc>
          <w:tcPr>
            <w:tcW w:w="1980" w:type="dxa"/>
          </w:tcPr>
          <w:p w14:paraId="106C2E3E" w14:textId="607D0BA1" w:rsidR="005A052E" w:rsidRPr="009F0617" w:rsidRDefault="005A052E" w:rsidP="005A052E">
            <w:pPr>
              <w:tabs>
                <w:tab w:val="center" w:pos="4320"/>
                <w:tab w:val="right" w:pos="8640"/>
              </w:tabs>
              <w:rPr>
                <w:rFonts w:ascii="Arial" w:hAnsi="Arial" w:cs="Arial"/>
                <w:b/>
                <w:sz w:val="22"/>
                <w:szCs w:val="22"/>
              </w:rPr>
            </w:pPr>
            <w:r w:rsidRPr="009F0617">
              <w:rPr>
                <w:rFonts w:ascii="Arial" w:hAnsi="Arial" w:cs="Arial"/>
                <w:b/>
                <w:sz w:val="22"/>
                <w:szCs w:val="22"/>
              </w:rPr>
              <w:t>Transfusion Service Staff</w:t>
            </w:r>
          </w:p>
        </w:tc>
        <w:tc>
          <w:tcPr>
            <w:tcW w:w="8100" w:type="dxa"/>
          </w:tcPr>
          <w:p w14:paraId="70E98176" w14:textId="77777777" w:rsidR="00214C99" w:rsidRDefault="00214C99" w:rsidP="003C77F3">
            <w:pPr>
              <w:pStyle w:val="ListParagraph"/>
              <w:numPr>
                <w:ilvl w:val="0"/>
                <w:numId w:val="7"/>
              </w:numPr>
              <w:rPr>
                <w:rFonts w:ascii="Arial" w:hAnsi="Arial" w:cs="Arial"/>
                <w:sz w:val="22"/>
                <w:szCs w:val="22"/>
              </w:rPr>
            </w:pPr>
            <w:r>
              <w:rPr>
                <w:rFonts w:ascii="Arial" w:hAnsi="Arial" w:cs="Arial"/>
                <w:sz w:val="22"/>
                <w:szCs w:val="22"/>
              </w:rPr>
              <w:t xml:space="preserve">Perform testing, product modification and provide blood product support to patients.  </w:t>
            </w:r>
          </w:p>
          <w:p w14:paraId="6DD79127" w14:textId="77777777" w:rsidR="00214C99" w:rsidRDefault="00214C99" w:rsidP="003C77F3">
            <w:pPr>
              <w:pStyle w:val="ListParagraph"/>
              <w:numPr>
                <w:ilvl w:val="0"/>
                <w:numId w:val="7"/>
              </w:numPr>
              <w:rPr>
                <w:rFonts w:ascii="Arial" w:hAnsi="Arial" w:cs="Arial"/>
                <w:sz w:val="22"/>
                <w:szCs w:val="22"/>
              </w:rPr>
            </w:pPr>
            <w:r>
              <w:rPr>
                <w:rFonts w:ascii="Arial" w:hAnsi="Arial" w:cs="Arial"/>
                <w:sz w:val="22"/>
                <w:szCs w:val="22"/>
              </w:rPr>
              <w:t>Perform quality control and preventative maintenance on reagents and equipment.</w:t>
            </w:r>
          </w:p>
          <w:p w14:paraId="4EA7F266" w14:textId="77777777" w:rsidR="00214C99" w:rsidRDefault="00214C99" w:rsidP="003C77F3">
            <w:pPr>
              <w:pStyle w:val="ListParagraph"/>
              <w:numPr>
                <w:ilvl w:val="0"/>
                <w:numId w:val="7"/>
              </w:numPr>
              <w:rPr>
                <w:rFonts w:ascii="Arial" w:hAnsi="Arial" w:cs="Arial"/>
                <w:sz w:val="22"/>
                <w:szCs w:val="22"/>
              </w:rPr>
            </w:pPr>
            <w:r>
              <w:rPr>
                <w:rFonts w:ascii="Arial" w:hAnsi="Arial" w:cs="Arial"/>
                <w:sz w:val="22"/>
                <w:szCs w:val="22"/>
              </w:rPr>
              <w:t xml:space="preserve">Complete training and proficiency testing as assigned. </w:t>
            </w:r>
          </w:p>
          <w:p w14:paraId="6F5F3156" w14:textId="77777777" w:rsidR="00214C99" w:rsidRDefault="00214C99" w:rsidP="003C77F3">
            <w:pPr>
              <w:pStyle w:val="ListParagraph"/>
              <w:numPr>
                <w:ilvl w:val="0"/>
                <w:numId w:val="7"/>
              </w:numPr>
              <w:rPr>
                <w:rFonts w:ascii="Arial" w:hAnsi="Arial" w:cs="Arial"/>
                <w:sz w:val="22"/>
                <w:szCs w:val="22"/>
              </w:rPr>
            </w:pPr>
            <w:r>
              <w:rPr>
                <w:rFonts w:ascii="Arial" w:hAnsi="Arial" w:cs="Arial"/>
                <w:sz w:val="22"/>
                <w:szCs w:val="22"/>
              </w:rPr>
              <w:t>Participate in validations of processes and procedures.</w:t>
            </w:r>
          </w:p>
          <w:p w14:paraId="4E056EBF" w14:textId="1CE3AC51" w:rsidR="005A052E" w:rsidRPr="009F0617" w:rsidRDefault="00214C99" w:rsidP="003C77F3">
            <w:pPr>
              <w:pStyle w:val="ListParagraph"/>
              <w:numPr>
                <w:ilvl w:val="0"/>
                <w:numId w:val="7"/>
              </w:numPr>
              <w:rPr>
                <w:rFonts w:ascii="Arial" w:hAnsi="Arial" w:cs="Arial"/>
                <w:sz w:val="22"/>
                <w:szCs w:val="22"/>
              </w:rPr>
            </w:pPr>
            <w:r>
              <w:rPr>
                <w:rFonts w:ascii="Arial" w:hAnsi="Arial" w:cs="Arial"/>
                <w:sz w:val="22"/>
                <w:szCs w:val="22"/>
              </w:rPr>
              <w:t xml:space="preserve">Order and maintain inventory of blood products, reagents and supplies. </w:t>
            </w:r>
            <w:r w:rsidR="005A052E" w:rsidRPr="009F0617">
              <w:rPr>
                <w:rFonts w:ascii="Arial" w:hAnsi="Arial" w:cs="Arial"/>
                <w:sz w:val="22"/>
                <w:szCs w:val="22"/>
              </w:rPr>
              <w:t>Follow all policies, processes, and procedures as written.</w:t>
            </w:r>
          </w:p>
        </w:tc>
      </w:tr>
    </w:tbl>
    <w:p w14:paraId="0B1B548B" w14:textId="77777777" w:rsidR="002656CA" w:rsidRPr="009F0617" w:rsidRDefault="002656CA" w:rsidP="009F0617">
      <w:pPr>
        <w:rPr>
          <w:rFonts w:ascii="Arial" w:hAnsi="Arial" w:cs="Arial"/>
          <w:sz w:val="22"/>
          <w:szCs w:val="22"/>
        </w:rPr>
      </w:pPr>
    </w:p>
    <w:p w14:paraId="21C5A850" w14:textId="77777777" w:rsidR="008B5219" w:rsidRDefault="008B5219" w:rsidP="005A052E">
      <w:pPr>
        <w:rPr>
          <w:rFonts w:ascii="Arial" w:hAnsi="Arial" w:cs="Arial"/>
          <w:b/>
          <w:szCs w:val="24"/>
        </w:rPr>
      </w:pPr>
    </w:p>
    <w:p w14:paraId="36D6B864" w14:textId="77777777" w:rsidR="008B5219" w:rsidRDefault="008B5219" w:rsidP="005A052E">
      <w:pPr>
        <w:rPr>
          <w:rFonts w:ascii="Arial" w:hAnsi="Arial" w:cs="Arial"/>
          <w:b/>
          <w:szCs w:val="24"/>
        </w:rPr>
      </w:pPr>
    </w:p>
    <w:p w14:paraId="1C227A66" w14:textId="77777777" w:rsidR="00C02F7B" w:rsidRDefault="00C02F7B" w:rsidP="006D37B1">
      <w:pPr>
        <w:jc w:val="center"/>
        <w:rPr>
          <w:rFonts w:ascii="Arial" w:hAnsi="Arial" w:cs="Arial"/>
          <w:b/>
          <w:szCs w:val="24"/>
        </w:rPr>
      </w:pPr>
    </w:p>
    <w:p w14:paraId="4623A3C6" w14:textId="45F24983" w:rsidR="005A052E" w:rsidRDefault="00523909" w:rsidP="006D37B1">
      <w:pPr>
        <w:jc w:val="center"/>
        <w:rPr>
          <w:rFonts w:ascii="Arial" w:hAnsi="Arial" w:cs="Arial"/>
          <w:b/>
          <w:sz w:val="28"/>
          <w:szCs w:val="28"/>
        </w:rPr>
      </w:pPr>
      <w:r w:rsidRPr="006D37B1">
        <w:rPr>
          <w:rFonts w:ascii="Arial" w:hAnsi="Arial" w:cs="Arial"/>
          <w:b/>
          <w:sz w:val="28"/>
          <w:szCs w:val="28"/>
        </w:rPr>
        <w:t>PERSONNEL</w:t>
      </w:r>
    </w:p>
    <w:p w14:paraId="71BE5592" w14:textId="77777777" w:rsidR="00C02F7B" w:rsidRPr="00C02F7B" w:rsidRDefault="00C02F7B" w:rsidP="006D37B1">
      <w:pPr>
        <w:jc w:val="center"/>
        <w:rPr>
          <w:rFonts w:ascii="Arial" w:hAnsi="Arial" w:cs="Arial"/>
          <w:b/>
          <w:szCs w:val="24"/>
        </w:rPr>
      </w:pPr>
    </w:p>
    <w:p w14:paraId="6072B649" w14:textId="7442E350" w:rsidR="005A052E" w:rsidRDefault="002656CA" w:rsidP="005A052E">
      <w:pPr>
        <w:rPr>
          <w:rFonts w:ascii="Arial" w:hAnsi="Arial" w:cs="Arial"/>
          <w:sz w:val="22"/>
          <w:szCs w:val="22"/>
        </w:rPr>
      </w:pPr>
      <w:r w:rsidRPr="008514A3">
        <w:rPr>
          <w:rFonts w:ascii="Arial" w:hAnsi="Arial" w:cs="Arial"/>
          <w:sz w:val="22"/>
          <w:szCs w:val="22"/>
        </w:rPr>
        <w:t xml:space="preserve">Transfusion Service </w:t>
      </w:r>
      <w:r w:rsidRPr="009F0617">
        <w:rPr>
          <w:rFonts w:ascii="Arial" w:hAnsi="Arial" w:cs="Arial"/>
          <w:sz w:val="22"/>
          <w:szCs w:val="22"/>
        </w:rPr>
        <w:t>collaborates with the Laboratory Medicine Department of Human Resources Department to hire and maintain adequate, qualified and competent staff.</w:t>
      </w:r>
    </w:p>
    <w:p w14:paraId="2DE5BCEC" w14:textId="77777777" w:rsidR="00C02F7B" w:rsidRPr="009F0617" w:rsidRDefault="00C02F7B" w:rsidP="005A052E">
      <w:pPr>
        <w:rPr>
          <w:rFonts w:ascii="Arial" w:hAnsi="Arial" w:cs="Arial"/>
          <w:sz w:val="22"/>
          <w:szCs w:val="22"/>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2"/>
        <w:gridCol w:w="8092"/>
      </w:tblGrid>
      <w:tr w:rsidR="008A45AA" w:rsidRPr="009F0617" w14:paraId="13649E30" w14:textId="77777777" w:rsidTr="006D37B1">
        <w:trPr>
          <w:trHeight w:val="224"/>
          <w:tblHeader/>
          <w:jc w:val="center"/>
        </w:trPr>
        <w:tc>
          <w:tcPr>
            <w:tcW w:w="1972" w:type="dxa"/>
            <w:shd w:val="clear" w:color="auto" w:fill="D9D9D9" w:themeFill="background1" w:themeFillShade="D9"/>
            <w:vAlign w:val="center"/>
          </w:tcPr>
          <w:p w14:paraId="3912D948" w14:textId="77B7654C" w:rsidR="008A45AA" w:rsidRPr="009F0617" w:rsidRDefault="008A45AA" w:rsidP="00E513CB">
            <w:pPr>
              <w:jc w:val="center"/>
              <w:rPr>
                <w:rFonts w:ascii="Arial" w:hAnsi="Arial" w:cs="Arial"/>
                <w:b/>
                <w:sz w:val="22"/>
                <w:szCs w:val="22"/>
              </w:rPr>
            </w:pPr>
            <w:r w:rsidRPr="009F0617">
              <w:rPr>
                <w:rFonts w:ascii="Arial" w:hAnsi="Arial" w:cs="Arial"/>
                <w:b/>
                <w:sz w:val="22"/>
                <w:szCs w:val="22"/>
              </w:rPr>
              <w:t>ROLES</w:t>
            </w:r>
          </w:p>
        </w:tc>
        <w:tc>
          <w:tcPr>
            <w:tcW w:w="8092" w:type="dxa"/>
            <w:shd w:val="clear" w:color="auto" w:fill="D9D9D9" w:themeFill="background1" w:themeFillShade="D9"/>
            <w:vAlign w:val="center"/>
          </w:tcPr>
          <w:p w14:paraId="232667B0" w14:textId="51B60AB2" w:rsidR="008A45AA" w:rsidRPr="00E513CB" w:rsidRDefault="008A45AA" w:rsidP="00E513CB">
            <w:pPr>
              <w:jc w:val="center"/>
              <w:rPr>
                <w:rFonts w:ascii="Arial" w:hAnsi="Arial" w:cs="Arial"/>
                <w:sz w:val="22"/>
                <w:szCs w:val="22"/>
              </w:rPr>
            </w:pPr>
            <w:r w:rsidRPr="009F0617">
              <w:rPr>
                <w:rFonts w:ascii="Arial" w:hAnsi="Arial" w:cs="Arial"/>
                <w:b/>
                <w:sz w:val="22"/>
                <w:szCs w:val="22"/>
              </w:rPr>
              <w:t>RESPONSIBILITIES</w:t>
            </w:r>
          </w:p>
        </w:tc>
      </w:tr>
      <w:tr w:rsidR="008A45AA" w:rsidRPr="009F0617" w14:paraId="70E4668F" w14:textId="77777777" w:rsidTr="006D37B1">
        <w:trPr>
          <w:trHeight w:val="1700"/>
          <w:jc w:val="center"/>
        </w:trPr>
        <w:tc>
          <w:tcPr>
            <w:tcW w:w="1972" w:type="dxa"/>
            <w:vAlign w:val="center"/>
          </w:tcPr>
          <w:p w14:paraId="0328D451" w14:textId="4273C04B" w:rsidR="008A45AA" w:rsidRPr="009F0617" w:rsidRDefault="008A45AA" w:rsidP="009F0617">
            <w:pPr>
              <w:rPr>
                <w:rFonts w:ascii="Arial" w:hAnsi="Arial" w:cs="Arial"/>
                <w:b/>
                <w:sz w:val="22"/>
                <w:szCs w:val="22"/>
              </w:rPr>
            </w:pPr>
            <w:r w:rsidRPr="009F0617">
              <w:rPr>
                <w:rFonts w:ascii="Arial" w:hAnsi="Arial" w:cs="Arial"/>
                <w:b/>
                <w:sz w:val="22"/>
                <w:szCs w:val="22"/>
              </w:rPr>
              <w:t xml:space="preserve">Laboratory Medicine Human Resources </w:t>
            </w:r>
          </w:p>
        </w:tc>
        <w:tc>
          <w:tcPr>
            <w:tcW w:w="8092" w:type="dxa"/>
          </w:tcPr>
          <w:p w14:paraId="135CCC40" w14:textId="29FF4DA5" w:rsidR="008A45AA" w:rsidRPr="009F0617" w:rsidRDefault="008A45AA" w:rsidP="009F0617">
            <w:pPr>
              <w:pStyle w:val="ListParagraph"/>
              <w:numPr>
                <w:ilvl w:val="0"/>
                <w:numId w:val="13"/>
              </w:numPr>
              <w:rPr>
                <w:rFonts w:ascii="Arial" w:hAnsi="Arial" w:cs="Arial"/>
                <w:sz w:val="22"/>
                <w:szCs w:val="22"/>
              </w:rPr>
            </w:pPr>
            <w:r w:rsidRPr="009F0617">
              <w:rPr>
                <w:rFonts w:ascii="Arial" w:hAnsi="Arial" w:cs="Arial"/>
                <w:sz w:val="22"/>
                <w:szCs w:val="22"/>
              </w:rPr>
              <w:t>Recruit and post</w:t>
            </w:r>
            <w:r>
              <w:rPr>
                <w:rFonts w:ascii="Arial" w:hAnsi="Arial" w:cs="Arial"/>
                <w:sz w:val="22"/>
                <w:szCs w:val="22"/>
              </w:rPr>
              <w:t xml:space="preserve"> </w:t>
            </w:r>
            <w:r w:rsidRPr="009F0617">
              <w:rPr>
                <w:rFonts w:ascii="Arial" w:hAnsi="Arial" w:cs="Arial"/>
                <w:sz w:val="22"/>
                <w:szCs w:val="22"/>
              </w:rPr>
              <w:t xml:space="preserve">job </w:t>
            </w:r>
            <w:r>
              <w:rPr>
                <w:rFonts w:ascii="Arial" w:hAnsi="Arial" w:cs="Arial"/>
                <w:sz w:val="22"/>
                <w:szCs w:val="22"/>
              </w:rPr>
              <w:t>openings</w:t>
            </w:r>
          </w:p>
          <w:p w14:paraId="6A146440" w14:textId="77777777" w:rsidR="008A45AA" w:rsidRPr="009F0617" w:rsidRDefault="008A45AA" w:rsidP="009F0617">
            <w:pPr>
              <w:pStyle w:val="ListParagraph"/>
              <w:numPr>
                <w:ilvl w:val="0"/>
                <w:numId w:val="13"/>
              </w:numPr>
              <w:rPr>
                <w:rFonts w:ascii="Arial" w:hAnsi="Arial" w:cs="Arial"/>
                <w:sz w:val="22"/>
                <w:szCs w:val="22"/>
              </w:rPr>
            </w:pPr>
            <w:r w:rsidRPr="009F0617">
              <w:rPr>
                <w:rFonts w:ascii="Arial" w:hAnsi="Arial" w:cs="Arial"/>
                <w:sz w:val="22"/>
                <w:szCs w:val="22"/>
              </w:rPr>
              <w:t>Screen applications for specified qualifications</w:t>
            </w:r>
          </w:p>
          <w:p w14:paraId="2B56E383" w14:textId="77777777" w:rsidR="008A45AA" w:rsidRPr="009F0617" w:rsidRDefault="008A45AA" w:rsidP="009F0617">
            <w:pPr>
              <w:pStyle w:val="ListParagraph"/>
              <w:numPr>
                <w:ilvl w:val="0"/>
                <w:numId w:val="13"/>
              </w:numPr>
              <w:rPr>
                <w:rFonts w:ascii="Arial" w:hAnsi="Arial" w:cs="Arial"/>
                <w:sz w:val="22"/>
                <w:szCs w:val="22"/>
              </w:rPr>
            </w:pPr>
            <w:r w:rsidRPr="009F0617">
              <w:rPr>
                <w:rFonts w:ascii="Arial" w:hAnsi="Arial" w:cs="Arial"/>
                <w:sz w:val="22"/>
                <w:szCs w:val="22"/>
              </w:rPr>
              <w:t>Forward resumes of screened applicants to the Transfusion Service Manager</w:t>
            </w:r>
          </w:p>
          <w:p w14:paraId="3F62E085" w14:textId="77777777" w:rsidR="008A45AA" w:rsidRPr="009F0617" w:rsidRDefault="008A45AA" w:rsidP="009F0617">
            <w:pPr>
              <w:pStyle w:val="ListParagraph"/>
              <w:numPr>
                <w:ilvl w:val="0"/>
                <w:numId w:val="13"/>
              </w:numPr>
              <w:rPr>
                <w:rFonts w:ascii="Arial" w:hAnsi="Arial" w:cs="Arial"/>
                <w:sz w:val="22"/>
                <w:szCs w:val="22"/>
              </w:rPr>
            </w:pPr>
            <w:r w:rsidRPr="009F0617">
              <w:rPr>
                <w:rFonts w:ascii="Arial" w:hAnsi="Arial" w:cs="Arial"/>
                <w:sz w:val="22"/>
                <w:szCs w:val="22"/>
              </w:rPr>
              <w:t>Negotiate Union Contracts (where applicable)</w:t>
            </w:r>
          </w:p>
          <w:p w14:paraId="4F4C368B" w14:textId="77777777" w:rsidR="008A45AA" w:rsidRPr="009F0617" w:rsidRDefault="008A45AA" w:rsidP="009F0617">
            <w:pPr>
              <w:pStyle w:val="ListParagraph"/>
              <w:numPr>
                <w:ilvl w:val="0"/>
                <w:numId w:val="13"/>
              </w:numPr>
              <w:rPr>
                <w:rFonts w:ascii="Arial" w:hAnsi="Arial" w:cs="Arial"/>
                <w:sz w:val="22"/>
                <w:szCs w:val="22"/>
              </w:rPr>
            </w:pPr>
            <w:r w:rsidRPr="009F0617">
              <w:rPr>
                <w:rFonts w:ascii="Arial" w:hAnsi="Arial" w:cs="Arial"/>
                <w:sz w:val="22"/>
                <w:szCs w:val="22"/>
              </w:rPr>
              <w:t>Interact with Union representatives</w:t>
            </w:r>
          </w:p>
          <w:p w14:paraId="5065EA90" w14:textId="46BACB5B" w:rsidR="008A45AA" w:rsidRPr="009F0617" w:rsidRDefault="008A45AA" w:rsidP="008A45AA">
            <w:pPr>
              <w:pStyle w:val="ListParagraph"/>
              <w:numPr>
                <w:ilvl w:val="0"/>
                <w:numId w:val="13"/>
              </w:numPr>
              <w:rPr>
                <w:rFonts w:ascii="Arial" w:hAnsi="Arial" w:cs="Arial"/>
                <w:sz w:val="22"/>
                <w:szCs w:val="22"/>
              </w:rPr>
            </w:pPr>
            <w:r w:rsidRPr="009F0617">
              <w:rPr>
                <w:rFonts w:ascii="Arial" w:hAnsi="Arial" w:cs="Arial"/>
                <w:sz w:val="22"/>
                <w:szCs w:val="22"/>
              </w:rPr>
              <w:t xml:space="preserve">Provide guidance for </w:t>
            </w:r>
            <w:r>
              <w:rPr>
                <w:rFonts w:ascii="Arial" w:hAnsi="Arial" w:cs="Arial"/>
                <w:sz w:val="22"/>
                <w:szCs w:val="22"/>
              </w:rPr>
              <w:t xml:space="preserve">employee </w:t>
            </w:r>
            <w:r w:rsidRPr="009F0617">
              <w:rPr>
                <w:rFonts w:ascii="Arial" w:hAnsi="Arial" w:cs="Arial"/>
                <w:sz w:val="22"/>
                <w:szCs w:val="22"/>
              </w:rPr>
              <w:t>disciplinary ac</w:t>
            </w:r>
            <w:r>
              <w:rPr>
                <w:rFonts w:ascii="Arial" w:hAnsi="Arial" w:cs="Arial"/>
                <w:sz w:val="22"/>
                <w:szCs w:val="22"/>
              </w:rPr>
              <w:t>tion</w:t>
            </w:r>
          </w:p>
        </w:tc>
      </w:tr>
      <w:tr w:rsidR="008A45AA" w:rsidRPr="009F0617" w14:paraId="3F0716D8" w14:textId="77777777" w:rsidTr="006D37B1">
        <w:trPr>
          <w:trHeight w:val="962"/>
          <w:jc w:val="center"/>
        </w:trPr>
        <w:tc>
          <w:tcPr>
            <w:tcW w:w="1972" w:type="dxa"/>
            <w:vAlign w:val="center"/>
          </w:tcPr>
          <w:p w14:paraId="1BC7651C" w14:textId="25763EBD" w:rsidR="008A45AA" w:rsidRPr="009F0617" w:rsidRDefault="008A45AA" w:rsidP="00173D4C">
            <w:pPr>
              <w:rPr>
                <w:rFonts w:ascii="Arial" w:hAnsi="Arial" w:cs="Arial"/>
                <w:b/>
                <w:sz w:val="22"/>
                <w:szCs w:val="22"/>
              </w:rPr>
            </w:pPr>
            <w:r w:rsidRPr="009F0617">
              <w:rPr>
                <w:rFonts w:ascii="Arial" w:hAnsi="Arial" w:cs="Arial"/>
                <w:b/>
                <w:sz w:val="22"/>
                <w:szCs w:val="22"/>
              </w:rPr>
              <w:t>TSL Manager</w:t>
            </w:r>
          </w:p>
        </w:tc>
        <w:tc>
          <w:tcPr>
            <w:tcW w:w="8092" w:type="dxa"/>
          </w:tcPr>
          <w:p w14:paraId="30FD7561" w14:textId="77777777" w:rsidR="008A45AA" w:rsidRPr="009F0617" w:rsidRDefault="008A45AA" w:rsidP="002656CA">
            <w:pPr>
              <w:pStyle w:val="ListParagraph"/>
              <w:numPr>
                <w:ilvl w:val="0"/>
                <w:numId w:val="13"/>
              </w:numPr>
              <w:rPr>
                <w:rFonts w:ascii="Arial" w:hAnsi="Arial" w:cs="Arial"/>
                <w:sz w:val="22"/>
                <w:szCs w:val="22"/>
              </w:rPr>
            </w:pPr>
            <w:r w:rsidRPr="009F0617">
              <w:rPr>
                <w:rFonts w:ascii="Arial" w:hAnsi="Arial" w:cs="Arial"/>
                <w:sz w:val="22"/>
                <w:szCs w:val="22"/>
              </w:rPr>
              <w:t>Works with TSL Medical Director to set staffing levels appropriate for department workload</w:t>
            </w:r>
          </w:p>
          <w:p w14:paraId="068CCCA1" w14:textId="5CDD0013" w:rsidR="008A45AA" w:rsidRPr="009F0617" w:rsidRDefault="008A45AA" w:rsidP="002656CA">
            <w:pPr>
              <w:pStyle w:val="ListParagraph"/>
              <w:numPr>
                <w:ilvl w:val="0"/>
                <w:numId w:val="13"/>
              </w:numPr>
              <w:rPr>
                <w:rFonts w:ascii="Arial" w:hAnsi="Arial" w:cs="Arial"/>
                <w:sz w:val="22"/>
                <w:szCs w:val="22"/>
              </w:rPr>
            </w:pPr>
            <w:r w:rsidRPr="009F0617">
              <w:rPr>
                <w:rFonts w:ascii="Arial" w:hAnsi="Arial" w:cs="Arial"/>
                <w:sz w:val="22"/>
                <w:szCs w:val="22"/>
              </w:rPr>
              <w:t>Ensures</w:t>
            </w:r>
            <w:r>
              <w:rPr>
                <w:rFonts w:ascii="Arial" w:hAnsi="Arial" w:cs="Arial"/>
                <w:sz w:val="22"/>
                <w:szCs w:val="22"/>
              </w:rPr>
              <w:t xml:space="preserve"> </w:t>
            </w:r>
            <w:r w:rsidRPr="009F0617">
              <w:rPr>
                <w:rFonts w:ascii="Arial" w:hAnsi="Arial" w:cs="Arial"/>
                <w:sz w:val="22"/>
                <w:szCs w:val="22"/>
              </w:rPr>
              <w:t>that adequate staffing levels maintained</w:t>
            </w:r>
          </w:p>
          <w:p w14:paraId="6292ED6A" w14:textId="77777777" w:rsidR="008A45AA" w:rsidRPr="009F0617" w:rsidRDefault="008A45AA" w:rsidP="002656CA">
            <w:pPr>
              <w:pStyle w:val="ListParagraph"/>
              <w:numPr>
                <w:ilvl w:val="0"/>
                <w:numId w:val="13"/>
              </w:numPr>
              <w:rPr>
                <w:rFonts w:ascii="Arial" w:hAnsi="Arial" w:cs="Arial"/>
                <w:sz w:val="22"/>
                <w:szCs w:val="22"/>
              </w:rPr>
            </w:pPr>
            <w:r w:rsidRPr="009F0617">
              <w:rPr>
                <w:rFonts w:ascii="Arial" w:hAnsi="Arial" w:cs="Arial"/>
                <w:sz w:val="22"/>
                <w:szCs w:val="22"/>
              </w:rPr>
              <w:t>Requests adequate resources when workloads exceed established staffing levels.</w:t>
            </w:r>
          </w:p>
          <w:p w14:paraId="39AAECCD" w14:textId="77777777" w:rsidR="008A45AA" w:rsidRPr="009F0617" w:rsidRDefault="008A45AA" w:rsidP="002656CA">
            <w:pPr>
              <w:pStyle w:val="ListParagraph"/>
              <w:numPr>
                <w:ilvl w:val="0"/>
                <w:numId w:val="13"/>
              </w:numPr>
              <w:rPr>
                <w:rFonts w:ascii="Arial" w:hAnsi="Arial" w:cs="Arial"/>
                <w:sz w:val="22"/>
                <w:szCs w:val="22"/>
              </w:rPr>
            </w:pPr>
            <w:r w:rsidRPr="009F0617">
              <w:rPr>
                <w:rFonts w:ascii="Arial" w:hAnsi="Arial" w:cs="Arial"/>
                <w:sz w:val="22"/>
                <w:szCs w:val="22"/>
              </w:rPr>
              <w:t>Ensures that job descriptions reflect work performed for the position</w:t>
            </w:r>
          </w:p>
          <w:p w14:paraId="237A814C" w14:textId="77777777" w:rsidR="008A45AA" w:rsidRDefault="008A45AA" w:rsidP="009F0617">
            <w:pPr>
              <w:pStyle w:val="ListParagraph"/>
              <w:numPr>
                <w:ilvl w:val="0"/>
                <w:numId w:val="13"/>
              </w:numPr>
              <w:rPr>
                <w:rFonts w:ascii="Arial" w:hAnsi="Arial" w:cs="Arial"/>
                <w:sz w:val="22"/>
                <w:szCs w:val="22"/>
              </w:rPr>
            </w:pPr>
            <w:r w:rsidRPr="009F0617">
              <w:rPr>
                <w:rFonts w:ascii="Arial" w:hAnsi="Arial" w:cs="Arial"/>
                <w:sz w:val="22"/>
                <w:szCs w:val="22"/>
              </w:rPr>
              <w:t>Interview applicants together with appropriate team members</w:t>
            </w:r>
          </w:p>
          <w:p w14:paraId="0D70E4D2" w14:textId="549D9804" w:rsidR="008A45AA" w:rsidRPr="009F0617" w:rsidRDefault="008A45AA" w:rsidP="00173D4C">
            <w:pPr>
              <w:pStyle w:val="ListParagraph"/>
              <w:numPr>
                <w:ilvl w:val="0"/>
                <w:numId w:val="13"/>
              </w:numPr>
            </w:pPr>
            <w:r>
              <w:rPr>
                <w:rFonts w:ascii="Arial" w:hAnsi="Arial" w:cs="Arial"/>
                <w:sz w:val="22"/>
                <w:szCs w:val="22"/>
              </w:rPr>
              <w:t>Performs</w:t>
            </w:r>
            <w:r w:rsidRPr="008514A3">
              <w:rPr>
                <w:rFonts w:ascii="Arial" w:hAnsi="Arial" w:cs="Arial"/>
                <w:sz w:val="22"/>
                <w:szCs w:val="22"/>
              </w:rPr>
              <w:t xml:space="preserve"> </w:t>
            </w:r>
            <w:r>
              <w:rPr>
                <w:rFonts w:ascii="Arial" w:hAnsi="Arial" w:cs="Arial"/>
                <w:sz w:val="22"/>
                <w:szCs w:val="22"/>
              </w:rPr>
              <w:t xml:space="preserve">annual </w:t>
            </w:r>
            <w:r w:rsidRPr="008514A3">
              <w:rPr>
                <w:rFonts w:ascii="Arial" w:hAnsi="Arial" w:cs="Arial"/>
                <w:sz w:val="22"/>
                <w:szCs w:val="22"/>
              </w:rPr>
              <w:t>performance evaluations of the Transfusion Service Quality Manager</w:t>
            </w:r>
            <w:r>
              <w:rPr>
                <w:rFonts w:ascii="Arial" w:hAnsi="Arial" w:cs="Arial"/>
                <w:sz w:val="22"/>
                <w:szCs w:val="22"/>
              </w:rPr>
              <w:t xml:space="preserve">, </w:t>
            </w:r>
            <w:r w:rsidRPr="008514A3">
              <w:rPr>
                <w:rFonts w:ascii="Arial" w:hAnsi="Arial" w:cs="Arial"/>
                <w:sz w:val="22"/>
                <w:szCs w:val="22"/>
              </w:rPr>
              <w:t>Lead Technologists, Medical Technologists/Technicians</w:t>
            </w:r>
          </w:p>
        </w:tc>
      </w:tr>
      <w:tr w:rsidR="008A45AA" w:rsidRPr="009F0617" w14:paraId="10EB2CB8" w14:textId="77777777" w:rsidTr="006D37B1">
        <w:trPr>
          <w:trHeight w:val="836"/>
          <w:jc w:val="center"/>
        </w:trPr>
        <w:tc>
          <w:tcPr>
            <w:tcW w:w="1972" w:type="dxa"/>
            <w:vAlign w:val="center"/>
          </w:tcPr>
          <w:p w14:paraId="324655D8" w14:textId="77777777" w:rsidR="008A45AA" w:rsidRPr="009F0617" w:rsidRDefault="008A45AA" w:rsidP="00173D4C">
            <w:pPr>
              <w:rPr>
                <w:rFonts w:ascii="Arial" w:hAnsi="Arial" w:cs="Arial"/>
                <w:b/>
                <w:sz w:val="22"/>
                <w:szCs w:val="22"/>
              </w:rPr>
            </w:pPr>
          </w:p>
          <w:p w14:paraId="511A7817" w14:textId="6121C327" w:rsidR="008A45AA" w:rsidRPr="009F0617" w:rsidRDefault="008A45AA" w:rsidP="00173D4C">
            <w:pPr>
              <w:rPr>
                <w:rFonts w:ascii="Arial" w:hAnsi="Arial" w:cs="Arial"/>
                <w:b/>
                <w:sz w:val="22"/>
                <w:szCs w:val="22"/>
              </w:rPr>
            </w:pPr>
            <w:r w:rsidRPr="009F0617">
              <w:rPr>
                <w:rFonts w:ascii="Arial" w:hAnsi="Arial" w:cs="Arial"/>
                <w:b/>
                <w:sz w:val="22"/>
                <w:szCs w:val="22"/>
              </w:rPr>
              <w:t>Staffing</w:t>
            </w:r>
          </w:p>
        </w:tc>
        <w:tc>
          <w:tcPr>
            <w:tcW w:w="8092" w:type="dxa"/>
          </w:tcPr>
          <w:p w14:paraId="25529932" w14:textId="1E01596E" w:rsidR="008A45AA" w:rsidRPr="00173D4C" w:rsidRDefault="008A45AA" w:rsidP="00173D4C">
            <w:pPr>
              <w:pStyle w:val="ListParagraph"/>
              <w:numPr>
                <w:ilvl w:val="0"/>
                <w:numId w:val="86"/>
              </w:numPr>
              <w:rPr>
                <w:rFonts w:ascii="Arial" w:hAnsi="Arial" w:cs="Arial"/>
                <w:sz w:val="22"/>
                <w:szCs w:val="22"/>
              </w:rPr>
            </w:pPr>
            <w:r w:rsidRPr="00173D4C">
              <w:rPr>
                <w:rFonts w:ascii="Arial" w:hAnsi="Arial" w:cs="Arial"/>
                <w:sz w:val="22"/>
                <w:szCs w:val="22"/>
              </w:rPr>
              <w:t>The TSL employs an adequate number of qualified individuals:</w:t>
            </w:r>
          </w:p>
          <w:p w14:paraId="6CCBCE35" w14:textId="77777777" w:rsidR="008A45AA" w:rsidRPr="009F0617" w:rsidRDefault="008A45AA" w:rsidP="00173D4C">
            <w:pPr>
              <w:numPr>
                <w:ilvl w:val="0"/>
                <w:numId w:val="85"/>
              </w:numPr>
              <w:rPr>
                <w:rFonts w:ascii="Arial" w:hAnsi="Arial" w:cs="Arial"/>
                <w:sz w:val="22"/>
                <w:szCs w:val="22"/>
              </w:rPr>
            </w:pPr>
            <w:r w:rsidRPr="009F0617">
              <w:rPr>
                <w:rFonts w:ascii="Arial" w:hAnsi="Arial" w:cs="Arial"/>
                <w:sz w:val="22"/>
                <w:szCs w:val="22"/>
              </w:rPr>
              <w:t>Staffing levels are set according to workload and service standards</w:t>
            </w:r>
          </w:p>
          <w:p w14:paraId="19F6175E" w14:textId="34D0997E" w:rsidR="008A45AA" w:rsidRPr="009F0617" w:rsidRDefault="008A45AA" w:rsidP="00173D4C">
            <w:pPr>
              <w:numPr>
                <w:ilvl w:val="0"/>
                <w:numId w:val="85"/>
              </w:numPr>
              <w:rPr>
                <w:rFonts w:ascii="Arial" w:hAnsi="Arial" w:cs="Arial"/>
                <w:sz w:val="22"/>
                <w:szCs w:val="22"/>
              </w:rPr>
            </w:pPr>
            <w:r w:rsidRPr="009F0617">
              <w:rPr>
                <w:rFonts w:ascii="Arial" w:hAnsi="Arial" w:cs="Arial"/>
                <w:sz w:val="22"/>
                <w:szCs w:val="22"/>
              </w:rPr>
              <w:t>Staffing is reviewed periodically and when processes are modified</w:t>
            </w:r>
          </w:p>
        </w:tc>
      </w:tr>
      <w:tr w:rsidR="008A45AA" w:rsidRPr="009F0617" w14:paraId="12B30CE6" w14:textId="77777777" w:rsidTr="006D37B1">
        <w:trPr>
          <w:trHeight w:val="440"/>
          <w:jc w:val="center"/>
        </w:trPr>
        <w:tc>
          <w:tcPr>
            <w:tcW w:w="1972" w:type="dxa"/>
            <w:vAlign w:val="center"/>
          </w:tcPr>
          <w:p w14:paraId="01D8D8C0" w14:textId="77777777" w:rsidR="008A45AA" w:rsidRPr="009F0617" w:rsidRDefault="008A45AA" w:rsidP="00173D4C">
            <w:pPr>
              <w:rPr>
                <w:rFonts w:ascii="Arial" w:hAnsi="Arial" w:cs="Arial"/>
                <w:b/>
                <w:sz w:val="22"/>
                <w:szCs w:val="22"/>
              </w:rPr>
            </w:pPr>
          </w:p>
          <w:p w14:paraId="7373C89F" w14:textId="3952ABCA" w:rsidR="008A45AA" w:rsidRPr="009F0617" w:rsidRDefault="008A45AA" w:rsidP="00173D4C">
            <w:pPr>
              <w:rPr>
                <w:rFonts w:ascii="Arial" w:hAnsi="Arial" w:cs="Arial"/>
                <w:b/>
                <w:sz w:val="22"/>
                <w:szCs w:val="22"/>
              </w:rPr>
            </w:pPr>
            <w:r w:rsidRPr="009F0617">
              <w:rPr>
                <w:rFonts w:ascii="Arial" w:hAnsi="Arial" w:cs="Arial"/>
                <w:b/>
                <w:sz w:val="22"/>
                <w:szCs w:val="22"/>
              </w:rPr>
              <w:t>Qualifications and Job Descriptions</w:t>
            </w:r>
          </w:p>
        </w:tc>
        <w:tc>
          <w:tcPr>
            <w:tcW w:w="8092" w:type="dxa"/>
          </w:tcPr>
          <w:p w14:paraId="3EB67E9B" w14:textId="419D4A05" w:rsidR="008A45AA" w:rsidRPr="009F0617" w:rsidRDefault="008A45AA" w:rsidP="00173D4C">
            <w:pPr>
              <w:numPr>
                <w:ilvl w:val="1"/>
                <w:numId w:val="14"/>
              </w:numPr>
              <w:rPr>
                <w:rFonts w:ascii="Arial" w:hAnsi="Arial" w:cs="Arial"/>
                <w:sz w:val="22"/>
                <w:szCs w:val="22"/>
              </w:rPr>
            </w:pPr>
            <w:r w:rsidRPr="009F0617">
              <w:rPr>
                <w:rFonts w:ascii="Arial" w:hAnsi="Arial" w:cs="Arial"/>
                <w:sz w:val="22"/>
                <w:szCs w:val="22"/>
              </w:rPr>
              <w:t xml:space="preserve">Job descriptions define appropriate education, training, and/or experience for each position </w:t>
            </w:r>
          </w:p>
          <w:p w14:paraId="71E90007" w14:textId="4A2D7416" w:rsidR="008A45AA" w:rsidRPr="00173D4C" w:rsidRDefault="008A45AA" w:rsidP="00173D4C">
            <w:pPr>
              <w:pStyle w:val="ListParagraph"/>
              <w:numPr>
                <w:ilvl w:val="1"/>
                <w:numId w:val="14"/>
              </w:numPr>
              <w:rPr>
                <w:rFonts w:ascii="Arial" w:hAnsi="Arial" w:cs="Arial"/>
                <w:sz w:val="22"/>
                <w:szCs w:val="22"/>
              </w:rPr>
            </w:pPr>
            <w:r w:rsidRPr="00173D4C">
              <w:rPr>
                <w:rFonts w:ascii="Arial" w:hAnsi="Arial" w:cs="Arial"/>
                <w:sz w:val="22"/>
                <w:szCs w:val="22"/>
              </w:rPr>
              <w:t xml:space="preserve">UWMC </w:t>
            </w:r>
            <w:r w:rsidRPr="008514A3">
              <w:rPr>
                <w:rFonts w:ascii="Arial" w:hAnsi="Arial" w:cs="Arial"/>
                <w:sz w:val="22"/>
                <w:szCs w:val="22"/>
              </w:rPr>
              <w:t xml:space="preserve">Laboratory Medicine </w:t>
            </w:r>
            <w:r>
              <w:rPr>
                <w:rFonts w:ascii="Arial" w:hAnsi="Arial" w:cs="Arial"/>
                <w:sz w:val="22"/>
                <w:szCs w:val="22"/>
              </w:rPr>
              <w:t xml:space="preserve">and </w:t>
            </w:r>
            <w:r w:rsidRPr="00173D4C">
              <w:rPr>
                <w:rFonts w:ascii="Arial" w:hAnsi="Arial" w:cs="Arial"/>
                <w:sz w:val="22"/>
                <w:szCs w:val="22"/>
              </w:rPr>
              <w:t>Human Resources review</w:t>
            </w:r>
            <w:r>
              <w:rPr>
                <w:rFonts w:ascii="Arial" w:hAnsi="Arial" w:cs="Arial"/>
                <w:sz w:val="22"/>
                <w:szCs w:val="22"/>
              </w:rPr>
              <w:t xml:space="preserve"> and approve</w:t>
            </w:r>
            <w:r w:rsidRPr="00173D4C">
              <w:rPr>
                <w:rFonts w:ascii="Arial" w:hAnsi="Arial" w:cs="Arial"/>
                <w:sz w:val="22"/>
                <w:szCs w:val="22"/>
              </w:rPr>
              <w:t xml:space="preserve"> job descriptions for class and category.</w:t>
            </w:r>
          </w:p>
        </w:tc>
      </w:tr>
      <w:tr w:rsidR="008A45AA" w:rsidRPr="009F0617" w14:paraId="07D017DC" w14:textId="77777777" w:rsidTr="006D37B1">
        <w:trPr>
          <w:trHeight w:val="1529"/>
          <w:jc w:val="center"/>
        </w:trPr>
        <w:tc>
          <w:tcPr>
            <w:tcW w:w="1972" w:type="dxa"/>
            <w:vAlign w:val="center"/>
          </w:tcPr>
          <w:p w14:paraId="5EB28047" w14:textId="77777777" w:rsidR="008A45AA" w:rsidRPr="009F0617" w:rsidRDefault="008A45AA" w:rsidP="00173D4C">
            <w:pPr>
              <w:rPr>
                <w:rFonts w:ascii="Arial" w:hAnsi="Arial" w:cs="Arial"/>
                <w:b/>
                <w:sz w:val="22"/>
                <w:szCs w:val="22"/>
              </w:rPr>
            </w:pPr>
          </w:p>
          <w:p w14:paraId="00F0164A" w14:textId="376A7BDB" w:rsidR="008A45AA" w:rsidRPr="009F0617" w:rsidRDefault="008A45AA" w:rsidP="00173D4C">
            <w:pPr>
              <w:rPr>
                <w:rFonts w:ascii="Arial" w:hAnsi="Arial" w:cs="Arial"/>
                <w:b/>
                <w:sz w:val="22"/>
                <w:szCs w:val="22"/>
              </w:rPr>
            </w:pPr>
            <w:r>
              <w:rPr>
                <w:rFonts w:ascii="Arial" w:hAnsi="Arial" w:cs="Arial"/>
                <w:b/>
                <w:sz w:val="22"/>
                <w:szCs w:val="22"/>
              </w:rPr>
              <w:t xml:space="preserve">Staff </w:t>
            </w:r>
            <w:r w:rsidRPr="009F0617">
              <w:rPr>
                <w:rFonts w:ascii="Arial" w:hAnsi="Arial" w:cs="Arial"/>
                <w:b/>
                <w:sz w:val="22"/>
                <w:szCs w:val="22"/>
              </w:rPr>
              <w:t>Training</w:t>
            </w:r>
          </w:p>
          <w:p w14:paraId="4EE3457D" w14:textId="7D346079" w:rsidR="008A45AA" w:rsidRPr="009F0617" w:rsidRDefault="008A45AA" w:rsidP="00173D4C">
            <w:pPr>
              <w:rPr>
                <w:rFonts w:ascii="Arial" w:hAnsi="Arial" w:cs="Arial"/>
                <w:b/>
                <w:sz w:val="22"/>
                <w:szCs w:val="22"/>
              </w:rPr>
            </w:pPr>
          </w:p>
        </w:tc>
        <w:tc>
          <w:tcPr>
            <w:tcW w:w="8092" w:type="dxa"/>
          </w:tcPr>
          <w:p w14:paraId="384A665B" w14:textId="4CCB5AC4" w:rsidR="008A45AA" w:rsidRPr="009F0617" w:rsidRDefault="008A45AA" w:rsidP="00173D4C">
            <w:pPr>
              <w:numPr>
                <w:ilvl w:val="1"/>
                <w:numId w:val="15"/>
              </w:numPr>
              <w:rPr>
                <w:rFonts w:ascii="Arial" w:hAnsi="Arial" w:cs="Arial"/>
                <w:sz w:val="22"/>
                <w:szCs w:val="22"/>
              </w:rPr>
            </w:pPr>
            <w:r w:rsidRPr="009F0617">
              <w:rPr>
                <w:rFonts w:ascii="Arial" w:hAnsi="Arial" w:cs="Arial"/>
                <w:sz w:val="22"/>
                <w:szCs w:val="22"/>
              </w:rPr>
              <w:t xml:space="preserve">The </w:t>
            </w:r>
            <w:r>
              <w:rPr>
                <w:rFonts w:ascii="Arial" w:hAnsi="Arial" w:cs="Arial"/>
                <w:sz w:val="22"/>
                <w:szCs w:val="22"/>
              </w:rPr>
              <w:t>TSL</w:t>
            </w:r>
            <w:r w:rsidRPr="009F0617">
              <w:rPr>
                <w:rFonts w:ascii="Arial" w:hAnsi="Arial" w:cs="Arial"/>
                <w:sz w:val="22"/>
                <w:szCs w:val="22"/>
              </w:rPr>
              <w:t xml:space="preserve"> maintains a process for identifying training and retraining needs </w:t>
            </w:r>
            <w:r>
              <w:rPr>
                <w:rFonts w:ascii="Arial" w:hAnsi="Arial" w:cs="Arial"/>
                <w:sz w:val="22"/>
                <w:szCs w:val="22"/>
              </w:rPr>
              <w:t>for all personnel performing critical tasks</w:t>
            </w:r>
            <w:r w:rsidRPr="009F0617">
              <w:rPr>
                <w:rFonts w:ascii="Arial" w:hAnsi="Arial" w:cs="Arial"/>
                <w:sz w:val="22"/>
                <w:szCs w:val="22"/>
              </w:rPr>
              <w:t xml:space="preserve"> </w:t>
            </w:r>
          </w:p>
          <w:p w14:paraId="194584C2" w14:textId="77777777" w:rsidR="008A45AA" w:rsidRDefault="008A45AA" w:rsidP="00173D4C">
            <w:pPr>
              <w:pStyle w:val="ListParagraph"/>
              <w:numPr>
                <w:ilvl w:val="1"/>
                <w:numId w:val="15"/>
              </w:numPr>
              <w:rPr>
                <w:rFonts w:ascii="Arial" w:hAnsi="Arial" w:cs="Arial"/>
                <w:sz w:val="22"/>
                <w:szCs w:val="22"/>
              </w:rPr>
            </w:pPr>
            <w:r w:rsidRPr="00173D4C">
              <w:rPr>
                <w:rFonts w:ascii="Arial" w:hAnsi="Arial" w:cs="Arial"/>
                <w:sz w:val="22"/>
                <w:szCs w:val="22"/>
              </w:rPr>
              <w:t>Quality Improvement reports capture information used in the assessment of training needs.</w:t>
            </w:r>
          </w:p>
          <w:p w14:paraId="0B7AF9DC" w14:textId="1CE2849C" w:rsidR="008A45AA" w:rsidRPr="006D37B1" w:rsidRDefault="008A45AA" w:rsidP="00E513CB">
            <w:pPr>
              <w:pStyle w:val="ListParagraph"/>
              <w:numPr>
                <w:ilvl w:val="1"/>
                <w:numId w:val="15"/>
              </w:numPr>
              <w:rPr>
                <w:rFonts w:ascii="Arial" w:hAnsi="Arial" w:cs="Arial"/>
                <w:sz w:val="22"/>
                <w:szCs w:val="22"/>
              </w:rPr>
            </w:pPr>
            <w:r w:rsidRPr="009F0617">
              <w:rPr>
                <w:rFonts w:ascii="Arial" w:hAnsi="Arial" w:cs="Arial"/>
                <w:sz w:val="22"/>
                <w:szCs w:val="22"/>
              </w:rPr>
              <w:t xml:space="preserve">Each new employee </w:t>
            </w:r>
            <w:r>
              <w:rPr>
                <w:rFonts w:ascii="Arial" w:hAnsi="Arial" w:cs="Arial"/>
                <w:sz w:val="22"/>
                <w:szCs w:val="22"/>
              </w:rPr>
              <w:t>completes</w:t>
            </w:r>
            <w:r w:rsidRPr="009F0617">
              <w:rPr>
                <w:rFonts w:ascii="Arial" w:hAnsi="Arial" w:cs="Arial"/>
                <w:sz w:val="22"/>
                <w:szCs w:val="22"/>
              </w:rPr>
              <w:t xml:space="preserve"> task-based training on relevant department </w:t>
            </w:r>
            <w:r>
              <w:rPr>
                <w:rFonts w:ascii="Arial" w:hAnsi="Arial" w:cs="Arial"/>
                <w:sz w:val="22"/>
                <w:szCs w:val="22"/>
              </w:rPr>
              <w:t>procedures and processes</w:t>
            </w:r>
          </w:p>
        </w:tc>
      </w:tr>
      <w:tr w:rsidR="008A45AA" w:rsidRPr="009F0617" w14:paraId="4279D23B" w14:textId="77777777" w:rsidTr="006D37B1">
        <w:trPr>
          <w:trHeight w:val="1817"/>
          <w:jc w:val="center"/>
        </w:trPr>
        <w:tc>
          <w:tcPr>
            <w:tcW w:w="1972" w:type="dxa"/>
            <w:vAlign w:val="center"/>
          </w:tcPr>
          <w:p w14:paraId="7251059A" w14:textId="77777777" w:rsidR="008A45AA" w:rsidRPr="009F0617" w:rsidRDefault="008A45AA" w:rsidP="00173D4C">
            <w:pPr>
              <w:rPr>
                <w:rFonts w:ascii="Arial" w:hAnsi="Arial" w:cs="Arial"/>
                <w:b/>
                <w:sz w:val="22"/>
                <w:szCs w:val="22"/>
              </w:rPr>
            </w:pPr>
          </w:p>
          <w:p w14:paraId="2EE8236D" w14:textId="46AAC4A4" w:rsidR="008A45AA" w:rsidRPr="009F0617" w:rsidRDefault="008A45AA">
            <w:pPr>
              <w:rPr>
                <w:rFonts w:ascii="Arial" w:hAnsi="Arial" w:cs="Arial"/>
                <w:b/>
                <w:sz w:val="22"/>
                <w:szCs w:val="22"/>
              </w:rPr>
            </w:pPr>
            <w:r>
              <w:rPr>
                <w:rFonts w:ascii="Arial" w:hAnsi="Arial" w:cs="Arial"/>
                <w:b/>
                <w:sz w:val="22"/>
                <w:szCs w:val="22"/>
              </w:rPr>
              <w:t xml:space="preserve">Staff </w:t>
            </w:r>
            <w:r w:rsidRPr="009F0617">
              <w:rPr>
                <w:rFonts w:ascii="Arial" w:hAnsi="Arial" w:cs="Arial"/>
                <w:b/>
                <w:sz w:val="22"/>
                <w:szCs w:val="22"/>
              </w:rPr>
              <w:t>Competenc</w:t>
            </w:r>
            <w:r>
              <w:rPr>
                <w:rFonts w:ascii="Arial" w:hAnsi="Arial" w:cs="Arial"/>
                <w:b/>
                <w:sz w:val="22"/>
                <w:szCs w:val="22"/>
              </w:rPr>
              <w:t>y</w:t>
            </w:r>
          </w:p>
        </w:tc>
        <w:tc>
          <w:tcPr>
            <w:tcW w:w="8092" w:type="dxa"/>
          </w:tcPr>
          <w:p w14:paraId="30ABF689" w14:textId="3842A990" w:rsidR="008A45AA" w:rsidRPr="009F0617" w:rsidRDefault="008A45AA" w:rsidP="00173D4C">
            <w:pPr>
              <w:numPr>
                <w:ilvl w:val="1"/>
                <w:numId w:val="17"/>
              </w:numPr>
              <w:rPr>
                <w:rFonts w:ascii="Arial" w:hAnsi="Arial" w:cs="Arial"/>
                <w:sz w:val="22"/>
                <w:szCs w:val="22"/>
              </w:rPr>
            </w:pPr>
            <w:r w:rsidRPr="009F0617">
              <w:rPr>
                <w:rFonts w:ascii="Arial" w:hAnsi="Arial" w:cs="Arial"/>
                <w:sz w:val="22"/>
                <w:szCs w:val="22"/>
              </w:rPr>
              <w:t xml:space="preserve">The </w:t>
            </w:r>
            <w:r>
              <w:rPr>
                <w:rFonts w:ascii="Arial" w:hAnsi="Arial" w:cs="Arial"/>
                <w:sz w:val="22"/>
                <w:szCs w:val="22"/>
              </w:rPr>
              <w:t>TSL</w:t>
            </w:r>
            <w:r w:rsidRPr="009F0617">
              <w:rPr>
                <w:rFonts w:ascii="Arial" w:hAnsi="Arial" w:cs="Arial"/>
                <w:sz w:val="22"/>
                <w:szCs w:val="22"/>
              </w:rPr>
              <w:t xml:space="preserve"> maintains processes for evaluating staff competence before independent performance of critical tasks, and for evaluating continued competence at </w:t>
            </w:r>
            <w:r>
              <w:rPr>
                <w:rFonts w:ascii="Arial" w:hAnsi="Arial" w:cs="Arial"/>
                <w:sz w:val="22"/>
                <w:szCs w:val="22"/>
              </w:rPr>
              <w:t>required</w:t>
            </w:r>
            <w:r w:rsidRPr="009F0617">
              <w:rPr>
                <w:rFonts w:ascii="Arial" w:hAnsi="Arial" w:cs="Arial"/>
                <w:sz w:val="22"/>
                <w:szCs w:val="22"/>
              </w:rPr>
              <w:t xml:space="preserve"> intervals</w:t>
            </w:r>
          </w:p>
          <w:p w14:paraId="501DBD0F" w14:textId="77777777" w:rsidR="008A45AA" w:rsidRPr="00173D4C" w:rsidRDefault="008A45AA" w:rsidP="00173D4C">
            <w:pPr>
              <w:pStyle w:val="ListParagraph"/>
              <w:numPr>
                <w:ilvl w:val="1"/>
                <w:numId w:val="15"/>
              </w:numPr>
              <w:rPr>
                <w:rFonts w:ascii="Arial" w:hAnsi="Arial" w:cs="Arial"/>
                <w:sz w:val="22"/>
                <w:szCs w:val="22"/>
              </w:rPr>
            </w:pPr>
            <w:r w:rsidRPr="00173D4C">
              <w:rPr>
                <w:rFonts w:ascii="Arial" w:hAnsi="Arial" w:cs="Arial"/>
                <w:sz w:val="22"/>
                <w:szCs w:val="22"/>
              </w:rPr>
              <w:t>Initial competency after training (comprehensive)</w:t>
            </w:r>
          </w:p>
          <w:p w14:paraId="1FEAD9BE" w14:textId="77777777" w:rsidR="008A45AA" w:rsidRPr="00173D4C" w:rsidRDefault="008A45AA" w:rsidP="00173D4C">
            <w:pPr>
              <w:pStyle w:val="ListParagraph"/>
              <w:numPr>
                <w:ilvl w:val="1"/>
                <w:numId w:val="15"/>
              </w:numPr>
              <w:rPr>
                <w:rFonts w:ascii="Arial" w:hAnsi="Arial" w:cs="Arial"/>
                <w:sz w:val="22"/>
                <w:szCs w:val="22"/>
              </w:rPr>
            </w:pPr>
            <w:r w:rsidRPr="00173D4C">
              <w:rPr>
                <w:rFonts w:ascii="Arial" w:hAnsi="Arial" w:cs="Arial"/>
                <w:sz w:val="22"/>
                <w:szCs w:val="22"/>
              </w:rPr>
              <w:t>Six months after hire</w:t>
            </w:r>
          </w:p>
          <w:p w14:paraId="3A1B3372" w14:textId="77777777" w:rsidR="008A45AA" w:rsidRPr="00173D4C" w:rsidRDefault="008A45AA" w:rsidP="00173D4C">
            <w:pPr>
              <w:pStyle w:val="ListParagraph"/>
              <w:numPr>
                <w:ilvl w:val="1"/>
                <w:numId w:val="15"/>
              </w:numPr>
              <w:rPr>
                <w:rFonts w:ascii="Arial" w:hAnsi="Arial" w:cs="Arial"/>
                <w:sz w:val="22"/>
                <w:szCs w:val="22"/>
              </w:rPr>
            </w:pPr>
            <w:r w:rsidRPr="00173D4C">
              <w:rPr>
                <w:rFonts w:ascii="Arial" w:hAnsi="Arial" w:cs="Arial"/>
                <w:sz w:val="22"/>
                <w:szCs w:val="22"/>
              </w:rPr>
              <w:t>Annually after the first year</w:t>
            </w:r>
          </w:p>
          <w:p w14:paraId="2417DCAE" w14:textId="40916BEA" w:rsidR="008A45AA" w:rsidRPr="00173D4C" w:rsidRDefault="008A45AA" w:rsidP="00173D4C">
            <w:pPr>
              <w:pStyle w:val="ListParagraph"/>
              <w:numPr>
                <w:ilvl w:val="1"/>
                <w:numId w:val="15"/>
              </w:numPr>
              <w:rPr>
                <w:rFonts w:ascii="Arial" w:hAnsi="Arial" w:cs="Arial"/>
                <w:sz w:val="22"/>
                <w:szCs w:val="22"/>
              </w:rPr>
            </w:pPr>
            <w:r w:rsidRPr="00173D4C">
              <w:rPr>
                <w:rFonts w:ascii="Arial" w:hAnsi="Arial" w:cs="Arial"/>
                <w:sz w:val="22"/>
                <w:szCs w:val="22"/>
              </w:rPr>
              <w:t xml:space="preserve">Need is identified </w:t>
            </w:r>
          </w:p>
        </w:tc>
      </w:tr>
      <w:tr w:rsidR="008A45AA" w:rsidRPr="009F0617" w14:paraId="7659E56D" w14:textId="77777777" w:rsidTr="006D37B1">
        <w:trPr>
          <w:trHeight w:val="1835"/>
          <w:jc w:val="center"/>
        </w:trPr>
        <w:tc>
          <w:tcPr>
            <w:tcW w:w="1972" w:type="dxa"/>
            <w:vAlign w:val="center"/>
          </w:tcPr>
          <w:p w14:paraId="1C1005AF" w14:textId="77777777" w:rsidR="008A45AA" w:rsidRPr="009F0617" w:rsidRDefault="008A45AA" w:rsidP="00173D4C">
            <w:pPr>
              <w:rPr>
                <w:rFonts w:ascii="Arial" w:hAnsi="Arial" w:cs="Arial"/>
                <w:b/>
                <w:sz w:val="22"/>
                <w:szCs w:val="22"/>
              </w:rPr>
            </w:pPr>
          </w:p>
          <w:p w14:paraId="7B69ED07" w14:textId="6A54B987" w:rsidR="008A45AA" w:rsidRPr="009F0617" w:rsidRDefault="008A45AA" w:rsidP="00173D4C">
            <w:pPr>
              <w:rPr>
                <w:rFonts w:ascii="Arial" w:hAnsi="Arial" w:cs="Arial"/>
                <w:b/>
                <w:sz w:val="22"/>
                <w:szCs w:val="22"/>
              </w:rPr>
            </w:pPr>
            <w:r w:rsidRPr="009F0617">
              <w:rPr>
                <w:rFonts w:ascii="Arial" w:hAnsi="Arial" w:cs="Arial"/>
                <w:b/>
                <w:sz w:val="22"/>
                <w:szCs w:val="22"/>
              </w:rPr>
              <w:t>Personnel Records</w:t>
            </w:r>
          </w:p>
        </w:tc>
        <w:tc>
          <w:tcPr>
            <w:tcW w:w="8092" w:type="dxa"/>
            <w:vAlign w:val="center"/>
          </w:tcPr>
          <w:p w14:paraId="346E30D5" w14:textId="2406692E" w:rsidR="008A45AA" w:rsidRPr="009F0617" w:rsidRDefault="008A45AA" w:rsidP="00173D4C">
            <w:pPr>
              <w:rPr>
                <w:rFonts w:ascii="Arial" w:hAnsi="Arial" w:cs="Arial"/>
                <w:sz w:val="22"/>
                <w:szCs w:val="22"/>
              </w:rPr>
            </w:pPr>
            <w:r w:rsidRPr="009F0617">
              <w:rPr>
                <w:rFonts w:ascii="Arial" w:hAnsi="Arial" w:cs="Arial"/>
                <w:sz w:val="22"/>
                <w:szCs w:val="22"/>
              </w:rPr>
              <w:t xml:space="preserve">The </w:t>
            </w:r>
            <w:r>
              <w:rPr>
                <w:rFonts w:ascii="Arial" w:hAnsi="Arial" w:cs="Arial"/>
                <w:sz w:val="22"/>
                <w:szCs w:val="22"/>
              </w:rPr>
              <w:t xml:space="preserve">TSL in conjunction with </w:t>
            </w:r>
            <w:r w:rsidRPr="009F0617">
              <w:rPr>
                <w:rFonts w:ascii="Arial" w:hAnsi="Arial" w:cs="Arial"/>
                <w:sz w:val="22"/>
                <w:szCs w:val="22"/>
              </w:rPr>
              <w:t>Laboratory Medicine Administration maintain personnel records for each employee.</w:t>
            </w:r>
            <w:r>
              <w:rPr>
                <w:rFonts w:ascii="Arial" w:hAnsi="Arial" w:cs="Arial"/>
                <w:sz w:val="22"/>
                <w:szCs w:val="22"/>
              </w:rPr>
              <w:t xml:space="preserve"> </w:t>
            </w:r>
            <w:r w:rsidRPr="009F0617">
              <w:rPr>
                <w:rFonts w:ascii="Arial" w:hAnsi="Arial" w:cs="Arial"/>
                <w:sz w:val="22"/>
                <w:szCs w:val="22"/>
              </w:rPr>
              <w:t>The following records are maintained and retained for those authorized to perform or review critical tasks:</w:t>
            </w:r>
          </w:p>
          <w:p w14:paraId="02542975" w14:textId="77777777" w:rsidR="008A45AA" w:rsidRPr="009F0617" w:rsidRDefault="008A45AA" w:rsidP="00173D4C">
            <w:pPr>
              <w:pStyle w:val="ListParagraph"/>
              <w:numPr>
                <w:ilvl w:val="0"/>
                <w:numId w:val="87"/>
              </w:numPr>
              <w:rPr>
                <w:rFonts w:ascii="Arial" w:hAnsi="Arial" w:cs="Arial"/>
                <w:sz w:val="22"/>
                <w:szCs w:val="22"/>
              </w:rPr>
            </w:pPr>
            <w:r w:rsidRPr="009F0617">
              <w:rPr>
                <w:rFonts w:ascii="Arial" w:hAnsi="Arial" w:cs="Arial"/>
                <w:sz w:val="22"/>
                <w:szCs w:val="22"/>
              </w:rPr>
              <w:t>Names</w:t>
            </w:r>
          </w:p>
          <w:p w14:paraId="71C72B51" w14:textId="77777777" w:rsidR="008A45AA" w:rsidRPr="009F0617" w:rsidRDefault="008A45AA" w:rsidP="00173D4C">
            <w:pPr>
              <w:pStyle w:val="ListParagraph"/>
              <w:numPr>
                <w:ilvl w:val="0"/>
                <w:numId w:val="87"/>
              </w:numPr>
              <w:rPr>
                <w:rFonts w:ascii="Arial" w:hAnsi="Arial" w:cs="Arial"/>
                <w:sz w:val="22"/>
                <w:szCs w:val="22"/>
              </w:rPr>
            </w:pPr>
            <w:r w:rsidRPr="009F0617">
              <w:rPr>
                <w:rFonts w:ascii="Arial" w:hAnsi="Arial" w:cs="Arial"/>
                <w:sz w:val="22"/>
                <w:szCs w:val="22"/>
              </w:rPr>
              <w:t>Signatures</w:t>
            </w:r>
          </w:p>
          <w:p w14:paraId="00D5BD04" w14:textId="77777777" w:rsidR="008A45AA" w:rsidRPr="009F0617" w:rsidRDefault="008A45AA" w:rsidP="00173D4C">
            <w:pPr>
              <w:pStyle w:val="ListParagraph"/>
              <w:numPr>
                <w:ilvl w:val="0"/>
                <w:numId w:val="87"/>
              </w:numPr>
              <w:rPr>
                <w:rFonts w:ascii="Arial" w:hAnsi="Arial" w:cs="Arial"/>
                <w:sz w:val="22"/>
                <w:szCs w:val="22"/>
              </w:rPr>
            </w:pPr>
            <w:r w:rsidRPr="009F0617">
              <w:rPr>
                <w:rFonts w:ascii="Arial" w:hAnsi="Arial" w:cs="Arial"/>
                <w:sz w:val="22"/>
                <w:szCs w:val="22"/>
              </w:rPr>
              <w:t>Initials or Identification codes</w:t>
            </w:r>
          </w:p>
          <w:p w14:paraId="22C0ECF1" w14:textId="77777777" w:rsidR="008A45AA" w:rsidRPr="009F0617" w:rsidRDefault="008A45AA" w:rsidP="00173D4C">
            <w:pPr>
              <w:pStyle w:val="ListParagraph"/>
              <w:numPr>
                <w:ilvl w:val="0"/>
                <w:numId w:val="87"/>
              </w:numPr>
              <w:rPr>
                <w:rFonts w:ascii="Arial" w:hAnsi="Arial" w:cs="Arial"/>
                <w:sz w:val="22"/>
                <w:szCs w:val="22"/>
              </w:rPr>
            </w:pPr>
            <w:r w:rsidRPr="009F0617">
              <w:rPr>
                <w:rFonts w:ascii="Arial" w:hAnsi="Arial" w:cs="Arial"/>
                <w:sz w:val="22"/>
                <w:szCs w:val="22"/>
              </w:rPr>
              <w:t>Inclusive dates of employment</w:t>
            </w:r>
          </w:p>
          <w:p w14:paraId="5E4E8CA7" w14:textId="77777777" w:rsidR="008A45AA" w:rsidRPr="009F0617" w:rsidRDefault="008A45AA" w:rsidP="00173D4C">
            <w:pPr>
              <w:pStyle w:val="ListParagraph"/>
              <w:numPr>
                <w:ilvl w:val="0"/>
                <w:numId w:val="87"/>
              </w:numPr>
              <w:rPr>
                <w:rFonts w:ascii="Arial" w:hAnsi="Arial" w:cs="Arial"/>
                <w:sz w:val="22"/>
                <w:szCs w:val="22"/>
              </w:rPr>
            </w:pPr>
            <w:r w:rsidRPr="009F0617">
              <w:rPr>
                <w:rFonts w:ascii="Arial" w:hAnsi="Arial" w:cs="Arial"/>
                <w:sz w:val="22"/>
                <w:szCs w:val="22"/>
              </w:rPr>
              <w:t>Summary of Training and experience</w:t>
            </w:r>
          </w:p>
          <w:p w14:paraId="0676C35E" w14:textId="77777777" w:rsidR="008A45AA" w:rsidRPr="009F0617" w:rsidRDefault="008A45AA" w:rsidP="00173D4C">
            <w:pPr>
              <w:pStyle w:val="ListParagraph"/>
              <w:numPr>
                <w:ilvl w:val="0"/>
                <w:numId w:val="87"/>
              </w:numPr>
              <w:rPr>
                <w:rFonts w:ascii="Arial" w:hAnsi="Arial" w:cs="Arial"/>
                <w:sz w:val="22"/>
                <w:szCs w:val="22"/>
              </w:rPr>
            </w:pPr>
            <w:r w:rsidRPr="009F0617">
              <w:rPr>
                <w:rFonts w:ascii="Arial" w:hAnsi="Arial" w:cs="Arial"/>
                <w:sz w:val="22"/>
                <w:szCs w:val="22"/>
              </w:rPr>
              <w:t>Competency</w:t>
            </w:r>
          </w:p>
          <w:p w14:paraId="15319D1B" w14:textId="77777777" w:rsidR="008A45AA" w:rsidRPr="009F0617" w:rsidRDefault="008A45AA" w:rsidP="00173D4C">
            <w:pPr>
              <w:pStyle w:val="ListParagraph"/>
              <w:numPr>
                <w:ilvl w:val="0"/>
                <w:numId w:val="87"/>
              </w:numPr>
              <w:rPr>
                <w:rFonts w:ascii="Arial" w:hAnsi="Arial" w:cs="Arial"/>
                <w:sz w:val="22"/>
                <w:szCs w:val="22"/>
              </w:rPr>
            </w:pPr>
            <w:r w:rsidRPr="009F0617">
              <w:rPr>
                <w:rFonts w:ascii="Arial" w:hAnsi="Arial" w:cs="Arial"/>
                <w:sz w:val="22"/>
                <w:szCs w:val="22"/>
              </w:rPr>
              <w:t xml:space="preserve">Formal certification </w:t>
            </w:r>
          </w:p>
          <w:p w14:paraId="2B64D1E0" w14:textId="77777777" w:rsidR="008A45AA" w:rsidRPr="009F0617" w:rsidRDefault="008A45AA" w:rsidP="00173D4C">
            <w:pPr>
              <w:pStyle w:val="ListParagraph"/>
              <w:numPr>
                <w:ilvl w:val="0"/>
                <w:numId w:val="87"/>
              </w:numPr>
              <w:rPr>
                <w:rFonts w:ascii="Arial" w:hAnsi="Arial" w:cs="Arial"/>
                <w:sz w:val="22"/>
                <w:szCs w:val="22"/>
              </w:rPr>
            </w:pPr>
            <w:r w:rsidRPr="009F0617">
              <w:rPr>
                <w:rFonts w:ascii="Arial" w:hAnsi="Arial" w:cs="Arial"/>
                <w:sz w:val="22"/>
                <w:szCs w:val="22"/>
              </w:rPr>
              <w:t>Records of Continuing Education</w:t>
            </w:r>
          </w:p>
          <w:p w14:paraId="71F2454F" w14:textId="2868E38E" w:rsidR="008A45AA" w:rsidRPr="009F0617" w:rsidRDefault="008A45AA" w:rsidP="00173D4C">
            <w:pPr>
              <w:pStyle w:val="ListParagraph"/>
              <w:numPr>
                <w:ilvl w:val="0"/>
                <w:numId w:val="87"/>
              </w:numPr>
              <w:rPr>
                <w:rFonts w:ascii="Arial" w:hAnsi="Arial" w:cs="Arial"/>
                <w:sz w:val="22"/>
                <w:szCs w:val="22"/>
              </w:rPr>
            </w:pPr>
            <w:r w:rsidRPr="009F0617">
              <w:rPr>
                <w:rFonts w:ascii="Arial" w:hAnsi="Arial" w:cs="Arial"/>
                <w:sz w:val="22"/>
                <w:szCs w:val="22"/>
              </w:rPr>
              <w:t>Performance Evaluation</w:t>
            </w:r>
          </w:p>
        </w:tc>
      </w:tr>
    </w:tbl>
    <w:p w14:paraId="07D5A2AE" w14:textId="77777777" w:rsidR="00173D4C" w:rsidRDefault="00173D4C" w:rsidP="005A052E">
      <w:pPr>
        <w:tabs>
          <w:tab w:val="left" w:pos="930"/>
        </w:tabs>
        <w:rPr>
          <w:rFonts w:ascii="Arial" w:hAnsi="Arial" w:cs="Arial"/>
          <w:b/>
          <w:sz w:val="22"/>
          <w:szCs w:val="22"/>
        </w:rPr>
      </w:pPr>
    </w:p>
    <w:p w14:paraId="648FF2A6" w14:textId="06F78494" w:rsidR="005A052E" w:rsidRDefault="00173D4C" w:rsidP="006D37B1">
      <w:pPr>
        <w:tabs>
          <w:tab w:val="left" w:pos="930"/>
        </w:tabs>
        <w:jc w:val="center"/>
        <w:rPr>
          <w:rFonts w:ascii="Arial" w:hAnsi="Arial" w:cs="Arial"/>
          <w:b/>
          <w:sz w:val="28"/>
          <w:szCs w:val="28"/>
        </w:rPr>
      </w:pPr>
      <w:r w:rsidRPr="006D37B1">
        <w:rPr>
          <w:rFonts w:ascii="Arial" w:hAnsi="Arial" w:cs="Arial"/>
          <w:b/>
          <w:sz w:val="28"/>
          <w:szCs w:val="28"/>
        </w:rPr>
        <w:t>EQUIPMENT MANAGEMENT</w:t>
      </w:r>
    </w:p>
    <w:p w14:paraId="618D7F60" w14:textId="77777777" w:rsidR="00C02F7B" w:rsidRPr="00C02F7B" w:rsidRDefault="00C02F7B" w:rsidP="006D37B1">
      <w:pPr>
        <w:tabs>
          <w:tab w:val="left" w:pos="930"/>
        </w:tabs>
        <w:jc w:val="center"/>
        <w:rPr>
          <w:rFonts w:ascii="Arial" w:hAnsi="Arial" w:cs="Arial"/>
          <w:szCs w:val="24"/>
        </w:rPr>
      </w:pPr>
    </w:p>
    <w:p w14:paraId="3603ABC0" w14:textId="7C23DD8E" w:rsidR="005A052E" w:rsidRDefault="00541FB7" w:rsidP="005A052E">
      <w:pPr>
        <w:tabs>
          <w:tab w:val="left" w:pos="930"/>
        </w:tabs>
        <w:rPr>
          <w:rFonts w:ascii="Arial" w:hAnsi="Arial" w:cs="Arial"/>
          <w:sz w:val="22"/>
          <w:szCs w:val="22"/>
        </w:rPr>
      </w:pPr>
      <w:r w:rsidRPr="009F0617">
        <w:rPr>
          <w:rFonts w:ascii="Arial" w:hAnsi="Arial" w:cs="Arial"/>
          <w:sz w:val="22"/>
          <w:szCs w:val="22"/>
        </w:rPr>
        <w:t>UWMC TSL</w:t>
      </w:r>
      <w:r w:rsidR="005A052E" w:rsidRPr="009F0617">
        <w:rPr>
          <w:rFonts w:ascii="Arial" w:hAnsi="Arial" w:cs="Arial"/>
          <w:sz w:val="22"/>
          <w:szCs w:val="22"/>
        </w:rPr>
        <w:t xml:space="preserve"> has established and maintains processes and procedures</w:t>
      </w:r>
      <w:r w:rsidR="00AD6BEA">
        <w:rPr>
          <w:rFonts w:ascii="Arial" w:hAnsi="Arial" w:cs="Arial"/>
          <w:sz w:val="22"/>
          <w:szCs w:val="22"/>
        </w:rPr>
        <w:t xml:space="preserve"> in compliance with the Lab Medicine Laboratory Equipment Management Policy</w:t>
      </w:r>
      <w:r w:rsidR="005A052E" w:rsidRPr="009F0617">
        <w:rPr>
          <w:rFonts w:ascii="Arial" w:hAnsi="Arial" w:cs="Arial"/>
          <w:sz w:val="22"/>
          <w:szCs w:val="22"/>
        </w:rPr>
        <w:t xml:space="preserve"> for the provision and use of laboratory equipment that is appropriate for the medical needs, scope, and workload of the laboratory, and is in accordance with the organization’s critical equipment selection process.  </w:t>
      </w:r>
      <w:r w:rsidRPr="009F0617">
        <w:rPr>
          <w:rFonts w:ascii="Arial" w:hAnsi="Arial" w:cs="Arial"/>
          <w:sz w:val="22"/>
          <w:szCs w:val="22"/>
        </w:rPr>
        <w:t>TSL</w:t>
      </w:r>
      <w:r w:rsidR="005A052E" w:rsidRPr="009F0617">
        <w:rPr>
          <w:rFonts w:ascii="Arial" w:hAnsi="Arial" w:cs="Arial"/>
          <w:sz w:val="22"/>
          <w:szCs w:val="22"/>
        </w:rPr>
        <w:t xml:space="preserve"> defines critical equipment as that which is essential to providing required services to patients and customers.</w:t>
      </w:r>
    </w:p>
    <w:p w14:paraId="0C5C7752" w14:textId="77777777" w:rsidR="00C02F7B" w:rsidRPr="009F0617" w:rsidRDefault="00C02F7B" w:rsidP="005A052E">
      <w:pPr>
        <w:tabs>
          <w:tab w:val="left" w:pos="930"/>
        </w:tabs>
        <w:rPr>
          <w:rFonts w:ascii="Arial" w:hAnsi="Arial" w:cs="Arial"/>
          <w:sz w:val="22"/>
          <w:szCs w:val="22"/>
        </w:rPr>
      </w:pPr>
    </w:p>
    <w:tbl>
      <w:tblPr>
        <w:tblStyle w:val="TableGrid"/>
        <w:tblW w:w="10080" w:type="dxa"/>
        <w:jc w:val="center"/>
        <w:tblLook w:val="04A0" w:firstRow="1" w:lastRow="0" w:firstColumn="1" w:lastColumn="0" w:noHBand="0" w:noVBand="1"/>
      </w:tblPr>
      <w:tblGrid>
        <w:gridCol w:w="1980"/>
        <w:gridCol w:w="8100"/>
      </w:tblGrid>
      <w:tr w:rsidR="00770683" w:rsidRPr="009F0617" w14:paraId="71367D7C" w14:textId="77777777" w:rsidTr="006D37B1">
        <w:trPr>
          <w:tblHeader/>
          <w:jc w:val="center"/>
        </w:trPr>
        <w:tc>
          <w:tcPr>
            <w:tcW w:w="1980" w:type="dxa"/>
            <w:shd w:val="clear" w:color="auto" w:fill="D9D9D9" w:themeFill="background1" w:themeFillShade="D9"/>
            <w:vAlign w:val="center"/>
          </w:tcPr>
          <w:p w14:paraId="45E0A749" w14:textId="30C339EB" w:rsidR="00770683" w:rsidRPr="00173D4C" w:rsidRDefault="00770683" w:rsidP="00173D4C">
            <w:pPr>
              <w:tabs>
                <w:tab w:val="left" w:pos="930"/>
              </w:tabs>
              <w:jc w:val="center"/>
              <w:rPr>
                <w:rFonts w:ascii="Arial" w:hAnsi="Arial" w:cs="Arial"/>
                <w:b/>
                <w:sz w:val="22"/>
                <w:szCs w:val="22"/>
              </w:rPr>
            </w:pPr>
            <w:r w:rsidRPr="009F0617">
              <w:rPr>
                <w:rFonts w:ascii="Arial" w:hAnsi="Arial" w:cs="Arial"/>
                <w:b/>
                <w:sz w:val="22"/>
                <w:szCs w:val="22"/>
              </w:rPr>
              <w:t>ROLES</w:t>
            </w:r>
          </w:p>
        </w:tc>
        <w:tc>
          <w:tcPr>
            <w:tcW w:w="8100" w:type="dxa"/>
            <w:shd w:val="clear" w:color="auto" w:fill="D9D9D9" w:themeFill="background1" w:themeFillShade="D9"/>
            <w:vAlign w:val="center"/>
          </w:tcPr>
          <w:p w14:paraId="4E1E0870" w14:textId="4C91B2E1" w:rsidR="00770683" w:rsidRPr="00173D4C" w:rsidRDefault="00770683" w:rsidP="00173D4C">
            <w:pPr>
              <w:tabs>
                <w:tab w:val="left" w:pos="930"/>
              </w:tabs>
              <w:jc w:val="center"/>
              <w:rPr>
                <w:rFonts w:ascii="Arial" w:hAnsi="Arial" w:cs="Arial"/>
                <w:b/>
                <w:sz w:val="22"/>
                <w:szCs w:val="22"/>
              </w:rPr>
            </w:pPr>
            <w:r w:rsidRPr="009F0617">
              <w:rPr>
                <w:rFonts w:ascii="Arial" w:hAnsi="Arial" w:cs="Arial"/>
                <w:b/>
                <w:sz w:val="22"/>
                <w:szCs w:val="22"/>
              </w:rPr>
              <w:t>RESPONSIBILITIES</w:t>
            </w:r>
          </w:p>
        </w:tc>
      </w:tr>
      <w:tr w:rsidR="00173D4C" w:rsidRPr="009F0617" w14:paraId="1C50EAC9" w14:textId="77777777" w:rsidTr="006D37B1">
        <w:trPr>
          <w:jc w:val="center"/>
        </w:trPr>
        <w:tc>
          <w:tcPr>
            <w:tcW w:w="1980" w:type="dxa"/>
          </w:tcPr>
          <w:p w14:paraId="52790537" w14:textId="354D0CB4" w:rsidR="00173D4C" w:rsidRPr="009F0617" w:rsidRDefault="00173D4C" w:rsidP="005A052E">
            <w:pPr>
              <w:tabs>
                <w:tab w:val="left" w:pos="930"/>
              </w:tabs>
              <w:rPr>
                <w:rFonts w:ascii="Arial" w:hAnsi="Arial" w:cs="Arial"/>
                <w:b/>
                <w:sz w:val="22"/>
                <w:szCs w:val="22"/>
              </w:rPr>
            </w:pPr>
            <w:r>
              <w:rPr>
                <w:rFonts w:ascii="Arial" w:hAnsi="Arial" w:cs="Arial"/>
                <w:b/>
                <w:sz w:val="22"/>
                <w:szCs w:val="22"/>
              </w:rPr>
              <w:t xml:space="preserve">TSL </w:t>
            </w:r>
            <w:r w:rsidRPr="009F0617">
              <w:rPr>
                <w:rFonts w:ascii="Arial" w:hAnsi="Arial" w:cs="Arial"/>
                <w:b/>
                <w:sz w:val="22"/>
                <w:szCs w:val="22"/>
              </w:rPr>
              <w:t>Management</w:t>
            </w:r>
          </w:p>
        </w:tc>
        <w:tc>
          <w:tcPr>
            <w:tcW w:w="8100" w:type="dxa"/>
          </w:tcPr>
          <w:p w14:paraId="473E5E6E" w14:textId="67ED31B3" w:rsidR="00173D4C" w:rsidRPr="009F0617" w:rsidRDefault="00173D4C" w:rsidP="00D96883">
            <w:pPr>
              <w:pStyle w:val="ListParagraph"/>
              <w:numPr>
                <w:ilvl w:val="0"/>
                <w:numId w:val="21"/>
              </w:numPr>
              <w:tabs>
                <w:tab w:val="left" w:pos="930"/>
              </w:tabs>
              <w:rPr>
                <w:rFonts w:ascii="Arial" w:hAnsi="Arial" w:cs="Arial"/>
                <w:sz w:val="22"/>
                <w:szCs w:val="22"/>
              </w:rPr>
            </w:pPr>
            <w:r>
              <w:rPr>
                <w:rFonts w:ascii="Arial" w:hAnsi="Arial" w:cs="Arial"/>
                <w:sz w:val="22"/>
                <w:szCs w:val="22"/>
              </w:rPr>
              <w:t>Determines</w:t>
            </w:r>
            <w:r w:rsidRPr="009F0617">
              <w:rPr>
                <w:rFonts w:ascii="Arial" w:hAnsi="Arial" w:cs="Arial"/>
                <w:sz w:val="22"/>
                <w:szCs w:val="22"/>
              </w:rPr>
              <w:t xml:space="preserve"> criteria and methods for acquisition/replacement, installation, validation, maintenance, operation, inspection, troubleshooting, service and repair are in place.</w:t>
            </w:r>
          </w:p>
          <w:p w14:paraId="3EB97522" w14:textId="77777777" w:rsidR="00173D4C" w:rsidRPr="009F0617" w:rsidRDefault="00173D4C" w:rsidP="00D96883">
            <w:pPr>
              <w:pStyle w:val="ListParagraph"/>
              <w:numPr>
                <w:ilvl w:val="0"/>
                <w:numId w:val="21"/>
              </w:numPr>
              <w:tabs>
                <w:tab w:val="left" w:pos="930"/>
              </w:tabs>
              <w:rPr>
                <w:rFonts w:ascii="Arial" w:hAnsi="Arial" w:cs="Arial"/>
                <w:sz w:val="22"/>
                <w:szCs w:val="22"/>
              </w:rPr>
            </w:pPr>
            <w:r w:rsidRPr="009F0617">
              <w:rPr>
                <w:rFonts w:ascii="Arial" w:hAnsi="Arial" w:cs="Arial"/>
                <w:sz w:val="22"/>
                <w:szCs w:val="22"/>
              </w:rPr>
              <w:t>Ensure that a program that regularly monitors and demonstrates proper calibration and function of instruments, reagents, and analytical systems is established.</w:t>
            </w:r>
          </w:p>
          <w:p w14:paraId="6BCF64A7" w14:textId="77777777" w:rsidR="00173D4C" w:rsidRPr="009F0617" w:rsidRDefault="00173D4C" w:rsidP="00D96883">
            <w:pPr>
              <w:pStyle w:val="ListParagraph"/>
              <w:numPr>
                <w:ilvl w:val="0"/>
                <w:numId w:val="21"/>
              </w:numPr>
              <w:tabs>
                <w:tab w:val="left" w:pos="930"/>
              </w:tabs>
              <w:rPr>
                <w:rFonts w:ascii="Arial" w:hAnsi="Arial" w:cs="Arial"/>
                <w:sz w:val="22"/>
                <w:szCs w:val="22"/>
              </w:rPr>
            </w:pPr>
            <w:r w:rsidRPr="009F0617">
              <w:rPr>
                <w:rFonts w:ascii="Arial" w:hAnsi="Arial" w:cs="Arial"/>
                <w:sz w:val="22"/>
                <w:szCs w:val="22"/>
              </w:rPr>
              <w:t>Ensure that only authorized users operate equipment.</w:t>
            </w:r>
          </w:p>
          <w:p w14:paraId="444814C0" w14:textId="2605D798" w:rsidR="00173D4C" w:rsidRPr="00173D4C" w:rsidRDefault="00173D4C" w:rsidP="00173D4C">
            <w:pPr>
              <w:pStyle w:val="ListParagraph"/>
              <w:numPr>
                <w:ilvl w:val="0"/>
                <w:numId w:val="21"/>
              </w:numPr>
              <w:tabs>
                <w:tab w:val="left" w:pos="930"/>
              </w:tabs>
              <w:rPr>
                <w:rFonts w:ascii="Arial" w:hAnsi="Arial" w:cs="Arial"/>
                <w:sz w:val="22"/>
                <w:szCs w:val="22"/>
              </w:rPr>
            </w:pPr>
            <w:r w:rsidRPr="009F0617">
              <w:rPr>
                <w:rFonts w:ascii="Arial" w:hAnsi="Arial" w:cs="Arial"/>
                <w:sz w:val="22"/>
                <w:szCs w:val="22"/>
              </w:rPr>
              <w:t>Provide a safe work environment for the operation of equipment.</w:t>
            </w:r>
          </w:p>
        </w:tc>
      </w:tr>
      <w:tr w:rsidR="00173D4C" w:rsidRPr="009F0617" w14:paraId="295CA2E4" w14:textId="77777777" w:rsidTr="006D37B1">
        <w:trPr>
          <w:jc w:val="center"/>
        </w:trPr>
        <w:tc>
          <w:tcPr>
            <w:tcW w:w="1980" w:type="dxa"/>
          </w:tcPr>
          <w:p w14:paraId="674BDD1C" w14:textId="464CA9A4" w:rsidR="00173D4C" w:rsidRPr="009F0617" w:rsidRDefault="006321E4" w:rsidP="005A052E">
            <w:pPr>
              <w:tabs>
                <w:tab w:val="left" w:pos="930"/>
              </w:tabs>
              <w:rPr>
                <w:rFonts w:ascii="Arial" w:hAnsi="Arial" w:cs="Arial"/>
                <w:b/>
                <w:sz w:val="22"/>
                <w:szCs w:val="22"/>
              </w:rPr>
            </w:pPr>
            <w:r>
              <w:rPr>
                <w:rFonts w:ascii="Arial" w:hAnsi="Arial" w:cs="Arial"/>
                <w:b/>
                <w:sz w:val="22"/>
                <w:szCs w:val="22"/>
              </w:rPr>
              <w:t xml:space="preserve">TSL </w:t>
            </w:r>
            <w:r w:rsidR="00173D4C" w:rsidRPr="009F0617">
              <w:rPr>
                <w:rFonts w:ascii="Arial" w:hAnsi="Arial" w:cs="Arial"/>
                <w:b/>
                <w:sz w:val="22"/>
                <w:szCs w:val="22"/>
              </w:rPr>
              <w:t>Medical Director</w:t>
            </w:r>
          </w:p>
        </w:tc>
        <w:tc>
          <w:tcPr>
            <w:tcW w:w="8100" w:type="dxa"/>
          </w:tcPr>
          <w:p w14:paraId="0B15BDBB" w14:textId="77777777" w:rsidR="00173D4C" w:rsidRDefault="00173D4C" w:rsidP="00173D4C">
            <w:pPr>
              <w:pStyle w:val="ListParagraph"/>
              <w:numPr>
                <w:ilvl w:val="0"/>
                <w:numId w:val="22"/>
              </w:numPr>
              <w:tabs>
                <w:tab w:val="left" w:pos="930"/>
              </w:tabs>
              <w:rPr>
                <w:rFonts w:ascii="Arial" w:hAnsi="Arial" w:cs="Arial"/>
                <w:sz w:val="22"/>
                <w:szCs w:val="22"/>
              </w:rPr>
            </w:pPr>
            <w:r w:rsidRPr="009F0617">
              <w:rPr>
                <w:rFonts w:ascii="Arial" w:hAnsi="Arial" w:cs="Arial"/>
                <w:sz w:val="22"/>
                <w:szCs w:val="22"/>
              </w:rPr>
              <w:t xml:space="preserve">Has ultimate responsibility for processes and procedures including instrument use, validations, and </w:t>
            </w:r>
            <w:r>
              <w:rPr>
                <w:rFonts w:ascii="Arial" w:hAnsi="Arial" w:cs="Arial"/>
                <w:sz w:val="22"/>
                <w:szCs w:val="22"/>
              </w:rPr>
              <w:t>maintenance</w:t>
            </w:r>
          </w:p>
          <w:p w14:paraId="2CA0A166" w14:textId="5C1C584B" w:rsidR="006321E4" w:rsidRPr="00173D4C" w:rsidRDefault="006321E4" w:rsidP="00173D4C">
            <w:pPr>
              <w:pStyle w:val="ListParagraph"/>
              <w:numPr>
                <w:ilvl w:val="0"/>
                <w:numId w:val="22"/>
              </w:numPr>
              <w:tabs>
                <w:tab w:val="left" w:pos="930"/>
              </w:tabs>
              <w:rPr>
                <w:rFonts w:ascii="Arial" w:hAnsi="Arial" w:cs="Arial"/>
                <w:sz w:val="22"/>
                <w:szCs w:val="22"/>
              </w:rPr>
            </w:pPr>
            <w:r>
              <w:rPr>
                <w:rFonts w:ascii="Arial" w:hAnsi="Arial" w:cs="Arial"/>
                <w:sz w:val="22"/>
                <w:szCs w:val="22"/>
              </w:rPr>
              <w:t>Authorizes deviations based on medical need</w:t>
            </w:r>
          </w:p>
        </w:tc>
      </w:tr>
      <w:tr w:rsidR="00173D4C" w:rsidRPr="009F0617" w14:paraId="41375282" w14:textId="77777777" w:rsidTr="006D37B1">
        <w:trPr>
          <w:jc w:val="center"/>
        </w:trPr>
        <w:tc>
          <w:tcPr>
            <w:tcW w:w="1980" w:type="dxa"/>
          </w:tcPr>
          <w:p w14:paraId="61E1E0B0" w14:textId="73B05A1A" w:rsidR="00173D4C" w:rsidRPr="009F0617" w:rsidRDefault="00173D4C" w:rsidP="00173D4C">
            <w:pPr>
              <w:tabs>
                <w:tab w:val="left" w:pos="930"/>
              </w:tabs>
              <w:rPr>
                <w:rFonts w:ascii="Arial" w:hAnsi="Arial" w:cs="Arial"/>
                <w:b/>
                <w:sz w:val="22"/>
                <w:szCs w:val="22"/>
              </w:rPr>
            </w:pPr>
            <w:r>
              <w:rPr>
                <w:rFonts w:ascii="Arial" w:hAnsi="Arial" w:cs="Arial"/>
                <w:b/>
                <w:sz w:val="22"/>
                <w:szCs w:val="22"/>
              </w:rPr>
              <w:t xml:space="preserve">TSL </w:t>
            </w:r>
            <w:r w:rsidRPr="009F0617">
              <w:rPr>
                <w:rFonts w:ascii="Arial" w:hAnsi="Arial" w:cs="Arial"/>
                <w:b/>
                <w:sz w:val="22"/>
                <w:szCs w:val="22"/>
              </w:rPr>
              <w:t xml:space="preserve">Manager and </w:t>
            </w:r>
            <w:r>
              <w:rPr>
                <w:rFonts w:ascii="Arial" w:hAnsi="Arial" w:cs="Arial"/>
                <w:b/>
                <w:sz w:val="22"/>
                <w:szCs w:val="22"/>
              </w:rPr>
              <w:t>Quality Manager</w:t>
            </w:r>
          </w:p>
        </w:tc>
        <w:tc>
          <w:tcPr>
            <w:tcW w:w="8100" w:type="dxa"/>
          </w:tcPr>
          <w:p w14:paraId="7FBB3DE2" w14:textId="77777777" w:rsidR="00173D4C" w:rsidRPr="009F0617" w:rsidRDefault="00173D4C" w:rsidP="00D96883">
            <w:pPr>
              <w:pStyle w:val="ListParagraph"/>
              <w:numPr>
                <w:ilvl w:val="0"/>
                <w:numId w:val="22"/>
              </w:numPr>
              <w:rPr>
                <w:rFonts w:ascii="Arial" w:hAnsi="Arial" w:cs="Arial"/>
                <w:sz w:val="22"/>
                <w:szCs w:val="22"/>
              </w:rPr>
            </w:pPr>
            <w:r w:rsidRPr="009F0617">
              <w:rPr>
                <w:rFonts w:ascii="Arial" w:hAnsi="Arial" w:cs="Arial"/>
                <w:sz w:val="22"/>
                <w:szCs w:val="22"/>
              </w:rPr>
              <w:t>Maintains a critical equipment list.</w:t>
            </w:r>
          </w:p>
          <w:p w14:paraId="4D421205" w14:textId="77777777" w:rsidR="00173D4C" w:rsidRPr="009F0617" w:rsidRDefault="00173D4C" w:rsidP="00D96883">
            <w:pPr>
              <w:pStyle w:val="ListParagraph"/>
              <w:numPr>
                <w:ilvl w:val="0"/>
                <w:numId w:val="22"/>
              </w:numPr>
              <w:rPr>
                <w:rFonts w:ascii="Arial" w:hAnsi="Arial" w:cs="Arial"/>
                <w:sz w:val="22"/>
                <w:szCs w:val="22"/>
              </w:rPr>
            </w:pPr>
            <w:r w:rsidRPr="009F0617">
              <w:rPr>
                <w:rFonts w:ascii="Arial" w:hAnsi="Arial" w:cs="Arial"/>
                <w:sz w:val="22"/>
                <w:szCs w:val="22"/>
              </w:rPr>
              <w:t>Ensure that equipment validations are performed before use and after repairs as appropriate and that validations include installation, operational and performance qualification.</w:t>
            </w:r>
          </w:p>
          <w:p w14:paraId="7ABA1AA9" w14:textId="4F7D8CB5" w:rsidR="00173D4C" w:rsidRPr="009F0617" w:rsidRDefault="00173D4C" w:rsidP="00D96883">
            <w:pPr>
              <w:pStyle w:val="ListParagraph"/>
              <w:numPr>
                <w:ilvl w:val="0"/>
                <w:numId w:val="22"/>
              </w:numPr>
              <w:rPr>
                <w:rFonts w:ascii="Arial" w:hAnsi="Arial" w:cs="Arial"/>
                <w:sz w:val="22"/>
                <w:szCs w:val="22"/>
              </w:rPr>
            </w:pPr>
            <w:r w:rsidRPr="009F0617">
              <w:rPr>
                <w:rFonts w:ascii="Arial" w:hAnsi="Arial" w:cs="Arial"/>
                <w:sz w:val="22"/>
                <w:szCs w:val="22"/>
              </w:rPr>
              <w:t>Ensure that processes and procedures are in compliance with appropriate standards and regulations and</w:t>
            </w:r>
            <w:r>
              <w:rPr>
                <w:rFonts w:ascii="Arial" w:hAnsi="Arial" w:cs="Arial"/>
                <w:sz w:val="22"/>
                <w:szCs w:val="22"/>
              </w:rPr>
              <w:t xml:space="preserve"> manufacturer requirements</w:t>
            </w:r>
            <w:r w:rsidRPr="009F0617">
              <w:rPr>
                <w:rFonts w:ascii="Arial" w:hAnsi="Arial" w:cs="Arial"/>
                <w:sz w:val="22"/>
                <w:szCs w:val="22"/>
              </w:rPr>
              <w:t xml:space="preserve"> </w:t>
            </w:r>
          </w:p>
          <w:p w14:paraId="509DC539" w14:textId="1E8BDFEF" w:rsidR="00173D4C" w:rsidRPr="009F0617" w:rsidRDefault="00173D4C" w:rsidP="00D96883">
            <w:pPr>
              <w:pStyle w:val="ListParagraph"/>
              <w:numPr>
                <w:ilvl w:val="0"/>
                <w:numId w:val="22"/>
              </w:numPr>
              <w:rPr>
                <w:rFonts w:ascii="Arial" w:hAnsi="Arial" w:cs="Arial"/>
                <w:sz w:val="22"/>
                <w:szCs w:val="22"/>
              </w:rPr>
            </w:pPr>
            <w:r w:rsidRPr="009F0617">
              <w:rPr>
                <w:rFonts w:ascii="Arial" w:hAnsi="Arial" w:cs="Arial"/>
                <w:sz w:val="22"/>
                <w:szCs w:val="22"/>
              </w:rPr>
              <w:t>Ensure that scheduled maintenance and routine calibrations are performed</w:t>
            </w:r>
          </w:p>
          <w:p w14:paraId="3855735C" w14:textId="2524D096" w:rsidR="00173D4C" w:rsidRPr="00173D4C" w:rsidRDefault="00173D4C" w:rsidP="00173D4C">
            <w:pPr>
              <w:pStyle w:val="ListParagraph"/>
              <w:numPr>
                <w:ilvl w:val="0"/>
                <w:numId w:val="22"/>
              </w:numPr>
              <w:rPr>
                <w:rFonts w:ascii="Arial" w:hAnsi="Arial" w:cs="Arial"/>
                <w:sz w:val="22"/>
                <w:szCs w:val="22"/>
              </w:rPr>
            </w:pPr>
            <w:r w:rsidRPr="009F0617">
              <w:rPr>
                <w:rFonts w:ascii="Arial" w:hAnsi="Arial" w:cs="Arial"/>
                <w:sz w:val="22"/>
                <w:szCs w:val="22"/>
              </w:rPr>
              <w:t>Monitors equipment performance</w:t>
            </w:r>
          </w:p>
        </w:tc>
      </w:tr>
      <w:tr w:rsidR="00173D4C" w:rsidRPr="009F0617" w14:paraId="2BE19F87" w14:textId="77777777" w:rsidTr="006D37B1">
        <w:trPr>
          <w:trHeight w:val="449"/>
          <w:jc w:val="center"/>
        </w:trPr>
        <w:tc>
          <w:tcPr>
            <w:tcW w:w="1980" w:type="dxa"/>
          </w:tcPr>
          <w:p w14:paraId="02652703" w14:textId="1062CDB5" w:rsidR="00173D4C" w:rsidRPr="009F0617" w:rsidRDefault="00173D4C" w:rsidP="005A052E">
            <w:pPr>
              <w:tabs>
                <w:tab w:val="left" w:pos="930"/>
              </w:tabs>
              <w:rPr>
                <w:rFonts w:ascii="Arial" w:hAnsi="Arial" w:cs="Arial"/>
                <w:b/>
                <w:sz w:val="22"/>
                <w:szCs w:val="22"/>
              </w:rPr>
            </w:pPr>
            <w:r w:rsidRPr="009F0617">
              <w:rPr>
                <w:rFonts w:ascii="Arial" w:hAnsi="Arial" w:cs="Arial"/>
                <w:b/>
                <w:sz w:val="22"/>
                <w:szCs w:val="22"/>
              </w:rPr>
              <w:t>Laboratory Staff</w:t>
            </w:r>
          </w:p>
        </w:tc>
        <w:tc>
          <w:tcPr>
            <w:tcW w:w="8100" w:type="dxa"/>
          </w:tcPr>
          <w:p w14:paraId="1979D89B" w14:textId="77777777" w:rsidR="00173D4C" w:rsidRPr="009F0617" w:rsidRDefault="00173D4C" w:rsidP="00E5100D">
            <w:pPr>
              <w:pStyle w:val="ListParagraph"/>
              <w:numPr>
                <w:ilvl w:val="0"/>
                <w:numId w:val="23"/>
              </w:numPr>
              <w:tabs>
                <w:tab w:val="left" w:pos="930"/>
              </w:tabs>
              <w:rPr>
                <w:rFonts w:ascii="Arial" w:hAnsi="Arial" w:cs="Arial"/>
                <w:sz w:val="22"/>
                <w:szCs w:val="22"/>
              </w:rPr>
            </w:pPr>
            <w:r w:rsidRPr="009F0617">
              <w:rPr>
                <w:rFonts w:ascii="Arial" w:hAnsi="Arial" w:cs="Arial"/>
                <w:sz w:val="22"/>
                <w:szCs w:val="22"/>
              </w:rPr>
              <w:t>Follow manufacturer’s instructions and applicable safety procedures for the safe operation of equipment.</w:t>
            </w:r>
          </w:p>
          <w:p w14:paraId="72777F42" w14:textId="77777777" w:rsidR="00173D4C" w:rsidRPr="009F0617" w:rsidRDefault="00173D4C" w:rsidP="00E5100D">
            <w:pPr>
              <w:pStyle w:val="ListParagraph"/>
              <w:numPr>
                <w:ilvl w:val="0"/>
                <w:numId w:val="23"/>
              </w:numPr>
              <w:tabs>
                <w:tab w:val="left" w:pos="930"/>
              </w:tabs>
              <w:rPr>
                <w:rFonts w:ascii="Arial" w:hAnsi="Arial" w:cs="Arial"/>
                <w:sz w:val="22"/>
                <w:szCs w:val="22"/>
              </w:rPr>
            </w:pPr>
            <w:r w:rsidRPr="009F0617">
              <w:rPr>
                <w:rFonts w:ascii="Arial" w:hAnsi="Arial" w:cs="Arial"/>
                <w:sz w:val="22"/>
                <w:szCs w:val="22"/>
              </w:rPr>
              <w:t>Perform scheduled maintenance.</w:t>
            </w:r>
          </w:p>
          <w:p w14:paraId="6D59F5B8" w14:textId="77777777" w:rsidR="00173D4C" w:rsidRPr="009F0617" w:rsidRDefault="00173D4C" w:rsidP="00E5100D">
            <w:pPr>
              <w:pStyle w:val="ListParagraph"/>
              <w:numPr>
                <w:ilvl w:val="0"/>
                <w:numId w:val="23"/>
              </w:numPr>
              <w:tabs>
                <w:tab w:val="left" w:pos="930"/>
              </w:tabs>
              <w:rPr>
                <w:rFonts w:ascii="Arial" w:hAnsi="Arial" w:cs="Arial"/>
                <w:sz w:val="22"/>
                <w:szCs w:val="22"/>
              </w:rPr>
            </w:pPr>
            <w:r w:rsidRPr="009F0617">
              <w:rPr>
                <w:rFonts w:ascii="Arial" w:hAnsi="Arial" w:cs="Arial"/>
                <w:sz w:val="22"/>
                <w:szCs w:val="22"/>
              </w:rPr>
              <w:t>Troubleshoot equipment performance.</w:t>
            </w:r>
          </w:p>
          <w:p w14:paraId="2F347FAB" w14:textId="77777777" w:rsidR="00173D4C" w:rsidRDefault="00173D4C" w:rsidP="00E5100D">
            <w:pPr>
              <w:pStyle w:val="ListParagraph"/>
              <w:numPr>
                <w:ilvl w:val="0"/>
                <w:numId w:val="23"/>
              </w:numPr>
              <w:tabs>
                <w:tab w:val="left" w:pos="930"/>
              </w:tabs>
              <w:rPr>
                <w:rFonts w:ascii="Arial" w:hAnsi="Arial" w:cs="Arial"/>
                <w:sz w:val="22"/>
                <w:szCs w:val="22"/>
              </w:rPr>
            </w:pPr>
            <w:r w:rsidRPr="009F0617">
              <w:rPr>
                <w:rFonts w:ascii="Arial" w:hAnsi="Arial" w:cs="Arial"/>
                <w:sz w:val="22"/>
                <w:szCs w:val="22"/>
              </w:rPr>
              <w:t>Perform routine calibration.</w:t>
            </w:r>
          </w:p>
          <w:p w14:paraId="7F20E441" w14:textId="0C8838A9" w:rsidR="00173D4C" w:rsidRPr="00173D4C" w:rsidRDefault="00173D4C" w:rsidP="00E513CB">
            <w:pPr>
              <w:pStyle w:val="ListParagraph"/>
              <w:numPr>
                <w:ilvl w:val="0"/>
                <w:numId w:val="23"/>
              </w:numPr>
              <w:tabs>
                <w:tab w:val="left" w:pos="930"/>
              </w:tabs>
            </w:pPr>
            <w:r>
              <w:rPr>
                <w:rFonts w:ascii="Arial" w:hAnsi="Arial" w:cs="Arial"/>
                <w:sz w:val="22"/>
                <w:szCs w:val="22"/>
              </w:rPr>
              <w:t>Requalify and recalibrate equipment after repair or sy</w:t>
            </w:r>
            <w:r w:rsidR="008A45AA">
              <w:rPr>
                <w:rFonts w:ascii="Arial" w:hAnsi="Arial" w:cs="Arial"/>
                <w:sz w:val="22"/>
                <w:szCs w:val="22"/>
              </w:rPr>
              <w:t>s</w:t>
            </w:r>
            <w:r>
              <w:rPr>
                <w:rFonts w:ascii="Arial" w:hAnsi="Arial" w:cs="Arial"/>
                <w:sz w:val="22"/>
                <w:szCs w:val="22"/>
              </w:rPr>
              <w:t>tem upgrade by designated personnel</w:t>
            </w:r>
          </w:p>
        </w:tc>
      </w:tr>
      <w:tr w:rsidR="00173D4C" w:rsidRPr="009F0617" w14:paraId="06CE0C72" w14:textId="77777777" w:rsidTr="006D37B1">
        <w:trPr>
          <w:trHeight w:val="539"/>
          <w:jc w:val="center"/>
        </w:trPr>
        <w:tc>
          <w:tcPr>
            <w:tcW w:w="1980" w:type="dxa"/>
          </w:tcPr>
          <w:p w14:paraId="224F41EA" w14:textId="79607D51" w:rsidR="00173D4C" w:rsidRPr="009F0617" w:rsidRDefault="008A45AA" w:rsidP="005A052E">
            <w:pPr>
              <w:tabs>
                <w:tab w:val="left" w:pos="930"/>
              </w:tabs>
              <w:rPr>
                <w:rFonts w:ascii="Arial" w:hAnsi="Arial" w:cs="Arial"/>
                <w:b/>
                <w:sz w:val="22"/>
                <w:szCs w:val="22"/>
              </w:rPr>
            </w:pPr>
            <w:r>
              <w:rPr>
                <w:rFonts w:ascii="Arial" w:hAnsi="Arial" w:cs="Arial"/>
                <w:b/>
                <w:sz w:val="22"/>
                <w:szCs w:val="22"/>
              </w:rPr>
              <w:t>Scientific Instruments</w:t>
            </w:r>
          </w:p>
        </w:tc>
        <w:tc>
          <w:tcPr>
            <w:tcW w:w="8100" w:type="dxa"/>
          </w:tcPr>
          <w:p w14:paraId="20EB7DF9" w14:textId="77777777" w:rsidR="00173D4C" w:rsidRPr="009F0617" w:rsidRDefault="00173D4C" w:rsidP="00E5100D">
            <w:pPr>
              <w:pStyle w:val="ListParagraph"/>
              <w:numPr>
                <w:ilvl w:val="0"/>
                <w:numId w:val="24"/>
              </w:numPr>
              <w:tabs>
                <w:tab w:val="left" w:pos="930"/>
              </w:tabs>
              <w:rPr>
                <w:rFonts w:ascii="Arial" w:hAnsi="Arial" w:cs="Arial"/>
                <w:sz w:val="22"/>
                <w:szCs w:val="22"/>
              </w:rPr>
            </w:pPr>
            <w:r w:rsidRPr="009F0617">
              <w:rPr>
                <w:rFonts w:ascii="Arial" w:hAnsi="Arial" w:cs="Arial"/>
                <w:sz w:val="22"/>
                <w:szCs w:val="22"/>
              </w:rPr>
              <w:t>Perform scheduled maintenance and calibration as required by manufacturer.</w:t>
            </w:r>
          </w:p>
          <w:p w14:paraId="55A06EF8" w14:textId="77777777" w:rsidR="00173D4C" w:rsidRPr="00E513CB" w:rsidRDefault="00173D4C" w:rsidP="00E513CB">
            <w:pPr>
              <w:tabs>
                <w:tab w:val="left" w:pos="930"/>
              </w:tabs>
              <w:rPr>
                <w:rFonts w:ascii="Arial" w:hAnsi="Arial" w:cs="Arial"/>
                <w:sz w:val="22"/>
                <w:szCs w:val="22"/>
              </w:rPr>
            </w:pPr>
          </w:p>
        </w:tc>
      </w:tr>
      <w:tr w:rsidR="00173D4C" w:rsidRPr="009F0617" w14:paraId="3CCF8B62" w14:textId="77777777" w:rsidTr="006D37B1">
        <w:trPr>
          <w:trHeight w:val="764"/>
          <w:jc w:val="center"/>
        </w:trPr>
        <w:tc>
          <w:tcPr>
            <w:tcW w:w="1980" w:type="dxa"/>
          </w:tcPr>
          <w:p w14:paraId="572F53CC" w14:textId="054C7A0D" w:rsidR="00173D4C" w:rsidRPr="009F0617" w:rsidRDefault="00173D4C" w:rsidP="005A052E">
            <w:pPr>
              <w:tabs>
                <w:tab w:val="left" w:pos="930"/>
              </w:tabs>
              <w:rPr>
                <w:rFonts w:ascii="Arial" w:hAnsi="Arial" w:cs="Arial"/>
                <w:b/>
                <w:sz w:val="22"/>
                <w:szCs w:val="22"/>
              </w:rPr>
            </w:pPr>
            <w:r w:rsidRPr="009F0617">
              <w:rPr>
                <w:rFonts w:ascii="Arial" w:hAnsi="Arial" w:cs="Arial"/>
                <w:b/>
                <w:sz w:val="22"/>
                <w:szCs w:val="22"/>
              </w:rPr>
              <w:t>Facility Engineering</w:t>
            </w:r>
          </w:p>
        </w:tc>
        <w:tc>
          <w:tcPr>
            <w:tcW w:w="8100" w:type="dxa"/>
          </w:tcPr>
          <w:p w14:paraId="61F2E7DD" w14:textId="77777777" w:rsidR="00173D4C" w:rsidRPr="009F0617" w:rsidRDefault="00173D4C" w:rsidP="00E5100D">
            <w:pPr>
              <w:pStyle w:val="ListParagraph"/>
              <w:numPr>
                <w:ilvl w:val="0"/>
                <w:numId w:val="24"/>
              </w:numPr>
              <w:tabs>
                <w:tab w:val="left" w:pos="930"/>
              </w:tabs>
              <w:rPr>
                <w:rFonts w:ascii="Arial" w:hAnsi="Arial" w:cs="Arial"/>
                <w:sz w:val="22"/>
                <w:szCs w:val="22"/>
              </w:rPr>
            </w:pPr>
            <w:r w:rsidRPr="009F0617">
              <w:rPr>
                <w:rFonts w:ascii="Arial" w:hAnsi="Arial" w:cs="Arial"/>
                <w:sz w:val="22"/>
                <w:szCs w:val="22"/>
              </w:rPr>
              <w:t>Perform installation qualification as part of equipment validation process</w:t>
            </w:r>
          </w:p>
          <w:p w14:paraId="4DAE8FCD" w14:textId="3EB5EA65" w:rsidR="00173D4C" w:rsidRPr="00E513CB" w:rsidRDefault="00173D4C" w:rsidP="00E513CB">
            <w:pPr>
              <w:pStyle w:val="ListParagraph"/>
              <w:numPr>
                <w:ilvl w:val="0"/>
                <w:numId w:val="24"/>
              </w:numPr>
              <w:tabs>
                <w:tab w:val="left" w:pos="930"/>
              </w:tabs>
              <w:rPr>
                <w:rFonts w:ascii="Arial" w:hAnsi="Arial" w:cs="Arial"/>
                <w:sz w:val="22"/>
                <w:szCs w:val="22"/>
              </w:rPr>
            </w:pPr>
            <w:r w:rsidRPr="00E513CB">
              <w:rPr>
                <w:rFonts w:ascii="Arial" w:hAnsi="Arial" w:cs="Arial"/>
                <w:sz w:val="22"/>
                <w:szCs w:val="22"/>
              </w:rPr>
              <w:t>Assess and provide necessary physical requirements for the safe operation of laboratory equipment.</w:t>
            </w:r>
          </w:p>
        </w:tc>
      </w:tr>
      <w:tr w:rsidR="00173D4C" w:rsidRPr="009F0617" w14:paraId="61CAA79E" w14:textId="77777777" w:rsidTr="006D37B1">
        <w:trPr>
          <w:trHeight w:val="323"/>
          <w:jc w:val="center"/>
        </w:trPr>
        <w:tc>
          <w:tcPr>
            <w:tcW w:w="1980" w:type="dxa"/>
          </w:tcPr>
          <w:p w14:paraId="5B36B421" w14:textId="66BF4E11" w:rsidR="00173D4C" w:rsidRPr="009F0617" w:rsidRDefault="00173D4C" w:rsidP="005A052E">
            <w:pPr>
              <w:tabs>
                <w:tab w:val="left" w:pos="930"/>
              </w:tabs>
              <w:rPr>
                <w:rFonts w:ascii="Arial" w:hAnsi="Arial" w:cs="Arial"/>
                <w:b/>
                <w:sz w:val="22"/>
                <w:szCs w:val="22"/>
              </w:rPr>
            </w:pPr>
            <w:r w:rsidRPr="009F0617">
              <w:rPr>
                <w:rFonts w:ascii="Arial" w:hAnsi="Arial" w:cs="Arial"/>
                <w:b/>
                <w:sz w:val="22"/>
                <w:szCs w:val="22"/>
              </w:rPr>
              <w:t>Supplier/Vendor</w:t>
            </w:r>
          </w:p>
        </w:tc>
        <w:tc>
          <w:tcPr>
            <w:tcW w:w="8100" w:type="dxa"/>
          </w:tcPr>
          <w:p w14:paraId="5422C7B4" w14:textId="77777777" w:rsidR="00173D4C" w:rsidRPr="009F0617" w:rsidRDefault="00173D4C" w:rsidP="00E5100D">
            <w:pPr>
              <w:pStyle w:val="ListParagraph"/>
              <w:numPr>
                <w:ilvl w:val="0"/>
                <w:numId w:val="25"/>
              </w:numPr>
              <w:tabs>
                <w:tab w:val="left" w:pos="930"/>
              </w:tabs>
              <w:rPr>
                <w:rFonts w:ascii="Arial" w:hAnsi="Arial" w:cs="Arial"/>
                <w:sz w:val="22"/>
                <w:szCs w:val="22"/>
              </w:rPr>
            </w:pPr>
            <w:r w:rsidRPr="009F0617">
              <w:rPr>
                <w:rFonts w:ascii="Arial" w:hAnsi="Arial" w:cs="Arial"/>
                <w:sz w:val="22"/>
                <w:szCs w:val="22"/>
              </w:rPr>
              <w:t>Provide proof that the equipment meets the specified needs of the laboratory, and meets the installation qualification requirements for new, or repaired, equipment.</w:t>
            </w:r>
          </w:p>
          <w:p w14:paraId="5CA93106" w14:textId="555422F3" w:rsidR="00173D4C" w:rsidRPr="009F0617" w:rsidRDefault="00173D4C" w:rsidP="00E5100D">
            <w:pPr>
              <w:pStyle w:val="ListParagraph"/>
              <w:numPr>
                <w:ilvl w:val="0"/>
                <w:numId w:val="24"/>
              </w:numPr>
              <w:tabs>
                <w:tab w:val="left" w:pos="930"/>
              </w:tabs>
              <w:rPr>
                <w:rFonts w:ascii="Arial" w:hAnsi="Arial" w:cs="Arial"/>
                <w:sz w:val="22"/>
                <w:szCs w:val="22"/>
              </w:rPr>
            </w:pPr>
            <w:r w:rsidRPr="009F0617">
              <w:rPr>
                <w:rFonts w:ascii="Arial" w:hAnsi="Arial" w:cs="Arial"/>
                <w:sz w:val="22"/>
                <w:szCs w:val="22"/>
              </w:rPr>
              <w:t>Provide support for the equipment for a defined period of time as defined in the warranty or contract.  This may include preventive maintenance, repairs, technical support, and recalibration.</w:t>
            </w:r>
          </w:p>
        </w:tc>
      </w:tr>
      <w:tr w:rsidR="008A45AA" w:rsidRPr="009F0617" w14:paraId="30853B87" w14:textId="77777777" w:rsidTr="006D37B1">
        <w:trPr>
          <w:trHeight w:val="323"/>
          <w:jc w:val="center"/>
        </w:trPr>
        <w:tc>
          <w:tcPr>
            <w:tcW w:w="1980" w:type="dxa"/>
          </w:tcPr>
          <w:p w14:paraId="02D00874" w14:textId="116DF87F" w:rsidR="008A45AA" w:rsidRPr="00E513CB" w:rsidRDefault="008A45AA" w:rsidP="005A052E">
            <w:pPr>
              <w:tabs>
                <w:tab w:val="left" w:pos="930"/>
              </w:tabs>
              <w:rPr>
                <w:rFonts w:ascii="Arial" w:hAnsi="Arial" w:cs="Arial"/>
                <w:sz w:val="22"/>
                <w:szCs w:val="22"/>
              </w:rPr>
            </w:pPr>
            <w:r w:rsidRPr="009F0617">
              <w:rPr>
                <w:rFonts w:ascii="Arial" w:hAnsi="Arial" w:cs="Arial"/>
                <w:b/>
                <w:sz w:val="22"/>
                <w:szCs w:val="22"/>
              </w:rPr>
              <w:t>Reference Ranges</w:t>
            </w:r>
          </w:p>
        </w:tc>
        <w:tc>
          <w:tcPr>
            <w:tcW w:w="8100" w:type="dxa"/>
          </w:tcPr>
          <w:p w14:paraId="01E104E3" w14:textId="0A99BEFF" w:rsidR="008A45AA" w:rsidRPr="009F0617" w:rsidRDefault="008A45AA" w:rsidP="00E5100D">
            <w:pPr>
              <w:pStyle w:val="ListParagraph"/>
              <w:numPr>
                <w:ilvl w:val="0"/>
                <w:numId w:val="25"/>
              </w:numPr>
              <w:tabs>
                <w:tab w:val="left" w:pos="930"/>
              </w:tabs>
              <w:rPr>
                <w:rFonts w:ascii="Arial" w:hAnsi="Arial" w:cs="Arial"/>
                <w:sz w:val="22"/>
                <w:szCs w:val="22"/>
              </w:rPr>
            </w:pPr>
            <w:r w:rsidRPr="009F0617">
              <w:rPr>
                <w:rFonts w:ascii="Arial" w:hAnsi="Arial" w:cs="Arial"/>
                <w:sz w:val="22"/>
                <w:szCs w:val="22"/>
              </w:rPr>
              <w:t>As applicable, reference and therapeutic ranges are established before equipment is placed into use.</w:t>
            </w:r>
          </w:p>
        </w:tc>
      </w:tr>
      <w:tr w:rsidR="008A45AA" w:rsidRPr="009F0617" w14:paraId="041B5DBE" w14:textId="77777777" w:rsidTr="006D37B1">
        <w:trPr>
          <w:trHeight w:val="323"/>
          <w:jc w:val="center"/>
        </w:trPr>
        <w:tc>
          <w:tcPr>
            <w:tcW w:w="1980" w:type="dxa"/>
          </w:tcPr>
          <w:p w14:paraId="3C4B9553" w14:textId="658009C7" w:rsidR="008A45AA" w:rsidRPr="009F0617" w:rsidRDefault="008A45AA" w:rsidP="005A052E">
            <w:pPr>
              <w:tabs>
                <w:tab w:val="left" w:pos="930"/>
              </w:tabs>
              <w:rPr>
                <w:rFonts w:ascii="Arial" w:hAnsi="Arial" w:cs="Arial"/>
                <w:b/>
                <w:sz w:val="22"/>
                <w:szCs w:val="22"/>
              </w:rPr>
            </w:pPr>
            <w:r w:rsidRPr="009F0617">
              <w:rPr>
                <w:rFonts w:ascii="Arial" w:hAnsi="Arial" w:cs="Arial"/>
                <w:b/>
                <w:sz w:val="22"/>
                <w:szCs w:val="22"/>
              </w:rPr>
              <w:t>Equipment Maintenance</w:t>
            </w:r>
          </w:p>
        </w:tc>
        <w:tc>
          <w:tcPr>
            <w:tcW w:w="8100" w:type="dxa"/>
          </w:tcPr>
          <w:p w14:paraId="7C03FF4A" w14:textId="77777777" w:rsidR="008A45AA" w:rsidRPr="009F0617" w:rsidRDefault="008A45AA" w:rsidP="00E5100D">
            <w:pPr>
              <w:pStyle w:val="ListParagraph"/>
              <w:numPr>
                <w:ilvl w:val="0"/>
                <w:numId w:val="25"/>
              </w:numPr>
              <w:tabs>
                <w:tab w:val="left" w:pos="930"/>
              </w:tabs>
              <w:rPr>
                <w:rFonts w:ascii="Arial" w:hAnsi="Arial" w:cs="Arial"/>
                <w:sz w:val="22"/>
                <w:szCs w:val="22"/>
              </w:rPr>
            </w:pPr>
            <w:r w:rsidRPr="009F0617">
              <w:rPr>
                <w:rFonts w:ascii="Arial" w:hAnsi="Arial" w:cs="Arial"/>
                <w:sz w:val="22"/>
                <w:szCs w:val="22"/>
              </w:rPr>
              <w:t>A process and schedule are in place for preventive maintenance, monitoring, and documenting the performance of all equipment.</w:t>
            </w:r>
          </w:p>
          <w:p w14:paraId="3AAC6E97" w14:textId="626D6F06" w:rsidR="008A45AA" w:rsidRPr="009F0617" w:rsidRDefault="008A45AA" w:rsidP="00E513CB">
            <w:pPr>
              <w:pStyle w:val="ListParagraph"/>
              <w:tabs>
                <w:tab w:val="left" w:pos="930"/>
              </w:tabs>
              <w:ind w:left="360"/>
              <w:rPr>
                <w:rFonts w:ascii="Arial" w:hAnsi="Arial" w:cs="Arial"/>
                <w:sz w:val="22"/>
                <w:szCs w:val="22"/>
              </w:rPr>
            </w:pPr>
          </w:p>
        </w:tc>
      </w:tr>
    </w:tbl>
    <w:p w14:paraId="1FC16C62" w14:textId="77777777" w:rsidR="005A052E" w:rsidRPr="009F0617" w:rsidRDefault="005A052E" w:rsidP="005A052E">
      <w:pPr>
        <w:tabs>
          <w:tab w:val="left" w:pos="930"/>
        </w:tabs>
        <w:rPr>
          <w:rFonts w:ascii="Arial" w:hAnsi="Arial" w:cs="Arial"/>
          <w:sz w:val="22"/>
          <w:szCs w:val="22"/>
        </w:rPr>
      </w:pPr>
    </w:p>
    <w:p w14:paraId="40372331" w14:textId="31275731" w:rsidR="000353B3" w:rsidRDefault="00770683" w:rsidP="006D37B1">
      <w:pPr>
        <w:jc w:val="center"/>
        <w:rPr>
          <w:rFonts w:ascii="Arial" w:hAnsi="Arial" w:cs="Arial"/>
          <w:b/>
          <w:sz w:val="28"/>
          <w:szCs w:val="28"/>
        </w:rPr>
      </w:pPr>
      <w:r w:rsidRPr="006D37B1">
        <w:rPr>
          <w:rFonts w:ascii="Arial" w:hAnsi="Arial" w:cs="Arial"/>
          <w:b/>
          <w:sz w:val="28"/>
          <w:szCs w:val="28"/>
        </w:rPr>
        <w:t>SUPPLIERS AND SUPPLY MANAGEMENT</w:t>
      </w:r>
    </w:p>
    <w:p w14:paraId="2CD871A4" w14:textId="77777777" w:rsidR="00C02F7B" w:rsidRPr="00C02F7B" w:rsidRDefault="00C02F7B" w:rsidP="006D37B1">
      <w:pPr>
        <w:jc w:val="center"/>
        <w:rPr>
          <w:rFonts w:ascii="Arial" w:hAnsi="Arial" w:cs="Arial"/>
          <w:b/>
          <w:szCs w:val="24"/>
        </w:rPr>
      </w:pPr>
    </w:p>
    <w:p w14:paraId="5ACB3182" w14:textId="39060DC5" w:rsidR="000353B3" w:rsidRDefault="000353B3" w:rsidP="000353B3">
      <w:pPr>
        <w:rPr>
          <w:rFonts w:ascii="Arial" w:hAnsi="Arial" w:cs="Arial"/>
          <w:sz w:val="22"/>
          <w:szCs w:val="22"/>
        </w:rPr>
      </w:pPr>
      <w:r w:rsidRPr="009F0617">
        <w:rPr>
          <w:rFonts w:ascii="Arial" w:hAnsi="Arial" w:cs="Arial"/>
          <w:sz w:val="22"/>
          <w:szCs w:val="22"/>
        </w:rPr>
        <w:t>UWMC has established policies, processes, and procedures for the selection, acquisition, and replacement of critical services and supplies. The TSL works with other UWMC department resources including contracting, finance and compliance to ensure that contracted services are aligned, consistently managed throughout the organization and lowest pricing is obtained.</w:t>
      </w:r>
    </w:p>
    <w:p w14:paraId="068C7DB8" w14:textId="77777777" w:rsidR="00C02F7B" w:rsidRDefault="00C02F7B" w:rsidP="000353B3">
      <w:pPr>
        <w:rPr>
          <w:rFonts w:ascii="Arial" w:hAnsi="Arial" w:cs="Arial"/>
          <w:sz w:val="22"/>
          <w:szCs w:val="22"/>
        </w:rPr>
      </w:pPr>
    </w:p>
    <w:tbl>
      <w:tblPr>
        <w:tblStyle w:val="TableGrid"/>
        <w:tblW w:w="10080" w:type="dxa"/>
        <w:jc w:val="center"/>
        <w:tblLook w:val="04A0" w:firstRow="1" w:lastRow="0" w:firstColumn="1" w:lastColumn="0" w:noHBand="0" w:noVBand="1"/>
      </w:tblPr>
      <w:tblGrid>
        <w:gridCol w:w="1980"/>
        <w:gridCol w:w="8100"/>
      </w:tblGrid>
      <w:tr w:rsidR="000353B3" w:rsidRPr="009F0617" w14:paraId="7D315DC4" w14:textId="77777777" w:rsidTr="006D37B1">
        <w:trPr>
          <w:tblHeader/>
          <w:jc w:val="center"/>
        </w:trPr>
        <w:tc>
          <w:tcPr>
            <w:tcW w:w="1980" w:type="dxa"/>
            <w:shd w:val="clear" w:color="auto" w:fill="D9D9D9" w:themeFill="background1" w:themeFillShade="D9"/>
            <w:vAlign w:val="center"/>
          </w:tcPr>
          <w:p w14:paraId="58C2595C" w14:textId="77777777" w:rsidR="000353B3" w:rsidRPr="009F0617" w:rsidRDefault="000353B3" w:rsidP="00E513CB">
            <w:pPr>
              <w:tabs>
                <w:tab w:val="left" w:pos="930"/>
              </w:tabs>
              <w:jc w:val="center"/>
              <w:rPr>
                <w:rFonts w:ascii="Arial" w:hAnsi="Arial" w:cs="Arial"/>
                <w:b/>
                <w:sz w:val="22"/>
                <w:szCs w:val="22"/>
              </w:rPr>
            </w:pPr>
            <w:r w:rsidRPr="009F0617">
              <w:rPr>
                <w:rFonts w:ascii="Arial" w:hAnsi="Arial" w:cs="Arial"/>
                <w:b/>
                <w:sz w:val="22"/>
                <w:szCs w:val="22"/>
              </w:rPr>
              <w:t>ROLES</w:t>
            </w:r>
          </w:p>
        </w:tc>
        <w:tc>
          <w:tcPr>
            <w:tcW w:w="8100" w:type="dxa"/>
            <w:shd w:val="clear" w:color="auto" w:fill="D9D9D9" w:themeFill="background1" w:themeFillShade="D9"/>
            <w:vAlign w:val="center"/>
          </w:tcPr>
          <w:p w14:paraId="32EB0526" w14:textId="77777777" w:rsidR="000353B3" w:rsidRPr="009F0617" w:rsidRDefault="000353B3" w:rsidP="00E513CB">
            <w:pPr>
              <w:tabs>
                <w:tab w:val="left" w:pos="930"/>
              </w:tabs>
              <w:jc w:val="center"/>
              <w:rPr>
                <w:rFonts w:ascii="Arial" w:hAnsi="Arial" w:cs="Arial"/>
                <w:b/>
                <w:sz w:val="22"/>
                <w:szCs w:val="22"/>
              </w:rPr>
            </w:pPr>
            <w:r w:rsidRPr="009F0617">
              <w:rPr>
                <w:rFonts w:ascii="Arial" w:hAnsi="Arial" w:cs="Arial"/>
                <w:b/>
                <w:sz w:val="22"/>
                <w:szCs w:val="22"/>
              </w:rPr>
              <w:t>RESPONSIBILITIES</w:t>
            </w:r>
          </w:p>
        </w:tc>
      </w:tr>
      <w:tr w:rsidR="000353B3" w:rsidRPr="009F0617" w14:paraId="5B7C3E0B" w14:textId="77777777" w:rsidTr="006D37B1">
        <w:trPr>
          <w:jc w:val="center"/>
        </w:trPr>
        <w:tc>
          <w:tcPr>
            <w:tcW w:w="1980" w:type="dxa"/>
          </w:tcPr>
          <w:p w14:paraId="69E715AC" w14:textId="0D612486" w:rsidR="000353B3" w:rsidRPr="009F0617" w:rsidRDefault="009F6532" w:rsidP="00E513CB">
            <w:pPr>
              <w:tabs>
                <w:tab w:val="left" w:pos="930"/>
              </w:tabs>
              <w:rPr>
                <w:rFonts w:ascii="Arial" w:hAnsi="Arial" w:cs="Arial"/>
                <w:b/>
                <w:sz w:val="22"/>
                <w:szCs w:val="22"/>
              </w:rPr>
            </w:pPr>
            <w:r>
              <w:rPr>
                <w:rFonts w:ascii="Arial" w:hAnsi="Arial" w:cs="Arial"/>
                <w:b/>
                <w:sz w:val="22"/>
                <w:szCs w:val="22"/>
              </w:rPr>
              <w:t xml:space="preserve">TSL </w:t>
            </w:r>
            <w:r w:rsidR="000353B3" w:rsidRPr="009F0617">
              <w:rPr>
                <w:rFonts w:ascii="Arial" w:hAnsi="Arial" w:cs="Arial"/>
                <w:b/>
                <w:sz w:val="22"/>
                <w:szCs w:val="22"/>
              </w:rPr>
              <w:t>Medical Director</w:t>
            </w:r>
          </w:p>
        </w:tc>
        <w:tc>
          <w:tcPr>
            <w:tcW w:w="8100" w:type="dxa"/>
          </w:tcPr>
          <w:p w14:paraId="61374FDC" w14:textId="79F702BE" w:rsidR="000353B3" w:rsidRPr="009F0617" w:rsidRDefault="000353B3" w:rsidP="00E513CB">
            <w:pPr>
              <w:numPr>
                <w:ilvl w:val="0"/>
                <w:numId w:val="29"/>
              </w:numPr>
              <w:tabs>
                <w:tab w:val="left" w:pos="930"/>
              </w:tabs>
              <w:rPr>
                <w:rFonts w:ascii="Arial" w:hAnsi="Arial" w:cs="Arial"/>
                <w:sz w:val="22"/>
                <w:szCs w:val="22"/>
              </w:rPr>
            </w:pPr>
            <w:r w:rsidRPr="009F0617">
              <w:rPr>
                <w:rFonts w:ascii="Arial" w:hAnsi="Arial" w:cs="Arial"/>
                <w:sz w:val="22"/>
                <w:szCs w:val="22"/>
              </w:rPr>
              <w:t xml:space="preserve">Overall responsibility for ensuring </w:t>
            </w:r>
            <w:r w:rsidR="009F6532">
              <w:rPr>
                <w:rFonts w:ascii="Arial" w:hAnsi="Arial" w:cs="Arial"/>
                <w:sz w:val="22"/>
                <w:szCs w:val="22"/>
              </w:rPr>
              <w:t>appropriateness and quality</w:t>
            </w:r>
            <w:r w:rsidRPr="009F0617">
              <w:rPr>
                <w:rFonts w:ascii="Arial" w:hAnsi="Arial" w:cs="Arial"/>
                <w:sz w:val="22"/>
                <w:szCs w:val="22"/>
              </w:rPr>
              <w:t xml:space="preserve"> of the services, instruments, reagents, and consumable supplies.</w:t>
            </w:r>
          </w:p>
          <w:p w14:paraId="21FF85BD" w14:textId="77777777" w:rsidR="000353B3" w:rsidRPr="009F0617" w:rsidRDefault="000353B3" w:rsidP="00E513CB">
            <w:pPr>
              <w:numPr>
                <w:ilvl w:val="0"/>
                <w:numId w:val="29"/>
              </w:numPr>
              <w:tabs>
                <w:tab w:val="left" w:pos="930"/>
              </w:tabs>
              <w:rPr>
                <w:rFonts w:ascii="Arial" w:hAnsi="Arial" w:cs="Arial"/>
                <w:sz w:val="22"/>
                <w:szCs w:val="22"/>
              </w:rPr>
            </w:pPr>
            <w:r w:rsidRPr="009F0617">
              <w:rPr>
                <w:rFonts w:ascii="Arial" w:hAnsi="Arial" w:cs="Arial"/>
                <w:sz w:val="22"/>
                <w:szCs w:val="22"/>
              </w:rPr>
              <w:t>Participate in the selection of suppliers for critical services and supplies.</w:t>
            </w:r>
          </w:p>
          <w:p w14:paraId="62BA5CD4" w14:textId="77777777" w:rsidR="000353B3" w:rsidRPr="009F0617" w:rsidRDefault="000353B3" w:rsidP="00E513CB">
            <w:pPr>
              <w:pStyle w:val="ListParagraph"/>
              <w:numPr>
                <w:ilvl w:val="0"/>
                <w:numId w:val="30"/>
              </w:numPr>
              <w:tabs>
                <w:tab w:val="left" w:pos="930"/>
              </w:tabs>
              <w:rPr>
                <w:rFonts w:ascii="Arial" w:hAnsi="Arial" w:cs="Arial"/>
                <w:b/>
                <w:sz w:val="22"/>
                <w:szCs w:val="22"/>
              </w:rPr>
            </w:pPr>
            <w:r w:rsidRPr="009F0617">
              <w:rPr>
                <w:rFonts w:ascii="Arial" w:hAnsi="Arial" w:cs="Arial"/>
                <w:sz w:val="22"/>
                <w:szCs w:val="22"/>
              </w:rPr>
              <w:t>Work with manager to identify critical materials and services.</w:t>
            </w:r>
          </w:p>
          <w:p w14:paraId="2288218F" w14:textId="77777777" w:rsidR="000353B3" w:rsidRPr="008514A3" w:rsidRDefault="000353B3" w:rsidP="00E513CB">
            <w:pPr>
              <w:numPr>
                <w:ilvl w:val="0"/>
                <w:numId w:val="29"/>
              </w:numPr>
              <w:tabs>
                <w:tab w:val="left" w:pos="930"/>
              </w:tabs>
              <w:rPr>
                <w:rFonts w:ascii="Arial" w:hAnsi="Arial" w:cs="Arial"/>
                <w:b/>
                <w:sz w:val="22"/>
                <w:szCs w:val="22"/>
              </w:rPr>
            </w:pPr>
            <w:r w:rsidRPr="009F0617">
              <w:rPr>
                <w:rFonts w:ascii="Arial" w:hAnsi="Arial" w:cs="Arial"/>
                <w:sz w:val="22"/>
                <w:szCs w:val="22"/>
              </w:rPr>
              <w:t>Work with manager to prioritize new programs and critical needs.</w:t>
            </w:r>
          </w:p>
        </w:tc>
      </w:tr>
      <w:tr w:rsidR="000353B3" w:rsidRPr="009F0617" w14:paraId="02805213" w14:textId="77777777" w:rsidTr="006D37B1">
        <w:trPr>
          <w:jc w:val="center"/>
        </w:trPr>
        <w:tc>
          <w:tcPr>
            <w:tcW w:w="1980" w:type="dxa"/>
          </w:tcPr>
          <w:p w14:paraId="486516B2" w14:textId="62C2F39B" w:rsidR="000353B3" w:rsidRPr="009F0617" w:rsidRDefault="009F6532" w:rsidP="00E513CB">
            <w:pPr>
              <w:tabs>
                <w:tab w:val="left" w:pos="930"/>
              </w:tabs>
              <w:rPr>
                <w:rFonts w:ascii="Arial" w:hAnsi="Arial" w:cs="Arial"/>
                <w:b/>
                <w:sz w:val="22"/>
                <w:szCs w:val="22"/>
              </w:rPr>
            </w:pPr>
            <w:r>
              <w:rPr>
                <w:rFonts w:ascii="Arial" w:hAnsi="Arial" w:cs="Arial"/>
                <w:b/>
                <w:sz w:val="22"/>
                <w:szCs w:val="22"/>
              </w:rPr>
              <w:t xml:space="preserve">TSL </w:t>
            </w:r>
            <w:r w:rsidR="000353B3" w:rsidRPr="009F0617">
              <w:rPr>
                <w:rFonts w:ascii="Arial" w:hAnsi="Arial" w:cs="Arial"/>
                <w:b/>
                <w:sz w:val="22"/>
                <w:szCs w:val="22"/>
              </w:rPr>
              <w:t>Manager</w:t>
            </w:r>
          </w:p>
        </w:tc>
        <w:tc>
          <w:tcPr>
            <w:tcW w:w="8100" w:type="dxa"/>
          </w:tcPr>
          <w:p w14:paraId="69247750" w14:textId="77777777" w:rsidR="000353B3" w:rsidRPr="009F0617" w:rsidRDefault="000353B3" w:rsidP="00E513CB">
            <w:pPr>
              <w:pStyle w:val="ListParagraph"/>
              <w:numPr>
                <w:ilvl w:val="0"/>
                <w:numId w:val="30"/>
              </w:numPr>
              <w:tabs>
                <w:tab w:val="left" w:pos="930"/>
              </w:tabs>
              <w:rPr>
                <w:rFonts w:ascii="Arial" w:hAnsi="Arial" w:cs="Arial"/>
                <w:b/>
                <w:sz w:val="22"/>
                <w:szCs w:val="22"/>
              </w:rPr>
            </w:pPr>
            <w:r w:rsidRPr="009F0617">
              <w:rPr>
                <w:rFonts w:ascii="Arial" w:hAnsi="Arial" w:cs="Arial"/>
                <w:sz w:val="22"/>
                <w:szCs w:val="22"/>
              </w:rPr>
              <w:t>Identify needs for the department, develop and evaluate potential solutions.</w:t>
            </w:r>
          </w:p>
          <w:p w14:paraId="3702314C" w14:textId="77777777" w:rsidR="000353B3" w:rsidRPr="009F0617" w:rsidRDefault="000353B3" w:rsidP="00E513CB">
            <w:pPr>
              <w:pStyle w:val="ListParagraph"/>
              <w:numPr>
                <w:ilvl w:val="0"/>
                <w:numId w:val="30"/>
              </w:numPr>
              <w:tabs>
                <w:tab w:val="left" w:pos="930"/>
              </w:tabs>
              <w:rPr>
                <w:rFonts w:ascii="Arial" w:hAnsi="Arial" w:cs="Arial"/>
                <w:b/>
                <w:sz w:val="22"/>
                <w:szCs w:val="22"/>
              </w:rPr>
            </w:pPr>
            <w:r w:rsidRPr="009F0617">
              <w:rPr>
                <w:rFonts w:ascii="Arial" w:hAnsi="Arial" w:cs="Arial"/>
                <w:sz w:val="22"/>
                <w:szCs w:val="22"/>
              </w:rPr>
              <w:t>Recommend services and product selections</w:t>
            </w:r>
          </w:p>
          <w:p w14:paraId="6A2A0666" w14:textId="77777777" w:rsidR="000353B3" w:rsidRPr="009F0617" w:rsidRDefault="000353B3" w:rsidP="00E513CB">
            <w:pPr>
              <w:pStyle w:val="ListParagraph"/>
              <w:numPr>
                <w:ilvl w:val="0"/>
                <w:numId w:val="30"/>
              </w:numPr>
              <w:tabs>
                <w:tab w:val="left" w:pos="930"/>
              </w:tabs>
              <w:rPr>
                <w:rFonts w:ascii="Arial" w:hAnsi="Arial" w:cs="Arial"/>
                <w:b/>
                <w:sz w:val="22"/>
                <w:szCs w:val="22"/>
              </w:rPr>
            </w:pPr>
            <w:r w:rsidRPr="009F0617">
              <w:rPr>
                <w:rFonts w:ascii="Arial" w:hAnsi="Arial" w:cs="Arial"/>
                <w:sz w:val="22"/>
                <w:szCs w:val="22"/>
              </w:rPr>
              <w:t>Participate in prioritization of new programs.</w:t>
            </w:r>
          </w:p>
          <w:p w14:paraId="6944766E" w14:textId="77777777" w:rsidR="000353B3" w:rsidRPr="008514A3" w:rsidRDefault="000353B3" w:rsidP="00E513CB">
            <w:pPr>
              <w:pStyle w:val="ListParagraph"/>
              <w:numPr>
                <w:ilvl w:val="0"/>
                <w:numId w:val="30"/>
              </w:numPr>
              <w:tabs>
                <w:tab w:val="left" w:pos="930"/>
              </w:tabs>
              <w:rPr>
                <w:rFonts w:ascii="Arial" w:hAnsi="Arial" w:cs="Arial"/>
                <w:sz w:val="22"/>
                <w:szCs w:val="22"/>
              </w:rPr>
            </w:pPr>
            <w:r w:rsidRPr="009F0617">
              <w:rPr>
                <w:rFonts w:ascii="Arial" w:hAnsi="Arial" w:cs="Arial"/>
                <w:sz w:val="22"/>
                <w:szCs w:val="22"/>
              </w:rPr>
              <w:t>Assess daily operational needs and ensure that laboratory inventory is managed effectively and efficiently.</w:t>
            </w:r>
          </w:p>
        </w:tc>
      </w:tr>
      <w:tr w:rsidR="009F6532" w:rsidRPr="009F0617" w14:paraId="1233C789" w14:textId="77777777" w:rsidTr="006D37B1">
        <w:trPr>
          <w:jc w:val="center"/>
        </w:trPr>
        <w:tc>
          <w:tcPr>
            <w:tcW w:w="1980" w:type="dxa"/>
          </w:tcPr>
          <w:p w14:paraId="5D40D7FF" w14:textId="677A98E6" w:rsidR="009F6532" w:rsidRPr="009F0617" w:rsidRDefault="009F6532" w:rsidP="00E513CB">
            <w:pPr>
              <w:tabs>
                <w:tab w:val="left" w:pos="930"/>
              </w:tabs>
              <w:rPr>
                <w:rFonts w:ascii="Arial" w:hAnsi="Arial" w:cs="Arial"/>
                <w:b/>
                <w:sz w:val="22"/>
                <w:szCs w:val="22"/>
              </w:rPr>
            </w:pPr>
            <w:r>
              <w:rPr>
                <w:rFonts w:ascii="Arial" w:hAnsi="Arial" w:cs="Arial"/>
                <w:b/>
                <w:sz w:val="22"/>
                <w:szCs w:val="22"/>
              </w:rPr>
              <w:t>TSL Quality Manager</w:t>
            </w:r>
          </w:p>
        </w:tc>
        <w:tc>
          <w:tcPr>
            <w:tcW w:w="8100" w:type="dxa"/>
          </w:tcPr>
          <w:p w14:paraId="1BAB3598" w14:textId="7DC73ADB" w:rsidR="009F6532" w:rsidRPr="009F0617" w:rsidRDefault="009F6532">
            <w:pPr>
              <w:pStyle w:val="ListParagraph"/>
              <w:numPr>
                <w:ilvl w:val="0"/>
                <w:numId w:val="31"/>
              </w:numPr>
              <w:tabs>
                <w:tab w:val="left" w:pos="930"/>
              </w:tabs>
              <w:rPr>
                <w:rFonts w:ascii="Arial" w:hAnsi="Arial" w:cs="Arial"/>
                <w:sz w:val="22"/>
                <w:szCs w:val="22"/>
              </w:rPr>
            </w:pPr>
            <w:r>
              <w:rPr>
                <w:rFonts w:ascii="Arial" w:hAnsi="Arial" w:cs="Arial"/>
                <w:sz w:val="22"/>
                <w:szCs w:val="22"/>
              </w:rPr>
              <w:t>Ensures supplies are chosen in conformance with policies and procedures and meet regulatory requirements</w:t>
            </w:r>
          </w:p>
        </w:tc>
      </w:tr>
      <w:tr w:rsidR="000353B3" w:rsidRPr="009F0617" w14:paraId="6EC97741" w14:textId="77777777" w:rsidTr="006D37B1">
        <w:trPr>
          <w:jc w:val="center"/>
        </w:trPr>
        <w:tc>
          <w:tcPr>
            <w:tcW w:w="1980" w:type="dxa"/>
          </w:tcPr>
          <w:p w14:paraId="0FD95CE6" w14:textId="77777777" w:rsidR="000353B3" w:rsidRPr="009F0617" w:rsidRDefault="000353B3" w:rsidP="00E513CB">
            <w:pPr>
              <w:tabs>
                <w:tab w:val="left" w:pos="930"/>
              </w:tabs>
              <w:rPr>
                <w:rFonts w:ascii="Arial" w:hAnsi="Arial" w:cs="Arial"/>
                <w:b/>
                <w:sz w:val="22"/>
                <w:szCs w:val="22"/>
              </w:rPr>
            </w:pPr>
            <w:r w:rsidRPr="009F0617">
              <w:rPr>
                <w:rFonts w:ascii="Arial" w:hAnsi="Arial" w:cs="Arial"/>
                <w:b/>
                <w:sz w:val="22"/>
                <w:szCs w:val="22"/>
              </w:rPr>
              <w:t>Laboratory Staff</w:t>
            </w:r>
          </w:p>
        </w:tc>
        <w:tc>
          <w:tcPr>
            <w:tcW w:w="8100" w:type="dxa"/>
          </w:tcPr>
          <w:p w14:paraId="20CDADAA" w14:textId="77777777" w:rsidR="000353B3" w:rsidRPr="009F0617" w:rsidRDefault="000353B3" w:rsidP="00E513CB">
            <w:pPr>
              <w:pStyle w:val="ListParagraph"/>
              <w:numPr>
                <w:ilvl w:val="0"/>
                <w:numId w:val="31"/>
              </w:numPr>
              <w:tabs>
                <w:tab w:val="left" w:pos="930"/>
              </w:tabs>
              <w:rPr>
                <w:rFonts w:ascii="Arial" w:hAnsi="Arial" w:cs="Arial"/>
                <w:sz w:val="22"/>
                <w:szCs w:val="22"/>
              </w:rPr>
            </w:pPr>
            <w:r w:rsidRPr="009F0617">
              <w:rPr>
                <w:rFonts w:ascii="Arial" w:hAnsi="Arial" w:cs="Arial"/>
                <w:sz w:val="22"/>
                <w:szCs w:val="22"/>
              </w:rPr>
              <w:t>Follow applicable policies, processes, and procedures.</w:t>
            </w:r>
          </w:p>
          <w:p w14:paraId="0D8C0F87" w14:textId="77777777" w:rsidR="000353B3" w:rsidRPr="009F0617" w:rsidRDefault="000353B3" w:rsidP="00E513CB">
            <w:pPr>
              <w:pStyle w:val="ListParagraph"/>
              <w:numPr>
                <w:ilvl w:val="0"/>
                <w:numId w:val="31"/>
              </w:numPr>
              <w:tabs>
                <w:tab w:val="left" w:pos="930"/>
              </w:tabs>
              <w:rPr>
                <w:rFonts w:ascii="Arial" w:hAnsi="Arial" w:cs="Arial"/>
                <w:sz w:val="22"/>
                <w:szCs w:val="22"/>
              </w:rPr>
            </w:pPr>
            <w:r w:rsidRPr="009F0617">
              <w:rPr>
                <w:rFonts w:ascii="Arial" w:hAnsi="Arial" w:cs="Arial"/>
                <w:sz w:val="22"/>
                <w:szCs w:val="22"/>
              </w:rPr>
              <w:t>Read manufacturer’s inserts for reagents and consumables</w:t>
            </w:r>
          </w:p>
          <w:p w14:paraId="513C6D6E" w14:textId="77777777" w:rsidR="000353B3" w:rsidRPr="009F0617" w:rsidRDefault="000353B3" w:rsidP="00E513CB">
            <w:pPr>
              <w:pStyle w:val="ListParagraph"/>
              <w:numPr>
                <w:ilvl w:val="0"/>
                <w:numId w:val="31"/>
              </w:numPr>
              <w:tabs>
                <w:tab w:val="left" w:pos="930"/>
              </w:tabs>
              <w:rPr>
                <w:rFonts w:ascii="Arial" w:hAnsi="Arial" w:cs="Arial"/>
                <w:sz w:val="22"/>
                <w:szCs w:val="22"/>
              </w:rPr>
            </w:pPr>
            <w:r w:rsidRPr="009F0617">
              <w:rPr>
                <w:rFonts w:ascii="Arial" w:hAnsi="Arial" w:cs="Arial"/>
                <w:sz w:val="22"/>
                <w:szCs w:val="22"/>
              </w:rPr>
              <w:t>Review package inserts for changes before putting lots into use</w:t>
            </w:r>
          </w:p>
          <w:p w14:paraId="163F086E" w14:textId="77777777" w:rsidR="000353B3" w:rsidRPr="009F0617" w:rsidRDefault="000353B3" w:rsidP="00E513CB">
            <w:pPr>
              <w:pStyle w:val="ListParagraph"/>
              <w:numPr>
                <w:ilvl w:val="0"/>
                <w:numId w:val="31"/>
              </w:numPr>
              <w:tabs>
                <w:tab w:val="left" w:pos="930"/>
              </w:tabs>
              <w:rPr>
                <w:rFonts w:ascii="Arial" w:hAnsi="Arial" w:cs="Arial"/>
                <w:sz w:val="22"/>
                <w:szCs w:val="22"/>
              </w:rPr>
            </w:pPr>
            <w:r w:rsidRPr="009F0617">
              <w:rPr>
                <w:rFonts w:ascii="Arial" w:hAnsi="Arial" w:cs="Arial"/>
                <w:sz w:val="22"/>
                <w:szCs w:val="22"/>
              </w:rPr>
              <w:t>Use supplies and consumables appropriately</w:t>
            </w:r>
          </w:p>
          <w:p w14:paraId="0B3313EB" w14:textId="77777777" w:rsidR="000353B3" w:rsidRPr="009F0617" w:rsidRDefault="000353B3" w:rsidP="00E513CB">
            <w:pPr>
              <w:pStyle w:val="ListParagraph"/>
              <w:numPr>
                <w:ilvl w:val="0"/>
                <w:numId w:val="31"/>
              </w:numPr>
              <w:tabs>
                <w:tab w:val="left" w:pos="930"/>
              </w:tabs>
              <w:rPr>
                <w:rFonts w:ascii="Arial" w:hAnsi="Arial" w:cs="Arial"/>
                <w:sz w:val="22"/>
                <w:szCs w:val="22"/>
              </w:rPr>
            </w:pPr>
            <w:r w:rsidRPr="009F0617">
              <w:rPr>
                <w:rFonts w:ascii="Arial" w:hAnsi="Arial" w:cs="Arial"/>
                <w:sz w:val="22"/>
                <w:szCs w:val="22"/>
              </w:rPr>
              <w:t>Complete lot acceptance and tracking of critical supplies</w:t>
            </w:r>
          </w:p>
          <w:p w14:paraId="418FDB70" w14:textId="77777777" w:rsidR="000353B3" w:rsidRPr="009F0617" w:rsidRDefault="000353B3" w:rsidP="00E513CB">
            <w:pPr>
              <w:pStyle w:val="ListParagraph"/>
              <w:numPr>
                <w:ilvl w:val="0"/>
                <w:numId w:val="31"/>
              </w:numPr>
              <w:tabs>
                <w:tab w:val="left" w:pos="930"/>
              </w:tabs>
              <w:rPr>
                <w:rFonts w:ascii="Arial" w:hAnsi="Arial" w:cs="Arial"/>
                <w:sz w:val="22"/>
                <w:szCs w:val="22"/>
              </w:rPr>
            </w:pPr>
            <w:r w:rsidRPr="009F0617">
              <w:rPr>
                <w:rFonts w:ascii="Arial" w:hAnsi="Arial" w:cs="Arial"/>
                <w:sz w:val="22"/>
                <w:szCs w:val="22"/>
              </w:rPr>
              <w:t>Evaluate acceptability of incoming supplies</w:t>
            </w:r>
          </w:p>
          <w:p w14:paraId="46E232F3" w14:textId="77777777" w:rsidR="000353B3" w:rsidRPr="009F0617" w:rsidRDefault="000353B3" w:rsidP="00E513CB">
            <w:pPr>
              <w:pStyle w:val="ListParagraph"/>
              <w:numPr>
                <w:ilvl w:val="0"/>
                <w:numId w:val="31"/>
              </w:numPr>
              <w:tabs>
                <w:tab w:val="left" w:pos="930"/>
              </w:tabs>
            </w:pPr>
            <w:r w:rsidRPr="009F0617">
              <w:rPr>
                <w:rFonts w:ascii="Arial" w:hAnsi="Arial" w:cs="Arial"/>
                <w:sz w:val="22"/>
                <w:szCs w:val="22"/>
              </w:rPr>
              <w:t>Notify supervisors of the need for more supplies, problems with existing services or supplies, or other issues around services or supplies</w:t>
            </w:r>
          </w:p>
        </w:tc>
      </w:tr>
      <w:tr w:rsidR="000353B3" w:rsidRPr="009F0617" w14:paraId="51D4D15D" w14:textId="77777777" w:rsidTr="006D37B1">
        <w:trPr>
          <w:jc w:val="center"/>
        </w:trPr>
        <w:tc>
          <w:tcPr>
            <w:tcW w:w="1980" w:type="dxa"/>
          </w:tcPr>
          <w:p w14:paraId="41F0F6CB" w14:textId="77777777" w:rsidR="000353B3" w:rsidRPr="009F0617" w:rsidRDefault="000353B3" w:rsidP="00E513CB">
            <w:pPr>
              <w:tabs>
                <w:tab w:val="left" w:pos="930"/>
              </w:tabs>
              <w:rPr>
                <w:rFonts w:ascii="Arial" w:hAnsi="Arial" w:cs="Arial"/>
                <w:b/>
                <w:sz w:val="22"/>
                <w:szCs w:val="22"/>
              </w:rPr>
            </w:pPr>
            <w:r w:rsidRPr="009F0617">
              <w:rPr>
                <w:rFonts w:ascii="Arial" w:hAnsi="Arial" w:cs="Arial"/>
                <w:b/>
                <w:sz w:val="22"/>
                <w:szCs w:val="22"/>
              </w:rPr>
              <w:t>Supply Chain</w:t>
            </w:r>
          </w:p>
        </w:tc>
        <w:tc>
          <w:tcPr>
            <w:tcW w:w="8100" w:type="dxa"/>
          </w:tcPr>
          <w:p w14:paraId="54389F17" w14:textId="77777777" w:rsidR="000353B3" w:rsidRPr="009F0617" w:rsidRDefault="000353B3" w:rsidP="00E513CB">
            <w:pPr>
              <w:pStyle w:val="ListParagraph"/>
              <w:numPr>
                <w:ilvl w:val="0"/>
                <w:numId w:val="32"/>
              </w:numPr>
              <w:tabs>
                <w:tab w:val="left" w:pos="930"/>
              </w:tabs>
              <w:rPr>
                <w:rFonts w:ascii="Arial" w:hAnsi="Arial" w:cs="Arial"/>
                <w:sz w:val="22"/>
                <w:szCs w:val="22"/>
              </w:rPr>
            </w:pPr>
            <w:r w:rsidRPr="009F0617">
              <w:rPr>
                <w:rFonts w:ascii="Arial" w:hAnsi="Arial" w:cs="Arial"/>
                <w:sz w:val="22"/>
                <w:szCs w:val="22"/>
              </w:rPr>
              <w:t>Request quotes for the purchase and management of ordered laboratory supplies and services.</w:t>
            </w:r>
          </w:p>
          <w:p w14:paraId="1B3C0AED" w14:textId="77777777" w:rsidR="000353B3" w:rsidRPr="009F0617" w:rsidRDefault="000353B3" w:rsidP="00E513CB">
            <w:pPr>
              <w:pStyle w:val="ListParagraph"/>
              <w:numPr>
                <w:ilvl w:val="0"/>
                <w:numId w:val="32"/>
              </w:numPr>
              <w:tabs>
                <w:tab w:val="left" w:pos="930"/>
              </w:tabs>
              <w:rPr>
                <w:rFonts w:ascii="Arial" w:hAnsi="Arial" w:cs="Arial"/>
                <w:sz w:val="22"/>
                <w:szCs w:val="22"/>
              </w:rPr>
            </w:pPr>
            <w:r w:rsidRPr="009F0617">
              <w:rPr>
                <w:rFonts w:ascii="Arial" w:hAnsi="Arial" w:cs="Arial"/>
                <w:sz w:val="22"/>
                <w:szCs w:val="22"/>
              </w:rPr>
              <w:t>Place orders as requested from authorized laboratory personnel</w:t>
            </w:r>
          </w:p>
          <w:p w14:paraId="697BEA35" w14:textId="77777777" w:rsidR="000353B3" w:rsidRPr="008514A3" w:rsidRDefault="000353B3" w:rsidP="00E513CB">
            <w:pPr>
              <w:pStyle w:val="ListParagraph"/>
              <w:numPr>
                <w:ilvl w:val="0"/>
                <w:numId w:val="32"/>
              </w:numPr>
              <w:tabs>
                <w:tab w:val="left" w:pos="930"/>
              </w:tabs>
              <w:rPr>
                <w:rFonts w:ascii="Arial" w:hAnsi="Arial" w:cs="Arial"/>
                <w:sz w:val="22"/>
                <w:szCs w:val="22"/>
              </w:rPr>
            </w:pPr>
            <w:r w:rsidRPr="009F0617">
              <w:rPr>
                <w:rFonts w:ascii="Arial" w:hAnsi="Arial" w:cs="Arial"/>
                <w:sz w:val="22"/>
                <w:szCs w:val="22"/>
              </w:rPr>
              <w:t>Follow up with vendors in case of difficulties or disputes about the quality of purchased services or supplies.</w:t>
            </w:r>
          </w:p>
        </w:tc>
      </w:tr>
      <w:tr w:rsidR="000353B3" w:rsidRPr="009F0617" w14:paraId="2BEDF8E0" w14:textId="77777777" w:rsidTr="006D37B1">
        <w:trPr>
          <w:jc w:val="center"/>
        </w:trPr>
        <w:tc>
          <w:tcPr>
            <w:tcW w:w="1980" w:type="dxa"/>
          </w:tcPr>
          <w:p w14:paraId="6C70BC04" w14:textId="77777777" w:rsidR="000353B3" w:rsidRPr="009F0617" w:rsidRDefault="000353B3" w:rsidP="00E513CB">
            <w:pPr>
              <w:tabs>
                <w:tab w:val="left" w:pos="930"/>
              </w:tabs>
              <w:rPr>
                <w:rFonts w:ascii="Arial" w:hAnsi="Arial" w:cs="Arial"/>
                <w:b/>
                <w:sz w:val="22"/>
                <w:szCs w:val="22"/>
              </w:rPr>
            </w:pPr>
            <w:r>
              <w:rPr>
                <w:rFonts w:ascii="Arial" w:hAnsi="Arial" w:cs="Arial"/>
                <w:b/>
                <w:sz w:val="22"/>
                <w:szCs w:val="22"/>
              </w:rPr>
              <w:t xml:space="preserve">UWMC </w:t>
            </w:r>
            <w:r w:rsidRPr="009F0617">
              <w:rPr>
                <w:rFonts w:ascii="Arial" w:hAnsi="Arial" w:cs="Arial"/>
                <w:b/>
                <w:sz w:val="22"/>
                <w:szCs w:val="22"/>
              </w:rPr>
              <w:t>Receiving</w:t>
            </w:r>
            <w:r>
              <w:rPr>
                <w:rFonts w:ascii="Arial" w:hAnsi="Arial" w:cs="Arial"/>
                <w:b/>
                <w:sz w:val="22"/>
                <w:szCs w:val="22"/>
              </w:rPr>
              <w:t xml:space="preserve"> Dept.</w:t>
            </w:r>
          </w:p>
        </w:tc>
        <w:tc>
          <w:tcPr>
            <w:tcW w:w="8100" w:type="dxa"/>
          </w:tcPr>
          <w:p w14:paraId="3BE9E07C" w14:textId="77777777" w:rsidR="000353B3" w:rsidRPr="009F0617" w:rsidRDefault="000353B3" w:rsidP="00E513CB">
            <w:pPr>
              <w:pStyle w:val="ListParagraph"/>
              <w:numPr>
                <w:ilvl w:val="0"/>
                <w:numId w:val="33"/>
              </w:numPr>
              <w:tabs>
                <w:tab w:val="left" w:pos="930"/>
              </w:tabs>
              <w:rPr>
                <w:rFonts w:ascii="Arial" w:hAnsi="Arial" w:cs="Arial"/>
                <w:sz w:val="22"/>
                <w:szCs w:val="22"/>
              </w:rPr>
            </w:pPr>
            <w:r w:rsidRPr="009F0617">
              <w:rPr>
                <w:rFonts w:ascii="Arial" w:hAnsi="Arial" w:cs="Arial"/>
                <w:sz w:val="22"/>
                <w:szCs w:val="22"/>
              </w:rPr>
              <w:t>Receive orders into the facility.</w:t>
            </w:r>
          </w:p>
          <w:p w14:paraId="1655D8C8" w14:textId="77777777" w:rsidR="000353B3" w:rsidRPr="009F0617" w:rsidRDefault="000353B3" w:rsidP="00E513CB">
            <w:pPr>
              <w:pStyle w:val="ListParagraph"/>
              <w:numPr>
                <w:ilvl w:val="0"/>
                <w:numId w:val="33"/>
              </w:numPr>
              <w:tabs>
                <w:tab w:val="left" w:pos="930"/>
              </w:tabs>
              <w:rPr>
                <w:rFonts w:ascii="Arial" w:hAnsi="Arial" w:cs="Arial"/>
                <w:sz w:val="22"/>
                <w:szCs w:val="22"/>
              </w:rPr>
            </w:pPr>
            <w:r w:rsidRPr="009F0617">
              <w:rPr>
                <w:rFonts w:ascii="Arial" w:hAnsi="Arial" w:cs="Arial"/>
                <w:sz w:val="22"/>
                <w:szCs w:val="22"/>
              </w:rPr>
              <w:t>Complete preliminary assessment of acceptability of order.</w:t>
            </w:r>
          </w:p>
          <w:p w14:paraId="766A1B10" w14:textId="77777777" w:rsidR="000353B3" w:rsidRPr="009F0617" w:rsidRDefault="000353B3" w:rsidP="00E513CB">
            <w:pPr>
              <w:pStyle w:val="ListParagraph"/>
              <w:numPr>
                <w:ilvl w:val="0"/>
                <w:numId w:val="33"/>
              </w:numPr>
              <w:tabs>
                <w:tab w:val="left" w:pos="930"/>
              </w:tabs>
              <w:rPr>
                <w:rFonts w:ascii="Arial" w:hAnsi="Arial" w:cs="Arial"/>
                <w:sz w:val="22"/>
                <w:szCs w:val="22"/>
              </w:rPr>
            </w:pPr>
            <w:r w:rsidRPr="009F0617">
              <w:rPr>
                <w:rFonts w:ascii="Arial" w:hAnsi="Arial" w:cs="Arial"/>
                <w:sz w:val="22"/>
                <w:szCs w:val="22"/>
              </w:rPr>
              <w:t>Follow-up and document problems discovered with the order during the receiving process.</w:t>
            </w:r>
          </w:p>
          <w:p w14:paraId="5F9D2DAC" w14:textId="77777777" w:rsidR="000353B3" w:rsidRPr="008514A3" w:rsidRDefault="000353B3" w:rsidP="00E513CB">
            <w:pPr>
              <w:pStyle w:val="ListParagraph"/>
              <w:numPr>
                <w:ilvl w:val="0"/>
                <w:numId w:val="33"/>
              </w:numPr>
              <w:tabs>
                <w:tab w:val="left" w:pos="930"/>
              </w:tabs>
              <w:rPr>
                <w:rFonts w:ascii="Arial" w:hAnsi="Arial" w:cs="Arial"/>
                <w:sz w:val="22"/>
                <w:szCs w:val="22"/>
              </w:rPr>
            </w:pPr>
            <w:r w:rsidRPr="009F0617">
              <w:rPr>
                <w:rFonts w:ascii="Arial" w:hAnsi="Arial" w:cs="Arial"/>
                <w:sz w:val="22"/>
                <w:szCs w:val="22"/>
              </w:rPr>
              <w:t>Notify and document applicable individuals if problems are identified at facility receipt.</w:t>
            </w:r>
          </w:p>
        </w:tc>
      </w:tr>
      <w:tr w:rsidR="000353B3" w:rsidRPr="009F0617" w14:paraId="1A49304C" w14:textId="77777777" w:rsidTr="006D37B1">
        <w:trPr>
          <w:jc w:val="center"/>
        </w:trPr>
        <w:tc>
          <w:tcPr>
            <w:tcW w:w="1980" w:type="dxa"/>
          </w:tcPr>
          <w:p w14:paraId="63717799" w14:textId="095EA62E" w:rsidR="000353B3" w:rsidRPr="009F0617" w:rsidRDefault="000353B3" w:rsidP="00E513CB">
            <w:pPr>
              <w:tabs>
                <w:tab w:val="left" w:pos="930"/>
              </w:tabs>
              <w:rPr>
                <w:rFonts w:ascii="Arial" w:hAnsi="Arial" w:cs="Arial"/>
                <w:b/>
                <w:sz w:val="22"/>
                <w:szCs w:val="22"/>
              </w:rPr>
            </w:pPr>
            <w:r>
              <w:rPr>
                <w:rFonts w:ascii="Arial" w:hAnsi="Arial" w:cs="Arial"/>
                <w:b/>
                <w:sz w:val="22"/>
                <w:szCs w:val="22"/>
              </w:rPr>
              <w:t>UW Health Warehouse</w:t>
            </w:r>
          </w:p>
        </w:tc>
        <w:tc>
          <w:tcPr>
            <w:tcW w:w="8100" w:type="dxa"/>
          </w:tcPr>
          <w:p w14:paraId="13061AB3" w14:textId="77777777" w:rsidR="000353B3" w:rsidRPr="00E513CB" w:rsidRDefault="000353B3" w:rsidP="00E513CB">
            <w:pPr>
              <w:pStyle w:val="ListParagraph"/>
              <w:numPr>
                <w:ilvl w:val="0"/>
                <w:numId w:val="34"/>
              </w:numPr>
              <w:tabs>
                <w:tab w:val="left" w:pos="930"/>
              </w:tabs>
              <w:rPr>
                <w:rFonts w:ascii="Arial" w:hAnsi="Arial" w:cs="Arial"/>
                <w:sz w:val="22"/>
                <w:szCs w:val="22"/>
              </w:rPr>
            </w:pPr>
            <w:r w:rsidRPr="00E513CB">
              <w:rPr>
                <w:rFonts w:ascii="Arial" w:hAnsi="Arial" w:cs="Arial"/>
                <w:sz w:val="22"/>
                <w:szCs w:val="22"/>
              </w:rPr>
              <w:t>Accept and store laboratory inventory.</w:t>
            </w:r>
          </w:p>
          <w:p w14:paraId="6C3B1101" w14:textId="77777777" w:rsidR="000353B3" w:rsidRPr="00E513CB" w:rsidRDefault="000353B3" w:rsidP="00E513CB">
            <w:pPr>
              <w:pStyle w:val="ListParagraph"/>
              <w:numPr>
                <w:ilvl w:val="0"/>
                <w:numId w:val="34"/>
              </w:numPr>
              <w:tabs>
                <w:tab w:val="left" w:pos="930"/>
              </w:tabs>
              <w:rPr>
                <w:rFonts w:ascii="Arial" w:hAnsi="Arial" w:cs="Arial"/>
                <w:sz w:val="22"/>
                <w:szCs w:val="22"/>
              </w:rPr>
            </w:pPr>
            <w:r w:rsidRPr="00E513CB">
              <w:rPr>
                <w:rFonts w:ascii="Arial" w:hAnsi="Arial" w:cs="Arial"/>
                <w:sz w:val="22"/>
                <w:szCs w:val="22"/>
              </w:rPr>
              <w:t>Deliver such inventory to the laboratory in a timely manner.</w:t>
            </w:r>
          </w:p>
          <w:p w14:paraId="22C9297C" w14:textId="2630D238" w:rsidR="000353B3" w:rsidRPr="00E513CB" w:rsidRDefault="000353B3" w:rsidP="00E513CB">
            <w:pPr>
              <w:pStyle w:val="ListParagraph"/>
              <w:numPr>
                <w:ilvl w:val="0"/>
                <w:numId w:val="34"/>
              </w:numPr>
              <w:tabs>
                <w:tab w:val="left" w:pos="930"/>
              </w:tabs>
              <w:rPr>
                <w:rFonts w:ascii="Arial" w:hAnsi="Arial" w:cs="Arial"/>
                <w:sz w:val="22"/>
                <w:szCs w:val="22"/>
              </w:rPr>
            </w:pPr>
            <w:r w:rsidRPr="00E513CB">
              <w:rPr>
                <w:rFonts w:ascii="Arial" w:hAnsi="Arial" w:cs="Arial"/>
                <w:sz w:val="22"/>
                <w:szCs w:val="22"/>
              </w:rPr>
              <w:t>Notify (and document) applicable individuals if problems are identified during storage, or delivery of supplies to the laboratory</w:t>
            </w:r>
            <w:r w:rsidRPr="009F0617">
              <w:rPr>
                <w:rFonts w:ascii="Arial" w:hAnsi="Arial" w:cs="Arial"/>
                <w:sz w:val="22"/>
                <w:szCs w:val="22"/>
              </w:rPr>
              <w:t>.</w:t>
            </w:r>
          </w:p>
        </w:tc>
      </w:tr>
      <w:tr w:rsidR="000353B3" w:rsidRPr="009F0617" w14:paraId="4CA566B8" w14:textId="77777777" w:rsidTr="006D37B1">
        <w:trPr>
          <w:jc w:val="center"/>
        </w:trPr>
        <w:tc>
          <w:tcPr>
            <w:tcW w:w="1980" w:type="dxa"/>
            <w:shd w:val="clear" w:color="auto" w:fill="D9D9D9" w:themeFill="background1" w:themeFillShade="D9"/>
            <w:vAlign w:val="center"/>
          </w:tcPr>
          <w:p w14:paraId="04CE9A92" w14:textId="77777777" w:rsidR="000353B3" w:rsidRPr="009F0617" w:rsidRDefault="000353B3" w:rsidP="00E513CB">
            <w:pPr>
              <w:tabs>
                <w:tab w:val="left" w:pos="930"/>
              </w:tabs>
              <w:jc w:val="center"/>
              <w:rPr>
                <w:rFonts w:ascii="Arial" w:hAnsi="Arial" w:cs="Arial"/>
                <w:b/>
                <w:sz w:val="22"/>
                <w:szCs w:val="22"/>
              </w:rPr>
            </w:pPr>
            <w:r>
              <w:rPr>
                <w:rFonts w:ascii="Arial" w:hAnsi="Arial" w:cs="Arial"/>
                <w:b/>
                <w:sz w:val="22"/>
                <w:szCs w:val="22"/>
              </w:rPr>
              <w:t>CATEGORY</w:t>
            </w:r>
          </w:p>
        </w:tc>
        <w:tc>
          <w:tcPr>
            <w:tcW w:w="8100" w:type="dxa"/>
            <w:shd w:val="clear" w:color="auto" w:fill="D9D9D9" w:themeFill="background1" w:themeFillShade="D9"/>
            <w:vAlign w:val="center"/>
          </w:tcPr>
          <w:p w14:paraId="050C870B" w14:textId="77777777" w:rsidR="000353B3" w:rsidRPr="008514A3" w:rsidRDefault="000353B3" w:rsidP="00E513CB">
            <w:pPr>
              <w:tabs>
                <w:tab w:val="left" w:pos="930"/>
              </w:tabs>
              <w:jc w:val="center"/>
              <w:rPr>
                <w:rFonts w:ascii="Arial" w:hAnsi="Arial" w:cs="Arial"/>
                <w:sz w:val="22"/>
                <w:szCs w:val="22"/>
              </w:rPr>
            </w:pPr>
            <w:r w:rsidRPr="009F0617">
              <w:rPr>
                <w:rFonts w:ascii="Arial" w:hAnsi="Arial" w:cs="Arial"/>
                <w:b/>
                <w:sz w:val="22"/>
                <w:szCs w:val="22"/>
              </w:rPr>
              <w:t>A</w:t>
            </w:r>
            <w:r>
              <w:rPr>
                <w:rFonts w:ascii="Arial" w:hAnsi="Arial" w:cs="Arial"/>
                <w:b/>
                <w:sz w:val="22"/>
                <w:szCs w:val="22"/>
              </w:rPr>
              <w:t>CTION</w:t>
            </w:r>
          </w:p>
        </w:tc>
      </w:tr>
      <w:tr w:rsidR="000353B3" w:rsidRPr="009F0617" w14:paraId="176A814F" w14:textId="77777777" w:rsidTr="006D37B1">
        <w:trPr>
          <w:jc w:val="center"/>
        </w:trPr>
        <w:tc>
          <w:tcPr>
            <w:tcW w:w="1980" w:type="dxa"/>
          </w:tcPr>
          <w:p w14:paraId="006283C1" w14:textId="77777777" w:rsidR="000353B3" w:rsidRPr="009F0617" w:rsidRDefault="000353B3" w:rsidP="00E513CB">
            <w:pPr>
              <w:tabs>
                <w:tab w:val="left" w:pos="930"/>
              </w:tabs>
              <w:rPr>
                <w:rFonts w:ascii="Arial" w:hAnsi="Arial" w:cs="Arial"/>
                <w:b/>
                <w:sz w:val="22"/>
                <w:szCs w:val="22"/>
              </w:rPr>
            </w:pPr>
            <w:r w:rsidRPr="009F0617">
              <w:rPr>
                <w:rFonts w:ascii="Arial" w:hAnsi="Arial" w:cs="Arial"/>
                <w:b/>
                <w:sz w:val="22"/>
                <w:szCs w:val="22"/>
              </w:rPr>
              <w:t>Supply</w:t>
            </w:r>
          </w:p>
          <w:p w14:paraId="5E652D99" w14:textId="70F98196" w:rsidR="000353B3" w:rsidRPr="009F0617" w:rsidRDefault="000353B3" w:rsidP="00E513CB">
            <w:pPr>
              <w:tabs>
                <w:tab w:val="left" w:pos="930"/>
              </w:tabs>
              <w:rPr>
                <w:rFonts w:ascii="Arial" w:hAnsi="Arial" w:cs="Arial"/>
                <w:b/>
                <w:sz w:val="22"/>
                <w:szCs w:val="22"/>
              </w:rPr>
            </w:pPr>
            <w:r>
              <w:rPr>
                <w:rFonts w:ascii="Arial" w:hAnsi="Arial" w:cs="Arial"/>
                <w:b/>
                <w:sz w:val="22"/>
                <w:szCs w:val="22"/>
              </w:rPr>
              <w:t>Management</w:t>
            </w:r>
          </w:p>
        </w:tc>
        <w:tc>
          <w:tcPr>
            <w:tcW w:w="8100" w:type="dxa"/>
          </w:tcPr>
          <w:p w14:paraId="6A93200C" w14:textId="77777777" w:rsidR="000353B3" w:rsidRPr="00E513CB" w:rsidRDefault="000353B3" w:rsidP="00E513CB">
            <w:pPr>
              <w:pStyle w:val="ListParagraph"/>
              <w:numPr>
                <w:ilvl w:val="0"/>
                <w:numId w:val="35"/>
              </w:numPr>
              <w:tabs>
                <w:tab w:val="left" w:pos="930"/>
              </w:tabs>
              <w:rPr>
                <w:rFonts w:ascii="Arial" w:hAnsi="Arial" w:cs="Arial"/>
                <w:b/>
                <w:sz w:val="22"/>
                <w:szCs w:val="22"/>
              </w:rPr>
            </w:pPr>
            <w:r w:rsidRPr="00E513CB">
              <w:rPr>
                <w:rFonts w:ascii="Arial" w:hAnsi="Arial" w:cs="Arial"/>
                <w:sz w:val="22"/>
                <w:szCs w:val="22"/>
              </w:rPr>
              <w:t>Processes and procedures are established for the verification, storage, and use of reagents and consumables.</w:t>
            </w:r>
          </w:p>
          <w:p w14:paraId="29414FF1" w14:textId="77777777" w:rsidR="000353B3" w:rsidRPr="009F0617" w:rsidRDefault="000353B3" w:rsidP="00E513CB">
            <w:pPr>
              <w:pStyle w:val="ListParagraph"/>
              <w:numPr>
                <w:ilvl w:val="0"/>
                <w:numId w:val="35"/>
              </w:numPr>
              <w:tabs>
                <w:tab w:val="left" w:pos="930"/>
              </w:tabs>
              <w:rPr>
                <w:rFonts w:ascii="Arial" w:hAnsi="Arial" w:cs="Arial"/>
                <w:b/>
                <w:sz w:val="22"/>
                <w:szCs w:val="22"/>
              </w:rPr>
            </w:pPr>
            <w:r w:rsidRPr="009F0617">
              <w:rPr>
                <w:rFonts w:ascii="Arial" w:hAnsi="Arial" w:cs="Arial"/>
                <w:sz w:val="22"/>
                <w:szCs w:val="22"/>
              </w:rPr>
              <w:t>Reagents and consumables are not used until deemed acceptable for their intended purpose.</w:t>
            </w:r>
          </w:p>
          <w:p w14:paraId="49A49363" w14:textId="77777777" w:rsidR="000353B3" w:rsidRPr="009F0617" w:rsidRDefault="000353B3" w:rsidP="00E513CB">
            <w:pPr>
              <w:pStyle w:val="ListParagraph"/>
              <w:numPr>
                <w:ilvl w:val="0"/>
                <w:numId w:val="35"/>
              </w:numPr>
              <w:tabs>
                <w:tab w:val="left" w:pos="930"/>
              </w:tabs>
              <w:rPr>
                <w:rFonts w:ascii="Arial" w:hAnsi="Arial" w:cs="Arial"/>
                <w:b/>
                <w:sz w:val="22"/>
                <w:szCs w:val="22"/>
              </w:rPr>
            </w:pPr>
            <w:r w:rsidRPr="009F0617">
              <w:rPr>
                <w:rFonts w:ascii="Arial" w:hAnsi="Arial" w:cs="Arial"/>
                <w:sz w:val="22"/>
                <w:szCs w:val="22"/>
              </w:rPr>
              <w:t>Reagents and consumables to be used are verified to ensure they are compatible with the equipment and method selected.</w:t>
            </w:r>
          </w:p>
          <w:p w14:paraId="49B717B4" w14:textId="77777777" w:rsidR="000353B3" w:rsidRPr="008514A3" w:rsidRDefault="000353B3" w:rsidP="00E513CB">
            <w:pPr>
              <w:pStyle w:val="ListParagraph"/>
              <w:numPr>
                <w:ilvl w:val="0"/>
                <w:numId w:val="35"/>
              </w:numPr>
              <w:tabs>
                <w:tab w:val="left" w:pos="930"/>
              </w:tabs>
              <w:rPr>
                <w:rFonts w:ascii="Arial" w:hAnsi="Arial" w:cs="Arial"/>
                <w:b/>
                <w:sz w:val="22"/>
                <w:szCs w:val="22"/>
              </w:rPr>
            </w:pPr>
            <w:r w:rsidRPr="009F0617">
              <w:rPr>
                <w:rFonts w:ascii="Arial" w:hAnsi="Arial" w:cs="Arial"/>
                <w:sz w:val="22"/>
                <w:szCs w:val="22"/>
              </w:rPr>
              <w:t>An inventory of reagents and consumables is maintained and documented in accordance with established process.</w:t>
            </w:r>
          </w:p>
          <w:p w14:paraId="10152CF6" w14:textId="77777777" w:rsidR="000353B3" w:rsidRPr="008514A3" w:rsidRDefault="000353B3" w:rsidP="00E513CB">
            <w:pPr>
              <w:pStyle w:val="ListParagraph"/>
              <w:numPr>
                <w:ilvl w:val="0"/>
                <w:numId w:val="35"/>
              </w:numPr>
              <w:tabs>
                <w:tab w:val="left" w:pos="930"/>
              </w:tabs>
              <w:rPr>
                <w:rFonts w:ascii="Arial" w:hAnsi="Arial" w:cs="Arial"/>
                <w:b/>
                <w:sz w:val="22"/>
                <w:szCs w:val="22"/>
              </w:rPr>
            </w:pPr>
            <w:r w:rsidRPr="008514A3">
              <w:rPr>
                <w:rFonts w:ascii="Arial" w:hAnsi="Arial" w:cs="Arial"/>
                <w:sz w:val="22"/>
                <w:szCs w:val="22"/>
              </w:rPr>
              <w:t>Records are maintained in accordance with regulatory requirements, as applicable.</w:t>
            </w:r>
          </w:p>
        </w:tc>
      </w:tr>
      <w:tr w:rsidR="000353B3" w:rsidRPr="009F0617" w14:paraId="4CB301C1" w14:textId="77777777" w:rsidTr="006D37B1">
        <w:trPr>
          <w:jc w:val="center"/>
        </w:trPr>
        <w:tc>
          <w:tcPr>
            <w:tcW w:w="1980" w:type="dxa"/>
          </w:tcPr>
          <w:p w14:paraId="6BEF600E" w14:textId="77777777" w:rsidR="000353B3" w:rsidRPr="009F0617" w:rsidRDefault="000353B3" w:rsidP="00E513CB">
            <w:pPr>
              <w:tabs>
                <w:tab w:val="left" w:pos="930"/>
              </w:tabs>
              <w:rPr>
                <w:rFonts w:ascii="Arial" w:hAnsi="Arial" w:cs="Arial"/>
                <w:b/>
                <w:sz w:val="22"/>
                <w:szCs w:val="22"/>
              </w:rPr>
            </w:pPr>
            <w:r w:rsidRPr="009F0617">
              <w:rPr>
                <w:rFonts w:ascii="Arial" w:hAnsi="Arial" w:cs="Arial"/>
                <w:b/>
                <w:sz w:val="22"/>
                <w:szCs w:val="22"/>
              </w:rPr>
              <w:t>Medical Alerts or Product Recalls</w:t>
            </w:r>
          </w:p>
        </w:tc>
        <w:tc>
          <w:tcPr>
            <w:tcW w:w="8100" w:type="dxa"/>
          </w:tcPr>
          <w:p w14:paraId="5944E74E" w14:textId="77777777" w:rsidR="000353B3" w:rsidRPr="009F0617" w:rsidRDefault="000353B3" w:rsidP="00E513CB">
            <w:pPr>
              <w:pStyle w:val="ListParagraph"/>
              <w:numPr>
                <w:ilvl w:val="0"/>
                <w:numId w:val="36"/>
              </w:numPr>
              <w:tabs>
                <w:tab w:val="left" w:pos="930"/>
              </w:tabs>
              <w:rPr>
                <w:rFonts w:ascii="Arial" w:hAnsi="Arial" w:cs="Arial"/>
                <w:b/>
                <w:sz w:val="22"/>
                <w:szCs w:val="22"/>
              </w:rPr>
            </w:pPr>
            <w:r w:rsidRPr="009F0617">
              <w:rPr>
                <w:rFonts w:ascii="Arial" w:hAnsi="Arial" w:cs="Arial"/>
                <w:sz w:val="22"/>
                <w:szCs w:val="22"/>
              </w:rPr>
              <w:t>Supply Chain subscribes to an alert system for manufacturer recalls or safety alerts.</w:t>
            </w:r>
          </w:p>
          <w:p w14:paraId="436A7CAB" w14:textId="77777777" w:rsidR="000353B3" w:rsidRPr="008514A3" w:rsidRDefault="000353B3" w:rsidP="00E513CB">
            <w:pPr>
              <w:pStyle w:val="ListParagraph"/>
              <w:numPr>
                <w:ilvl w:val="0"/>
                <w:numId w:val="36"/>
              </w:numPr>
              <w:tabs>
                <w:tab w:val="left" w:pos="930"/>
              </w:tabs>
              <w:rPr>
                <w:rFonts w:ascii="Arial" w:hAnsi="Arial" w:cs="Arial"/>
                <w:b/>
                <w:sz w:val="22"/>
                <w:szCs w:val="22"/>
              </w:rPr>
            </w:pPr>
            <w:r w:rsidRPr="009F0617">
              <w:rPr>
                <w:rFonts w:ascii="Arial" w:hAnsi="Arial" w:cs="Arial"/>
                <w:sz w:val="22"/>
                <w:szCs w:val="22"/>
              </w:rPr>
              <w:t>Laboratory Medicine Designee receives these alerts and distributes to appropriate staff.</w:t>
            </w:r>
          </w:p>
          <w:p w14:paraId="3E012346" w14:textId="5168C1E6" w:rsidR="000353B3" w:rsidRPr="00E513CB" w:rsidRDefault="000353B3">
            <w:pPr>
              <w:pStyle w:val="ListParagraph"/>
              <w:numPr>
                <w:ilvl w:val="0"/>
                <w:numId w:val="36"/>
              </w:numPr>
              <w:tabs>
                <w:tab w:val="left" w:pos="930"/>
              </w:tabs>
              <w:rPr>
                <w:rFonts w:ascii="Arial" w:hAnsi="Arial" w:cs="Arial"/>
                <w:b/>
                <w:sz w:val="22"/>
                <w:szCs w:val="22"/>
              </w:rPr>
            </w:pPr>
            <w:r w:rsidRPr="008514A3">
              <w:rPr>
                <w:rFonts w:ascii="Arial" w:hAnsi="Arial" w:cs="Arial"/>
                <w:sz w:val="22"/>
                <w:szCs w:val="22"/>
              </w:rPr>
              <w:t>Upon notification of manufacturer recall, any recalled inventory is removed from use and disposition recorded.</w:t>
            </w:r>
          </w:p>
        </w:tc>
      </w:tr>
      <w:tr w:rsidR="000353B3" w:rsidRPr="009F0617" w14:paraId="59743968" w14:textId="77777777" w:rsidTr="006D37B1">
        <w:trPr>
          <w:jc w:val="center"/>
        </w:trPr>
        <w:tc>
          <w:tcPr>
            <w:tcW w:w="1980" w:type="dxa"/>
          </w:tcPr>
          <w:p w14:paraId="0A573457" w14:textId="77777777" w:rsidR="000353B3" w:rsidRPr="009F0617" w:rsidRDefault="000353B3" w:rsidP="00E513CB">
            <w:pPr>
              <w:tabs>
                <w:tab w:val="left" w:pos="930"/>
              </w:tabs>
              <w:rPr>
                <w:rFonts w:ascii="Arial" w:hAnsi="Arial" w:cs="Arial"/>
                <w:b/>
                <w:sz w:val="22"/>
                <w:szCs w:val="22"/>
              </w:rPr>
            </w:pPr>
            <w:r w:rsidRPr="009F0617">
              <w:rPr>
                <w:rFonts w:ascii="Arial" w:hAnsi="Arial" w:cs="Arial"/>
                <w:b/>
                <w:sz w:val="22"/>
                <w:szCs w:val="22"/>
              </w:rPr>
              <w:t>Service Providers and Purchased Services</w:t>
            </w:r>
          </w:p>
        </w:tc>
        <w:tc>
          <w:tcPr>
            <w:tcW w:w="8100" w:type="dxa"/>
          </w:tcPr>
          <w:p w14:paraId="10E91917" w14:textId="317A54BE" w:rsidR="000353B3" w:rsidRPr="00E513CB" w:rsidRDefault="000353B3" w:rsidP="00E513CB">
            <w:pPr>
              <w:pStyle w:val="ListParagraph"/>
              <w:numPr>
                <w:ilvl w:val="0"/>
                <w:numId w:val="36"/>
              </w:numPr>
              <w:tabs>
                <w:tab w:val="left" w:pos="930"/>
              </w:tabs>
              <w:rPr>
                <w:rFonts w:ascii="Arial" w:hAnsi="Arial" w:cs="Arial"/>
                <w:sz w:val="22"/>
                <w:szCs w:val="22"/>
              </w:rPr>
            </w:pPr>
            <w:r w:rsidRPr="009F0617">
              <w:rPr>
                <w:rFonts w:ascii="Arial" w:hAnsi="Arial" w:cs="Arial"/>
                <w:sz w:val="22"/>
                <w:szCs w:val="22"/>
              </w:rPr>
              <w:t>Failure to meet established timelines and quality measures is reported through the occurrence management and Process Improvement processes</w:t>
            </w:r>
          </w:p>
        </w:tc>
      </w:tr>
    </w:tbl>
    <w:p w14:paraId="38AF5EB1" w14:textId="77777777" w:rsidR="008B5219" w:rsidRDefault="008B5219" w:rsidP="005A052E">
      <w:pPr>
        <w:tabs>
          <w:tab w:val="left" w:pos="930"/>
        </w:tabs>
        <w:rPr>
          <w:rFonts w:ascii="Arial" w:hAnsi="Arial" w:cs="Arial"/>
          <w:sz w:val="22"/>
          <w:szCs w:val="22"/>
        </w:rPr>
      </w:pPr>
    </w:p>
    <w:p w14:paraId="68F22418" w14:textId="14312BF6" w:rsidR="009F6532" w:rsidRDefault="00973133" w:rsidP="005A052E">
      <w:pPr>
        <w:tabs>
          <w:tab w:val="left" w:pos="930"/>
        </w:tabs>
        <w:rPr>
          <w:rFonts w:ascii="Arial" w:hAnsi="Arial" w:cs="Arial"/>
          <w:sz w:val="22"/>
          <w:szCs w:val="22"/>
        </w:rPr>
      </w:pPr>
      <w:r w:rsidRPr="009F0617">
        <w:rPr>
          <w:rFonts w:ascii="Arial" w:hAnsi="Arial" w:cs="Arial"/>
          <w:sz w:val="22"/>
          <w:szCs w:val="22"/>
        </w:rPr>
        <w:t xml:space="preserve">UWMC </w:t>
      </w:r>
      <w:r w:rsidR="005A052E" w:rsidRPr="009F0617">
        <w:rPr>
          <w:rFonts w:ascii="Arial" w:hAnsi="Arial" w:cs="Arial"/>
          <w:sz w:val="22"/>
          <w:szCs w:val="22"/>
        </w:rPr>
        <w:t xml:space="preserve">has defined requirements and established criteria that must be met by the vendors who are selected to provide critical services, products, and supplies used by the </w:t>
      </w:r>
      <w:r w:rsidR="00A16F03" w:rsidRPr="009F0617">
        <w:rPr>
          <w:rFonts w:ascii="Arial" w:hAnsi="Arial" w:cs="Arial"/>
          <w:sz w:val="22"/>
          <w:szCs w:val="22"/>
        </w:rPr>
        <w:t>TSL</w:t>
      </w:r>
      <w:r w:rsidR="005A052E" w:rsidRPr="009F0617">
        <w:rPr>
          <w:rFonts w:ascii="Arial" w:hAnsi="Arial" w:cs="Arial"/>
          <w:sz w:val="22"/>
          <w:szCs w:val="22"/>
        </w:rPr>
        <w:t>.</w:t>
      </w:r>
      <w:r w:rsidR="001D3439" w:rsidRPr="009F0617">
        <w:rPr>
          <w:rFonts w:ascii="Arial" w:hAnsi="Arial" w:cs="Arial"/>
          <w:sz w:val="22"/>
          <w:szCs w:val="22"/>
        </w:rPr>
        <w:t xml:space="preserve">  Vendor/Supplier issues will be monitored through the QI process for any trends or ongoing failures to supply products that meet the TSL requirements.  </w:t>
      </w:r>
    </w:p>
    <w:p w14:paraId="3DE5371F" w14:textId="77777777" w:rsidR="005A052E" w:rsidRPr="009F0617" w:rsidRDefault="005A052E" w:rsidP="005A052E">
      <w:pPr>
        <w:tabs>
          <w:tab w:val="left" w:pos="930"/>
        </w:tabs>
        <w:rPr>
          <w:rFonts w:ascii="Arial" w:hAnsi="Arial" w:cs="Arial"/>
          <w:sz w:val="22"/>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7394"/>
      </w:tblGrid>
      <w:tr w:rsidR="005A052E" w:rsidRPr="009F0617" w14:paraId="694F831F" w14:textId="77777777" w:rsidTr="006D37B1">
        <w:trPr>
          <w:tblHeader/>
          <w:jc w:val="center"/>
        </w:trPr>
        <w:tc>
          <w:tcPr>
            <w:tcW w:w="1980" w:type="dxa"/>
            <w:shd w:val="clear" w:color="auto" w:fill="D9D9D9" w:themeFill="background1" w:themeFillShade="D9"/>
            <w:vAlign w:val="center"/>
          </w:tcPr>
          <w:p w14:paraId="1D806A38" w14:textId="07249E1A" w:rsidR="005A052E" w:rsidRPr="009F0617" w:rsidRDefault="002B0A89" w:rsidP="00E513CB">
            <w:pPr>
              <w:tabs>
                <w:tab w:val="left" w:pos="930"/>
              </w:tabs>
              <w:jc w:val="center"/>
              <w:rPr>
                <w:rFonts w:ascii="Arial" w:hAnsi="Arial" w:cs="Arial"/>
                <w:b/>
                <w:sz w:val="22"/>
                <w:szCs w:val="22"/>
              </w:rPr>
            </w:pPr>
            <w:r>
              <w:rPr>
                <w:rFonts w:ascii="Arial" w:hAnsi="Arial" w:cs="Arial"/>
                <w:b/>
                <w:sz w:val="22"/>
                <w:szCs w:val="22"/>
              </w:rPr>
              <w:t>VENDOR CATEGORY</w:t>
            </w:r>
          </w:p>
        </w:tc>
        <w:tc>
          <w:tcPr>
            <w:tcW w:w="8100" w:type="dxa"/>
            <w:shd w:val="clear" w:color="auto" w:fill="D9D9D9" w:themeFill="background1" w:themeFillShade="D9"/>
            <w:vAlign w:val="center"/>
          </w:tcPr>
          <w:p w14:paraId="22EFEC78" w14:textId="6D3EB4A1" w:rsidR="005A052E" w:rsidRPr="009F0617" w:rsidRDefault="002B0A89" w:rsidP="00E513CB">
            <w:pPr>
              <w:tabs>
                <w:tab w:val="left" w:pos="930"/>
              </w:tabs>
              <w:jc w:val="center"/>
              <w:rPr>
                <w:rFonts w:ascii="Arial" w:hAnsi="Arial" w:cs="Arial"/>
                <w:b/>
                <w:sz w:val="22"/>
                <w:szCs w:val="22"/>
              </w:rPr>
            </w:pPr>
            <w:r>
              <w:rPr>
                <w:rFonts w:ascii="Arial" w:hAnsi="Arial" w:cs="Arial"/>
                <w:b/>
                <w:sz w:val="22"/>
                <w:szCs w:val="22"/>
              </w:rPr>
              <w:t>VENDOR REQUIREMENTS</w:t>
            </w:r>
          </w:p>
        </w:tc>
      </w:tr>
      <w:tr w:rsidR="005A052E" w:rsidRPr="009F0617" w14:paraId="0F8BBD90" w14:textId="77777777" w:rsidTr="006D37B1">
        <w:trPr>
          <w:jc w:val="center"/>
        </w:trPr>
        <w:tc>
          <w:tcPr>
            <w:tcW w:w="1980" w:type="dxa"/>
          </w:tcPr>
          <w:p w14:paraId="2A6619B3" w14:textId="77777777" w:rsidR="005A052E" w:rsidRPr="009F0617" w:rsidRDefault="005A052E" w:rsidP="005A052E">
            <w:pPr>
              <w:tabs>
                <w:tab w:val="left" w:pos="930"/>
              </w:tabs>
              <w:rPr>
                <w:rFonts w:ascii="Arial" w:hAnsi="Arial" w:cs="Arial"/>
                <w:b/>
                <w:sz w:val="22"/>
                <w:szCs w:val="22"/>
              </w:rPr>
            </w:pPr>
            <w:r w:rsidRPr="009F0617">
              <w:rPr>
                <w:rFonts w:ascii="Arial" w:hAnsi="Arial" w:cs="Arial"/>
                <w:b/>
                <w:sz w:val="22"/>
                <w:szCs w:val="22"/>
              </w:rPr>
              <w:t>Reagent, Instrument, Equipment, and Consumable Suppliers</w:t>
            </w:r>
          </w:p>
        </w:tc>
        <w:tc>
          <w:tcPr>
            <w:tcW w:w="8100" w:type="dxa"/>
          </w:tcPr>
          <w:p w14:paraId="29F4AEE9" w14:textId="77777777" w:rsidR="005A052E" w:rsidRPr="009F0617" w:rsidRDefault="005A052E" w:rsidP="00D96883">
            <w:pPr>
              <w:numPr>
                <w:ilvl w:val="0"/>
                <w:numId w:val="26"/>
              </w:numPr>
              <w:tabs>
                <w:tab w:val="left" w:pos="930"/>
              </w:tabs>
              <w:rPr>
                <w:rFonts w:ascii="Arial" w:hAnsi="Arial" w:cs="Arial"/>
                <w:sz w:val="22"/>
                <w:szCs w:val="22"/>
              </w:rPr>
            </w:pPr>
            <w:r w:rsidRPr="009F0617">
              <w:rPr>
                <w:rFonts w:ascii="Arial" w:hAnsi="Arial" w:cs="Arial"/>
                <w:sz w:val="22"/>
                <w:szCs w:val="22"/>
              </w:rPr>
              <w:t>Provide materials and equipment that meet applicable FDA requirements.</w:t>
            </w:r>
          </w:p>
          <w:p w14:paraId="799E0F55" w14:textId="77777777" w:rsidR="00A03F2E" w:rsidRPr="009F0617" w:rsidRDefault="00A03F2E" w:rsidP="00D96883">
            <w:pPr>
              <w:numPr>
                <w:ilvl w:val="0"/>
                <w:numId w:val="26"/>
              </w:numPr>
              <w:tabs>
                <w:tab w:val="left" w:pos="930"/>
              </w:tabs>
              <w:rPr>
                <w:rFonts w:ascii="Arial" w:hAnsi="Arial" w:cs="Arial"/>
                <w:sz w:val="22"/>
                <w:szCs w:val="22"/>
              </w:rPr>
            </w:pPr>
            <w:r w:rsidRPr="009F0617">
              <w:rPr>
                <w:rFonts w:ascii="Arial" w:hAnsi="Arial" w:cs="Arial"/>
                <w:sz w:val="22"/>
                <w:szCs w:val="22"/>
              </w:rPr>
              <w:t>Complete new vendor qualification as defined by Lab Med and Hospital Purchasing departments</w:t>
            </w:r>
          </w:p>
          <w:p w14:paraId="2AE6F40B" w14:textId="7303F36A" w:rsidR="005A052E" w:rsidRPr="009F0617" w:rsidRDefault="00A03F2E" w:rsidP="00D96883">
            <w:pPr>
              <w:numPr>
                <w:ilvl w:val="0"/>
                <w:numId w:val="26"/>
              </w:numPr>
              <w:tabs>
                <w:tab w:val="left" w:pos="930"/>
              </w:tabs>
              <w:rPr>
                <w:rFonts w:ascii="Arial" w:hAnsi="Arial" w:cs="Arial"/>
                <w:sz w:val="22"/>
                <w:szCs w:val="22"/>
              </w:rPr>
            </w:pPr>
            <w:r w:rsidRPr="009F0617">
              <w:rPr>
                <w:rFonts w:ascii="Arial" w:hAnsi="Arial" w:cs="Arial"/>
                <w:sz w:val="22"/>
                <w:szCs w:val="22"/>
              </w:rPr>
              <w:t>S</w:t>
            </w:r>
            <w:r w:rsidR="005A052E" w:rsidRPr="009F0617">
              <w:rPr>
                <w:rFonts w:ascii="Arial" w:hAnsi="Arial" w:cs="Arial"/>
                <w:sz w:val="22"/>
                <w:szCs w:val="22"/>
              </w:rPr>
              <w:t>upply products at a level that meets the needs of the department.</w:t>
            </w:r>
          </w:p>
          <w:p w14:paraId="792D03D6" w14:textId="77777777" w:rsidR="005A052E" w:rsidRPr="009F0617" w:rsidRDefault="005A052E" w:rsidP="00D96883">
            <w:pPr>
              <w:numPr>
                <w:ilvl w:val="0"/>
                <w:numId w:val="26"/>
              </w:numPr>
              <w:tabs>
                <w:tab w:val="left" w:pos="930"/>
              </w:tabs>
              <w:rPr>
                <w:rFonts w:ascii="Arial" w:hAnsi="Arial" w:cs="Arial"/>
                <w:sz w:val="22"/>
                <w:szCs w:val="22"/>
              </w:rPr>
            </w:pPr>
            <w:r w:rsidRPr="009F0617">
              <w:rPr>
                <w:rFonts w:ascii="Arial" w:hAnsi="Arial" w:cs="Arial"/>
                <w:sz w:val="22"/>
                <w:szCs w:val="22"/>
              </w:rPr>
              <w:t>Ship products/equipment appropriately.</w:t>
            </w:r>
          </w:p>
          <w:p w14:paraId="4EF931A3" w14:textId="77777777" w:rsidR="005A052E" w:rsidRPr="009F0617" w:rsidRDefault="005A052E" w:rsidP="00D96883">
            <w:pPr>
              <w:numPr>
                <w:ilvl w:val="0"/>
                <w:numId w:val="26"/>
              </w:numPr>
              <w:tabs>
                <w:tab w:val="left" w:pos="930"/>
              </w:tabs>
              <w:rPr>
                <w:rFonts w:ascii="Arial" w:hAnsi="Arial" w:cs="Arial"/>
                <w:sz w:val="22"/>
                <w:szCs w:val="22"/>
              </w:rPr>
            </w:pPr>
            <w:r w:rsidRPr="009F0617">
              <w:rPr>
                <w:rFonts w:ascii="Arial" w:hAnsi="Arial" w:cs="Arial"/>
                <w:sz w:val="22"/>
                <w:szCs w:val="22"/>
              </w:rPr>
              <w:t>Supply training and support as needed.</w:t>
            </w:r>
          </w:p>
          <w:p w14:paraId="48F20EA9" w14:textId="77777777" w:rsidR="005A052E" w:rsidRPr="009F0617" w:rsidRDefault="005A052E" w:rsidP="00D96883">
            <w:pPr>
              <w:numPr>
                <w:ilvl w:val="0"/>
                <w:numId w:val="26"/>
              </w:numPr>
              <w:tabs>
                <w:tab w:val="left" w:pos="930"/>
              </w:tabs>
              <w:rPr>
                <w:rFonts w:ascii="Arial" w:hAnsi="Arial" w:cs="Arial"/>
                <w:sz w:val="22"/>
                <w:szCs w:val="22"/>
              </w:rPr>
            </w:pPr>
            <w:r w:rsidRPr="009F0617">
              <w:rPr>
                <w:rFonts w:ascii="Arial" w:hAnsi="Arial" w:cs="Arial"/>
                <w:sz w:val="22"/>
                <w:szCs w:val="22"/>
              </w:rPr>
              <w:t>Provide written instructions for use of the products/equipment supplied.</w:t>
            </w:r>
          </w:p>
          <w:p w14:paraId="09293813" w14:textId="77777777" w:rsidR="005A052E" w:rsidRPr="009F0617" w:rsidRDefault="005A052E" w:rsidP="00D96883">
            <w:pPr>
              <w:numPr>
                <w:ilvl w:val="0"/>
                <w:numId w:val="26"/>
              </w:numPr>
              <w:tabs>
                <w:tab w:val="left" w:pos="930"/>
              </w:tabs>
              <w:rPr>
                <w:rFonts w:ascii="Arial" w:hAnsi="Arial" w:cs="Arial"/>
                <w:sz w:val="22"/>
                <w:szCs w:val="22"/>
              </w:rPr>
            </w:pPr>
            <w:r w:rsidRPr="009F0617">
              <w:rPr>
                <w:rFonts w:ascii="Arial" w:hAnsi="Arial" w:cs="Arial"/>
                <w:sz w:val="22"/>
                <w:szCs w:val="22"/>
              </w:rPr>
              <w:t>Provide directions for handling and storage of products/equipment.</w:t>
            </w:r>
          </w:p>
          <w:p w14:paraId="24A60147" w14:textId="19A46B84" w:rsidR="005A052E" w:rsidRPr="002B0A89" w:rsidRDefault="005A052E" w:rsidP="00E513CB">
            <w:pPr>
              <w:numPr>
                <w:ilvl w:val="0"/>
                <w:numId w:val="26"/>
              </w:numPr>
              <w:tabs>
                <w:tab w:val="left" w:pos="930"/>
              </w:tabs>
              <w:rPr>
                <w:rFonts w:ascii="Arial" w:hAnsi="Arial" w:cs="Arial"/>
                <w:sz w:val="22"/>
                <w:szCs w:val="22"/>
              </w:rPr>
            </w:pPr>
            <w:r w:rsidRPr="009F0617">
              <w:rPr>
                <w:rFonts w:ascii="Arial" w:hAnsi="Arial" w:cs="Arial"/>
                <w:sz w:val="22"/>
                <w:szCs w:val="22"/>
              </w:rPr>
              <w:t>Provide Material Safety Data Sheets (MSDS) where applicable.</w:t>
            </w:r>
          </w:p>
        </w:tc>
      </w:tr>
      <w:tr w:rsidR="005A052E" w:rsidRPr="009F0617" w14:paraId="4BD8AD2A" w14:textId="77777777" w:rsidTr="006D37B1">
        <w:trPr>
          <w:jc w:val="center"/>
        </w:trPr>
        <w:tc>
          <w:tcPr>
            <w:tcW w:w="1980" w:type="dxa"/>
          </w:tcPr>
          <w:p w14:paraId="7EF3FCB3" w14:textId="3FBF2A63" w:rsidR="005A052E" w:rsidRPr="009F0617" w:rsidRDefault="005A052E" w:rsidP="005A052E">
            <w:pPr>
              <w:tabs>
                <w:tab w:val="left" w:pos="930"/>
              </w:tabs>
              <w:rPr>
                <w:rFonts w:ascii="Arial" w:hAnsi="Arial" w:cs="Arial"/>
                <w:b/>
                <w:sz w:val="22"/>
                <w:szCs w:val="22"/>
              </w:rPr>
            </w:pPr>
            <w:r w:rsidRPr="009F0617">
              <w:rPr>
                <w:rFonts w:ascii="Arial" w:hAnsi="Arial" w:cs="Arial"/>
                <w:b/>
                <w:sz w:val="22"/>
                <w:szCs w:val="22"/>
              </w:rPr>
              <w:t>Blood Suppliers and Reference/Consultation Services</w:t>
            </w:r>
          </w:p>
        </w:tc>
        <w:tc>
          <w:tcPr>
            <w:tcW w:w="8100" w:type="dxa"/>
          </w:tcPr>
          <w:p w14:paraId="7132527D" w14:textId="53BD7780" w:rsidR="005A052E" w:rsidRPr="009F0617" w:rsidRDefault="005A052E" w:rsidP="00D96883">
            <w:pPr>
              <w:pStyle w:val="ListParagraph"/>
              <w:numPr>
                <w:ilvl w:val="0"/>
                <w:numId w:val="27"/>
              </w:numPr>
              <w:tabs>
                <w:tab w:val="left" w:pos="930"/>
              </w:tabs>
              <w:rPr>
                <w:rFonts w:ascii="Arial" w:hAnsi="Arial" w:cs="Arial"/>
                <w:sz w:val="22"/>
                <w:szCs w:val="22"/>
              </w:rPr>
            </w:pPr>
            <w:r w:rsidRPr="009F0617">
              <w:rPr>
                <w:rFonts w:ascii="Arial" w:hAnsi="Arial" w:cs="Arial"/>
                <w:sz w:val="22"/>
                <w:szCs w:val="22"/>
              </w:rPr>
              <w:t>FDA/CBER-licensed and meet</w:t>
            </w:r>
            <w:r w:rsidR="001D3439" w:rsidRPr="009F0617">
              <w:rPr>
                <w:rFonts w:ascii="Arial" w:hAnsi="Arial" w:cs="Arial"/>
                <w:sz w:val="22"/>
                <w:szCs w:val="22"/>
              </w:rPr>
              <w:t>s</w:t>
            </w:r>
            <w:r w:rsidRPr="009F0617">
              <w:rPr>
                <w:rFonts w:ascii="Arial" w:hAnsi="Arial" w:cs="Arial"/>
                <w:sz w:val="22"/>
                <w:szCs w:val="22"/>
              </w:rPr>
              <w:t xml:space="preserve"> FDA requirements.</w:t>
            </w:r>
          </w:p>
          <w:p w14:paraId="3293822B" w14:textId="269E4D75" w:rsidR="005A052E" w:rsidRPr="009F0617" w:rsidRDefault="005A052E" w:rsidP="00D96883">
            <w:pPr>
              <w:pStyle w:val="ListParagraph"/>
              <w:numPr>
                <w:ilvl w:val="0"/>
                <w:numId w:val="27"/>
              </w:numPr>
              <w:tabs>
                <w:tab w:val="left" w:pos="930"/>
              </w:tabs>
              <w:rPr>
                <w:rFonts w:ascii="Arial" w:hAnsi="Arial" w:cs="Arial"/>
                <w:sz w:val="22"/>
                <w:szCs w:val="22"/>
              </w:rPr>
            </w:pPr>
            <w:r w:rsidRPr="009F0617">
              <w:rPr>
                <w:rFonts w:ascii="Arial" w:hAnsi="Arial" w:cs="Arial"/>
                <w:sz w:val="22"/>
                <w:szCs w:val="22"/>
              </w:rPr>
              <w:t>AABB accredited and meet AABB requirements.</w:t>
            </w:r>
          </w:p>
          <w:p w14:paraId="5FF56FBB" w14:textId="220E40D2" w:rsidR="005A052E" w:rsidRPr="009F0617" w:rsidRDefault="005A052E" w:rsidP="00D96883">
            <w:pPr>
              <w:pStyle w:val="ListParagraph"/>
              <w:numPr>
                <w:ilvl w:val="0"/>
                <w:numId w:val="27"/>
              </w:numPr>
              <w:tabs>
                <w:tab w:val="left" w:pos="930"/>
              </w:tabs>
              <w:rPr>
                <w:rFonts w:ascii="Arial" w:hAnsi="Arial" w:cs="Arial"/>
                <w:sz w:val="22"/>
                <w:szCs w:val="22"/>
              </w:rPr>
            </w:pPr>
            <w:r w:rsidRPr="009F0617">
              <w:rPr>
                <w:rFonts w:ascii="Arial" w:hAnsi="Arial" w:cs="Arial"/>
                <w:sz w:val="22"/>
                <w:szCs w:val="22"/>
              </w:rPr>
              <w:t>CLIA compliant.</w:t>
            </w:r>
          </w:p>
          <w:p w14:paraId="65CC370B" w14:textId="17D97E6D" w:rsidR="005A052E" w:rsidRPr="009F0617" w:rsidRDefault="002B0A89" w:rsidP="00D96883">
            <w:pPr>
              <w:pStyle w:val="ListParagraph"/>
              <w:numPr>
                <w:ilvl w:val="0"/>
                <w:numId w:val="27"/>
              </w:numPr>
              <w:tabs>
                <w:tab w:val="left" w:pos="930"/>
              </w:tabs>
              <w:rPr>
                <w:rFonts w:ascii="Arial" w:hAnsi="Arial" w:cs="Arial"/>
                <w:sz w:val="22"/>
                <w:szCs w:val="22"/>
              </w:rPr>
            </w:pPr>
            <w:r>
              <w:rPr>
                <w:rFonts w:ascii="Arial" w:hAnsi="Arial" w:cs="Arial"/>
                <w:sz w:val="22"/>
                <w:szCs w:val="22"/>
              </w:rPr>
              <w:t>Able</w:t>
            </w:r>
            <w:r w:rsidR="005A052E" w:rsidRPr="009F0617">
              <w:rPr>
                <w:rFonts w:ascii="Arial" w:hAnsi="Arial" w:cs="Arial"/>
                <w:sz w:val="22"/>
                <w:szCs w:val="22"/>
              </w:rPr>
              <w:t xml:space="preserve"> to supply products or services at a level that meets the needs of the department.</w:t>
            </w:r>
          </w:p>
          <w:p w14:paraId="6668803A" w14:textId="77777777" w:rsidR="005A052E" w:rsidRPr="009F0617" w:rsidRDefault="005A052E" w:rsidP="00D96883">
            <w:pPr>
              <w:pStyle w:val="ListParagraph"/>
              <w:numPr>
                <w:ilvl w:val="0"/>
                <w:numId w:val="27"/>
              </w:numPr>
              <w:tabs>
                <w:tab w:val="left" w:pos="930"/>
              </w:tabs>
              <w:rPr>
                <w:rFonts w:ascii="Arial" w:hAnsi="Arial" w:cs="Arial"/>
                <w:sz w:val="22"/>
                <w:szCs w:val="22"/>
              </w:rPr>
            </w:pPr>
            <w:r w:rsidRPr="009F0617">
              <w:rPr>
                <w:rFonts w:ascii="Arial" w:hAnsi="Arial" w:cs="Arial"/>
                <w:sz w:val="22"/>
                <w:szCs w:val="22"/>
              </w:rPr>
              <w:t>Provide delivery services that are cost-effective, reliable, timely, and frequent enough to meet the department needs.</w:t>
            </w:r>
          </w:p>
          <w:p w14:paraId="520C2C1A" w14:textId="0DD3CFAD" w:rsidR="005A052E" w:rsidRPr="009F0617" w:rsidRDefault="007A2005" w:rsidP="00D96883">
            <w:pPr>
              <w:pStyle w:val="ListParagraph"/>
              <w:numPr>
                <w:ilvl w:val="0"/>
                <w:numId w:val="27"/>
              </w:numPr>
              <w:tabs>
                <w:tab w:val="left" w:pos="930"/>
              </w:tabs>
              <w:rPr>
                <w:rFonts w:ascii="Arial" w:hAnsi="Arial" w:cs="Arial"/>
                <w:sz w:val="22"/>
                <w:szCs w:val="22"/>
              </w:rPr>
            </w:pPr>
            <w:r w:rsidRPr="009F0617">
              <w:rPr>
                <w:rFonts w:ascii="Arial" w:hAnsi="Arial" w:cs="Arial"/>
                <w:sz w:val="22"/>
                <w:szCs w:val="22"/>
              </w:rPr>
              <w:t>Ship products at in validated shipping containers to ensure product transport temperature requirements are met and product arrives without damage.</w:t>
            </w:r>
          </w:p>
          <w:p w14:paraId="3804C507" w14:textId="616378EA" w:rsidR="005A052E" w:rsidRPr="009F0617" w:rsidRDefault="005A052E" w:rsidP="00D96883">
            <w:pPr>
              <w:pStyle w:val="ListParagraph"/>
              <w:numPr>
                <w:ilvl w:val="0"/>
                <w:numId w:val="27"/>
              </w:numPr>
              <w:tabs>
                <w:tab w:val="left" w:pos="930"/>
              </w:tabs>
              <w:rPr>
                <w:rFonts w:ascii="Arial" w:hAnsi="Arial" w:cs="Arial"/>
                <w:sz w:val="22"/>
                <w:szCs w:val="22"/>
              </w:rPr>
            </w:pPr>
            <w:r w:rsidRPr="009F0617">
              <w:rPr>
                <w:rFonts w:ascii="Arial" w:hAnsi="Arial" w:cs="Arial"/>
                <w:sz w:val="22"/>
                <w:szCs w:val="22"/>
              </w:rPr>
              <w:t>Reports reference testing results promptly in a timely manner.</w:t>
            </w:r>
          </w:p>
          <w:p w14:paraId="2A076061" w14:textId="53231677" w:rsidR="005A052E" w:rsidRPr="009F0617" w:rsidRDefault="00A03F2E" w:rsidP="00D96883">
            <w:pPr>
              <w:pStyle w:val="ListParagraph"/>
              <w:numPr>
                <w:ilvl w:val="0"/>
                <w:numId w:val="27"/>
              </w:numPr>
              <w:tabs>
                <w:tab w:val="left" w:pos="930"/>
              </w:tabs>
              <w:rPr>
                <w:rFonts w:ascii="Arial" w:hAnsi="Arial" w:cs="Arial"/>
                <w:sz w:val="22"/>
                <w:szCs w:val="22"/>
              </w:rPr>
            </w:pPr>
            <w:r w:rsidRPr="009F0617">
              <w:rPr>
                <w:rFonts w:ascii="Arial" w:hAnsi="Arial" w:cs="Arial"/>
                <w:sz w:val="22"/>
                <w:szCs w:val="22"/>
              </w:rPr>
              <w:t>P</w:t>
            </w:r>
            <w:r w:rsidR="005A052E" w:rsidRPr="009F0617">
              <w:rPr>
                <w:rFonts w:ascii="Arial" w:hAnsi="Arial" w:cs="Arial"/>
                <w:sz w:val="22"/>
                <w:szCs w:val="22"/>
              </w:rPr>
              <w:t>rovid</w:t>
            </w:r>
            <w:r w:rsidRPr="009F0617">
              <w:rPr>
                <w:rFonts w:ascii="Arial" w:hAnsi="Arial" w:cs="Arial"/>
                <w:sz w:val="22"/>
                <w:szCs w:val="22"/>
              </w:rPr>
              <w:t>es timely billing and credit processing</w:t>
            </w:r>
          </w:p>
          <w:p w14:paraId="780943F9" w14:textId="36F21A71" w:rsidR="005A052E" w:rsidRPr="009F0617" w:rsidRDefault="00A03F2E" w:rsidP="00D96883">
            <w:pPr>
              <w:pStyle w:val="ListParagraph"/>
              <w:numPr>
                <w:ilvl w:val="0"/>
                <w:numId w:val="27"/>
              </w:numPr>
              <w:tabs>
                <w:tab w:val="left" w:pos="930"/>
              </w:tabs>
              <w:rPr>
                <w:rFonts w:ascii="Arial" w:hAnsi="Arial" w:cs="Arial"/>
                <w:sz w:val="22"/>
                <w:szCs w:val="22"/>
              </w:rPr>
            </w:pPr>
            <w:r w:rsidRPr="009F0617">
              <w:rPr>
                <w:rFonts w:ascii="Arial" w:hAnsi="Arial" w:cs="Arial"/>
                <w:sz w:val="22"/>
                <w:szCs w:val="22"/>
              </w:rPr>
              <w:t xml:space="preserve">Maintain </w:t>
            </w:r>
            <w:r w:rsidR="005A052E" w:rsidRPr="009F0617">
              <w:rPr>
                <w:rFonts w:ascii="Arial" w:hAnsi="Arial" w:cs="Arial"/>
                <w:sz w:val="22"/>
                <w:szCs w:val="22"/>
              </w:rPr>
              <w:t>competitive pricing that is comparable to other blood suppliers.</w:t>
            </w:r>
          </w:p>
          <w:p w14:paraId="06D8F26B" w14:textId="2B320F76" w:rsidR="005A052E" w:rsidRPr="009F0617" w:rsidRDefault="005A052E" w:rsidP="007A2005">
            <w:pPr>
              <w:pStyle w:val="ListParagraph"/>
              <w:numPr>
                <w:ilvl w:val="0"/>
                <w:numId w:val="27"/>
              </w:numPr>
              <w:tabs>
                <w:tab w:val="left" w:pos="930"/>
              </w:tabs>
              <w:rPr>
                <w:rFonts w:ascii="Arial" w:hAnsi="Arial" w:cs="Arial"/>
                <w:sz w:val="22"/>
                <w:szCs w:val="22"/>
              </w:rPr>
            </w:pPr>
            <w:r w:rsidRPr="009F0617">
              <w:rPr>
                <w:rFonts w:ascii="Arial" w:hAnsi="Arial" w:cs="Arial"/>
                <w:sz w:val="22"/>
                <w:szCs w:val="22"/>
              </w:rPr>
              <w:t xml:space="preserve">Provides timely notification when </w:t>
            </w:r>
            <w:r w:rsidR="00A03F2E" w:rsidRPr="009F0617">
              <w:rPr>
                <w:rFonts w:ascii="Arial" w:hAnsi="Arial" w:cs="Arial"/>
                <w:sz w:val="22"/>
                <w:szCs w:val="22"/>
              </w:rPr>
              <w:t>concerns</w:t>
            </w:r>
            <w:r w:rsidRPr="009F0617">
              <w:rPr>
                <w:rFonts w:ascii="Arial" w:hAnsi="Arial" w:cs="Arial"/>
                <w:sz w:val="22"/>
                <w:szCs w:val="22"/>
              </w:rPr>
              <w:t xml:space="preserve"> affecting the safety </w:t>
            </w:r>
            <w:r w:rsidR="00A03F2E" w:rsidRPr="009F0617">
              <w:rPr>
                <w:rFonts w:ascii="Arial" w:hAnsi="Arial" w:cs="Arial"/>
                <w:sz w:val="22"/>
                <w:szCs w:val="22"/>
              </w:rPr>
              <w:t xml:space="preserve">or efficacy </w:t>
            </w:r>
            <w:r w:rsidRPr="009F0617">
              <w:rPr>
                <w:rFonts w:ascii="Arial" w:hAnsi="Arial" w:cs="Arial"/>
                <w:sz w:val="22"/>
                <w:szCs w:val="22"/>
              </w:rPr>
              <w:t xml:space="preserve">of blood products are </w:t>
            </w:r>
            <w:r w:rsidR="00A03F2E" w:rsidRPr="009F0617">
              <w:rPr>
                <w:rFonts w:ascii="Arial" w:hAnsi="Arial" w:cs="Arial"/>
                <w:sz w:val="22"/>
                <w:szCs w:val="22"/>
              </w:rPr>
              <w:t xml:space="preserve">discovered, including look-back, </w:t>
            </w:r>
            <w:r w:rsidRPr="009F0617">
              <w:rPr>
                <w:rFonts w:ascii="Arial" w:hAnsi="Arial" w:cs="Arial"/>
                <w:sz w:val="22"/>
                <w:szCs w:val="22"/>
              </w:rPr>
              <w:t>recall</w:t>
            </w:r>
            <w:r w:rsidR="00A03F2E" w:rsidRPr="009F0617">
              <w:rPr>
                <w:rFonts w:ascii="Arial" w:hAnsi="Arial" w:cs="Arial"/>
                <w:sz w:val="22"/>
                <w:szCs w:val="22"/>
              </w:rPr>
              <w:t xml:space="preserve"> and market withdrawal</w:t>
            </w:r>
            <w:r w:rsidRPr="009F0617">
              <w:rPr>
                <w:rFonts w:ascii="Arial" w:hAnsi="Arial" w:cs="Arial"/>
                <w:sz w:val="22"/>
                <w:szCs w:val="22"/>
              </w:rPr>
              <w:t>.</w:t>
            </w:r>
          </w:p>
        </w:tc>
      </w:tr>
      <w:tr w:rsidR="005A052E" w:rsidRPr="009F0617" w14:paraId="33C0E4FE" w14:textId="77777777" w:rsidTr="006D37B1">
        <w:trPr>
          <w:jc w:val="center"/>
        </w:trPr>
        <w:tc>
          <w:tcPr>
            <w:tcW w:w="1980" w:type="dxa"/>
          </w:tcPr>
          <w:p w14:paraId="52780A3C" w14:textId="4022A098" w:rsidR="005A052E" w:rsidRPr="009F0617" w:rsidRDefault="000353B3" w:rsidP="005A052E">
            <w:pPr>
              <w:tabs>
                <w:tab w:val="left" w:pos="930"/>
              </w:tabs>
              <w:rPr>
                <w:rFonts w:ascii="Arial" w:hAnsi="Arial" w:cs="Arial"/>
                <w:b/>
                <w:sz w:val="22"/>
                <w:szCs w:val="22"/>
              </w:rPr>
            </w:pPr>
            <w:r>
              <w:rPr>
                <w:rFonts w:ascii="Arial" w:hAnsi="Arial" w:cs="Arial"/>
                <w:b/>
                <w:sz w:val="22"/>
                <w:szCs w:val="22"/>
              </w:rPr>
              <w:t>Courier</w:t>
            </w:r>
          </w:p>
        </w:tc>
        <w:tc>
          <w:tcPr>
            <w:tcW w:w="8100" w:type="dxa"/>
          </w:tcPr>
          <w:p w14:paraId="622D81CD" w14:textId="77777777" w:rsidR="005A052E" w:rsidRPr="009F0617" w:rsidRDefault="005A052E" w:rsidP="00D96883">
            <w:pPr>
              <w:pStyle w:val="ListParagraph"/>
              <w:numPr>
                <w:ilvl w:val="0"/>
                <w:numId w:val="28"/>
              </w:numPr>
              <w:tabs>
                <w:tab w:val="left" w:pos="930"/>
              </w:tabs>
              <w:rPr>
                <w:rFonts w:ascii="Arial" w:hAnsi="Arial" w:cs="Arial"/>
                <w:sz w:val="22"/>
                <w:szCs w:val="22"/>
              </w:rPr>
            </w:pPr>
            <w:r w:rsidRPr="009F0617">
              <w:rPr>
                <w:rFonts w:ascii="Arial" w:hAnsi="Arial" w:cs="Arial"/>
                <w:sz w:val="22"/>
                <w:szCs w:val="22"/>
              </w:rPr>
              <w:t>Provide 24/7 availability.</w:t>
            </w:r>
          </w:p>
          <w:p w14:paraId="06D985CB" w14:textId="77777777" w:rsidR="005A052E" w:rsidRPr="009F0617" w:rsidRDefault="005A052E" w:rsidP="00D96883">
            <w:pPr>
              <w:pStyle w:val="ListParagraph"/>
              <w:numPr>
                <w:ilvl w:val="0"/>
                <w:numId w:val="28"/>
              </w:numPr>
              <w:tabs>
                <w:tab w:val="left" w:pos="930"/>
              </w:tabs>
              <w:rPr>
                <w:rFonts w:ascii="Arial" w:hAnsi="Arial" w:cs="Arial"/>
                <w:sz w:val="22"/>
                <w:szCs w:val="22"/>
              </w:rPr>
            </w:pPr>
            <w:r w:rsidRPr="009F0617">
              <w:rPr>
                <w:rFonts w:ascii="Arial" w:hAnsi="Arial" w:cs="Arial"/>
                <w:sz w:val="22"/>
                <w:szCs w:val="22"/>
              </w:rPr>
              <w:t>Meet Stat timelines for delivery and pick-up.</w:t>
            </w:r>
          </w:p>
          <w:p w14:paraId="61EE7AEF" w14:textId="77777777" w:rsidR="005A052E" w:rsidRPr="009F0617" w:rsidRDefault="005A052E" w:rsidP="00D96883">
            <w:pPr>
              <w:pStyle w:val="ListParagraph"/>
              <w:numPr>
                <w:ilvl w:val="0"/>
                <w:numId w:val="28"/>
              </w:numPr>
              <w:tabs>
                <w:tab w:val="left" w:pos="930"/>
              </w:tabs>
              <w:rPr>
                <w:rFonts w:ascii="Arial" w:hAnsi="Arial" w:cs="Arial"/>
                <w:sz w:val="22"/>
                <w:szCs w:val="22"/>
              </w:rPr>
            </w:pPr>
            <w:r w:rsidRPr="009F0617">
              <w:rPr>
                <w:rFonts w:ascii="Arial" w:hAnsi="Arial" w:cs="Arial"/>
                <w:sz w:val="22"/>
                <w:szCs w:val="22"/>
              </w:rPr>
              <w:t>Provide courteous service.</w:t>
            </w:r>
          </w:p>
          <w:p w14:paraId="14EF19E3" w14:textId="77777777" w:rsidR="005A052E" w:rsidRPr="009F0617" w:rsidRDefault="005A052E" w:rsidP="00D96883">
            <w:pPr>
              <w:pStyle w:val="ListParagraph"/>
              <w:numPr>
                <w:ilvl w:val="0"/>
                <w:numId w:val="28"/>
              </w:numPr>
              <w:tabs>
                <w:tab w:val="left" w:pos="930"/>
              </w:tabs>
              <w:rPr>
                <w:rFonts w:ascii="Arial" w:hAnsi="Arial" w:cs="Arial"/>
                <w:sz w:val="22"/>
                <w:szCs w:val="22"/>
              </w:rPr>
            </w:pPr>
            <w:r w:rsidRPr="009F0617">
              <w:rPr>
                <w:rFonts w:ascii="Arial" w:hAnsi="Arial" w:cs="Arial"/>
                <w:sz w:val="22"/>
                <w:szCs w:val="22"/>
              </w:rPr>
              <w:t>Provide timely billing and crediting.</w:t>
            </w:r>
          </w:p>
        </w:tc>
      </w:tr>
    </w:tbl>
    <w:p w14:paraId="5138297D" w14:textId="77777777" w:rsidR="005A052E" w:rsidRPr="009F0617" w:rsidRDefault="005A052E" w:rsidP="005A052E">
      <w:pPr>
        <w:tabs>
          <w:tab w:val="left" w:pos="930"/>
        </w:tabs>
        <w:rPr>
          <w:rFonts w:ascii="Arial" w:hAnsi="Arial" w:cs="Arial"/>
          <w:b/>
          <w:sz w:val="22"/>
          <w:szCs w:val="22"/>
        </w:rPr>
      </w:pPr>
    </w:p>
    <w:p w14:paraId="3E63C810" w14:textId="77777777" w:rsidR="006321E4" w:rsidRDefault="006321E4">
      <w:pPr>
        <w:jc w:val="both"/>
        <w:rPr>
          <w:rFonts w:ascii="Arial" w:hAnsi="Arial" w:cs="Arial"/>
          <w:b/>
          <w:szCs w:val="24"/>
        </w:rPr>
      </w:pPr>
    </w:p>
    <w:p w14:paraId="7BD9AFAB" w14:textId="48AEF442" w:rsidR="00523909" w:rsidRDefault="00523909" w:rsidP="006D37B1">
      <w:pPr>
        <w:jc w:val="center"/>
        <w:rPr>
          <w:rFonts w:ascii="Arial" w:hAnsi="Arial" w:cs="Arial"/>
          <w:b/>
          <w:sz w:val="28"/>
          <w:szCs w:val="28"/>
        </w:rPr>
      </w:pPr>
      <w:r w:rsidRPr="006D37B1">
        <w:rPr>
          <w:rFonts w:ascii="Arial" w:hAnsi="Arial" w:cs="Arial"/>
          <w:b/>
          <w:sz w:val="28"/>
          <w:szCs w:val="28"/>
        </w:rPr>
        <w:t>PROCESS MANAGEMENT</w:t>
      </w:r>
    </w:p>
    <w:p w14:paraId="31DE009D" w14:textId="77777777" w:rsidR="00C02F7B" w:rsidRPr="00C02F7B" w:rsidRDefault="00C02F7B" w:rsidP="006D37B1">
      <w:pPr>
        <w:jc w:val="center"/>
        <w:rPr>
          <w:rFonts w:ascii="Arial" w:hAnsi="Arial" w:cs="Arial"/>
          <w:b/>
          <w:szCs w:val="24"/>
        </w:rPr>
      </w:pPr>
    </w:p>
    <w:p w14:paraId="5F29D36D" w14:textId="086DC6E4" w:rsidR="009F6532" w:rsidRDefault="00523909" w:rsidP="006D37B1">
      <w:pPr>
        <w:rPr>
          <w:rFonts w:ascii="Arial" w:hAnsi="Arial" w:cs="Arial"/>
          <w:sz w:val="22"/>
          <w:szCs w:val="22"/>
        </w:rPr>
      </w:pPr>
      <w:r>
        <w:rPr>
          <w:rFonts w:ascii="Arial" w:hAnsi="Arial" w:cs="Arial"/>
          <w:sz w:val="22"/>
          <w:szCs w:val="22"/>
        </w:rPr>
        <w:t xml:space="preserve">The TSL </w:t>
      </w:r>
      <w:r w:rsidR="008B5219">
        <w:rPr>
          <w:rFonts w:ascii="Arial" w:hAnsi="Arial" w:cs="Arial"/>
          <w:sz w:val="22"/>
          <w:szCs w:val="22"/>
        </w:rPr>
        <w:t xml:space="preserve">operates under written </w:t>
      </w:r>
      <w:r>
        <w:rPr>
          <w:rFonts w:ascii="Arial" w:hAnsi="Arial" w:cs="Arial"/>
          <w:sz w:val="22"/>
          <w:szCs w:val="22"/>
        </w:rPr>
        <w:t>policies, process</w:t>
      </w:r>
      <w:r w:rsidR="00FD4FA7">
        <w:rPr>
          <w:rFonts w:ascii="Arial" w:hAnsi="Arial" w:cs="Arial"/>
          <w:sz w:val="22"/>
          <w:szCs w:val="22"/>
        </w:rPr>
        <w:t>,</w:t>
      </w:r>
      <w:r>
        <w:rPr>
          <w:rFonts w:ascii="Arial" w:hAnsi="Arial" w:cs="Arial"/>
          <w:sz w:val="22"/>
          <w:szCs w:val="22"/>
        </w:rPr>
        <w:t xml:space="preserve"> procedures</w:t>
      </w:r>
      <w:r w:rsidR="008B5219">
        <w:rPr>
          <w:rFonts w:ascii="Arial" w:hAnsi="Arial" w:cs="Arial"/>
          <w:sz w:val="22"/>
          <w:szCs w:val="22"/>
        </w:rPr>
        <w:t xml:space="preserve"> </w:t>
      </w:r>
      <w:r w:rsidR="00FD4FA7">
        <w:rPr>
          <w:rFonts w:ascii="Arial" w:hAnsi="Arial" w:cs="Arial"/>
          <w:sz w:val="22"/>
          <w:szCs w:val="22"/>
        </w:rPr>
        <w:t xml:space="preserve">and forms are </w:t>
      </w:r>
      <w:r w:rsidR="008B5219">
        <w:rPr>
          <w:rFonts w:ascii="Arial" w:hAnsi="Arial" w:cs="Arial"/>
          <w:sz w:val="22"/>
          <w:szCs w:val="22"/>
        </w:rPr>
        <w:t xml:space="preserve">designed to provide safe patient care and meet regulatory, accreditation and customer </w:t>
      </w:r>
      <w:r w:rsidR="00AC4F36">
        <w:rPr>
          <w:rFonts w:ascii="Arial" w:hAnsi="Arial" w:cs="Arial"/>
          <w:sz w:val="22"/>
          <w:szCs w:val="22"/>
        </w:rPr>
        <w:t xml:space="preserve">requirements.  </w:t>
      </w:r>
      <w:r w:rsidR="001013D6">
        <w:rPr>
          <w:rFonts w:ascii="Arial" w:hAnsi="Arial" w:cs="Arial"/>
          <w:sz w:val="22"/>
          <w:szCs w:val="22"/>
        </w:rPr>
        <w:t>Current processes are maintained and when need arises changed in a controlled manner to prevent unexpected consequences that could compromise patient safety and product quality.</w:t>
      </w:r>
      <w:r w:rsidR="00FE42A7">
        <w:rPr>
          <w:rFonts w:ascii="Arial" w:hAnsi="Arial" w:cs="Arial"/>
          <w:sz w:val="22"/>
          <w:szCs w:val="22"/>
        </w:rPr>
        <w:t xml:space="preserve"> The following is a list of actions for managing processes. </w:t>
      </w:r>
    </w:p>
    <w:p w14:paraId="7829F37D" w14:textId="77777777" w:rsidR="00C02F7B" w:rsidRPr="006D37B1" w:rsidRDefault="00C02F7B" w:rsidP="006D37B1">
      <w:pPr>
        <w:rPr>
          <w:rFonts w:ascii="Arial" w:hAnsi="Arial" w:cs="Arial"/>
          <w:sz w:val="22"/>
          <w:szCs w:val="22"/>
        </w:rPr>
      </w:pPr>
    </w:p>
    <w:tbl>
      <w:tblPr>
        <w:tblStyle w:val="TableGrid"/>
        <w:tblW w:w="0" w:type="auto"/>
        <w:tblLook w:val="04A0" w:firstRow="1" w:lastRow="0" w:firstColumn="1" w:lastColumn="0" w:noHBand="0" w:noVBand="1"/>
      </w:tblPr>
      <w:tblGrid>
        <w:gridCol w:w="2240"/>
        <w:gridCol w:w="8236"/>
      </w:tblGrid>
      <w:tr w:rsidR="00FD4FA7" w14:paraId="05B5FAE3" w14:textId="77777777" w:rsidTr="006D37B1">
        <w:tc>
          <w:tcPr>
            <w:tcW w:w="2240" w:type="dxa"/>
            <w:shd w:val="clear" w:color="auto" w:fill="D9D9D9" w:themeFill="background1" w:themeFillShade="D9"/>
          </w:tcPr>
          <w:p w14:paraId="10C51C1B" w14:textId="44FD118F" w:rsidR="00FD4FA7" w:rsidRPr="00607646" w:rsidRDefault="001013D6" w:rsidP="006D37B1">
            <w:pPr>
              <w:jc w:val="center"/>
              <w:rPr>
                <w:rFonts w:ascii="Arial" w:hAnsi="Arial" w:cs="Arial"/>
                <w:b/>
                <w:sz w:val="22"/>
                <w:szCs w:val="22"/>
              </w:rPr>
            </w:pPr>
            <w:r>
              <w:rPr>
                <w:rFonts w:ascii="Arial" w:hAnsi="Arial" w:cs="Arial"/>
                <w:b/>
                <w:sz w:val="22"/>
                <w:szCs w:val="22"/>
              </w:rPr>
              <w:t>STEP</w:t>
            </w:r>
          </w:p>
        </w:tc>
        <w:tc>
          <w:tcPr>
            <w:tcW w:w="8236" w:type="dxa"/>
            <w:shd w:val="clear" w:color="auto" w:fill="D9D9D9" w:themeFill="background1" w:themeFillShade="D9"/>
          </w:tcPr>
          <w:p w14:paraId="06A8684D" w14:textId="46447C30" w:rsidR="00FD4FA7" w:rsidRPr="00D31254" w:rsidRDefault="001013D6" w:rsidP="006D37B1">
            <w:pPr>
              <w:jc w:val="center"/>
              <w:rPr>
                <w:rFonts w:ascii="Arial" w:hAnsi="Arial" w:cs="Arial"/>
                <w:b/>
                <w:sz w:val="22"/>
                <w:szCs w:val="22"/>
              </w:rPr>
            </w:pPr>
            <w:r>
              <w:rPr>
                <w:rFonts w:ascii="Arial" w:hAnsi="Arial" w:cs="Arial"/>
                <w:b/>
                <w:sz w:val="22"/>
                <w:szCs w:val="22"/>
              </w:rPr>
              <w:t>ACTION</w:t>
            </w:r>
          </w:p>
        </w:tc>
      </w:tr>
      <w:tr w:rsidR="00FD4FA7" w14:paraId="43B62868" w14:textId="77777777" w:rsidTr="00A13E34">
        <w:tc>
          <w:tcPr>
            <w:tcW w:w="2240" w:type="dxa"/>
          </w:tcPr>
          <w:p w14:paraId="316690AF" w14:textId="27D84823" w:rsidR="00FD4FA7" w:rsidRDefault="001013D6">
            <w:pPr>
              <w:rPr>
                <w:rFonts w:ascii="Arial" w:hAnsi="Arial" w:cs="Arial"/>
                <w:sz w:val="22"/>
                <w:szCs w:val="22"/>
              </w:rPr>
            </w:pPr>
            <w:r>
              <w:rPr>
                <w:rFonts w:ascii="Arial" w:hAnsi="Arial" w:cs="Arial"/>
                <w:sz w:val="22"/>
                <w:szCs w:val="22"/>
              </w:rPr>
              <w:t>Request for new or c</w:t>
            </w:r>
            <w:r w:rsidR="00FD4FA7">
              <w:rPr>
                <w:rFonts w:ascii="Arial" w:hAnsi="Arial" w:cs="Arial"/>
                <w:sz w:val="22"/>
                <w:szCs w:val="22"/>
              </w:rPr>
              <w:t>hange</w:t>
            </w:r>
            <w:r>
              <w:rPr>
                <w:rFonts w:ascii="Arial" w:hAnsi="Arial" w:cs="Arial"/>
                <w:sz w:val="22"/>
                <w:szCs w:val="22"/>
              </w:rPr>
              <w:t xml:space="preserve"> of a process </w:t>
            </w:r>
          </w:p>
        </w:tc>
        <w:tc>
          <w:tcPr>
            <w:tcW w:w="8236" w:type="dxa"/>
          </w:tcPr>
          <w:p w14:paraId="2D2EB956" w14:textId="5D5E6EAA" w:rsidR="001013D6" w:rsidRDefault="001013D6" w:rsidP="006D37B1">
            <w:pPr>
              <w:pStyle w:val="ListParagraph"/>
              <w:numPr>
                <w:ilvl w:val="0"/>
                <w:numId w:val="115"/>
              </w:numPr>
              <w:rPr>
                <w:rFonts w:ascii="Arial" w:hAnsi="Arial" w:cs="Arial"/>
                <w:sz w:val="22"/>
                <w:szCs w:val="22"/>
              </w:rPr>
            </w:pPr>
            <w:r>
              <w:rPr>
                <w:rFonts w:ascii="Arial" w:hAnsi="Arial" w:cs="Arial"/>
                <w:sz w:val="22"/>
                <w:szCs w:val="22"/>
              </w:rPr>
              <w:t xml:space="preserve">Any member of the TSL may propose a change </w:t>
            </w:r>
            <w:r w:rsidR="006321E4">
              <w:rPr>
                <w:rFonts w:ascii="Arial" w:hAnsi="Arial" w:cs="Arial"/>
                <w:sz w:val="22"/>
                <w:szCs w:val="22"/>
              </w:rPr>
              <w:t>or new process</w:t>
            </w:r>
          </w:p>
          <w:p w14:paraId="73D4CAF9" w14:textId="77777777" w:rsidR="006321E4" w:rsidRPr="00BE50CF" w:rsidRDefault="006321E4" w:rsidP="006321E4">
            <w:pPr>
              <w:pStyle w:val="ListParagraph"/>
              <w:numPr>
                <w:ilvl w:val="0"/>
                <w:numId w:val="108"/>
              </w:numPr>
              <w:rPr>
                <w:rFonts w:ascii="Arial" w:hAnsi="Arial" w:cs="Arial"/>
                <w:sz w:val="22"/>
                <w:szCs w:val="22"/>
              </w:rPr>
            </w:pPr>
            <w:r>
              <w:rPr>
                <w:rFonts w:ascii="Arial" w:hAnsi="Arial" w:cs="Arial"/>
                <w:sz w:val="22"/>
                <w:szCs w:val="22"/>
              </w:rPr>
              <w:t>Change to</w:t>
            </w:r>
            <w:r w:rsidRPr="00BE50CF">
              <w:rPr>
                <w:rFonts w:ascii="Arial" w:hAnsi="Arial" w:cs="Arial"/>
                <w:sz w:val="22"/>
                <w:szCs w:val="22"/>
              </w:rPr>
              <w:t xml:space="preserve"> processes, procedures, or protocols should include</w:t>
            </w:r>
            <w:r>
              <w:rPr>
                <w:rFonts w:ascii="Arial" w:hAnsi="Arial" w:cs="Arial"/>
                <w:sz w:val="22"/>
                <w:szCs w:val="22"/>
              </w:rPr>
              <w:t xml:space="preserve"> the following as applicable:</w:t>
            </w:r>
          </w:p>
          <w:p w14:paraId="457BA9E5" w14:textId="77777777" w:rsidR="006321E4" w:rsidRPr="00BE50CF" w:rsidRDefault="006321E4" w:rsidP="006321E4">
            <w:pPr>
              <w:pStyle w:val="ListParagraph"/>
              <w:numPr>
                <w:ilvl w:val="0"/>
                <w:numId w:val="109"/>
              </w:numPr>
              <w:rPr>
                <w:rFonts w:ascii="Arial" w:hAnsi="Arial" w:cs="Arial"/>
                <w:sz w:val="22"/>
                <w:szCs w:val="22"/>
              </w:rPr>
            </w:pPr>
            <w:r w:rsidRPr="00BE50CF">
              <w:rPr>
                <w:rFonts w:ascii="Arial" w:hAnsi="Arial" w:cs="Arial"/>
                <w:sz w:val="22"/>
                <w:szCs w:val="22"/>
              </w:rPr>
              <w:t>Definition of scope</w:t>
            </w:r>
          </w:p>
          <w:p w14:paraId="34317E59" w14:textId="77777777" w:rsidR="006321E4" w:rsidRPr="00BE50CF" w:rsidRDefault="006321E4" w:rsidP="006321E4">
            <w:pPr>
              <w:pStyle w:val="ListParagraph"/>
              <w:numPr>
                <w:ilvl w:val="0"/>
                <w:numId w:val="109"/>
              </w:numPr>
              <w:rPr>
                <w:rFonts w:ascii="Arial" w:hAnsi="Arial" w:cs="Arial"/>
                <w:sz w:val="22"/>
                <w:szCs w:val="22"/>
              </w:rPr>
            </w:pPr>
            <w:r w:rsidRPr="00BE50CF">
              <w:rPr>
                <w:rFonts w:ascii="Arial" w:hAnsi="Arial" w:cs="Arial"/>
                <w:sz w:val="22"/>
                <w:szCs w:val="22"/>
              </w:rPr>
              <w:t>Goal of the change</w:t>
            </w:r>
          </w:p>
          <w:p w14:paraId="69C8F319" w14:textId="77777777" w:rsidR="006321E4" w:rsidRPr="00BE50CF" w:rsidRDefault="006321E4" w:rsidP="006321E4">
            <w:pPr>
              <w:pStyle w:val="ListParagraph"/>
              <w:numPr>
                <w:ilvl w:val="0"/>
                <w:numId w:val="109"/>
              </w:numPr>
              <w:rPr>
                <w:rFonts w:ascii="Arial" w:hAnsi="Arial" w:cs="Arial"/>
                <w:sz w:val="22"/>
                <w:szCs w:val="22"/>
              </w:rPr>
            </w:pPr>
            <w:r>
              <w:rPr>
                <w:rFonts w:ascii="Arial" w:hAnsi="Arial" w:cs="Arial"/>
                <w:sz w:val="22"/>
                <w:szCs w:val="22"/>
              </w:rPr>
              <w:t>Resources required</w:t>
            </w:r>
          </w:p>
          <w:p w14:paraId="5D22ECF5" w14:textId="77777777" w:rsidR="006321E4" w:rsidRPr="00BE50CF" w:rsidRDefault="006321E4" w:rsidP="006321E4">
            <w:pPr>
              <w:pStyle w:val="ListParagraph"/>
              <w:numPr>
                <w:ilvl w:val="0"/>
                <w:numId w:val="109"/>
              </w:numPr>
              <w:rPr>
                <w:rFonts w:ascii="Arial" w:hAnsi="Arial" w:cs="Arial"/>
                <w:sz w:val="22"/>
                <w:szCs w:val="22"/>
              </w:rPr>
            </w:pPr>
            <w:r w:rsidRPr="00BE50CF">
              <w:rPr>
                <w:rFonts w:ascii="Arial" w:hAnsi="Arial" w:cs="Arial"/>
                <w:sz w:val="22"/>
                <w:szCs w:val="22"/>
              </w:rPr>
              <w:t>Verifica</w:t>
            </w:r>
            <w:r>
              <w:rPr>
                <w:rFonts w:ascii="Arial" w:hAnsi="Arial" w:cs="Arial"/>
                <w:sz w:val="22"/>
                <w:szCs w:val="22"/>
              </w:rPr>
              <w:t>tion and/or Validation required</w:t>
            </w:r>
          </w:p>
          <w:p w14:paraId="0AC851D8" w14:textId="40408F7E" w:rsidR="006321E4" w:rsidRPr="006D37B1" w:rsidRDefault="006321E4" w:rsidP="006D37B1">
            <w:pPr>
              <w:pStyle w:val="ListParagraph"/>
              <w:numPr>
                <w:ilvl w:val="0"/>
                <w:numId w:val="109"/>
              </w:numPr>
              <w:rPr>
                <w:rFonts w:ascii="Arial" w:hAnsi="Arial" w:cs="Arial"/>
                <w:sz w:val="22"/>
                <w:szCs w:val="22"/>
              </w:rPr>
            </w:pPr>
            <w:r w:rsidRPr="00BE50CF">
              <w:rPr>
                <w:rFonts w:ascii="Arial" w:hAnsi="Arial" w:cs="Arial"/>
                <w:sz w:val="22"/>
                <w:szCs w:val="22"/>
              </w:rPr>
              <w:t>Appropriate documentation.</w:t>
            </w:r>
          </w:p>
          <w:p w14:paraId="4A35B9CA" w14:textId="77777777" w:rsidR="00FD4FA7" w:rsidRPr="006D37B1" w:rsidRDefault="00FD4FA7" w:rsidP="006D37B1">
            <w:pPr>
              <w:pStyle w:val="ListParagraph"/>
              <w:numPr>
                <w:ilvl w:val="0"/>
                <w:numId w:val="115"/>
              </w:numPr>
              <w:rPr>
                <w:rFonts w:ascii="Arial" w:hAnsi="Arial" w:cs="Arial"/>
                <w:sz w:val="22"/>
                <w:szCs w:val="22"/>
              </w:rPr>
            </w:pPr>
            <w:r w:rsidRPr="006D37B1">
              <w:rPr>
                <w:rFonts w:ascii="Arial" w:hAnsi="Arial" w:cs="Arial"/>
                <w:sz w:val="22"/>
                <w:szCs w:val="22"/>
              </w:rPr>
              <w:t>Any change may be more or less detailed, dependent on the magnitude of the change.</w:t>
            </w:r>
          </w:p>
          <w:p w14:paraId="0A255C2B" w14:textId="556BD57F" w:rsidR="00FD4FA7" w:rsidRDefault="00FD4FA7" w:rsidP="00FD4FA7">
            <w:pPr>
              <w:pStyle w:val="ListParagraph"/>
              <w:numPr>
                <w:ilvl w:val="0"/>
                <w:numId w:val="108"/>
              </w:numPr>
              <w:rPr>
                <w:rFonts w:ascii="Arial" w:hAnsi="Arial" w:cs="Arial"/>
                <w:sz w:val="22"/>
                <w:szCs w:val="22"/>
              </w:rPr>
            </w:pPr>
            <w:r>
              <w:rPr>
                <w:rFonts w:ascii="Arial" w:hAnsi="Arial" w:cs="Arial"/>
                <w:sz w:val="22"/>
                <w:szCs w:val="22"/>
              </w:rPr>
              <w:t xml:space="preserve">Will be reviewed and approved by the TSL Medical Director and </w:t>
            </w:r>
            <w:r w:rsidR="001013D6">
              <w:rPr>
                <w:rFonts w:ascii="Arial" w:hAnsi="Arial" w:cs="Arial"/>
                <w:sz w:val="22"/>
                <w:szCs w:val="22"/>
              </w:rPr>
              <w:t xml:space="preserve">TSL </w:t>
            </w:r>
            <w:r>
              <w:rPr>
                <w:rFonts w:ascii="Arial" w:hAnsi="Arial" w:cs="Arial"/>
                <w:sz w:val="22"/>
                <w:szCs w:val="22"/>
              </w:rPr>
              <w:t>Manager</w:t>
            </w:r>
          </w:p>
          <w:p w14:paraId="27489E35" w14:textId="50690BAF" w:rsidR="00FD4FA7" w:rsidRPr="006D37B1" w:rsidRDefault="009A545D">
            <w:pPr>
              <w:pStyle w:val="ListParagraph"/>
              <w:numPr>
                <w:ilvl w:val="0"/>
                <w:numId w:val="108"/>
              </w:numPr>
              <w:rPr>
                <w:rFonts w:ascii="Arial" w:hAnsi="Arial" w:cs="Arial"/>
                <w:sz w:val="22"/>
                <w:szCs w:val="22"/>
              </w:rPr>
            </w:pPr>
            <w:r w:rsidRPr="006D37B1">
              <w:rPr>
                <w:rFonts w:ascii="Arial" w:hAnsi="Arial" w:cs="Arial"/>
                <w:sz w:val="22"/>
                <w:szCs w:val="22"/>
              </w:rPr>
              <w:t xml:space="preserve">Proposal </w:t>
            </w:r>
            <w:r w:rsidR="009F6532">
              <w:rPr>
                <w:rFonts w:ascii="Arial" w:hAnsi="Arial" w:cs="Arial"/>
                <w:sz w:val="22"/>
                <w:szCs w:val="22"/>
              </w:rPr>
              <w:t>may</w:t>
            </w:r>
            <w:r w:rsidRPr="006D37B1">
              <w:rPr>
                <w:rFonts w:ascii="Arial" w:hAnsi="Arial" w:cs="Arial"/>
                <w:sz w:val="22"/>
                <w:szCs w:val="22"/>
              </w:rPr>
              <w:t xml:space="preserve"> be </w:t>
            </w:r>
            <w:r w:rsidR="00FD4FA7" w:rsidRPr="006D37B1">
              <w:rPr>
                <w:rFonts w:ascii="Arial" w:hAnsi="Arial" w:cs="Arial"/>
                <w:sz w:val="22"/>
                <w:szCs w:val="22"/>
              </w:rPr>
              <w:t xml:space="preserve">forwarded for approval </w:t>
            </w:r>
            <w:r w:rsidRPr="006D37B1">
              <w:rPr>
                <w:rFonts w:ascii="Arial" w:hAnsi="Arial" w:cs="Arial"/>
                <w:sz w:val="22"/>
                <w:szCs w:val="22"/>
              </w:rPr>
              <w:t>to the</w:t>
            </w:r>
            <w:r w:rsidR="00FD4FA7" w:rsidRPr="006D37B1">
              <w:rPr>
                <w:rFonts w:ascii="Arial" w:hAnsi="Arial" w:cs="Arial"/>
                <w:sz w:val="22"/>
                <w:szCs w:val="22"/>
              </w:rPr>
              <w:t xml:space="preserve"> Transfusion Practice Committee if deemed appropriate by the Medical Director.</w:t>
            </w:r>
          </w:p>
          <w:p w14:paraId="0E0DD522" w14:textId="75484A92" w:rsidR="00FD4FA7" w:rsidRPr="006D37B1" w:rsidRDefault="00FD4FA7" w:rsidP="006D37B1">
            <w:pPr>
              <w:pStyle w:val="ListParagraph"/>
              <w:numPr>
                <w:ilvl w:val="0"/>
                <w:numId w:val="108"/>
              </w:numPr>
              <w:rPr>
                <w:rFonts w:ascii="Arial" w:hAnsi="Arial" w:cs="Arial"/>
                <w:sz w:val="22"/>
                <w:szCs w:val="22"/>
              </w:rPr>
            </w:pPr>
            <w:r>
              <w:rPr>
                <w:rFonts w:ascii="Arial" w:hAnsi="Arial" w:cs="Arial"/>
                <w:sz w:val="22"/>
                <w:szCs w:val="22"/>
              </w:rPr>
              <w:t>Records of Change Control are maintained</w:t>
            </w:r>
          </w:p>
        </w:tc>
      </w:tr>
      <w:tr w:rsidR="001013D6" w:rsidRPr="00BE50CF" w14:paraId="03510FDD" w14:textId="77777777" w:rsidTr="00A13E34">
        <w:tc>
          <w:tcPr>
            <w:tcW w:w="2240" w:type="dxa"/>
          </w:tcPr>
          <w:p w14:paraId="7275B9CA" w14:textId="41F87607" w:rsidR="001013D6" w:rsidRPr="00BE50CF" w:rsidRDefault="001013D6" w:rsidP="00A13E34">
            <w:pPr>
              <w:rPr>
                <w:rFonts w:ascii="Arial" w:hAnsi="Arial" w:cs="Arial"/>
                <w:sz w:val="22"/>
                <w:szCs w:val="22"/>
              </w:rPr>
            </w:pPr>
            <w:r w:rsidRPr="00BE50CF">
              <w:rPr>
                <w:rFonts w:ascii="Arial" w:hAnsi="Arial" w:cs="Arial"/>
                <w:sz w:val="22"/>
                <w:szCs w:val="22"/>
              </w:rPr>
              <w:t xml:space="preserve">Implementation Plan Development </w:t>
            </w:r>
          </w:p>
        </w:tc>
        <w:tc>
          <w:tcPr>
            <w:tcW w:w="8236" w:type="dxa"/>
          </w:tcPr>
          <w:p w14:paraId="2F967A25" w14:textId="0DAF06AF" w:rsidR="001013D6" w:rsidRPr="00BE50CF" w:rsidRDefault="001013D6" w:rsidP="00FD4FA7">
            <w:pPr>
              <w:pStyle w:val="ListParagraph"/>
              <w:numPr>
                <w:ilvl w:val="0"/>
                <w:numId w:val="106"/>
              </w:numPr>
              <w:rPr>
                <w:rFonts w:ascii="Arial" w:hAnsi="Arial" w:cs="Arial"/>
                <w:sz w:val="22"/>
                <w:szCs w:val="22"/>
              </w:rPr>
            </w:pPr>
            <w:r>
              <w:rPr>
                <w:rFonts w:ascii="Arial" w:hAnsi="Arial" w:cs="Arial"/>
                <w:sz w:val="22"/>
                <w:szCs w:val="22"/>
              </w:rPr>
              <w:t>A</w:t>
            </w:r>
            <w:r w:rsidRPr="00BE50CF">
              <w:rPr>
                <w:rFonts w:ascii="Arial" w:hAnsi="Arial" w:cs="Arial"/>
                <w:sz w:val="22"/>
                <w:szCs w:val="22"/>
              </w:rPr>
              <w:t xml:space="preserve"> multi-disciplinary team approach </w:t>
            </w:r>
            <w:r>
              <w:rPr>
                <w:rFonts w:ascii="Arial" w:hAnsi="Arial" w:cs="Arial"/>
                <w:sz w:val="22"/>
                <w:szCs w:val="22"/>
              </w:rPr>
              <w:t xml:space="preserve">is used </w:t>
            </w:r>
            <w:r w:rsidRPr="00BE50CF">
              <w:rPr>
                <w:rFonts w:ascii="Arial" w:hAnsi="Arial" w:cs="Arial"/>
                <w:sz w:val="22"/>
                <w:szCs w:val="22"/>
              </w:rPr>
              <w:t>for changes affecting other stakeholders.</w:t>
            </w:r>
          </w:p>
          <w:p w14:paraId="3AD8A1C7" w14:textId="77777777" w:rsidR="001013D6" w:rsidRPr="00BE50CF" w:rsidRDefault="001013D6" w:rsidP="00FD4FA7">
            <w:pPr>
              <w:pStyle w:val="ListParagraph"/>
              <w:numPr>
                <w:ilvl w:val="0"/>
                <w:numId w:val="106"/>
              </w:numPr>
              <w:rPr>
                <w:rFonts w:ascii="Arial" w:hAnsi="Arial" w:cs="Arial"/>
                <w:sz w:val="22"/>
                <w:szCs w:val="22"/>
              </w:rPr>
            </w:pPr>
            <w:r w:rsidRPr="00BE50CF">
              <w:rPr>
                <w:rFonts w:ascii="Arial" w:hAnsi="Arial" w:cs="Arial"/>
                <w:sz w:val="22"/>
                <w:szCs w:val="22"/>
              </w:rPr>
              <w:t>Discuss and evaluate proposed changes with key staff and stakeholders prior to implementation</w:t>
            </w:r>
          </w:p>
          <w:p w14:paraId="0F13E5CA" w14:textId="549117B6" w:rsidR="001013D6" w:rsidRPr="006D37B1" w:rsidRDefault="001013D6" w:rsidP="006D37B1">
            <w:pPr>
              <w:pStyle w:val="ListParagraph"/>
              <w:numPr>
                <w:ilvl w:val="0"/>
                <w:numId w:val="106"/>
              </w:numPr>
              <w:rPr>
                <w:rFonts w:ascii="Arial" w:hAnsi="Arial" w:cs="Arial"/>
                <w:sz w:val="22"/>
                <w:szCs w:val="22"/>
              </w:rPr>
            </w:pPr>
            <w:r w:rsidRPr="00BE50CF">
              <w:rPr>
                <w:rFonts w:ascii="Arial" w:hAnsi="Arial" w:cs="Arial"/>
                <w:sz w:val="22"/>
                <w:szCs w:val="22"/>
              </w:rPr>
              <w:t>Evaluate and determine whether processes and</w:t>
            </w:r>
            <w:r>
              <w:rPr>
                <w:rFonts w:ascii="Arial" w:hAnsi="Arial" w:cs="Arial"/>
                <w:sz w:val="22"/>
                <w:szCs w:val="22"/>
              </w:rPr>
              <w:t xml:space="preserve"> </w:t>
            </w:r>
            <w:r w:rsidRPr="006D37B1">
              <w:rPr>
                <w:rFonts w:ascii="Arial" w:hAnsi="Arial" w:cs="Arial"/>
                <w:sz w:val="22"/>
                <w:szCs w:val="22"/>
              </w:rPr>
              <w:t>procedures meet regulatory requirements.</w:t>
            </w:r>
          </w:p>
          <w:p w14:paraId="096325D1" w14:textId="5D4796C1" w:rsidR="001013D6" w:rsidRPr="00BE50CF" w:rsidRDefault="001013D6" w:rsidP="00FD4FA7">
            <w:pPr>
              <w:pStyle w:val="ListParagraph"/>
              <w:numPr>
                <w:ilvl w:val="0"/>
                <w:numId w:val="106"/>
              </w:numPr>
              <w:rPr>
                <w:rFonts w:ascii="Arial" w:hAnsi="Arial" w:cs="Arial"/>
                <w:sz w:val="22"/>
                <w:szCs w:val="22"/>
              </w:rPr>
            </w:pPr>
            <w:r w:rsidRPr="00BE50CF">
              <w:rPr>
                <w:rFonts w:ascii="Arial" w:hAnsi="Arial" w:cs="Arial"/>
                <w:sz w:val="22"/>
                <w:szCs w:val="22"/>
              </w:rPr>
              <w:t>Evaluate and determine resources required for the change</w:t>
            </w:r>
          </w:p>
          <w:p w14:paraId="3BAE7594" w14:textId="1C711E18" w:rsidR="001013D6" w:rsidRPr="00BE50CF" w:rsidRDefault="001013D6" w:rsidP="00FD4FA7">
            <w:pPr>
              <w:pStyle w:val="ListParagraph"/>
              <w:numPr>
                <w:ilvl w:val="0"/>
                <w:numId w:val="106"/>
              </w:numPr>
              <w:rPr>
                <w:rFonts w:ascii="Arial" w:hAnsi="Arial" w:cs="Arial"/>
                <w:sz w:val="22"/>
                <w:szCs w:val="22"/>
              </w:rPr>
            </w:pPr>
            <w:r>
              <w:rPr>
                <w:rFonts w:ascii="Arial" w:hAnsi="Arial" w:cs="Arial"/>
                <w:sz w:val="22"/>
                <w:szCs w:val="22"/>
              </w:rPr>
              <w:t>Evaluate</w:t>
            </w:r>
            <w:r w:rsidRPr="00BE50CF">
              <w:rPr>
                <w:rFonts w:ascii="Arial" w:hAnsi="Arial" w:cs="Arial"/>
                <w:sz w:val="22"/>
                <w:szCs w:val="22"/>
              </w:rPr>
              <w:t xml:space="preserve"> </w:t>
            </w:r>
            <w:r>
              <w:rPr>
                <w:rFonts w:ascii="Arial" w:hAnsi="Arial" w:cs="Arial"/>
                <w:sz w:val="22"/>
                <w:szCs w:val="22"/>
              </w:rPr>
              <w:t>validation</w:t>
            </w:r>
            <w:r w:rsidR="00FE42A7">
              <w:rPr>
                <w:rFonts w:ascii="Arial" w:hAnsi="Arial" w:cs="Arial"/>
                <w:sz w:val="22"/>
                <w:szCs w:val="22"/>
              </w:rPr>
              <w:t xml:space="preserve">, </w:t>
            </w:r>
            <w:r>
              <w:rPr>
                <w:rFonts w:ascii="Arial" w:hAnsi="Arial" w:cs="Arial"/>
                <w:sz w:val="22"/>
                <w:szCs w:val="22"/>
              </w:rPr>
              <w:t xml:space="preserve"> training</w:t>
            </w:r>
            <w:r w:rsidR="00FE42A7">
              <w:rPr>
                <w:rFonts w:ascii="Arial" w:hAnsi="Arial" w:cs="Arial"/>
                <w:sz w:val="22"/>
                <w:szCs w:val="22"/>
              </w:rPr>
              <w:t xml:space="preserve"> and implementation needs</w:t>
            </w:r>
          </w:p>
          <w:p w14:paraId="6F3FF2C3" w14:textId="1733B947" w:rsidR="001013D6" w:rsidRPr="006D37B1" w:rsidRDefault="00FE42A7">
            <w:pPr>
              <w:pStyle w:val="ListParagraph"/>
              <w:numPr>
                <w:ilvl w:val="0"/>
                <w:numId w:val="106"/>
              </w:numPr>
              <w:rPr>
                <w:rFonts w:ascii="Arial" w:hAnsi="Arial" w:cs="Arial"/>
                <w:sz w:val="22"/>
                <w:szCs w:val="22"/>
              </w:rPr>
            </w:pPr>
            <w:r>
              <w:rPr>
                <w:rFonts w:ascii="Arial" w:hAnsi="Arial" w:cs="Arial"/>
                <w:sz w:val="22"/>
                <w:szCs w:val="22"/>
              </w:rPr>
              <w:t>Evaluate the need for future competency assessments</w:t>
            </w:r>
            <w:r w:rsidRPr="006D37B1">
              <w:rPr>
                <w:rFonts w:ascii="Arial" w:hAnsi="Arial" w:cs="Arial"/>
                <w:sz w:val="22"/>
                <w:szCs w:val="22"/>
              </w:rPr>
              <w:t xml:space="preserve"> </w:t>
            </w:r>
          </w:p>
        </w:tc>
      </w:tr>
      <w:tr w:rsidR="001013D6" w:rsidRPr="00BE50CF" w14:paraId="50328C6E" w14:textId="77777777" w:rsidTr="00A13E34">
        <w:tc>
          <w:tcPr>
            <w:tcW w:w="2240" w:type="dxa"/>
          </w:tcPr>
          <w:p w14:paraId="57DA4FD9" w14:textId="7F3004F0" w:rsidR="001013D6" w:rsidRPr="00BE50CF" w:rsidRDefault="001013D6">
            <w:pPr>
              <w:rPr>
                <w:rFonts w:ascii="Arial" w:hAnsi="Arial" w:cs="Arial"/>
                <w:sz w:val="22"/>
                <w:szCs w:val="22"/>
              </w:rPr>
            </w:pPr>
            <w:r w:rsidRPr="00BE50CF">
              <w:rPr>
                <w:rFonts w:ascii="Arial" w:hAnsi="Arial" w:cs="Arial"/>
                <w:sz w:val="22"/>
                <w:szCs w:val="22"/>
              </w:rPr>
              <w:t xml:space="preserve">Verification </w:t>
            </w:r>
          </w:p>
        </w:tc>
        <w:tc>
          <w:tcPr>
            <w:tcW w:w="8236" w:type="dxa"/>
          </w:tcPr>
          <w:p w14:paraId="0C19ADF0" w14:textId="719796B3" w:rsidR="001013D6" w:rsidRPr="006D37B1" w:rsidRDefault="00FE42A7" w:rsidP="006D37B1">
            <w:pPr>
              <w:pStyle w:val="ListParagraph"/>
              <w:numPr>
                <w:ilvl w:val="0"/>
                <w:numId w:val="113"/>
              </w:numPr>
              <w:rPr>
                <w:rFonts w:ascii="Arial" w:hAnsi="Arial" w:cs="Arial"/>
                <w:sz w:val="22"/>
                <w:szCs w:val="22"/>
              </w:rPr>
            </w:pPr>
            <w:r>
              <w:rPr>
                <w:rFonts w:ascii="Arial" w:hAnsi="Arial" w:cs="Arial"/>
                <w:sz w:val="22"/>
                <w:szCs w:val="22"/>
              </w:rPr>
              <w:t>Verify any supplies, reagents, equipment or blood products required for the process meet specifications</w:t>
            </w:r>
          </w:p>
        </w:tc>
      </w:tr>
      <w:tr w:rsidR="001013D6" w:rsidRPr="00BE50CF" w14:paraId="1E36E53C" w14:textId="77777777" w:rsidTr="006D37B1">
        <w:trPr>
          <w:trHeight w:val="1151"/>
        </w:trPr>
        <w:tc>
          <w:tcPr>
            <w:tcW w:w="2240" w:type="dxa"/>
          </w:tcPr>
          <w:p w14:paraId="3E423ECD" w14:textId="77777777" w:rsidR="001013D6" w:rsidRPr="00BE50CF" w:rsidRDefault="001013D6" w:rsidP="00A13E34">
            <w:pPr>
              <w:rPr>
                <w:rFonts w:ascii="Arial" w:hAnsi="Arial" w:cs="Arial"/>
                <w:sz w:val="22"/>
                <w:szCs w:val="22"/>
              </w:rPr>
            </w:pPr>
            <w:r w:rsidRPr="00BE50CF">
              <w:rPr>
                <w:rFonts w:ascii="Arial" w:hAnsi="Arial" w:cs="Arial"/>
                <w:sz w:val="22"/>
                <w:szCs w:val="22"/>
              </w:rPr>
              <w:t>Validation</w:t>
            </w:r>
          </w:p>
        </w:tc>
        <w:tc>
          <w:tcPr>
            <w:tcW w:w="8236" w:type="dxa"/>
          </w:tcPr>
          <w:p w14:paraId="073ED9F6" w14:textId="43D208DB" w:rsidR="00FE42A7" w:rsidRPr="006D37B1" w:rsidRDefault="00FE42A7">
            <w:pPr>
              <w:pStyle w:val="ListParagraph"/>
              <w:numPr>
                <w:ilvl w:val="0"/>
                <w:numId w:val="114"/>
              </w:numPr>
              <w:rPr>
                <w:rFonts w:ascii="Arial" w:hAnsi="Arial" w:cs="Arial"/>
                <w:sz w:val="22"/>
                <w:szCs w:val="22"/>
              </w:rPr>
            </w:pPr>
            <w:r>
              <w:rPr>
                <w:rFonts w:ascii="Arial" w:hAnsi="Arial" w:cs="Arial"/>
                <w:sz w:val="22"/>
                <w:szCs w:val="22"/>
              </w:rPr>
              <w:t>All equipment if validated prior to being placed in use or after major repairs</w:t>
            </w:r>
          </w:p>
          <w:p w14:paraId="466B9845" w14:textId="77777777" w:rsidR="00FE42A7" w:rsidRDefault="00FE42A7">
            <w:pPr>
              <w:pStyle w:val="ListParagraph"/>
              <w:numPr>
                <w:ilvl w:val="0"/>
                <w:numId w:val="114"/>
              </w:numPr>
              <w:rPr>
                <w:rFonts w:ascii="Arial" w:hAnsi="Arial" w:cs="Arial"/>
                <w:sz w:val="22"/>
                <w:szCs w:val="22"/>
              </w:rPr>
            </w:pPr>
            <w:r>
              <w:rPr>
                <w:rFonts w:ascii="Arial" w:hAnsi="Arial" w:cs="Arial"/>
                <w:sz w:val="22"/>
                <w:szCs w:val="22"/>
              </w:rPr>
              <w:t>N</w:t>
            </w:r>
            <w:r w:rsidR="001013D6" w:rsidRPr="00BE50CF">
              <w:rPr>
                <w:rFonts w:ascii="Arial" w:hAnsi="Arial" w:cs="Arial"/>
                <w:sz w:val="22"/>
                <w:szCs w:val="22"/>
              </w:rPr>
              <w:t>ew process</w:t>
            </w:r>
            <w:r>
              <w:rPr>
                <w:rFonts w:ascii="Arial" w:hAnsi="Arial" w:cs="Arial"/>
                <w:sz w:val="22"/>
                <w:szCs w:val="22"/>
              </w:rPr>
              <w:t xml:space="preserve"> are validated prior to implementation</w:t>
            </w:r>
          </w:p>
          <w:p w14:paraId="43459DF9" w14:textId="6C84D6F7" w:rsidR="001013D6" w:rsidRPr="006D37B1" w:rsidRDefault="00FE42A7">
            <w:pPr>
              <w:pStyle w:val="ListParagraph"/>
              <w:numPr>
                <w:ilvl w:val="0"/>
                <w:numId w:val="114"/>
              </w:numPr>
              <w:rPr>
                <w:rFonts w:ascii="Arial" w:hAnsi="Arial" w:cs="Arial"/>
                <w:sz w:val="22"/>
                <w:szCs w:val="22"/>
              </w:rPr>
            </w:pPr>
            <w:r>
              <w:rPr>
                <w:rFonts w:ascii="Arial" w:hAnsi="Arial" w:cs="Arial"/>
                <w:sz w:val="22"/>
                <w:szCs w:val="22"/>
              </w:rPr>
              <w:t>LIS s</w:t>
            </w:r>
            <w:r w:rsidR="001013D6" w:rsidRPr="006D37B1">
              <w:rPr>
                <w:rFonts w:ascii="Arial" w:hAnsi="Arial" w:cs="Arial"/>
                <w:sz w:val="22"/>
                <w:szCs w:val="22"/>
              </w:rPr>
              <w:t>oftware updates</w:t>
            </w:r>
            <w:r>
              <w:rPr>
                <w:rFonts w:ascii="Arial" w:hAnsi="Arial" w:cs="Arial"/>
                <w:sz w:val="22"/>
                <w:szCs w:val="22"/>
              </w:rPr>
              <w:t xml:space="preserve"> are validated prior</w:t>
            </w:r>
            <w:r w:rsidR="001013D6" w:rsidRPr="006D37B1">
              <w:rPr>
                <w:rFonts w:ascii="Arial" w:hAnsi="Arial" w:cs="Arial"/>
                <w:sz w:val="22"/>
                <w:szCs w:val="22"/>
              </w:rPr>
              <w:t xml:space="preserve"> to implementation.</w:t>
            </w:r>
          </w:p>
          <w:p w14:paraId="7B73A2BB" w14:textId="4C6BF111" w:rsidR="001013D6" w:rsidRPr="00BE50CF" w:rsidRDefault="006321E4">
            <w:pPr>
              <w:pStyle w:val="ListParagraph"/>
              <w:numPr>
                <w:ilvl w:val="0"/>
                <w:numId w:val="114"/>
              </w:numPr>
              <w:rPr>
                <w:rFonts w:ascii="Arial" w:hAnsi="Arial" w:cs="Arial"/>
                <w:sz w:val="22"/>
                <w:szCs w:val="22"/>
              </w:rPr>
            </w:pPr>
            <w:r>
              <w:rPr>
                <w:rFonts w:ascii="Arial" w:hAnsi="Arial" w:cs="Arial"/>
                <w:sz w:val="22"/>
                <w:szCs w:val="22"/>
              </w:rPr>
              <w:t xml:space="preserve">Validation </w:t>
            </w:r>
            <w:r w:rsidR="001013D6" w:rsidRPr="00BE50CF">
              <w:rPr>
                <w:rFonts w:ascii="Arial" w:hAnsi="Arial" w:cs="Arial"/>
                <w:sz w:val="22"/>
                <w:szCs w:val="22"/>
              </w:rPr>
              <w:t>meets acceptance criteria prior to implementation.</w:t>
            </w:r>
          </w:p>
        </w:tc>
      </w:tr>
      <w:tr w:rsidR="006321E4" w:rsidRPr="00BE50CF" w14:paraId="529D909E" w14:textId="77777777" w:rsidTr="006D37B1">
        <w:trPr>
          <w:trHeight w:val="980"/>
        </w:trPr>
        <w:tc>
          <w:tcPr>
            <w:tcW w:w="2240" w:type="dxa"/>
          </w:tcPr>
          <w:p w14:paraId="3B04E7AB" w14:textId="77777777" w:rsidR="006321E4" w:rsidRPr="00BE50CF" w:rsidRDefault="006321E4" w:rsidP="00A13E34">
            <w:pPr>
              <w:rPr>
                <w:rFonts w:ascii="Arial" w:hAnsi="Arial" w:cs="Arial"/>
                <w:sz w:val="22"/>
                <w:szCs w:val="22"/>
              </w:rPr>
            </w:pPr>
            <w:r w:rsidRPr="00BE50CF">
              <w:rPr>
                <w:rFonts w:ascii="Arial" w:hAnsi="Arial" w:cs="Arial"/>
                <w:sz w:val="22"/>
                <w:szCs w:val="22"/>
              </w:rPr>
              <w:t>Change Review</w:t>
            </w:r>
          </w:p>
          <w:p w14:paraId="46385FCA" w14:textId="77777777" w:rsidR="006321E4" w:rsidRPr="00BE50CF" w:rsidRDefault="006321E4" w:rsidP="00A13E34">
            <w:pPr>
              <w:rPr>
                <w:rFonts w:ascii="Arial" w:hAnsi="Arial" w:cs="Arial"/>
                <w:sz w:val="22"/>
                <w:szCs w:val="22"/>
              </w:rPr>
            </w:pPr>
          </w:p>
          <w:p w14:paraId="5B5A2334" w14:textId="77777777" w:rsidR="006321E4" w:rsidRPr="00BE50CF" w:rsidRDefault="006321E4" w:rsidP="00A13E34">
            <w:pPr>
              <w:rPr>
                <w:rFonts w:ascii="Arial" w:hAnsi="Arial" w:cs="Arial"/>
                <w:sz w:val="22"/>
                <w:szCs w:val="22"/>
              </w:rPr>
            </w:pPr>
          </w:p>
          <w:p w14:paraId="67EFC053" w14:textId="20957CB7" w:rsidR="006321E4" w:rsidRPr="00BE50CF" w:rsidRDefault="006321E4" w:rsidP="00A13E34">
            <w:pPr>
              <w:rPr>
                <w:rFonts w:ascii="Arial" w:hAnsi="Arial" w:cs="Arial"/>
                <w:b/>
                <w:sz w:val="22"/>
                <w:szCs w:val="22"/>
              </w:rPr>
            </w:pPr>
          </w:p>
        </w:tc>
        <w:tc>
          <w:tcPr>
            <w:tcW w:w="8236" w:type="dxa"/>
          </w:tcPr>
          <w:p w14:paraId="38E9A6F5" w14:textId="77777777" w:rsidR="006321E4" w:rsidRPr="00BE50CF" w:rsidRDefault="006321E4" w:rsidP="00FD4FA7">
            <w:pPr>
              <w:pStyle w:val="ListParagraph"/>
              <w:numPr>
                <w:ilvl w:val="0"/>
                <w:numId w:val="114"/>
              </w:numPr>
              <w:rPr>
                <w:rFonts w:ascii="Arial" w:hAnsi="Arial" w:cs="Arial"/>
                <w:sz w:val="22"/>
                <w:szCs w:val="22"/>
              </w:rPr>
            </w:pPr>
            <w:r w:rsidRPr="00BE50CF">
              <w:rPr>
                <w:rFonts w:ascii="Arial" w:hAnsi="Arial" w:cs="Arial"/>
                <w:sz w:val="22"/>
                <w:szCs w:val="22"/>
              </w:rPr>
              <w:t>Review of the change should take place post-implementation.</w:t>
            </w:r>
          </w:p>
          <w:p w14:paraId="76B6C7FD" w14:textId="645A419C" w:rsidR="006321E4" w:rsidRPr="00BE50CF" w:rsidRDefault="006321E4" w:rsidP="00FD4FA7">
            <w:pPr>
              <w:pStyle w:val="ListParagraph"/>
              <w:numPr>
                <w:ilvl w:val="0"/>
                <w:numId w:val="114"/>
              </w:numPr>
              <w:rPr>
                <w:rFonts w:ascii="Arial" w:hAnsi="Arial" w:cs="Arial"/>
                <w:sz w:val="22"/>
                <w:szCs w:val="22"/>
              </w:rPr>
            </w:pPr>
            <w:r w:rsidRPr="00BE50CF">
              <w:rPr>
                <w:rFonts w:ascii="Arial" w:hAnsi="Arial" w:cs="Arial"/>
                <w:sz w:val="22"/>
                <w:szCs w:val="22"/>
              </w:rPr>
              <w:t>Corrective actions should be monitored for effectiveness using the Process Improvement Process</w:t>
            </w:r>
            <w:r>
              <w:rPr>
                <w:rFonts w:ascii="Arial" w:hAnsi="Arial" w:cs="Arial"/>
                <w:sz w:val="22"/>
                <w:szCs w:val="22"/>
              </w:rPr>
              <w:t xml:space="preserve"> and/or audits</w:t>
            </w:r>
          </w:p>
          <w:p w14:paraId="168A4C4B" w14:textId="75819CA2" w:rsidR="006321E4" w:rsidRPr="006D37B1" w:rsidRDefault="006321E4" w:rsidP="006D37B1">
            <w:pPr>
              <w:pStyle w:val="ListParagraph"/>
              <w:numPr>
                <w:ilvl w:val="0"/>
                <w:numId w:val="114"/>
              </w:numPr>
              <w:rPr>
                <w:rFonts w:ascii="Arial" w:hAnsi="Arial" w:cs="Arial"/>
                <w:sz w:val="22"/>
                <w:szCs w:val="22"/>
              </w:rPr>
            </w:pPr>
            <w:r w:rsidRPr="00BE50CF">
              <w:rPr>
                <w:rFonts w:ascii="Arial" w:hAnsi="Arial" w:cs="Arial"/>
                <w:sz w:val="22"/>
                <w:szCs w:val="22"/>
              </w:rPr>
              <w:t xml:space="preserve">Staff Competency performed </w:t>
            </w:r>
            <w:r>
              <w:rPr>
                <w:rFonts w:ascii="Arial" w:hAnsi="Arial" w:cs="Arial"/>
                <w:sz w:val="22"/>
                <w:szCs w:val="22"/>
              </w:rPr>
              <w:t>if required</w:t>
            </w:r>
          </w:p>
        </w:tc>
      </w:tr>
      <w:tr w:rsidR="006321E4" w:rsidRPr="00BE50CF" w14:paraId="02871A79" w14:textId="77777777" w:rsidTr="00A13E34">
        <w:tc>
          <w:tcPr>
            <w:tcW w:w="2240" w:type="dxa"/>
          </w:tcPr>
          <w:p w14:paraId="305B4A27" w14:textId="77777777" w:rsidR="006321E4" w:rsidRPr="00BE50CF" w:rsidRDefault="006321E4" w:rsidP="00A13E34">
            <w:pPr>
              <w:rPr>
                <w:rFonts w:ascii="Arial" w:hAnsi="Arial" w:cs="Arial"/>
                <w:sz w:val="22"/>
                <w:szCs w:val="22"/>
              </w:rPr>
            </w:pPr>
            <w:r w:rsidRPr="00BE50CF">
              <w:rPr>
                <w:rFonts w:ascii="Arial" w:hAnsi="Arial" w:cs="Arial"/>
                <w:sz w:val="22"/>
                <w:szCs w:val="22"/>
              </w:rPr>
              <w:t>Documentation</w:t>
            </w:r>
          </w:p>
        </w:tc>
        <w:tc>
          <w:tcPr>
            <w:tcW w:w="8236" w:type="dxa"/>
          </w:tcPr>
          <w:p w14:paraId="1AB3E5E4" w14:textId="536E0287" w:rsidR="006321E4" w:rsidRPr="006D37B1" w:rsidRDefault="006321E4" w:rsidP="006D37B1">
            <w:pPr>
              <w:pStyle w:val="ListParagraph"/>
              <w:numPr>
                <w:ilvl w:val="0"/>
                <w:numId w:val="116"/>
              </w:numPr>
              <w:rPr>
                <w:rFonts w:ascii="Arial" w:hAnsi="Arial" w:cs="Arial"/>
                <w:sz w:val="22"/>
                <w:szCs w:val="22"/>
              </w:rPr>
            </w:pPr>
            <w:r w:rsidRPr="006D37B1">
              <w:rPr>
                <w:rFonts w:ascii="Arial" w:hAnsi="Arial" w:cs="Arial"/>
                <w:sz w:val="22"/>
                <w:szCs w:val="22"/>
              </w:rPr>
              <w:t>All Records of Change Control are mainta</w:t>
            </w:r>
            <w:r>
              <w:rPr>
                <w:rFonts w:ascii="Arial" w:hAnsi="Arial" w:cs="Arial"/>
                <w:sz w:val="22"/>
                <w:szCs w:val="22"/>
              </w:rPr>
              <w:t>ined in conformance with policy</w:t>
            </w:r>
          </w:p>
        </w:tc>
      </w:tr>
    </w:tbl>
    <w:p w14:paraId="69353891" w14:textId="77777777" w:rsidR="00523909" w:rsidRDefault="00523909" w:rsidP="006D37B1">
      <w:pPr>
        <w:rPr>
          <w:rFonts w:ascii="Arial" w:hAnsi="Arial" w:cs="Arial"/>
          <w:b/>
          <w:szCs w:val="24"/>
        </w:rPr>
      </w:pPr>
    </w:p>
    <w:p w14:paraId="77EF72C1" w14:textId="7673C7F4" w:rsidR="00A16F03" w:rsidRDefault="00355A52" w:rsidP="006D37B1">
      <w:pPr>
        <w:jc w:val="center"/>
        <w:rPr>
          <w:rFonts w:ascii="Arial" w:hAnsi="Arial" w:cs="Arial"/>
          <w:b/>
          <w:sz w:val="28"/>
          <w:szCs w:val="28"/>
        </w:rPr>
      </w:pPr>
      <w:r w:rsidRPr="006D37B1">
        <w:rPr>
          <w:rFonts w:ascii="Arial" w:hAnsi="Arial" w:cs="Arial"/>
          <w:b/>
          <w:sz w:val="28"/>
          <w:szCs w:val="28"/>
        </w:rPr>
        <w:t>DOCUMENTS AND RECORDS</w:t>
      </w:r>
    </w:p>
    <w:p w14:paraId="7C6EF5CC" w14:textId="77777777" w:rsidR="00C02F7B" w:rsidRPr="00C02F7B" w:rsidRDefault="00C02F7B" w:rsidP="006D37B1">
      <w:pPr>
        <w:jc w:val="center"/>
        <w:rPr>
          <w:rFonts w:ascii="Arial" w:hAnsi="Arial" w:cs="Arial"/>
          <w:b/>
          <w:szCs w:val="24"/>
        </w:rPr>
      </w:pPr>
    </w:p>
    <w:p w14:paraId="75095962" w14:textId="6B0CFD5C" w:rsidR="005A052E" w:rsidRDefault="005A052E" w:rsidP="005A052E">
      <w:pPr>
        <w:jc w:val="both"/>
        <w:rPr>
          <w:rFonts w:ascii="Arial" w:hAnsi="Arial" w:cs="Arial"/>
          <w:sz w:val="22"/>
          <w:szCs w:val="22"/>
        </w:rPr>
      </w:pPr>
      <w:r w:rsidRPr="009F0617">
        <w:rPr>
          <w:rFonts w:ascii="Arial" w:hAnsi="Arial" w:cs="Arial"/>
          <w:sz w:val="22"/>
          <w:szCs w:val="22"/>
        </w:rPr>
        <w:t xml:space="preserve">The </w:t>
      </w:r>
      <w:r w:rsidR="00FC6E66">
        <w:rPr>
          <w:rFonts w:ascii="Arial" w:hAnsi="Arial" w:cs="Arial"/>
          <w:sz w:val="22"/>
          <w:szCs w:val="22"/>
        </w:rPr>
        <w:t xml:space="preserve">TSL follows the </w:t>
      </w:r>
      <w:r w:rsidR="00A16F03" w:rsidRPr="009F0617">
        <w:rPr>
          <w:rFonts w:ascii="Arial" w:hAnsi="Arial" w:cs="Arial"/>
          <w:sz w:val="22"/>
          <w:szCs w:val="22"/>
        </w:rPr>
        <w:t xml:space="preserve">UWMC </w:t>
      </w:r>
      <w:r w:rsidR="00FC6E66">
        <w:rPr>
          <w:rFonts w:ascii="Arial" w:hAnsi="Arial" w:cs="Arial"/>
          <w:sz w:val="22"/>
          <w:szCs w:val="22"/>
        </w:rPr>
        <w:t>Laboratory Medicine</w:t>
      </w:r>
      <w:r w:rsidR="00FC6E66" w:rsidRPr="009F0617">
        <w:rPr>
          <w:rFonts w:ascii="Arial" w:hAnsi="Arial" w:cs="Arial"/>
          <w:sz w:val="22"/>
          <w:szCs w:val="22"/>
        </w:rPr>
        <w:t xml:space="preserve"> </w:t>
      </w:r>
      <w:r w:rsidR="00FC6E66">
        <w:rPr>
          <w:rFonts w:ascii="Arial" w:hAnsi="Arial" w:cs="Arial"/>
          <w:sz w:val="22"/>
          <w:szCs w:val="22"/>
        </w:rPr>
        <w:t xml:space="preserve">Document Management Policy </w:t>
      </w:r>
      <w:r w:rsidRPr="009F0617">
        <w:rPr>
          <w:rFonts w:ascii="Arial" w:hAnsi="Arial" w:cs="Arial"/>
          <w:sz w:val="22"/>
          <w:szCs w:val="22"/>
        </w:rPr>
        <w:t xml:space="preserve">that </w:t>
      </w:r>
      <w:r w:rsidR="00F524A6" w:rsidRPr="009F0617">
        <w:rPr>
          <w:rFonts w:ascii="Arial" w:hAnsi="Arial" w:cs="Arial"/>
          <w:sz w:val="22"/>
          <w:szCs w:val="22"/>
        </w:rPr>
        <w:t>complies</w:t>
      </w:r>
      <w:r w:rsidRPr="009F0617">
        <w:rPr>
          <w:rFonts w:ascii="Arial" w:hAnsi="Arial" w:cs="Arial"/>
          <w:sz w:val="22"/>
          <w:szCs w:val="22"/>
        </w:rPr>
        <w:t xml:space="preserve"> with applicable standards and regulatory requirements for the retention of time-sensitive and critical laboratory documents and records.</w:t>
      </w:r>
      <w:r w:rsidR="0085605C">
        <w:rPr>
          <w:rFonts w:ascii="Arial" w:hAnsi="Arial" w:cs="Arial"/>
          <w:sz w:val="22"/>
          <w:szCs w:val="22"/>
        </w:rPr>
        <w:t xml:space="preserve"> </w:t>
      </w:r>
      <w:r w:rsidR="00FC6E66">
        <w:rPr>
          <w:rFonts w:ascii="Arial" w:hAnsi="Arial" w:cs="Arial"/>
          <w:sz w:val="22"/>
          <w:szCs w:val="22"/>
        </w:rPr>
        <w:t>TSL records</w:t>
      </w:r>
      <w:r w:rsidR="0085605C">
        <w:rPr>
          <w:rFonts w:ascii="Arial" w:hAnsi="Arial" w:cs="Arial"/>
          <w:sz w:val="22"/>
          <w:szCs w:val="22"/>
        </w:rPr>
        <w:t xml:space="preserve"> are retained as per the following table:</w:t>
      </w:r>
    </w:p>
    <w:p w14:paraId="4393C644" w14:textId="77777777" w:rsidR="00C02F7B" w:rsidRPr="009F0617" w:rsidRDefault="00C02F7B" w:rsidP="005A052E">
      <w:pPr>
        <w:jc w:val="both"/>
        <w:rPr>
          <w:rFonts w:ascii="Arial" w:hAnsi="Arial" w:cs="Arial"/>
          <w:sz w:val="22"/>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4"/>
        <w:gridCol w:w="3796"/>
      </w:tblGrid>
      <w:tr w:rsidR="005A052E" w:rsidRPr="009F0617" w14:paraId="080E95EA" w14:textId="77777777" w:rsidTr="006D37B1">
        <w:trPr>
          <w:trHeight w:val="323"/>
          <w:tblHeader/>
          <w:jc w:val="center"/>
        </w:trPr>
        <w:tc>
          <w:tcPr>
            <w:tcW w:w="5947" w:type="dxa"/>
            <w:shd w:val="clear" w:color="auto" w:fill="D9D9D9" w:themeFill="background1" w:themeFillShade="D9"/>
            <w:vAlign w:val="center"/>
          </w:tcPr>
          <w:p w14:paraId="0381BFD0" w14:textId="403F39C1" w:rsidR="005A052E" w:rsidRPr="00E513CB" w:rsidRDefault="0085605C" w:rsidP="005A052E">
            <w:pPr>
              <w:jc w:val="center"/>
              <w:rPr>
                <w:rFonts w:ascii="Arial" w:hAnsi="Arial" w:cs="Arial"/>
                <w:b/>
                <w:sz w:val="22"/>
                <w:szCs w:val="22"/>
              </w:rPr>
            </w:pPr>
            <w:r w:rsidRPr="00E513CB">
              <w:rPr>
                <w:rFonts w:ascii="Arial" w:hAnsi="Arial" w:cs="Arial"/>
                <w:b/>
                <w:sz w:val="22"/>
                <w:szCs w:val="22"/>
              </w:rPr>
              <w:t>TYPE OF RECORD</w:t>
            </w:r>
          </w:p>
        </w:tc>
        <w:tc>
          <w:tcPr>
            <w:tcW w:w="3593" w:type="dxa"/>
            <w:shd w:val="clear" w:color="auto" w:fill="D9D9D9" w:themeFill="background1" w:themeFillShade="D9"/>
            <w:vAlign w:val="center"/>
          </w:tcPr>
          <w:p w14:paraId="23A83BE5" w14:textId="54978165" w:rsidR="005A052E" w:rsidRPr="00E513CB" w:rsidRDefault="0085605C" w:rsidP="005A052E">
            <w:pPr>
              <w:jc w:val="center"/>
              <w:rPr>
                <w:rFonts w:ascii="Arial" w:hAnsi="Arial" w:cs="Arial"/>
                <w:b/>
                <w:sz w:val="22"/>
                <w:szCs w:val="22"/>
              </w:rPr>
            </w:pPr>
            <w:r w:rsidRPr="00E513CB">
              <w:rPr>
                <w:rFonts w:ascii="Arial" w:hAnsi="Arial" w:cs="Arial"/>
                <w:b/>
                <w:sz w:val="22"/>
                <w:szCs w:val="22"/>
              </w:rPr>
              <w:t>MINIMUM RETENTION TIME</w:t>
            </w:r>
          </w:p>
        </w:tc>
      </w:tr>
      <w:tr w:rsidR="005A052E" w:rsidRPr="009F0617" w14:paraId="05FF429C" w14:textId="77777777" w:rsidTr="006D37B1">
        <w:trPr>
          <w:trHeight w:val="890"/>
          <w:jc w:val="center"/>
        </w:trPr>
        <w:tc>
          <w:tcPr>
            <w:tcW w:w="5947" w:type="dxa"/>
            <w:shd w:val="clear" w:color="auto" w:fill="auto"/>
          </w:tcPr>
          <w:p w14:paraId="13389E4D" w14:textId="7E1DB8A6" w:rsidR="00B451FC" w:rsidRPr="00E513CB" w:rsidRDefault="00B451FC" w:rsidP="00E513CB">
            <w:pPr>
              <w:rPr>
                <w:rFonts w:ascii="Arial" w:hAnsi="Arial" w:cs="Arial"/>
                <w:sz w:val="22"/>
                <w:szCs w:val="22"/>
              </w:rPr>
            </w:pPr>
            <w:r>
              <w:rPr>
                <w:rFonts w:ascii="Arial" w:hAnsi="Arial" w:cs="Arial"/>
                <w:sz w:val="22"/>
                <w:szCs w:val="22"/>
              </w:rPr>
              <w:t>Information stored in th</w:t>
            </w:r>
            <w:r w:rsidRPr="00E513CB">
              <w:rPr>
                <w:rFonts w:ascii="Arial" w:hAnsi="Arial" w:cs="Arial"/>
                <w:sz w:val="22"/>
                <w:szCs w:val="22"/>
              </w:rPr>
              <w:t>e Laboratory Information System</w:t>
            </w:r>
          </w:p>
          <w:p w14:paraId="17098185" w14:textId="534BE931" w:rsidR="00B451FC" w:rsidRPr="00E513CB" w:rsidRDefault="005A052E">
            <w:pPr>
              <w:numPr>
                <w:ilvl w:val="0"/>
                <w:numId w:val="49"/>
              </w:numPr>
              <w:rPr>
                <w:rFonts w:ascii="Arial" w:hAnsi="Arial" w:cs="Arial"/>
                <w:sz w:val="22"/>
                <w:szCs w:val="22"/>
              </w:rPr>
            </w:pPr>
            <w:r w:rsidRPr="00E513CB">
              <w:rPr>
                <w:rFonts w:ascii="Arial" w:hAnsi="Arial" w:cs="Arial"/>
                <w:sz w:val="22"/>
                <w:szCs w:val="22"/>
              </w:rPr>
              <w:t>Laboratory Test results</w:t>
            </w:r>
            <w:r w:rsidR="003648F2" w:rsidRPr="00E513CB">
              <w:rPr>
                <w:rFonts w:ascii="Arial" w:hAnsi="Arial" w:cs="Arial"/>
                <w:sz w:val="22"/>
                <w:szCs w:val="22"/>
              </w:rPr>
              <w:t xml:space="preserve"> </w:t>
            </w:r>
          </w:p>
          <w:p w14:paraId="21BE6BBB" w14:textId="441672D9" w:rsidR="00B451FC" w:rsidRDefault="00B451FC">
            <w:pPr>
              <w:numPr>
                <w:ilvl w:val="0"/>
                <w:numId w:val="49"/>
              </w:numPr>
              <w:rPr>
                <w:rFonts w:ascii="Arial" w:hAnsi="Arial" w:cs="Arial"/>
                <w:sz w:val="22"/>
                <w:szCs w:val="22"/>
              </w:rPr>
            </w:pPr>
            <w:r>
              <w:rPr>
                <w:rFonts w:ascii="Arial" w:hAnsi="Arial" w:cs="Arial"/>
                <w:sz w:val="22"/>
                <w:szCs w:val="22"/>
              </w:rPr>
              <w:t>P</w:t>
            </w:r>
            <w:r w:rsidR="005A052E" w:rsidRPr="009F0617">
              <w:rPr>
                <w:rFonts w:ascii="Arial" w:hAnsi="Arial" w:cs="Arial"/>
                <w:sz w:val="22"/>
                <w:szCs w:val="22"/>
              </w:rPr>
              <w:t>atient information</w:t>
            </w:r>
            <w:r w:rsidR="003648F2">
              <w:rPr>
                <w:rFonts w:ascii="Arial" w:hAnsi="Arial" w:cs="Arial"/>
                <w:sz w:val="22"/>
                <w:szCs w:val="22"/>
              </w:rPr>
              <w:t xml:space="preserve"> (difficulty in blood typing, clinically significant antibodies, significant adverse events to transfusion, special transfusion requirements)</w:t>
            </w:r>
            <w:r w:rsidR="003648F2" w:rsidRPr="009F0617">
              <w:rPr>
                <w:rFonts w:ascii="Arial" w:hAnsi="Arial" w:cs="Arial"/>
                <w:sz w:val="22"/>
                <w:szCs w:val="22"/>
              </w:rPr>
              <w:t xml:space="preserve"> </w:t>
            </w:r>
          </w:p>
          <w:p w14:paraId="3299DDB1" w14:textId="6B162A7D" w:rsidR="005A052E" w:rsidRPr="009F0617" w:rsidRDefault="00B451FC">
            <w:pPr>
              <w:numPr>
                <w:ilvl w:val="0"/>
                <w:numId w:val="49"/>
              </w:numPr>
              <w:rPr>
                <w:rFonts w:ascii="Arial" w:hAnsi="Arial" w:cs="Arial"/>
                <w:sz w:val="22"/>
                <w:szCs w:val="22"/>
              </w:rPr>
            </w:pPr>
            <w:r>
              <w:rPr>
                <w:rFonts w:ascii="Arial" w:hAnsi="Arial" w:cs="Arial"/>
                <w:sz w:val="22"/>
                <w:szCs w:val="22"/>
              </w:rPr>
              <w:t>Blood product history</w:t>
            </w:r>
            <w:r w:rsidR="005A052E" w:rsidRPr="009F0617">
              <w:rPr>
                <w:rFonts w:ascii="Arial" w:hAnsi="Arial" w:cs="Arial"/>
                <w:sz w:val="22"/>
                <w:szCs w:val="22"/>
              </w:rPr>
              <w:t xml:space="preserve"> </w:t>
            </w:r>
            <w:r>
              <w:rPr>
                <w:rFonts w:ascii="Arial" w:hAnsi="Arial" w:cs="Arial"/>
                <w:sz w:val="22"/>
                <w:szCs w:val="22"/>
              </w:rPr>
              <w:t>and final disposition</w:t>
            </w:r>
          </w:p>
        </w:tc>
        <w:tc>
          <w:tcPr>
            <w:tcW w:w="3593" w:type="dxa"/>
            <w:shd w:val="clear" w:color="auto" w:fill="auto"/>
          </w:tcPr>
          <w:p w14:paraId="53DAA52B" w14:textId="77777777" w:rsidR="005A052E" w:rsidRPr="009F0617" w:rsidRDefault="005A052E" w:rsidP="006D37B1">
            <w:pPr>
              <w:rPr>
                <w:rFonts w:ascii="Arial" w:hAnsi="Arial" w:cs="Arial"/>
                <w:sz w:val="22"/>
                <w:szCs w:val="22"/>
              </w:rPr>
            </w:pPr>
            <w:r w:rsidRPr="009F0617">
              <w:rPr>
                <w:rFonts w:ascii="Arial" w:hAnsi="Arial" w:cs="Arial"/>
                <w:sz w:val="22"/>
                <w:szCs w:val="22"/>
              </w:rPr>
              <w:t>Indefinite</w:t>
            </w:r>
          </w:p>
        </w:tc>
      </w:tr>
      <w:tr w:rsidR="005A052E" w:rsidRPr="009F0617" w14:paraId="47194A88" w14:textId="77777777" w:rsidTr="006D37B1">
        <w:trPr>
          <w:trHeight w:val="935"/>
          <w:jc w:val="center"/>
        </w:trPr>
        <w:tc>
          <w:tcPr>
            <w:tcW w:w="5947" w:type="dxa"/>
            <w:shd w:val="clear" w:color="auto" w:fill="auto"/>
          </w:tcPr>
          <w:p w14:paraId="2CAB01F0" w14:textId="77777777" w:rsidR="005A052E" w:rsidRPr="009F0617" w:rsidRDefault="005A052E">
            <w:pPr>
              <w:numPr>
                <w:ilvl w:val="0"/>
                <w:numId w:val="49"/>
              </w:numPr>
              <w:rPr>
                <w:rFonts w:ascii="Arial" w:hAnsi="Arial" w:cs="Arial"/>
                <w:sz w:val="22"/>
                <w:szCs w:val="22"/>
              </w:rPr>
            </w:pPr>
            <w:r w:rsidRPr="009F0617">
              <w:rPr>
                <w:rFonts w:ascii="Arial" w:hAnsi="Arial" w:cs="Arial"/>
                <w:sz w:val="22"/>
                <w:szCs w:val="22"/>
              </w:rPr>
              <w:t>Records of names, signatures, initials, or identification codes, and inclusive dates of employment for staff that performs or review critical tasks.</w:t>
            </w:r>
          </w:p>
        </w:tc>
        <w:tc>
          <w:tcPr>
            <w:tcW w:w="3593" w:type="dxa"/>
            <w:shd w:val="clear" w:color="auto" w:fill="auto"/>
          </w:tcPr>
          <w:p w14:paraId="37760E8F" w14:textId="77777777" w:rsidR="005A052E" w:rsidRPr="009F0617" w:rsidRDefault="005A052E" w:rsidP="006D37B1">
            <w:pPr>
              <w:rPr>
                <w:rFonts w:ascii="Arial" w:hAnsi="Arial" w:cs="Arial"/>
                <w:sz w:val="22"/>
                <w:szCs w:val="22"/>
              </w:rPr>
            </w:pPr>
            <w:r w:rsidRPr="009F0617">
              <w:rPr>
                <w:rFonts w:ascii="Arial" w:hAnsi="Arial" w:cs="Arial"/>
                <w:sz w:val="22"/>
                <w:szCs w:val="22"/>
              </w:rPr>
              <w:t>10 years</w:t>
            </w:r>
          </w:p>
        </w:tc>
      </w:tr>
      <w:tr w:rsidR="005A052E" w:rsidRPr="009F0617" w14:paraId="2B5AF60F" w14:textId="77777777" w:rsidTr="006D37B1">
        <w:trPr>
          <w:trHeight w:val="800"/>
          <w:jc w:val="center"/>
        </w:trPr>
        <w:tc>
          <w:tcPr>
            <w:tcW w:w="5947" w:type="dxa"/>
            <w:shd w:val="clear" w:color="auto" w:fill="auto"/>
          </w:tcPr>
          <w:p w14:paraId="304D214B" w14:textId="3389D3DD" w:rsidR="005A052E" w:rsidRPr="009F0617" w:rsidRDefault="00167E64" w:rsidP="00E513CB">
            <w:pPr>
              <w:rPr>
                <w:rFonts w:ascii="Arial" w:hAnsi="Arial" w:cs="Arial"/>
                <w:sz w:val="22"/>
                <w:szCs w:val="22"/>
              </w:rPr>
            </w:pPr>
            <w:r w:rsidRPr="009F0617">
              <w:rPr>
                <w:rFonts w:ascii="Arial" w:hAnsi="Arial" w:cs="Arial"/>
                <w:sz w:val="22"/>
                <w:szCs w:val="22"/>
              </w:rPr>
              <w:t>Patient specific r</w:t>
            </w:r>
            <w:r w:rsidR="00F53B5F" w:rsidRPr="009F0617">
              <w:rPr>
                <w:rFonts w:ascii="Arial" w:hAnsi="Arial" w:cs="Arial"/>
                <w:sz w:val="22"/>
                <w:szCs w:val="22"/>
              </w:rPr>
              <w:t>equests for Blood Products</w:t>
            </w:r>
          </w:p>
          <w:p w14:paraId="25116BD7" w14:textId="77777777" w:rsidR="005A052E" w:rsidRPr="00E513CB" w:rsidRDefault="00F53B5F" w:rsidP="00E513CB">
            <w:pPr>
              <w:pStyle w:val="ListParagraph"/>
              <w:numPr>
                <w:ilvl w:val="0"/>
                <w:numId w:val="49"/>
              </w:numPr>
              <w:rPr>
                <w:rFonts w:ascii="Arial" w:hAnsi="Arial" w:cs="Arial"/>
                <w:sz w:val="22"/>
                <w:szCs w:val="22"/>
              </w:rPr>
            </w:pPr>
            <w:r w:rsidRPr="00E513CB">
              <w:rPr>
                <w:rFonts w:ascii="Arial" w:hAnsi="Arial" w:cs="Arial"/>
                <w:sz w:val="22"/>
                <w:szCs w:val="22"/>
              </w:rPr>
              <w:t xml:space="preserve">Manual </w:t>
            </w:r>
            <w:r w:rsidR="005A052E" w:rsidRPr="00E513CB">
              <w:rPr>
                <w:rFonts w:ascii="Arial" w:hAnsi="Arial" w:cs="Arial"/>
                <w:sz w:val="22"/>
                <w:szCs w:val="22"/>
              </w:rPr>
              <w:t>Blood Product Order Forms</w:t>
            </w:r>
          </w:p>
          <w:p w14:paraId="00D35C70" w14:textId="01DF234C" w:rsidR="00B451FC" w:rsidRPr="0085605C" w:rsidRDefault="00F53B5F" w:rsidP="00E513CB">
            <w:pPr>
              <w:pStyle w:val="ListParagraph"/>
              <w:numPr>
                <w:ilvl w:val="0"/>
                <w:numId w:val="49"/>
              </w:numPr>
              <w:rPr>
                <w:rFonts w:ascii="Arial" w:hAnsi="Arial" w:cs="Arial"/>
                <w:sz w:val="22"/>
                <w:szCs w:val="22"/>
              </w:rPr>
            </w:pPr>
            <w:r w:rsidRPr="00E513CB">
              <w:rPr>
                <w:rFonts w:ascii="Arial" w:hAnsi="Arial" w:cs="Arial"/>
                <w:sz w:val="22"/>
                <w:szCs w:val="22"/>
              </w:rPr>
              <w:t>Electronic orders are maintained in the HIS</w:t>
            </w:r>
          </w:p>
        </w:tc>
        <w:tc>
          <w:tcPr>
            <w:tcW w:w="3593" w:type="dxa"/>
            <w:shd w:val="clear" w:color="auto" w:fill="auto"/>
          </w:tcPr>
          <w:p w14:paraId="478DF0C8" w14:textId="77777777" w:rsidR="005A052E" w:rsidRPr="009F0617" w:rsidRDefault="005A052E" w:rsidP="006D37B1">
            <w:pPr>
              <w:rPr>
                <w:rFonts w:ascii="Arial" w:hAnsi="Arial" w:cs="Arial"/>
                <w:sz w:val="22"/>
                <w:szCs w:val="22"/>
              </w:rPr>
            </w:pPr>
            <w:r w:rsidRPr="009F0617">
              <w:rPr>
                <w:rFonts w:ascii="Arial" w:hAnsi="Arial" w:cs="Arial"/>
                <w:sz w:val="22"/>
                <w:szCs w:val="22"/>
              </w:rPr>
              <w:t>5 years</w:t>
            </w:r>
          </w:p>
        </w:tc>
      </w:tr>
      <w:tr w:rsidR="005A052E" w:rsidRPr="009F0617" w14:paraId="4F61D9B1" w14:textId="77777777" w:rsidTr="006D37B1">
        <w:trPr>
          <w:trHeight w:val="1250"/>
          <w:jc w:val="center"/>
        </w:trPr>
        <w:tc>
          <w:tcPr>
            <w:tcW w:w="5947" w:type="dxa"/>
            <w:shd w:val="clear" w:color="auto" w:fill="auto"/>
          </w:tcPr>
          <w:p w14:paraId="5B9E74BD" w14:textId="709A3B71" w:rsidR="005A052E" w:rsidRPr="009F0617" w:rsidRDefault="003648F2">
            <w:pPr>
              <w:numPr>
                <w:ilvl w:val="0"/>
                <w:numId w:val="45"/>
              </w:numPr>
              <w:rPr>
                <w:rFonts w:ascii="Arial" w:hAnsi="Arial" w:cs="Arial"/>
                <w:sz w:val="22"/>
                <w:szCs w:val="22"/>
              </w:rPr>
            </w:pPr>
            <w:r>
              <w:rPr>
                <w:rFonts w:ascii="Arial" w:hAnsi="Arial" w:cs="Arial"/>
                <w:sz w:val="22"/>
                <w:szCs w:val="22"/>
              </w:rPr>
              <w:t xml:space="preserve">Emergency </w:t>
            </w:r>
            <w:r w:rsidR="005A052E" w:rsidRPr="009F0617">
              <w:rPr>
                <w:rFonts w:ascii="Arial" w:hAnsi="Arial" w:cs="Arial"/>
                <w:sz w:val="22"/>
                <w:szCs w:val="22"/>
              </w:rPr>
              <w:t>Release</w:t>
            </w:r>
            <w:r>
              <w:rPr>
                <w:rFonts w:ascii="Arial" w:hAnsi="Arial" w:cs="Arial"/>
                <w:sz w:val="22"/>
                <w:szCs w:val="22"/>
              </w:rPr>
              <w:t xml:space="preserve"> of Uncrossmatched</w:t>
            </w:r>
            <w:r w:rsidR="005A052E" w:rsidRPr="009F0617">
              <w:rPr>
                <w:rFonts w:ascii="Arial" w:hAnsi="Arial" w:cs="Arial"/>
                <w:sz w:val="22"/>
                <w:szCs w:val="22"/>
              </w:rPr>
              <w:t xml:space="preserve"> </w:t>
            </w:r>
            <w:r>
              <w:rPr>
                <w:rFonts w:ascii="Arial" w:hAnsi="Arial" w:cs="Arial"/>
                <w:sz w:val="22"/>
                <w:szCs w:val="22"/>
              </w:rPr>
              <w:t xml:space="preserve">Blood </w:t>
            </w:r>
            <w:r w:rsidR="005A052E" w:rsidRPr="009F0617">
              <w:rPr>
                <w:rFonts w:ascii="Arial" w:hAnsi="Arial" w:cs="Arial"/>
                <w:sz w:val="22"/>
                <w:szCs w:val="22"/>
              </w:rPr>
              <w:t>Forms signed by physicians</w:t>
            </w:r>
            <w:r w:rsidR="00167E64" w:rsidRPr="009F0617">
              <w:rPr>
                <w:rFonts w:ascii="Arial" w:hAnsi="Arial" w:cs="Arial"/>
                <w:sz w:val="22"/>
                <w:szCs w:val="22"/>
              </w:rPr>
              <w:t xml:space="preserve"> (may be maintained in EMR)</w:t>
            </w:r>
          </w:p>
          <w:p w14:paraId="68F167F3" w14:textId="77777777" w:rsidR="005A052E" w:rsidRDefault="005A052E">
            <w:pPr>
              <w:numPr>
                <w:ilvl w:val="0"/>
                <w:numId w:val="45"/>
              </w:numPr>
              <w:rPr>
                <w:rFonts w:ascii="Arial" w:hAnsi="Arial" w:cs="Arial"/>
                <w:sz w:val="22"/>
                <w:szCs w:val="22"/>
              </w:rPr>
            </w:pPr>
            <w:r w:rsidRPr="009F0617">
              <w:rPr>
                <w:rFonts w:ascii="Arial" w:hAnsi="Arial" w:cs="Arial"/>
                <w:sz w:val="22"/>
                <w:szCs w:val="22"/>
              </w:rPr>
              <w:t>Notification of abnormal results</w:t>
            </w:r>
          </w:p>
          <w:p w14:paraId="0D50AC17" w14:textId="77777777" w:rsidR="003648F2" w:rsidRDefault="003648F2">
            <w:pPr>
              <w:numPr>
                <w:ilvl w:val="0"/>
                <w:numId w:val="45"/>
              </w:numPr>
              <w:rPr>
                <w:rFonts w:ascii="Arial" w:hAnsi="Arial" w:cs="Arial"/>
                <w:sz w:val="22"/>
                <w:szCs w:val="22"/>
              </w:rPr>
            </w:pPr>
            <w:r>
              <w:rPr>
                <w:rFonts w:ascii="Arial" w:hAnsi="Arial" w:cs="Arial"/>
                <w:sz w:val="22"/>
                <w:szCs w:val="22"/>
              </w:rPr>
              <w:t>Investigation of Transfusion Related Adverse Events</w:t>
            </w:r>
          </w:p>
          <w:p w14:paraId="66F62B71" w14:textId="5B84B640" w:rsidR="003648F2" w:rsidRDefault="003648F2" w:rsidP="00E513CB">
            <w:pPr>
              <w:numPr>
                <w:ilvl w:val="1"/>
                <w:numId w:val="45"/>
              </w:numPr>
              <w:rPr>
                <w:rFonts w:ascii="Arial" w:hAnsi="Arial" w:cs="Arial"/>
                <w:sz w:val="22"/>
                <w:szCs w:val="22"/>
              </w:rPr>
            </w:pPr>
            <w:r>
              <w:rPr>
                <w:rFonts w:ascii="Arial" w:hAnsi="Arial" w:cs="Arial"/>
                <w:sz w:val="22"/>
                <w:szCs w:val="22"/>
              </w:rPr>
              <w:t>Suspected Transfusion Reaction Workups</w:t>
            </w:r>
          </w:p>
          <w:p w14:paraId="2D53F49F" w14:textId="08DC3D86" w:rsidR="003648F2" w:rsidRPr="009F0617" w:rsidRDefault="003648F2" w:rsidP="00E513CB">
            <w:pPr>
              <w:numPr>
                <w:ilvl w:val="1"/>
                <w:numId w:val="45"/>
              </w:numPr>
              <w:rPr>
                <w:rFonts w:ascii="Arial" w:hAnsi="Arial" w:cs="Arial"/>
                <w:sz w:val="22"/>
                <w:szCs w:val="22"/>
              </w:rPr>
            </w:pPr>
            <w:r>
              <w:rPr>
                <w:rFonts w:ascii="Arial" w:hAnsi="Arial" w:cs="Arial"/>
                <w:sz w:val="22"/>
                <w:szCs w:val="22"/>
              </w:rPr>
              <w:t>Fatalities</w:t>
            </w:r>
          </w:p>
          <w:p w14:paraId="102DC7B2" w14:textId="77777777" w:rsidR="005A052E" w:rsidRPr="009F0617" w:rsidRDefault="005A052E">
            <w:pPr>
              <w:numPr>
                <w:ilvl w:val="0"/>
                <w:numId w:val="44"/>
              </w:numPr>
              <w:rPr>
                <w:rFonts w:ascii="Arial" w:hAnsi="Arial" w:cs="Arial"/>
                <w:sz w:val="22"/>
                <w:szCs w:val="22"/>
              </w:rPr>
            </w:pPr>
            <w:r w:rsidRPr="009F0617">
              <w:rPr>
                <w:rFonts w:ascii="Arial" w:hAnsi="Arial" w:cs="Arial"/>
                <w:sz w:val="22"/>
                <w:szCs w:val="22"/>
              </w:rPr>
              <w:t>Look-back investigations</w:t>
            </w:r>
          </w:p>
          <w:p w14:paraId="79CBC8AA" w14:textId="67E745E6" w:rsidR="00B451FC" w:rsidRDefault="00B451FC">
            <w:pPr>
              <w:numPr>
                <w:ilvl w:val="0"/>
                <w:numId w:val="44"/>
              </w:numPr>
              <w:rPr>
                <w:rFonts w:ascii="Arial" w:hAnsi="Arial" w:cs="Arial"/>
                <w:sz w:val="22"/>
                <w:szCs w:val="22"/>
              </w:rPr>
            </w:pPr>
            <w:r w:rsidRPr="009F0617">
              <w:rPr>
                <w:rFonts w:ascii="Arial" w:hAnsi="Arial" w:cs="Arial"/>
                <w:sz w:val="22"/>
                <w:szCs w:val="22"/>
              </w:rPr>
              <w:t>B</w:t>
            </w:r>
            <w:r>
              <w:rPr>
                <w:rFonts w:ascii="Arial" w:hAnsi="Arial" w:cs="Arial"/>
                <w:sz w:val="22"/>
                <w:szCs w:val="22"/>
              </w:rPr>
              <w:t>lood Product Deviation</w:t>
            </w:r>
            <w:r w:rsidRPr="009F0617">
              <w:rPr>
                <w:rFonts w:ascii="Arial" w:hAnsi="Arial" w:cs="Arial"/>
                <w:sz w:val="22"/>
                <w:szCs w:val="22"/>
              </w:rPr>
              <w:t xml:space="preserve"> </w:t>
            </w:r>
            <w:r w:rsidR="005A052E" w:rsidRPr="009F0617">
              <w:rPr>
                <w:rFonts w:ascii="Arial" w:hAnsi="Arial" w:cs="Arial"/>
                <w:sz w:val="22"/>
                <w:szCs w:val="22"/>
              </w:rPr>
              <w:t>reports</w:t>
            </w:r>
          </w:p>
          <w:p w14:paraId="19DE0CC2" w14:textId="77777777" w:rsidR="0085605C" w:rsidRDefault="0085605C">
            <w:pPr>
              <w:numPr>
                <w:ilvl w:val="0"/>
                <w:numId w:val="44"/>
              </w:numPr>
              <w:rPr>
                <w:rFonts w:ascii="Arial" w:hAnsi="Arial" w:cs="Arial"/>
                <w:sz w:val="22"/>
                <w:szCs w:val="22"/>
              </w:rPr>
            </w:pPr>
            <w:r>
              <w:rPr>
                <w:rFonts w:ascii="Arial" w:hAnsi="Arial" w:cs="Arial"/>
                <w:sz w:val="22"/>
                <w:szCs w:val="22"/>
              </w:rPr>
              <w:t>Preventative Actions</w:t>
            </w:r>
          </w:p>
          <w:p w14:paraId="6102C5F7" w14:textId="77777777" w:rsidR="0085605C" w:rsidRDefault="0085605C">
            <w:pPr>
              <w:numPr>
                <w:ilvl w:val="0"/>
                <w:numId w:val="44"/>
              </w:numPr>
              <w:rPr>
                <w:rFonts w:ascii="Arial" w:hAnsi="Arial" w:cs="Arial"/>
                <w:sz w:val="22"/>
                <w:szCs w:val="22"/>
              </w:rPr>
            </w:pPr>
            <w:r>
              <w:rPr>
                <w:rFonts w:ascii="Arial" w:hAnsi="Arial" w:cs="Arial"/>
                <w:sz w:val="22"/>
                <w:szCs w:val="22"/>
              </w:rPr>
              <w:t>Corrective Actions</w:t>
            </w:r>
          </w:p>
          <w:p w14:paraId="4752B927" w14:textId="144FACDA" w:rsidR="0085605C" w:rsidRPr="00B451FC" w:rsidRDefault="0085605C">
            <w:pPr>
              <w:numPr>
                <w:ilvl w:val="0"/>
                <w:numId w:val="44"/>
              </w:numPr>
              <w:rPr>
                <w:rFonts w:ascii="Arial" w:hAnsi="Arial" w:cs="Arial"/>
                <w:sz w:val="22"/>
                <w:szCs w:val="22"/>
              </w:rPr>
            </w:pPr>
            <w:r>
              <w:rPr>
                <w:rFonts w:ascii="Arial" w:hAnsi="Arial" w:cs="Arial"/>
                <w:sz w:val="22"/>
                <w:szCs w:val="22"/>
              </w:rPr>
              <w:t>Quality Improvement Reports</w:t>
            </w:r>
          </w:p>
        </w:tc>
        <w:tc>
          <w:tcPr>
            <w:tcW w:w="3593" w:type="dxa"/>
            <w:shd w:val="clear" w:color="auto" w:fill="auto"/>
          </w:tcPr>
          <w:p w14:paraId="4B95DD91" w14:textId="77777777" w:rsidR="005A052E" w:rsidRPr="009F0617" w:rsidRDefault="005A052E" w:rsidP="006D37B1">
            <w:pPr>
              <w:rPr>
                <w:rFonts w:ascii="Arial" w:hAnsi="Arial" w:cs="Arial"/>
                <w:sz w:val="22"/>
                <w:szCs w:val="22"/>
              </w:rPr>
            </w:pPr>
            <w:r w:rsidRPr="009F0617">
              <w:rPr>
                <w:rFonts w:ascii="Arial" w:hAnsi="Arial" w:cs="Arial"/>
                <w:sz w:val="22"/>
                <w:szCs w:val="22"/>
              </w:rPr>
              <w:t>10 years</w:t>
            </w:r>
          </w:p>
        </w:tc>
      </w:tr>
      <w:tr w:rsidR="005A052E" w:rsidRPr="009F0617" w14:paraId="6C0224AC" w14:textId="77777777" w:rsidTr="006D37B1">
        <w:trPr>
          <w:trHeight w:val="1610"/>
          <w:jc w:val="center"/>
        </w:trPr>
        <w:tc>
          <w:tcPr>
            <w:tcW w:w="5947" w:type="dxa"/>
            <w:shd w:val="clear" w:color="auto" w:fill="auto"/>
          </w:tcPr>
          <w:p w14:paraId="569C0497" w14:textId="254323CA" w:rsidR="00E758D8" w:rsidRPr="00E758D8" w:rsidRDefault="00E758D8">
            <w:pPr>
              <w:numPr>
                <w:ilvl w:val="0"/>
                <w:numId w:val="50"/>
              </w:numPr>
              <w:rPr>
                <w:rFonts w:ascii="Arial" w:hAnsi="Arial" w:cs="Arial"/>
                <w:sz w:val="22"/>
                <w:szCs w:val="22"/>
              </w:rPr>
            </w:pPr>
            <w:r w:rsidRPr="009F0617">
              <w:rPr>
                <w:rFonts w:ascii="Arial" w:hAnsi="Arial" w:cs="Arial"/>
                <w:sz w:val="22"/>
                <w:szCs w:val="22"/>
              </w:rPr>
              <w:t xml:space="preserve">Reagent </w:t>
            </w:r>
            <w:r w:rsidR="00B451FC">
              <w:rPr>
                <w:rFonts w:ascii="Arial" w:hAnsi="Arial" w:cs="Arial"/>
                <w:sz w:val="22"/>
                <w:szCs w:val="22"/>
              </w:rPr>
              <w:t xml:space="preserve"> and blood product </w:t>
            </w:r>
            <w:r w:rsidRPr="009F0617">
              <w:rPr>
                <w:rFonts w:ascii="Arial" w:hAnsi="Arial" w:cs="Arial"/>
                <w:sz w:val="22"/>
                <w:szCs w:val="22"/>
              </w:rPr>
              <w:t>inspection and accepta</w:t>
            </w:r>
            <w:r w:rsidR="00B451FC">
              <w:rPr>
                <w:rFonts w:ascii="Arial" w:hAnsi="Arial" w:cs="Arial"/>
                <w:sz w:val="22"/>
                <w:szCs w:val="22"/>
              </w:rPr>
              <w:t>bility</w:t>
            </w:r>
          </w:p>
          <w:p w14:paraId="77E94938" w14:textId="77777777" w:rsidR="005A052E" w:rsidRDefault="005A052E">
            <w:pPr>
              <w:numPr>
                <w:ilvl w:val="0"/>
                <w:numId w:val="50"/>
              </w:numPr>
              <w:rPr>
                <w:rFonts w:ascii="Arial" w:hAnsi="Arial" w:cs="Arial"/>
                <w:sz w:val="22"/>
                <w:szCs w:val="22"/>
              </w:rPr>
            </w:pPr>
            <w:r w:rsidRPr="009F0617">
              <w:rPr>
                <w:rFonts w:ascii="Arial" w:hAnsi="Arial" w:cs="Arial"/>
                <w:sz w:val="22"/>
                <w:szCs w:val="22"/>
              </w:rPr>
              <w:t>Use of control system appropriate to the method of testing—All QC records.</w:t>
            </w:r>
          </w:p>
          <w:p w14:paraId="014E7469" w14:textId="39D47E57" w:rsidR="00B451FC" w:rsidRPr="009F0617" w:rsidRDefault="00B451FC">
            <w:pPr>
              <w:numPr>
                <w:ilvl w:val="0"/>
                <w:numId w:val="50"/>
              </w:numPr>
              <w:rPr>
                <w:rFonts w:ascii="Arial" w:hAnsi="Arial" w:cs="Arial"/>
                <w:sz w:val="22"/>
                <w:szCs w:val="22"/>
              </w:rPr>
            </w:pPr>
            <w:r>
              <w:rPr>
                <w:rFonts w:ascii="Arial" w:hAnsi="Arial" w:cs="Arial"/>
                <w:sz w:val="22"/>
                <w:szCs w:val="22"/>
              </w:rPr>
              <w:t>Records of blood storage temperatures</w:t>
            </w:r>
          </w:p>
          <w:p w14:paraId="4BAAD517" w14:textId="77777777" w:rsidR="005A052E" w:rsidRPr="009F0617" w:rsidRDefault="005A052E" w:rsidP="00E513CB">
            <w:pPr>
              <w:numPr>
                <w:ilvl w:val="0"/>
                <w:numId w:val="50"/>
              </w:numPr>
              <w:rPr>
                <w:rFonts w:ascii="Arial" w:hAnsi="Arial" w:cs="Arial"/>
                <w:sz w:val="22"/>
                <w:szCs w:val="22"/>
              </w:rPr>
            </w:pPr>
            <w:r w:rsidRPr="009F0617">
              <w:rPr>
                <w:rFonts w:ascii="Arial" w:hAnsi="Arial" w:cs="Arial"/>
                <w:sz w:val="22"/>
                <w:szCs w:val="22"/>
              </w:rPr>
              <w:t>Daily Reagent Quality control results</w:t>
            </w:r>
          </w:p>
          <w:p w14:paraId="73BDB4FC" w14:textId="77777777" w:rsidR="005A052E" w:rsidRPr="009F0617" w:rsidRDefault="005A052E" w:rsidP="00E513CB">
            <w:pPr>
              <w:numPr>
                <w:ilvl w:val="0"/>
                <w:numId w:val="50"/>
              </w:numPr>
              <w:rPr>
                <w:rFonts w:ascii="Arial" w:hAnsi="Arial" w:cs="Arial"/>
                <w:sz w:val="22"/>
                <w:szCs w:val="22"/>
              </w:rPr>
            </w:pPr>
            <w:r w:rsidRPr="009F0617">
              <w:rPr>
                <w:rFonts w:ascii="Arial" w:hAnsi="Arial" w:cs="Arial"/>
                <w:sz w:val="22"/>
                <w:szCs w:val="22"/>
              </w:rPr>
              <w:t>Daily TANGO Quality control results</w:t>
            </w:r>
          </w:p>
          <w:p w14:paraId="4FD51B63" w14:textId="77777777" w:rsidR="005A052E" w:rsidRPr="009F0617" w:rsidRDefault="005A052E" w:rsidP="00E513CB">
            <w:pPr>
              <w:numPr>
                <w:ilvl w:val="0"/>
                <w:numId w:val="50"/>
              </w:numPr>
              <w:rPr>
                <w:rFonts w:ascii="Arial" w:hAnsi="Arial" w:cs="Arial"/>
                <w:sz w:val="22"/>
                <w:szCs w:val="22"/>
              </w:rPr>
            </w:pPr>
            <w:r w:rsidRPr="009F0617">
              <w:rPr>
                <w:rFonts w:ascii="Arial" w:hAnsi="Arial" w:cs="Arial"/>
                <w:sz w:val="22"/>
                <w:szCs w:val="22"/>
              </w:rPr>
              <w:t>Additional reagent Quality Control results</w:t>
            </w:r>
          </w:p>
          <w:p w14:paraId="3D8877E9" w14:textId="0792DCC1" w:rsidR="005A052E" w:rsidRPr="00B451FC" w:rsidRDefault="00167E64" w:rsidP="00E513CB">
            <w:pPr>
              <w:numPr>
                <w:ilvl w:val="0"/>
                <w:numId w:val="50"/>
              </w:numPr>
              <w:rPr>
                <w:rFonts w:ascii="Arial" w:hAnsi="Arial" w:cs="Arial"/>
                <w:sz w:val="22"/>
                <w:szCs w:val="22"/>
              </w:rPr>
            </w:pPr>
            <w:r w:rsidRPr="00E513CB">
              <w:rPr>
                <w:rFonts w:ascii="Arial" w:hAnsi="Arial" w:cs="Arial"/>
                <w:sz w:val="22"/>
                <w:szCs w:val="22"/>
              </w:rPr>
              <w:t>Temperature monitoring of refrigerators, freezers, and platelet incubators</w:t>
            </w:r>
          </w:p>
        </w:tc>
        <w:tc>
          <w:tcPr>
            <w:tcW w:w="3593" w:type="dxa"/>
            <w:shd w:val="clear" w:color="auto" w:fill="auto"/>
          </w:tcPr>
          <w:p w14:paraId="376D0268" w14:textId="282B9E3F" w:rsidR="005A052E" w:rsidRPr="009F0617" w:rsidRDefault="003648F2" w:rsidP="006D37B1">
            <w:pPr>
              <w:rPr>
                <w:rFonts w:ascii="Arial" w:hAnsi="Arial" w:cs="Arial"/>
                <w:sz w:val="22"/>
                <w:szCs w:val="22"/>
              </w:rPr>
            </w:pPr>
            <w:r w:rsidRPr="00FC6E66">
              <w:rPr>
                <w:rFonts w:ascii="Arial" w:hAnsi="Arial" w:cs="Arial"/>
                <w:sz w:val="22"/>
                <w:szCs w:val="22"/>
              </w:rPr>
              <w:t>10</w:t>
            </w:r>
            <w:r w:rsidRPr="009F0617">
              <w:rPr>
                <w:rFonts w:ascii="Arial" w:hAnsi="Arial" w:cs="Arial"/>
                <w:sz w:val="22"/>
                <w:szCs w:val="22"/>
              </w:rPr>
              <w:t xml:space="preserve"> </w:t>
            </w:r>
            <w:r w:rsidR="005A052E" w:rsidRPr="009F0617">
              <w:rPr>
                <w:rFonts w:ascii="Arial" w:hAnsi="Arial" w:cs="Arial"/>
                <w:sz w:val="22"/>
                <w:szCs w:val="22"/>
              </w:rPr>
              <w:t>years</w:t>
            </w:r>
          </w:p>
        </w:tc>
      </w:tr>
      <w:tr w:rsidR="00B451FC" w:rsidRPr="009F0617" w14:paraId="35E82E9E" w14:textId="77777777" w:rsidTr="006D37B1">
        <w:trPr>
          <w:trHeight w:val="350"/>
          <w:jc w:val="center"/>
        </w:trPr>
        <w:tc>
          <w:tcPr>
            <w:tcW w:w="5947" w:type="dxa"/>
            <w:shd w:val="clear" w:color="auto" w:fill="auto"/>
            <w:vAlign w:val="center"/>
          </w:tcPr>
          <w:p w14:paraId="3ABC9310" w14:textId="176095A0" w:rsidR="00B451FC" w:rsidRPr="009F0617" w:rsidRDefault="00B451FC" w:rsidP="00E513CB">
            <w:pPr>
              <w:numPr>
                <w:ilvl w:val="0"/>
                <w:numId w:val="51"/>
              </w:numPr>
              <w:rPr>
                <w:rFonts w:ascii="Arial" w:hAnsi="Arial" w:cs="Arial"/>
                <w:sz w:val="22"/>
                <w:szCs w:val="22"/>
              </w:rPr>
            </w:pPr>
            <w:r>
              <w:rPr>
                <w:rFonts w:ascii="Arial" w:hAnsi="Arial" w:cs="Arial"/>
                <w:sz w:val="22"/>
                <w:szCs w:val="22"/>
              </w:rPr>
              <w:t>Validation</w:t>
            </w:r>
            <w:r w:rsidRPr="009F0617">
              <w:rPr>
                <w:rFonts w:ascii="Arial" w:hAnsi="Arial" w:cs="Arial"/>
                <w:sz w:val="22"/>
                <w:szCs w:val="22"/>
              </w:rPr>
              <w:t xml:space="preserve"> of Computer Systems</w:t>
            </w:r>
          </w:p>
        </w:tc>
        <w:tc>
          <w:tcPr>
            <w:tcW w:w="3593" w:type="dxa"/>
            <w:shd w:val="clear" w:color="auto" w:fill="auto"/>
            <w:vAlign w:val="center"/>
          </w:tcPr>
          <w:p w14:paraId="6F62A1DB" w14:textId="6F58D198" w:rsidR="00B451FC" w:rsidRPr="003648F2" w:rsidDel="003648F2" w:rsidRDefault="00B451FC" w:rsidP="00E513CB">
            <w:pPr>
              <w:rPr>
                <w:rFonts w:ascii="Arial" w:hAnsi="Arial" w:cs="Arial"/>
                <w:sz w:val="22"/>
                <w:szCs w:val="22"/>
                <w:highlight w:val="yellow"/>
              </w:rPr>
            </w:pPr>
            <w:r w:rsidRPr="009F0617">
              <w:rPr>
                <w:rFonts w:ascii="Arial" w:hAnsi="Arial" w:cs="Arial"/>
                <w:sz w:val="22"/>
                <w:szCs w:val="22"/>
              </w:rPr>
              <w:t>2 years post retirement of the system</w:t>
            </w:r>
          </w:p>
        </w:tc>
      </w:tr>
      <w:tr w:rsidR="00B451FC" w:rsidRPr="009F0617" w14:paraId="71DCB063" w14:textId="77777777" w:rsidTr="006D37B1">
        <w:trPr>
          <w:trHeight w:val="458"/>
          <w:jc w:val="center"/>
        </w:trPr>
        <w:tc>
          <w:tcPr>
            <w:tcW w:w="5947" w:type="dxa"/>
            <w:shd w:val="clear" w:color="auto" w:fill="auto"/>
            <w:vAlign w:val="center"/>
          </w:tcPr>
          <w:p w14:paraId="3636E34A" w14:textId="3D6DB672" w:rsidR="00B451FC" w:rsidRPr="009F0617" w:rsidRDefault="00B451FC" w:rsidP="00E513CB">
            <w:pPr>
              <w:numPr>
                <w:ilvl w:val="0"/>
                <w:numId w:val="51"/>
              </w:numPr>
              <w:rPr>
                <w:rFonts w:ascii="Arial" w:hAnsi="Arial" w:cs="Arial"/>
                <w:sz w:val="22"/>
                <w:szCs w:val="22"/>
              </w:rPr>
            </w:pPr>
            <w:r w:rsidRPr="009F0617">
              <w:rPr>
                <w:rFonts w:ascii="Arial" w:hAnsi="Arial" w:cs="Arial"/>
                <w:sz w:val="22"/>
                <w:szCs w:val="22"/>
              </w:rPr>
              <w:t>Antibody Identification workups</w:t>
            </w:r>
          </w:p>
        </w:tc>
        <w:tc>
          <w:tcPr>
            <w:tcW w:w="3593" w:type="dxa"/>
            <w:shd w:val="clear" w:color="auto" w:fill="auto"/>
            <w:vAlign w:val="center"/>
          </w:tcPr>
          <w:p w14:paraId="72BA585C" w14:textId="34FD0191" w:rsidR="00B451FC" w:rsidRPr="003648F2" w:rsidDel="003648F2" w:rsidRDefault="00B451FC" w:rsidP="00E513CB">
            <w:pPr>
              <w:rPr>
                <w:rFonts w:ascii="Arial" w:hAnsi="Arial" w:cs="Arial"/>
                <w:sz w:val="22"/>
                <w:szCs w:val="22"/>
                <w:highlight w:val="yellow"/>
              </w:rPr>
            </w:pPr>
            <w:r w:rsidRPr="009F0617">
              <w:rPr>
                <w:rFonts w:ascii="Arial" w:hAnsi="Arial" w:cs="Arial"/>
                <w:sz w:val="22"/>
                <w:szCs w:val="22"/>
              </w:rPr>
              <w:t>10 years</w:t>
            </w:r>
          </w:p>
        </w:tc>
      </w:tr>
      <w:tr w:rsidR="00B451FC" w:rsidRPr="009F0617" w14:paraId="1DB9C139" w14:textId="77777777" w:rsidTr="006D37B1">
        <w:trPr>
          <w:trHeight w:val="539"/>
          <w:jc w:val="center"/>
        </w:trPr>
        <w:tc>
          <w:tcPr>
            <w:tcW w:w="5947" w:type="dxa"/>
            <w:shd w:val="clear" w:color="auto" w:fill="auto"/>
          </w:tcPr>
          <w:p w14:paraId="6931DC75" w14:textId="77777777" w:rsidR="00B451FC" w:rsidRPr="009F0617" w:rsidRDefault="00B451FC" w:rsidP="00E5100D">
            <w:pPr>
              <w:numPr>
                <w:ilvl w:val="0"/>
                <w:numId w:val="51"/>
              </w:numPr>
              <w:rPr>
                <w:rFonts w:ascii="Arial" w:hAnsi="Arial" w:cs="Arial"/>
                <w:sz w:val="22"/>
                <w:szCs w:val="22"/>
              </w:rPr>
            </w:pPr>
            <w:r w:rsidRPr="009F0617">
              <w:rPr>
                <w:rFonts w:ascii="Arial" w:hAnsi="Arial" w:cs="Arial"/>
                <w:sz w:val="22"/>
                <w:szCs w:val="22"/>
              </w:rPr>
              <w:t>Evaluation and performance of suppliers</w:t>
            </w:r>
          </w:p>
          <w:p w14:paraId="155B3EDA" w14:textId="3091C742" w:rsidR="00B451FC" w:rsidRPr="00B451FC" w:rsidRDefault="00B451FC" w:rsidP="00E513CB">
            <w:pPr>
              <w:numPr>
                <w:ilvl w:val="0"/>
                <w:numId w:val="51"/>
              </w:numPr>
              <w:rPr>
                <w:rFonts w:ascii="Arial" w:hAnsi="Arial" w:cs="Arial"/>
                <w:sz w:val="22"/>
                <w:szCs w:val="22"/>
              </w:rPr>
            </w:pPr>
            <w:r w:rsidRPr="009F0617">
              <w:rPr>
                <w:rFonts w:ascii="Arial" w:hAnsi="Arial" w:cs="Arial"/>
                <w:sz w:val="22"/>
                <w:szCs w:val="22"/>
              </w:rPr>
              <w:t>Supplier agreements</w:t>
            </w:r>
          </w:p>
        </w:tc>
        <w:tc>
          <w:tcPr>
            <w:tcW w:w="3593" w:type="dxa"/>
            <w:shd w:val="clear" w:color="auto" w:fill="auto"/>
            <w:vAlign w:val="center"/>
          </w:tcPr>
          <w:p w14:paraId="6886FD8C" w14:textId="078B663E" w:rsidR="00B451FC" w:rsidRPr="003648F2" w:rsidDel="003648F2" w:rsidRDefault="00B451FC" w:rsidP="00B451FC">
            <w:pPr>
              <w:rPr>
                <w:rFonts w:ascii="Arial" w:hAnsi="Arial" w:cs="Arial"/>
                <w:sz w:val="22"/>
                <w:szCs w:val="22"/>
                <w:highlight w:val="yellow"/>
              </w:rPr>
            </w:pPr>
            <w:r>
              <w:rPr>
                <w:rFonts w:ascii="Arial" w:hAnsi="Arial" w:cs="Arial"/>
                <w:sz w:val="22"/>
                <w:szCs w:val="22"/>
              </w:rPr>
              <w:t>5 years</w:t>
            </w:r>
          </w:p>
        </w:tc>
      </w:tr>
      <w:tr w:rsidR="0085605C" w:rsidRPr="009F0617" w14:paraId="39FF6FB6" w14:textId="77777777" w:rsidTr="006D37B1">
        <w:trPr>
          <w:trHeight w:val="530"/>
          <w:jc w:val="center"/>
        </w:trPr>
        <w:tc>
          <w:tcPr>
            <w:tcW w:w="5947" w:type="dxa"/>
            <w:shd w:val="clear" w:color="auto" w:fill="auto"/>
            <w:vAlign w:val="center"/>
          </w:tcPr>
          <w:p w14:paraId="340D1329" w14:textId="77777777" w:rsidR="0085605C" w:rsidRPr="00E513CB" w:rsidRDefault="0085605C" w:rsidP="00E513CB">
            <w:pPr>
              <w:pStyle w:val="ListParagraph"/>
              <w:numPr>
                <w:ilvl w:val="0"/>
                <w:numId w:val="90"/>
              </w:numPr>
              <w:rPr>
                <w:rFonts w:ascii="Arial" w:hAnsi="Arial" w:cs="Arial"/>
                <w:sz w:val="22"/>
                <w:szCs w:val="22"/>
              </w:rPr>
            </w:pPr>
            <w:r w:rsidRPr="0085605C">
              <w:rPr>
                <w:rFonts w:ascii="Arial" w:hAnsi="Arial" w:cs="Arial"/>
                <w:sz w:val="22"/>
                <w:szCs w:val="22"/>
              </w:rPr>
              <w:t>Biennial Review of SOPs</w:t>
            </w:r>
          </w:p>
          <w:p w14:paraId="70C9E01C" w14:textId="77777777" w:rsidR="0085605C" w:rsidRPr="00E513CB" w:rsidRDefault="0085605C" w:rsidP="00E513CB">
            <w:pPr>
              <w:pStyle w:val="ListParagraph"/>
              <w:numPr>
                <w:ilvl w:val="0"/>
                <w:numId w:val="90"/>
              </w:numPr>
              <w:rPr>
                <w:rFonts w:ascii="Arial" w:hAnsi="Arial" w:cs="Arial"/>
                <w:sz w:val="22"/>
                <w:szCs w:val="22"/>
              </w:rPr>
            </w:pPr>
            <w:r w:rsidRPr="00E513CB">
              <w:rPr>
                <w:rFonts w:ascii="Arial" w:hAnsi="Arial" w:cs="Arial"/>
                <w:sz w:val="22"/>
                <w:szCs w:val="22"/>
              </w:rPr>
              <w:t>Proficiency testing records</w:t>
            </w:r>
          </w:p>
          <w:p w14:paraId="79916615" w14:textId="35934B0A" w:rsidR="0085605C" w:rsidRPr="0085605C" w:rsidRDefault="0085605C" w:rsidP="00E513CB">
            <w:pPr>
              <w:pStyle w:val="ListParagraph"/>
              <w:numPr>
                <w:ilvl w:val="0"/>
                <w:numId w:val="90"/>
              </w:numPr>
              <w:rPr>
                <w:rFonts w:ascii="Arial" w:hAnsi="Arial" w:cs="Arial"/>
                <w:sz w:val="22"/>
                <w:szCs w:val="22"/>
              </w:rPr>
            </w:pPr>
            <w:r w:rsidRPr="00E513CB">
              <w:rPr>
                <w:rFonts w:ascii="Arial" w:hAnsi="Arial" w:cs="Arial"/>
                <w:sz w:val="22"/>
                <w:szCs w:val="22"/>
              </w:rPr>
              <w:t>Archival of obsolete policies and procedures</w:t>
            </w:r>
          </w:p>
        </w:tc>
        <w:tc>
          <w:tcPr>
            <w:tcW w:w="3593" w:type="dxa"/>
            <w:shd w:val="clear" w:color="auto" w:fill="auto"/>
            <w:vAlign w:val="center"/>
          </w:tcPr>
          <w:p w14:paraId="5A062D29" w14:textId="5C5E987E" w:rsidR="0085605C" w:rsidRPr="00E513CB" w:rsidRDefault="0085605C" w:rsidP="00B451FC">
            <w:pPr>
              <w:rPr>
                <w:rFonts w:ascii="Arial" w:hAnsi="Arial" w:cs="Arial"/>
                <w:sz w:val="22"/>
                <w:szCs w:val="22"/>
              </w:rPr>
            </w:pPr>
            <w:r w:rsidRPr="00E513CB">
              <w:rPr>
                <w:rFonts w:ascii="Arial" w:hAnsi="Arial" w:cs="Arial"/>
                <w:sz w:val="22"/>
                <w:szCs w:val="22"/>
              </w:rPr>
              <w:t>5 years</w:t>
            </w:r>
          </w:p>
        </w:tc>
      </w:tr>
      <w:tr w:rsidR="0085605C" w:rsidRPr="009F0617" w14:paraId="6697F781" w14:textId="77777777" w:rsidTr="006D37B1">
        <w:trPr>
          <w:trHeight w:val="1331"/>
          <w:jc w:val="center"/>
        </w:trPr>
        <w:tc>
          <w:tcPr>
            <w:tcW w:w="5947" w:type="dxa"/>
            <w:shd w:val="clear" w:color="auto" w:fill="auto"/>
          </w:tcPr>
          <w:p w14:paraId="1F96F2F5" w14:textId="77777777" w:rsidR="0085605C" w:rsidRPr="009F0617" w:rsidRDefault="0085605C" w:rsidP="00E513CB">
            <w:pPr>
              <w:rPr>
                <w:rFonts w:ascii="Arial" w:hAnsi="Arial" w:cs="Arial"/>
                <w:sz w:val="22"/>
                <w:szCs w:val="22"/>
              </w:rPr>
            </w:pPr>
            <w:r w:rsidRPr="009F0617">
              <w:rPr>
                <w:rFonts w:ascii="Arial" w:hAnsi="Arial" w:cs="Arial"/>
                <w:sz w:val="22"/>
                <w:szCs w:val="22"/>
              </w:rPr>
              <w:t>Assessment Records</w:t>
            </w:r>
          </w:p>
          <w:p w14:paraId="7CF35214" w14:textId="77777777" w:rsidR="0085605C" w:rsidRPr="00E513CB" w:rsidRDefault="0085605C" w:rsidP="00E513CB">
            <w:pPr>
              <w:pStyle w:val="ListParagraph"/>
              <w:numPr>
                <w:ilvl w:val="0"/>
                <w:numId w:val="88"/>
              </w:numPr>
              <w:rPr>
                <w:rFonts w:ascii="Arial" w:hAnsi="Arial" w:cs="Arial"/>
                <w:sz w:val="22"/>
                <w:szCs w:val="22"/>
              </w:rPr>
            </w:pPr>
            <w:r w:rsidRPr="00E513CB">
              <w:rPr>
                <w:rFonts w:ascii="Arial" w:hAnsi="Arial" w:cs="Arial"/>
                <w:sz w:val="22"/>
                <w:szCs w:val="22"/>
              </w:rPr>
              <w:t>CAP Survey results</w:t>
            </w:r>
          </w:p>
          <w:p w14:paraId="1DA0C87F" w14:textId="77777777" w:rsidR="0085605C" w:rsidRPr="00E513CB" w:rsidRDefault="0085605C" w:rsidP="00E513CB">
            <w:pPr>
              <w:pStyle w:val="ListParagraph"/>
              <w:numPr>
                <w:ilvl w:val="0"/>
                <w:numId w:val="88"/>
              </w:numPr>
              <w:rPr>
                <w:rFonts w:ascii="Arial" w:hAnsi="Arial" w:cs="Arial"/>
                <w:sz w:val="22"/>
                <w:szCs w:val="22"/>
              </w:rPr>
            </w:pPr>
            <w:r w:rsidRPr="00E513CB">
              <w:rPr>
                <w:rFonts w:ascii="Arial" w:hAnsi="Arial" w:cs="Arial"/>
                <w:sz w:val="22"/>
                <w:szCs w:val="22"/>
              </w:rPr>
              <w:t>Internal Audits</w:t>
            </w:r>
          </w:p>
          <w:p w14:paraId="47DFCDC2" w14:textId="77777777" w:rsidR="0085605C" w:rsidRPr="00E513CB" w:rsidRDefault="0085605C" w:rsidP="00E513CB">
            <w:pPr>
              <w:pStyle w:val="ListParagraph"/>
              <w:numPr>
                <w:ilvl w:val="0"/>
                <w:numId w:val="88"/>
              </w:numPr>
              <w:rPr>
                <w:rFonts w:ascii="Arial" w:hAnsi="Arial" w:cs="Arial"/>
                <w:sz w:val="22"/>
                <w:szCs w:val="22"/>
              </w:rPr>
            </w:pPr>
            <w:r w:rsidRPr="00E513CB">
              <w:rPr>
                <w:rFonts w:ascii="Arial" w:hAnsi="Arial" w:cs="Arial"/>
                <w:sz w:val="22"/>
                <w:szCs w:val="22"/>
              </w:rPr>
              <w:t>Corrective Actions</w:t>
            </w:r>
          </w:p>
          <w:p w14:paraId="67740F57" w14:textId="6FE56217" w:rsidR="0085605C" w:rsidRPr="0085605C" w:rsidRDefault="0085605C" w:rsidP="00E513CB">
            <w:pPr>
              <w:pStyle w:val="ListParagraph"/>
              <w:numPr>
                <w:ilvl w:val="0"/>
                <w:numId w:val="88"/>
              </w:numPr>
              <w:rPr>
                <w:rFonts w:ascii="Arial" w:hAnsi="Arial" w:cs="Arial"/>
                <w:sz w:val="22"/>
                <w:szCs w:val="22"/>
              </w:rPr>
            </w:pPr>
            <w:r w:rsidRPr="0085605C">
              <w:rPr>
                <w:rFonts w:ascii="Arial" w:hAnsi="Arial" w:cs="Arial"/>
                <w:sz w:val="22"/>
                <w:szCs w:val="22"/>
              </w:rPr>
              <w:t>Blood Utilization Review</w:t>
            </w:r>
          </w:p>
        </w:tc>
        <w:tc>
          <w:tcPr>
            <w:tcW w:w="3593" w:type="dxa"/>
            <w:shd w:val="clear" w:color="auto" w:fill="auto"/>
          </w:tcPr>
          <w:p w14:paraId="6A7D5E4F" w14:textId="674BAC16" w:rsidR="0085605C" w:rsidRPr="003648F2" w:rsidDel="003648F2" w:rsidRDefault="0085605C">
            <w:pPr>
              <w:rPr>
                <w:rFonts w:ascii="Arial" w:hAnsi="Arial" w:cs="Arial"/>
                <w:sz w:val="22"/>
                <w:szCs w:val="22"/>
                <w:highlight w:val="yellow"/>
              </w:rPr>
            </w:pPr>
            <w:r w:rsidRPr="009F0617">
              <w:rPr>
                <w:rFonts w:ascii="Arial" w:hAnsi="Arial" w:cs="Arial"/>
                <w:sz w:val="22"/>
                <w:szCs w:val="22"/>
              </w:rPr>
              <w:t>5 years</w:t>
            </w:r>
          </w:p>
        </w:tc>
      </w:tr>
      <w:tr w:rsidR="0085605C" w:rsidRPr="009F0617" w14:paraId="1350537D" w14:textId="77777777" w:rsidTr="006D37B1">
        <w:trPr>
          <w:trHeight w:val="1340"/>
          <w:jc w:val="center"/>
        </w:trPr>
        <w:tc>
          <w:tcPr>
            <w:tcW w:w="5947" w:type="dxa"/>
            <w:shd w:val="clear" w:color="auto" w:fill="auto"/>
          </w:tcPr>
          <w:p w14:paraId="5D15C246" w14:textId="77777777" w:rsidR="0085605C" w:rsidRPr="009F0617" w:rsidRDefault="0085605C" w:rsidP="00E513CB">
            <w:pPr>
              <w:rPr>
                <w:rFonts w:ascii="Arial" w:hAnsi="Arial" w:cs="Arial"/>
                <w:sz w:val="22"/>
                <w:szCs w:val="22"/>
              </w:rPr>
            </w:pPr>
            <w:r w:rsidRPr="009F0617">
              <w:rPr>
                <w:rFonts w:ascii="Arial" w:hAnsi="Arial" w:cs="Arial"/>
                <w:sz w:val="22"/>
                <w:szCs w:val="22"/>
              </w:rPr>
              <w:t>All personnel records</w:t>
            </w:r>
          </w:p>
          <w:p w14:paraId="26CAE20E" w14:textId="77777777" w:rsidR="0085605C" w:rsidRPr="00E513CB" w:rsidRDefault="0085605C" w:rsidP="00E513CB">
            <w:pPr>
              <w:pStyle w:val="ListParagraph"/>
              <w:numPr>
                <w:ilvl w:val="0"/>
                <w:numId w:val="89"/>
              </w:numPr>
              <w:rPr>
                <w:rFonts w:ascii="Arial" w:hAnsi="Arial" w:cs="Arial"/>
                <w:sz w:val="22"/>
                <w:szCs w:val="22"/>
              </w:rPr>
            </w:pPr>
            <w:r w:rsidRPr="00E513CB">
              <w:rPr>
                <w:rFonts w:ascii="Arial" w:hAnsi="Arial" w:cs="Arial"/>
                <w:sz w:val="22"/>
                <w:szCs w:val="22"/>
              </w:rPr>
              <w:t>Job descriptions</w:t>
            </w:r>
          </w:p>
          <w:p w14:paraId="504EF8C5" w14:textId="77777777" w:rsidR="0085605C" w:rsidRPr="00E513CB" w:rsidRDefault="0085605C" w:rsidP="00E513CB">
            <w:pPr>
              <w:pStyle w:val="ListParagraph"/>
              <w:numPr>
                <w:ilvl w:val="0"/>
                <w:numId w:val="89"/>
              </w:numPr>
              <w:rPr>
                <w:rFonts w:ascii="Arial" w:hAnsi="Arial" w:cs="Arial"/>
                <w:sz w:val="22"/>
                <w:szCs w:val="22"/>
              </w:rPr>
            </w:pPr>
            <w:r w:rsidRPr="00E513CB">
              <w:rPr>
                <w:rFonts w:ascii="Arial" w:hAnsi="Arial" w:cs="Arial"/>
                <w:sz w:val="22"/>
                <w:szCs w:val="22"/>
              </w:rPr>
              <w:t>Training records</w:t>
            </w:r>
          </w:p>
          <w:p w14:paraId="2E3C61A1" w14:textId="77777777" w:rsidR="0085605C" w:rsidRPr="00E513CB" w:rsidRDefault="0085605C" w:rsidP="00E513CB">
            <w:pPr>
              <w:pStyle w:val="ListParagraph"/>
              <w:numPr>
                <w:ilvl w:val="0"/>
                <w:numId w:val="89"/>
              </w:numPr>
              <w:rPr>
                <w:rFonts w:ascii="Arial" w:hAnsi="Arial" w:cs="Arial"/>
                <w:sz w:val="22"/>
                <w:szCs w:val="22"/>
              </w:rPr>
            </w:pPr>
            <w:r w:rsidRPr="00E513CB">
              <w:rPr>
                <w:rFonts w:ascii="Arial" w:hAnsi="Arial" w:cs="Arial"/>
                <w:sz w:val="22"/>
                <w:szCs w:val="22"/>
              </w:rPr>
              <w:t>Competency records</w:t>
            </w:r>
          </w:p>
          <w:p w14:paraId="6DA81596" w14:textId="5D7A35E7" w:rsidR="0085605C" w:rsidRPr="0085605C" w:rsidRDefault="0085605C" w:rsidP="00E513CB">
            <w:pPr>
              <w:pStyle w:val="ListParagraph"/>
              <w:numPr>
                <w:ilvl w:val="0"/>
                <w:numId w:val="89"/>
              </w:numPr>
              <w:rPr>
                <w:rFonts w:ascii="Arial" w:hAnsi="Arial" w:cs="Arial"/>
                <w:sz w:val="22"/>
                <w:szCs w:val="22"/>
              </w:rPr>
            </w:pPr>
            <w:r w:rsidRPr="0085605C">
              <w:rPr>
                <w:rFonts w:ascii="Arial" w:hAnsi="Arial" w:cs="Arial"/>
                <w:sz w:val="22"/>
                <w:szCs w:val="22"/>
              </w:rPr>
              <w:t>Qualifications to perform critical tasks</w:t>
            </w:r>
          </w:p>
        </w:tc>
        <w:tc>
          <w:tcPr>
            <w:tcW w:w="3593" w:type="dxa"/>
            <w:shd w:val="clear" w:color="auto" w:fill="auto"/>
          </w:tcPr>
          <w:p w14:paraId="64510597" w14:textId="75F85DAF" w:rsidR="0085605C" w:rsidRPr="003648F2" w:rsidDel="003648F2" w:rsidRDefault="0085605C">
            <w:pPr>
              <w:rPr>
                <w:rFonts w:ascii="Arial" w:hAnsi="Arial" w:cs="Arial"/>
                <w:sz w:val="22"/>
                <w:szCs w:val="22"/>
                <w:highlight w:val="yellow"/>
              </w:rPr>
            </w:pPr>
            <w:r w:rsidRPr="009F0617">
              <w:rPr>
                <w:rFonts w:ascii="Arial" w:hAnsi="Arial" w:cs="Arial"/>
                <w:sz w:val="22"/>
                <w:szCs w:val="22"/>
              </w:rPr>
              <w:t>5 years</w:t>
            </w:r>
          </w:p>
        </w:tc>
      </w:tr>
    </w:tbl>
    <w:p w14:paraId="16CD8D11" w14:textId="77777777" w:rsidR="006D37B1" w:rsidRDefault="006D37B1" w:rsidP="006D37B1">
      <w:pPr>
        <w:tabs>
          <w:tab w:val="left" w:pos="3330"/>
        </w:tabs>
        <w:rPr>
          <w:rFonts w:ascii="Arial" w:hAnsi="Arial" w:cs="Arial"/>
          <w:b/>
          <w:sz w:val="28"/>
          <w:szCs w:val="28"/>
        </w:rPr>
      </w:pPr>
    </w:p>
    <w:p w14:paraId="66A97A99" w14:textId="77777777" w:rsidR="006D37B1" w:rsidRDefault="006D37B1" w:rsidP="006D37B1">
      <w:pPr>
        <w:tabs>
          <w:tab w:val="left" w:pos="3330"/>
        </w:tabs>
        <w:jc w:val="center"/>
        <w:rPr>
          <w:rFonts w:ascii="Arial" w:hAnsi="Arial" w:cs="Arial"/>
          <w:b/>
          <w:sz w:val="28"/>
          <w:szCs w:val="28"/>
        </w:rPr>
      </w:pPr>
    </w:p>
    <w:p w14:paraId="1729EE81" w14:textId="77777777" w:rsidR="00C02F7B" w:rsidRDefault="00C02F7B" w:rsidP="006D37B1">
      <w:pPr>
        <w:tabs>
          <w:tab w:val="left" w:pos="3330"/>
        </w:tabs>
        <w:jc w:val="center"/>
        <w:rPr>
          <w:rFonts w:ascii="Arial" w:hAnsi="Arial" w:cs="Arial"/>
          <w:b/>
          <w:sz w:val="28"/>
          <w:szCs w:val="28"/>
        </w:rPr>
      </w:pPr>
    </w:p>
    <w:p w14:paraId="2959D15F" w14:textId="547238B7" w:rsidR="0007220D" w:rsidRDefault="0085605C" w:rsidP="006D37B1">
      <w:pPr>
        <w:tabs>
          <w:tab w:val="left" w:pos="3330"/>
        </w:tabs>
        <w:jc w:val="center"/>
        <w:rPr>
          <w:rFonts w:ascii="Arial" w:hAnsi="Arial" w:cs="Arial"/>
          <w:b/>
          <w:sz w:val="28"/>
          <w:szCs w:val="28"/>
        </w:rPr>
      </w:pPr>
      <w:r w:rsidRPr="006D37B1">
        <w:rPr>
          <w:rFonts w:ascii="Arial" w:hAnsi="Arial" w:cs="Arial"/>
          <w:b/>
          <w:sz w:val="28"/>
          <w:szCs w:val="28"/>
        </w:rPr>
        <w:t>MANAGEMENT OF NONCONFORMING EVENTS</w:t>
      </w:r>
    </w:p>
    <w:p w14:paraId="3EAF8F7F" w14:textId="77777777" w:rsidR="00C02F7B" w:rsidRPr="00C02F7B" w:rsidRDefault="00C02F7B" w:rsidP="006D37B1">
      <w:pPr>
        <w:tabs>
          <w:tab w:val="left" w:pos="3330"/>
        </w:tabs>
        <w:jc w:val="center"/>
        <w:rPr>
          <w:rFonts w:ascii="Arial" w:hAnsi="Arial" w:cs="Arial"/>
          <w:b/>
          <w:szCs w:val="24"/>
        </w:rPr>
      </w:pPr>
    </w:p>
    <w:p w14:paraId="4974FFEA" w14:textId="5C0C2810" w:rsidR="00E5100D" w:rsidRDefault="00D96883" w:rsidP="00D96883">
      <w:pPr>
        <w:rPr>
          <w:rFonts w:ascii="Arial" w:hAnsi="Arial" w:cs="Arial"/>
          <w:sz w:val="22"/>
          <w:szCs w:val="22"/>
        </w:rPr>
      </w:pPr>
      <w:r w:rsidRPr="009F0617">
        <w:rPr>
          <w:rFonts w:ascii="Arial" w:hAnsi="Arial" w:cs="Arial"/>
          <w:sz w:val="22"/>
          <w:szCs w:val="22"/>
        </w:rPr>
        <w:t xml:space="preserve">The </w:t>
      </w:r>
      <w:r w:rsidR="00A16F03" w:rsidRPr="009F0617">
        <w:rPr>
          <w:rFonts w:ascii="Arial" w:hAnsi="Arial" w:cs="Arial"/>
          <w:sz w:val="22"/>
          <w:szCs w:val="22"/>
        </w:rPr>
        <w:t>UWMC TSL</w:t>
      </w:r>
      <w:r w:rsidRPr="009F0617">
        <w:rPr>
          <w:rFonts w:ascii="Arial" w:hAnsi="Arial" w:cs="Arial"/>
          <w:sz w:val="22"/>
          <w:szCs w:val="22"/>
        </w:rPr>
        <w:t xml:space="preserve"> maintains processes and procedures that ensure the capture, assessment, investigation,</w:t>
      </w:r>
      <w:r w:rsidR="00E5100D">
        <w:rPr>
          <w:rFonts w:ascii="Arial" w:hAnsi="Arial" w:cs="Arial"/>
          <w:sz w:val="22"/>
          <w:szCs w:val="22"/>
        </w:rPr>
        <w:t xml:space="preserve"> analyze </w:t>
      </w:r>
      <w:r w:rsidRPr="009F0617">
        <w:rPr>
          <w:rFonts w:ascii="Arial" w:hAnsi="Arial" w:cs="Arial"/>
          <w:sz w:val="22"/>
          <w:szCs w:val="22"/>
        </w:rPr>
        <w:t xml:space="preserve">and </w:t>
      </w:r>
      <w:r w:rsidR="00E5100D">
        <w:rPr>
          <w:rFonts w:ascii="Arial" w:hAnsi="Arial" w:cs="Arial"/>
          <w:sz w:val="22"/>
          <w:szCs w:val="22"/>
        </w:rPr>
        <w:t xml:space="preserve">take corrective action </w:t>
      </w:r>
      <w:r w:rsidRPr="009F0617">
        <w:rPr>
          <w:rFonts w:ascii="Arial" w:hAnsi="Arial" w:cs="Arial"/>
          <w:sz w:val="22"/>
          <w:szCs w:val="22"/>
        </w:rPr>
        <w:t xml:space="preserve">of </w:t>
      </w:r>
      <w:r w:rsidR="00E5100D">
        <w:rPr>
          <w:rFonts w:ascii="Arial" w:hAnsi="Arial" w:cs="Arial"/>
          <w:sz w:val="22"/>
          <w:szCs w:val="22"/>
        </w:rPr>
        <w:t>deviations</w:t>
      </w:r>
      <w:r w:rsidRPr="009F0617">
        <w:rPr>
          <w:rFonts w:ascii="Arial" w:hAnsi="Arial" w:cs="Arial"/>
          <w:sz w:val="22"/>
          <w:szCs w:val="22"/>
        </w:rPr>
        <w:t xml:space="preserve"> or failures to meet specified requirements, nonconforming events, and</w:t>
      </w:r>
      <w:r w:rsidR="00E5100D">
        <w:rPr>
          <w:rFonts w:ascii="Arial" w:hAnsi="Arial" w:cs="Arial"/>
          <w:sz w:val="22"/>
          <w:szCs w:val="22"/>
        </w:rPr>
        <w:t>/or</w:t>
      </w:r>
      <w:r w:rsidRPr="009F0617">
        <w:rPr>
          <w:rFonts w:ascii="Arial" w:hAnsi="Arial" w:cs="Arial"/>
          <w:sz w:val="22"/>
          <w:szCs w:val="22"/>
        </w:rPr>
        <w:t xml:space="preserve"> adverse reactions to transfusion.  </w:t>
      </w:r>
      <w:r w:rsidR="00AD6BEA">
        <w:rPr>
          <w:rFonts w:ascii="Arial" w:hAnsi="Arial" w:cs="Arial"/>
          <w:sz w:val="22"/>
          <w:szCs w:val="22"/>
        </w:rPr>
        <w:t xml:space="preserve">Biologic Product Deviations are reported and tracked according to the Laboratory Medicine Biological Product Deviation Reporting Policy.  </w:t>
      </w:r>
      <w:r w:rsidR="00E5100D">
        <w:rPr>
          <w:rFonts w:ascii="Arial" w:hAnsi="Arial" w:cs="Arial"/>
          <w:sz w:val="22"/>
          <w:szCs w:val="22"/>
        </w:rPr>
        <w:t xml:space="preserve">These may include but not limited events related to </w:t>
      </w:r>
      <w:r w:rsidR="00E5100D" w:rsidRPr="009F0617">
        <w:rPr>
          <w:rFonts w:ascii="Arial" w:hAnsi="Arial" w:cs="Arial"/>
          <w:sz w:val="22"/>
          <w:szCs w:val="22"/>
        </w:rPr>
        <w:t>blood, components, critical materials</w:t>
      </w:r>
      <w:r w:rsidR="00E5100D">
        <w:rPr>
          <w:rFonts w:ascii="Arial" w:hAnsi="Arial" w:cs="Arial"/>
          <w:sz w:val="22"/>
          <w:szCs w:val="22"/>
        </w:rPr>
        <w:t xml:space="preserve">, equipment, patients, </w:t>
      </w:r>
      <w:r w:rsidR="00E5100D" w:rsidRPr="009F0617">
        <w:rPr>
          <w:rFonts w:ascii="Arial" w:hAnsi="Arial" w:cs="Arial"/>
          <w:sz w:val="22"/>
          <w:szCs w:val="22"/>
        </w:rPr>
        <w:t xml:space="preserve">services </w:t>
      </w:r>
      <w:r w:rsidR="00E5100D">
        <w:rPr>
          <w:rFonts w:ascii="Arial" w:hAnsi="Arial" w:cs="Arial"/>
          <w:sz w:val="22"/>
          <w:szCs w:val="22"/>
        </w:rPr>
        <w:t xml:space="preserve">and suppliers </w:t>
      </w:r>
      <w:r w:rsidR="00E5100D" w:rsidRPr="009F0617">
        <w:rPr>
          <w:rFonts w:ascii="Arial" w:hAnsi="Arial" w:cs="Arial"/>
          <w:sz w:val="22"/>
          <w:szCs w:val="22"/>
        </w:rPr>
        <w:t>that fail to meet specified requirements</w:t>
      </w:r>
      <w:r w:rsidR="00AD6BEA">
        <w:rPr>
          <w:rFonts w:ascii="Arial" w:hAnsi="Arial" w:cs="Arial"/>
          <w:sz w:val="22"/>
          <w:szCs w:val="22"/>
        </w:rPr>
        <w:t xml:space="preserve"> </w:t>
      </w:r>
    </w:p>
    <w:p w14:paraId="65B897C7" w14:textId="77777777" w:rsidR="00E5100D" w:rsidRDefault="00E5100D" w:rsidP="00D96883">
      <w:pPr>
        <w:rPr>
          <w:rFonts w:ascii="Arial" w:hAnsi="Arial" w:cs="Arial"/>
          <w:sz w:val="22"/>
          <w:szCs w:val="22"/>
        </w:rPr>
      </w:pPr>
    </w:p>
    <w:p w14:paraId="06DF967F" w14:textId="555AC893" w:rsidR="00D96883" w:rsidRDefault="00D96883" w:rsidP="00D96883">
      <w:pPr>
        <w:rPr>
          <w:rFonts w:ascii="Arial" w:hAnsi="Arial" w:cs="Arial"/>
          <w:sz w:val="22"/>
          <w:szCs w:val="22"/>
        </w:rPr>
      </w:pPr>
      <w:r w:rsidRPr="009F0617">
        <w:rPr>
          <w:rFonts w:ascii="Arial" w:hAnsi="Arial" w:cs="Arial"/>
          <w:sz w:val="22"/>
          <w:szCs w:val="22"/>
        </w:rPr>
        <w:t xml:space="preserve">The TSL tracks these events and deviations internally, and reports deviations to outside agencies </w:t>
      </w:r>
      <w:r w:rsidR="00167E64" w:rsidRPr="009F0617">
        <w:rPr>
          <w:rFonts w:ascii="Arial" w:hAnsi="Arial" w:cs="Arial"/>
          <w:sz w:val="22"/>
          <w:szCs w:val="22"/>
        </w:rPr>
        <w:t xml:space="preserve">or through the facility wide event reporting system </w:t>
      </w:r>
      <w:r w:rsidRPr="009F0617">
        <w:rPr>
          <w:rFonts w:ascii="Arial" w:hAnsi="Arial" w:cs="Arial"/>
          <w:sz w:val="22"/>
          <w:szCs w:val="22"/>
        </w:rPr>
        <w:t>as required.</w:t>
      </w:r>
    </w:p>
    <w:p w14:paraId="7020E3A9" w14:textId="77777777" w:rsidR="00C02F7B" w:rsidRPr="009F0617" w:rsidRDefault="00C02F7B" w:rsidP="00D9688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8"/>
        <w:gridCol w:w="8298"/>
      </w:tblGrid>
      <w:tr w:rsidR="00E5100D" w:rsidRPr="009F0617" w14:paraId="0EF3C485" w14:textId="77777777" w:rsidTr="006D37B1">
        <w:trPr>
          <w:trHeight w:val="377"/>
        </w:trPr>
        <w:tc>
          <w:tcPr>
            <w:tcW w:w="2178" w:type="dxa"/>
            <w:shd w:val="clear" w:color="auto" w:fill="D9D9D9" w:themeFill="background1" w:themeFillShade="D9"/>
            <w:vAlign w:val="center"/>
          </w:tcPr>
          <w:p w14:paraId="4A9D45C0" w14:textId="0BEFC24B" w:rsidR="00E5100D" w:rsidRPr="009F0617" w:rsidRDefault="00E5100D" w:rsidP="00E513CB">
            <w:pPr>
              <w:jc w:val="center"/>
              <w:rPr>
                <w:rFonts w:ascii="Arial" w:hAnsi="Arial" w:cs="Arial"/>
                <w:b/>
                <w:sz w:val="22"/>
                <w:szCs w:val="22"/>
              </w:rPr>
            </w:pPr>
            <w:r>
              <w:rPr>
                <w:rFonts w:ascii="Arial" w:hAnsi="Arial" w:cs="Arial"/>
                <w:b/>
                <w:sz w:val="22"/>
                <w:szCs w:val="22"/>
              </w:rPr>
              <w:t>ROLE</w:t>
            </w:r>
          </w:p>
        </w:tc>
        <w:tc>
          <w:tcPr>
            <w:tcW w:w="8298" w:type="dxa"/>
            <w:shd w:val="clear" w:color="auto" w:fill="D9D9D9" w:themeFill="background1" w:themeFillShade="D9"/>
            <w:vAlign w:val="center"/>
          </w:tcPr>
          <w:p w14:paraId="5481B46E" w14:textId="086A86C1" w:rsidR="00E5100D" w:rsidRPr="009F0617" w:rsidRDefault="00E5100D" w:rsidP="00E513CB">
            <w:pPr>
              <w:jc w:val="center"/>
              <w:rPr>
                <w:rFonts w:ascii="Arial" w:hAnsi="Arial" w:cs="Arial"/>
                <w:b/>
                <w:sz w:val="22"/>
                <w:szCs w:val="22"/>
              </w:rPr>
            </w:pPr>
            <w:r>
              <w:rPr>
                <w:rFonts w:ascii="Arial" w:hAnsi="Arial" w:cs="Arial"/>
                <w:b/>
                <w:sz w:val="22"/>
                <w:szCs w:val="22"/>
              </w:rPr>
              <w:t>RESPONSIBILITY</w:t>
            </w:r>
          </w:p>
        </w:tc>
      </w:tr>
      <w:tr w:rsidR="00E5100D" w:rsidRPr="009F0617" w14:paraId="113A3B80" w14:textId="77777777" w:rsidTr="006D37B1">
        <w:trPr>
          <w:trHeight w:val="2159"/>
        </w:trPr>
        <w:tc>
          <w:tcPr>
            <w:tcW w:w="2178" w:type="dxa"/>
          </w:tcPr>
          <w:p w14:paraId="38C6CCA7" w14:textId="77777777" w:rsidR="00E5100D" w:rsidRPr="00902250" w:rsidRDefault="00E5100D">
            <w:pPr>
              <w:rPr>
                <w:rFonts w:ascii="Arial" w:hAnsi="Arial" w:cs="Arial"/>
                <w:b/>
                <w:sz w:val="22"/>
                <w:szCs w:val="22"/>
              </w:rPr>
            </w:pPr>
            <w:r w:rsidRPr="00902250">
              <w:rPr>
                <w:rFonts w:ascii="Arial" w:hAnsi="Arial" w:cs="Arial"/>
                <w:b/>
                <w:sz w:val="22"/>
                <w:szCs w:val="22"/>
              </w:rPr>
              <w:t>Medical Director</w:t>
            </w:r>
          </w:p>
        </w:tc>
        <w:tc>
          <w:tcPr>
            <w:tcW w:w="8298" w:type="dxa"/>
          </w:tcPr>
          <w:p w14:paraId="64571491" w14:textId="607ED642" w:rsidR="00E5100D" w:rsidRPr="00902250" w:rsidRDefault="00E5100D">
            <w:pPr>
              <w:numPr>
                <w:ilvl w:val="0"/>
                <w:numId w:val="56"/>
              </w:numPr>
              <w:rPr>
                <w:rFonts w:ascii="Arial" w:hAnsi="Arial" w:cs="Arial"/>
                <w:sz w:val="22"/>
                <w:szCs w:val="22"/>
              </w:rPr>
            </w:pPr>
            <w:r w:rsidRPr="00902250">
              <w:rPr>
                <w:rFonts w:ascii="Arial" w:hAnsi="Arial" w:cs="Arial"/>
                <w:sz w:val="22"/>
                <w:szCs w:val="22"/>
              </w:rPr>
              <w:t>Approv</w:t>
            </w:r>
            <w:r w:rsidR="00D724CA" w:rsidRPr="00902250">
              <w:rPr>
                <w:rFonts w:ascii="Arial" w:hAnsi="Arial" w:cs="Arial"/>
                <w:sz w:val="22"/>
                <w:szCs w:val="22"/>
              </w:rPr>
              <w:t xml:space="preserve">es planned </w:t>
            </w:r>
            <w:r w:rsidRPr="00902250">
              <w:rPr>
                <w:rFonts w:ascii="Arial" w:hAnsi="Arial" w:cs="Arial"/>
                <w:sz w:val="22"/>
                <w:szCs w:val="22"/>
              </w:rPr>
              <w:t>deviations from policy beforehand when</w:t>
            </w:r>
            <w:r w:rsidR="00D724CA" w:rsidRPr="00902250">
              <w:rPr>
                <w:rFonts w:ascii="Arial" w:hAnsi="Arial" w:cs="Arial"/>
                <w:sz w:val="22"/>
                <w:szCs w:val="22"/>
              </w:rPr>
              <w:t xml:space="preserve"> </w:t>
            </w:r>
            <w:r w:rsidRPr="00902250">
              <w:rPr>
                <w:rFonts w:ascii="Arial" w:hAnsi="Arial" w:cs="Arial"/>
                <w:sz w:val="22"/>
                <w:szCs w:val="22"/>
              </w:rPr>
              <w:t>required for patient care</w:t>
            </w:r>
          </w:p>
          <w:p w14:paraId="7BBCFC1A" w14:textId="77777777" w:rsidR="00E5100D" w:rsidRPr="00902250" w:rsidRDefault="00E5100D">
            <w:pPr>
              <w:numPr>
                <w:ilvl w:val="0"/>
                <w:numId w:val="56"/>
              </w:numPr>
              <w:rPr>
                <w:rFonts w:ascii="Arial" w:hAnsi="Arial" w:cs="Arial"/>
                <w:sz w:val="22"/>
                <w:szCs w:val="22"/>
              </w:rPr>
            </w:pPr>
            <w:r w:rsidRPr="00902250">
              <w:rPr>
                <w:rFonts w:ascii="Arial" w:hAnsi="Arial" w:cs="Arial"/>
                <w:sz w:val="22"/>
                <w:szCs w:val="22"/>
              </w:rPr>
              <w:t>Approve any release of nonconforming products</w:t>
            </w:r>
          </w:p>
          <w:p w14:paraId="1C207433" w14:textId="5969DC41" w:rsidR="00E5100D" w:rsidRPr="00902250" w:rsidRDefault="00E5100D">
            <w:pPr>
              <w:numPr>
                <w:ilvl w:val="0"/>
                <w:numId w:val="56"/>
              </w:numPr>
              <w:rPr>
                <w:rFonts w:ascii="Arial" w:hAnsi="Arial" w:cs="Arial"/>
                <w:sz w:val="22"/>
                <w:szCs w:val="22"/>
              </w:rPr>
            </w:pPr>
            <w:r w:rsidRPr="00902250">
              <w:rPr>
                <w:rFonts w:ascii="Arial" w:hAnsi="Arial" w:cs="Arial"/>
                <w:sz w:val="22"/>
                <w:szCs w:val="22"/>
              </w:rPr>
              <w:t xml:space="preserve">Evaluates, </w:t>
            </w:r>
            <w:r w:rsidR="002038E8" w:rsidRPr="00902250">
              <w:rPr>
                <w:rFonts w:ascii="Arial" w:hAnsi="Arial" w:cs="Arial"/>
                <w:sz w:val="22"/>
                <w:szCs w:val="22"/>
              </w:rPr>
              <w:t>c</w:t>
            </w:r>
            <w:r w:rsidRPr="00902250">
              <w:rPr>
                <w:rFonts w:ascii="Arial" w:hAnsi="Arial" w:cs="Arial"/>
                <w:sz w:val="22"/>
                <w:szCs w:val="22"/>
              </w:rPr>
              <w:t>onsult and advises on medical management of Immediate Transfusion-related adverse events.</w:t>
            </w:r>
          </w:p>
          <w:p w14:paraId="24167AA8" w14:textId="77777777" w:rsidR="00E5100D" w:rsidRPr="00902250" w:rsidRDefault="00E5100D">
            <w:pPr>
              <w:numPr>
                <w:ilvl w:val="0"/>
                <w:numId w:val="56"/>
              </w:numPr>
              <w:rPr>
                <w:rFonts w:ascii="Arial" w:hAnsi="Arial" w:cs="Arial"/>
                <w:sz w:val="22"/>
                <w:szCs w:val="22"/>
              </w:rPr>
            </w:pPr>
            <w:r w:rsidRPr="00902250">
              <w:rPr>
                <w:rFonts w:ascii="Arial" w:hAnsi="Arial" w:cs="Arial"/>
                <w:sz w:val="22"/>
                <w:szCs w:val="22"/>
              </w:rPr>
              <w:t>Review and write pathology consultations on all Adverse Reactions to Transfusion both immediate and delayed.</w:t>
            </w:r>
          </w:p>
          <w:p w14:paraId="244BF672" w14:textId="262CC602" w:rsidR="00E5100D" w:rsidRPr="00902250" w:rsidRDefault="00E5100D" w:rsidP="00E513CB">
            <w:pPr>
              <w:numPr>
                <w:ilvl w:val="0"/>
                <w:numId w:val="56"/>
              </w:numPr>
              <w:rPr>
                <w:rFonts w:ascii="Arial" w:hAnsi="Arial" w:cs="Arial"/>
                <w:sz w:val="22"/>
                <w:szCs w:val="22"/>
              </w:rPr>
            </w:pPr>
            <w:r w:rsidRPr="00902250">
              <w:rPr>
                <w:rFonts w:ascii="Arial" w:hAnsi="Arial" w:cs="Arial"/>
                <w:sz w:val="22"/>
                <w:szCs w:val="22"/>
              </w:rPr>
              <w:t>Advises and notifies recipient’s physician and/or recipient as specified by the FDA for Look-Back process.</w:t>
            </w:r>
          </w:p>
        </w:tc>
      </w:tr>
      <w:tr w:rsidR="00E5100D" w:rsidRPr="0013233A" w14:paraId="4210AA36" w14:textId="77777777" w:rsidTr="006D37B1">
        <w:trPr>
          <w:trHeight w:val="1133"/>
        </w:trPr>
        <w:tc>
          <w:tcPr>
            <w:tcW w:w="2178" w:type="dxa"/>
          </w:tcPr>
          <w:p w14:paraId="020946F1" w14:textId="1EB51072" w:rsidR="00E5100D" w:rsidRPr="006D37B1" w:rsidRDefault="00E5100D">
            <w:pPr>
              <w:rPr>
                <w:rFonts w:ascii="Arial" w:hAnsi="Arial" w:cs="Arial"/>
                <w:b/>
                <w:sz w:val="22"/>
                <w:szCs w:val="22"/>
              </w:rPr>
            </w:pPr>
            <w:r w:rsidRPr="006D37B1">
              <w:rPr>
                <w:rFonts w:ascii="Arial" w:hAnsi="Arial" w:cs="Arial"/>
                <w:b/>
                <w:sz w:val="22"/>
                <w:szCs w:val="22"/>
              </w:rPr>
              <w:t>TSL Manager and Quality Manager</w:t>
            </w:r>
          </w:p>
        </w:tc>
        <w:tc>
          <w:tcPr>
            <w:tcW w:w="8298" w:type="dxa"/>
          </w:tcPr>
          <w:p w14:paraId="22727FE0" w14:textId="77777777" w:rsidR="00E5100D" w:rsidRPr="006D37B1" w:rsidRDefault="00E5100D">
            <w:pPr>
              <w:numPr>
                <w:ilvl w:val="0"/>
                <w:numId w:val="57"/>
              </w:numPr>
              <w:rPr>
                <w:rFonts w:ascii="Arial" w:hAnsi="Arial" w:cs="Arial"/>
                <w:sz w:val="22"/>
                <w:szCs w:val="22"/>
              </w:rPr>
            </w:pPr>
            <w:r w:rsidRPr="006D37B1">
              <w:rPr>
                <w:rFonts w:ascii="Arial" w:hAnsi="Arial" w:cs="Arial"/>
                <w:sz w:val="22"/>
                <w:szCs w:val="22"/>
              </w:rPr>
              <w:t>Maintains processes and procedures for capturing, assessing, investigating and monitoring deviations.</w:t>
            </w:r>
          </w:p>
          <w:p w14:paraId="1DA070B2" w14:textId="77777777" w:rsidR="00E5100D" w:rsidRPr="006D37B1" w:rsidRDefault="00E5100D">
            <w:pPr>
              <w:numPr>
                <w:ilvl w:val="0"/>
                <w:numId w:val="57"/>
              </w:numPr>
              <w:rPr>
                <w:rFonts w:ascii="Arial" w:hAnsi="Arial" w:cs="Arial"/>
                <w:sz w:val="22"/>
                <w:szCs w:val="22"/>
              </w:rPr>
            </w:pPr>
            <w:r w:rsidRPr="006D37B1">
              <w:rPr>
                <w:rFonts w:ascii="Arial" w:hAnsi="Arial" w:cs="Arial"/>
                <w:sz w:val="22"/>
                <w:szCs w:val="22"/>
              </w:rPr>
              <w:t>Monitors occurrences, categorizing and reporting as required.</w:t>
            </w:r>
          </w:p>
          <w:p w14:paraId="74497B6B" w14:textId="161791EA" w:rsidR="00E5100D" w:rsidRPr="006D37B1" w:rsidRDefault="00E5100D" w:rsidP="00E513CB">
            <w:pPr>
              <w:numPr>
                <w:ilvl w:val="0"/>
                <w:numId w:val="57"/>
              </w:numPr>
              <w:rPr>
                <w:rFonts w:ascii="Arial" w:hAnsi="Arial" w:cs="Arial"/>
                <w:sz w:val="22"/>
                <w:szCs w:val="22"/>
              </w:rPr>
            </w:pPr>
            <w:r w:rsidRPr="006D37B1">
              <w:rPr>
                <w:rFonts w:ascii="Arial" w:hAnsi="Arial" w:cs="Arial"/>
                <w:sz w:val="22"/>
                <w:szCs w:val="22"/>
              </w:rPr>
              <w:t>Maintains corrective action processes.</w:t>
            </w:r>
          </w:p>
        </w:tc>
      </w:tr>
      <w:tr w:rsidR="00E5100D" w:rsidRPr="0013233A" w14:paraId="3A72ADA6" w14:textId="77777777" w:rsidTr="006D37B1">
        <w:trPr>
          <w:trHeight w:val="935"/>
        </w:trPr>
        <w:tc>
          <w:tcPr>
            <w:tcW w:w="2178" w:type="dxa"/>
          </w:tcPr>
          <w:p w14:paraId="145EBAA7" w14:textId="6ABE0C0F" w:rsidR="00E5100D" w:rsidRPr="006D37B1" w:rsidRDefault="004317F0">
            <w:pPr>
              <w:rPr>
                <w:rFonts w:ascii="Arial" w:hAnsi="Arial" w:cs="Arial"/>
                <w:b/>
                <w:sz w:val="22"/>
                <w:szCs w:val="22"/>
              </w:rPr>
            </w:pPr>
            <w:r w:rsidRPr="006D37B1">
              <w:rPr>
                <w:rFonts w:ascii="Arial" w:hAnsi="Arial" w:cs="Arial"/>
                <w:b/>
                <w:sz w:val="22"/>
                <w:szCs w:val="22"/>
              </w:rPr>
              <w:t xml:space="preserve">Laboratory </w:t>
            </w:r>
            <w:r w:rsidR="00E5100D" w:rsidRPr="006D37B1">
              <w:rPr>
                <w:rFonts w:ascii="Arial" w:hAnsi="Arial" w:cs="Arial"/>
                <w:b/>
                <w:sz w:val="22"/>
                <w:szCs w:val="22"/>
              </w:rPr>
              <w:t>Staff</w:t>
            </w:r>
          </w:p>
        </w:tc>
        <w:tc>
          <w:tcPr>
            <w:tcW w:w="8298" w:type="dxa"/>
          </w:tcPr>
          <w:p w14:paraId="2327F0AC" w14:textId="00BAACBD" w:rsidR="00E5100D" w:rsidRPr="006D37B1" w:rsidRDefault="00E5100D">
            <w:pPr>
              <w:numPr>
                <w:ilvl w:val="0"/>
                <w:numId w:val="58"/>
              </w:numPr>
              <w:rPr>
                <w:rFonts w:ascii="Arial" w:hAnsi="Arial" w:cs="Arial"/>
                <w:sz w:val="22"/>
                <w:szCs w:val="22"/>
              </w:rPr>
            </w:pPr>
            <w:r w:rsidRPr="006D37B1">
              <w:rPr>
                <w:rFonts w:ascii="Arial" w:hAnsi="Arial" w:cs="Arial"/>
                <w:sz w:val="22"/>
                <w:szCs w:val="22"/>
              </w:rPr>
              <w:t>Identifies, documents and reports deviations</w:t>
            </w:r>
            <w:r w:rsidR="004C7B6A" w:rsidRPr="006D37B1">
              <w:rPr>
                <w:rFonts w:ascii="Arial" w:hAnsi="Arial" w:cs="Arial"/>
                <w:sz w:val="22"/>
                <w:szCs w:val="22"/>
              </w:rPr>
              <w:t xml:space="preserve"> from laboratory policy and procedures</w:t>
            </w:r>
          </w:p>
          <w:p w14:paraId="729CAC1A" w14:textId="26D7C1A0" w:rsidR="00E5100D" w:rsidRPr="006D37B1" w:rsidRDefault="00E5100D" w:rsidP="00E513CB">
            <w:pPr>
              <w:numPr>
                <w:ilvl w:val="0"/>
                <w:numId w:val="58"/>
              </w:numPr>
              <w:rPr>
                <w:rFonts w:ascii="Arial" w:hAnsi="Arial" w:cs="Arial"/>
                <w:sz w:val="22"/>
                <w:szCs w:val="22"/>
              </w:rPr>
            </w:pPr>
            <w:r w:rsidRPr="006D37B1">
              <w:rPr>
                <w:rFonts w:ascii="Arial" w:hAnsi="Arial" w:cs="Arial"/>
                <w:sz w:val="22"/>
                <w:szCs w:val="22"/>
              </w:rPr>
              <w:t xml:space="preserve">Documents and takes immediate </w:t>
            </w:r>
            <w:r w:rsidR="004C7B6A" w:rsidRPr="006D37B1">
              <w:rPr>
                <w:rFonts w:ascii="Arial" w:hAnsi="Arial" w:cs="Arial"/>
                <w:sz w:val="22"/>
                <w:szCs w:val="22"/>
              </w:rPr>
              <w:t xml:space="preserve">action to gain control of any </w:t>
            </w:r>
            <w:r w:rsidR="009F6532" w:rsidRPr="006D37B1">
              <w:rPr>
                <w:rFonts w:ascii="Arial" w:hAnsi="Arial" w:cs="Arial"/>
                <w:sz w:val="22"/>
                <w:szCs w:val="22"/>
              </w:rPr>
              <w:t>non-conforming reagents,  blood products or test results</w:t>
            </w:r>
          </w:p>
          <w:p w14:paraId="19B11B58" w14:textId="635B867E" w:rsidR="00E5100D" w:rsidRPr="006D37B1" w:rsidRDefault="00E5100D" w:rsidP="00E513CB">
            <w:pPr>
              <w:numPr>
                <w:ilvl w:val="0"/>
                <w:numId w:val="58"/>
              </w:numPr>
              <w:rPr>
                <w:rFonts w:ascii="Arial" w:hAnsi="Arial" w:cs="Arial"/>
                <w:sz w:val="22"/>
                <w:szCs w:val="22"/>
              </w:rPr>
            </w:pPr>
            <w:r w:rsidRPr="006D37B1">
              <w:rPr>
                <w:rFonts w:ascii="Arial" w:hAnsi="Arial" w:cs="Arial"/>
                <w:sz w:val="22"/>
                <w:szCs w:val="22"/>
              </w:rPr>
              <w:t>Participates in corrective and preventive actions as applicable</w:t>
            </w:r>
          </w:p>
        </w:tc>
      </w:tr>
      <w:tr w:rsidR="006D37B1" w:rsidRPr="0013233A" w14:paraId="5E893C28" w14:textId="77777777" w:rsidTr="006D37B1">
        <w:trPr>
          <w:trHeight w:val="350"/>
          <w:tblHeader/>
        </w:trPr>
        <w:tc>
          <w:tcPr>
            <w:tcW w:w="2178" w:type="dxa"/>
            <w:shd w:val="clear" w:color="auto" w:fill="D9D9D9" w:themeFill="background1" w:themeFillShade="D9"/>
            <w:vAlign w:val="center"/>
          </w:tcPr>
          <w:p w14:paraId="08F6FF98" w14:textId="77777777" w:rsidR="006D37B1" w:rsidRPr="006D37B1" w:rsidRDefault="006D37B1" w:rsidP="006D37B1">
            <w:pPr>
              <w:tabs>
                <w:tab w:val="left" w:pos="930"/>
              </w:tabs>
              <w:jc w:val="center"/>
              <w:rPr>
                <w:rFonts w:ascii="Arial" w:hAnsi="Arial" w:cs="Arial"/>
                <w:b/>
                <w:sz w:val="22"/>
                <w:szCs w:val="22"/>
              </w:rPr>
            </w:pPr>
            <w:r w:rsidRPr="006D37B1">
              <w:rPr>
                <w:rFonts w:ascii="Arial" w:hAnsi="Arial" w:cs="Arial"/>
                <w:b/>
                <w:sz w:val="22"/>
                <w:szCs w:val="22"/>
              </w:rPr>
              <w:t>NONCONFORMANCE</w:t>
            </w:r>
          </w:p>
        </w:tc>
        <w:tc>
          <w:tcPr>
            <w:tcW w:w="8298" w:type="dxa"/>
            <w:shd w:val="clear" w:color="auto" w:fill="D9D9D9" w:themeFill="background1" w:themeFillShade="D9"/>
            <w:vAlign w:val="center"/>
          </w:tcPr>
          <w:p w14:paraId="06B811A3" w14:textId="77777777" w:rsidR="006D37B1" w:rsidRPr="006D37B1" w:rsidRDefault="006D37B1" w:rsidP="006D37B1">
            <w:pPr>
              <w:tabs>
                <w:tab w:val="left" w:pos="930"/>
              </w:tabs>
              <w:jc w:val="center"/>
              <w:rPr>
                <w:rFonts w:ascii="Arial" w:hAnsi="Arial" w:cs="Arial"/>
                <w:b/>
                <w:sz w:val="22"/>
                <w:szCs w:val="22"/>
              </w:rPr>
            </w:pPr>
            <w:r w:rsidRPr="006D37B1">
              <w:rPr>
                <w:rFonts w:ascii="Arial" w:hAnsi="Arial" w:cs="Arial"/>
                <w:b/>
                <w:sz w:val="22"/>
                <w:szCs w:val="22"/>
              </w:rPr>
              <w:t>ACTION</w:t>
            </w:r>
          </w:p>
        </w:tc>
      </w:tr>
      <w:tr w:rsidR="006D37B1" w:rsidRPr="0013233A" w14:paraId="244A16DC" w14:textId="77777777" w:rsidTr="006D37B1">
        <w:trPr>
          <w:trHeight w:val="350"/>
        </w:trPr>
        <w:tc>
          <w:tcPr>
            <w:tcW w:w="2178" w:type="dxa"/>
          </w:tcPr>
          <w:p w14:paraId="51D5AF3C" w14:textId="77777777" w:rsidR="006D37B1" w:rsidRPr="006D37B1" w:rsidDel="00D724CA" w:rsidRDefault="006D37B1" w:rsidP="006D37B1">
            <w:pPr>
              <w:tabs>
                <w:tab w:val="left" w:pos="930"/>
              </w:tabs>
              <w:rPr>
                <w:rFonts w:ascii="Arial" w:hAnsi="Arial" w:cs="Arial"/>
                <w:b/>
                <w:sz w:val="22"/>
                <w:szCs w:val="22"/>
              </w:rPr>
            </w:pPr>
            <w:r w:rsidRPr="006D37B1">
              <w:rPr>
                <w:rFonts w:ascii="Arial" w:hAnsi="Arial" w:cs="Arial"/>
                <w:b/>
                <w:sz w:val="22"/>
                <w:szCs w:val="22"/>
              </w:rPr>
              <w:t>Planned Deviation</w:t>
            </w:r>
          </w:p>
        </w:tc>
        <w:tc>
          <w:tcPr>
            <w:tcW w:w="8298" w:type="dxa"/>
            <w:vAlign w:val="center"/>
          </w:tcPr>
          <w:p w14:paraId="0DB06F6F" w14:textId="77777777" w:rsidR="006D37B1" w:rsidRPr="006D37B1" w:rsidRDefault="006D37B1" w:rsidP="006D37B1">
            <w:pPr>
              <w:pStyle w:val="ListParagraph"/>
              <w:numPr>
                <w:ilvl w:val="0"/>
                <w:numId w:val="91"/>
              </w:numPr>
              <w:tabs>
                <w:tab w:val="left" w:pos="930"/>
              </w:tabs>
              <w:rPr>
                <w:rFonts w:ascii="Arial" w:hAnsi="Arial" w:cs="Arial"/>
                <w:sz w:val="22"/>
                <w:szCs w:val="22"/>
              </w:rPr>
            </w:pPr>
            <w:r w:rsidRPr="006D37B1">
              <w:rPr>
                <w:rFonts w:ascii="Arial" w:hAnsi="Arial" w:cs="Arial"/>
                <w:sz w:val="22"/>
                <w:szCs w:val="22"/>
              </w:rPr>
              <w:t>Approved by Medical Director prior to event</w:t>
            </w:r>
          </w:p>
          <w:p w14:paraId="44AFB89C" w14:textId="77777777" w:rsidR="006D37B1" w:rsidRPr="006D37B1" w:rsidRDefault="006D37B1" w:rsidP="006D37B1">
            <w:pPr>
              <w:pStyle w:val="ListParagraph"/>
              <w:numPr>
                <w:ilvl w:val="0"/>
                <w:numId w:val="91"/>
              </w:numPr>
              <w:tabs>
                <w:tab w:val="left" w:pos="930"/>
              </w:tabs>
              <w:rPr>
                <w:rFonts w:ascii="Arial" w:hAnsi="Arial" w:cs="Arial"/>
                <w:sz w:val="22"/>
                <w:szCs w:val="22"/>
              </w:rPr>
            </w:pPr>
            <w:r w:rsidRPr="006D37B1">
              <w:rPr>
                <w:rFonts w:ascii="Arial" w:hAnsi="Arial" w:cs="Arial"/>
                <w:sz w:val="22"/>
                <w:szCs w:val="22"/>
              </w:rPr>
              <w:t>Documented on QI or other Deviation Approval Form</w:t>
            </w:r>
          </w:p>
        </w:tc>
      </w:tr>
      <w:tr w:rsidR="006D37B1" w:rsidRPr="0013233A" w14:paraId="4ADBCFFF" w14:textId="77777777" w:rsidTr="006D37B1">
        <w:trPr>
          <w:trHeight w:val="350"/>
        </w:trPr>
        <w:tc>
          <w:tcPr>
            <w:tcW w:w="2178" w:type="dxa"/>
          </w:tcPr>
          <w:p w14:paraId="495BB5C3" w14:textId="77777777" w:rsidR="006D37B1" w:rsidRPr="006D37B1" w:rsidRDefault="006D37B1" w:rsidP="006D37B1">
            <w:pPr>
              <w:tabs>
                <w:tab w:val="left" w:pos="930"/>
              </w:tabs>
              <w:rPr>
                <w:rFonts w:ascii="Arial" w:hAnsi="Arial" w:cs="Arial"/>
                <w:b/>
                <w:sz w:val="22"/>
                <w:szCs w:val="22"/>
              </w:rPr>
            </w:pPr>
            <w:r w:rsidRPr="006D37B1">
              <w:rPr>
                <w:rFonts w:ascii="Arial" w:hAnsi="Arial" w:cs="Arial"/>
                <w:b/>
                <w:sz w:val="22"/>
                <w:szCs w:val="22"/>
              </w:rPr>
              <w:t>Unplanned Deviation</w:t>
            </w:r>
          </w:p>
          <w:p w14:paraId="5E58CA63" w14:textId="77777777" w:rsidR="006D37B1" w:rsidRPr="006D37B1" w:rsidDel="00D724CA" w:rsidRDefault="006D37B1" w:rsidP="006D37B1">
            <w:pPr>
              <w:tabs>
                <w:tab w:val="left" w:pos="930"/>
              </w:tabs>
              <w:rPr>
                <w:rFonts w:ascii="Arial" w:hAnsi="Arial" w:cs="Arial"/>
                <w:b/>
                <w:sz w:val="22"/>
                <w:szCs w:val="22"/>
              </w:rPr>
            </w:pPr>
          </w:p>
        </w:tc>
        <w:tc>
          <w:tcPr>
            <w:tcW w:w="8298" w:type="dxa"/>
            <w:vAlign w:val="center"/>
          </w:tcPr>
          <w:p w14:paraId="0F591BEC" w14:textId="77777777" w:rsidR="006D37B1" w:rsidRPr="006D37B1" w:rsidRDefault="006D37B1" w:rsidP="006D37B1">
            <w:pPr>
              <w:pStyle w:val="ListParagraph"/>
              <w:numPr>
                <w:ilvl w:val="0"/>
                <w:numId w:val="92"/>
              </w:numPr>
              <w:tabs>
                <w:tab w:val="left" w:pos="930"/>
              </w:tabs>
              <w:rPr>
                <w:rFonts w:ascii="Arial" w:hAnsi="Arial" w:cs="Arial"/>
                <w:sz w:val="22"/>
                <w:szCs w:val="22"/>
              </w:rPr>
            </w:pPr>
            <w:r w:rsidRPr="006D37B1">
              <w:rPr>
                <w:rFonts w:ascii="Arial" w:hAnsi="Arial" w:cs="Arial"/>
                <w:sz w:val="22"/>
                <w:szCs w:val="22"/>
              </w:rPr>
              <w:t>Documented on QI Form</w:t>
            </w:r>
          </w:p>
          <w:p w14:paraId="6890EC0C" w14:textId="77777777" w:rsidR="006D37B1" w:rsidRPr="006D37B1" w:rsidRDefault="006D37B1" w:rsidP="006D37B1">
            <w:pPr>
              <w:pStyle w:val="ListParagraph"/>
              <w:numPr>
                <w:ilvl w:val="0"/>
                <w:numId w:val="92"/>
              </w:numPr>
              <w:tabs>
                <w:tab w:val="left" w:pos="930"/>
              </w:tabs>
              <w:rPr>
                <w:rFonts w:ascii="Arial" w:hAnsi="Arial" w:cs="Arial"/>
                <w:sz w:val="22"/>
                <w:szCs w:val="22"/>
              </w:rPr>
            </w:pPr>
            <w:r w:rsidRPr="006D37B1">
              <w:rPr>
                <w:rFonts w:ascii="Arial" w:hAnsi="Arial" w:cs="Arial"/>
                <w:sz w:val="22"/>
                <w:szCs w:val="22"/>
              </w:rPr>
              <w:t>Reported through occurrence management process</w:t>
            </w:r>
          </w:p>
          <w:p w14:paraId="1ABC74DC" w14:textId="77777777" w:rsidR="006D37B1" w:rsidRPr="006D37B1" w:rsidRDefault="006D37B1" w:rsidP="006D37B1">
            <w:pPr>
              <w:pStyle w:val="ListParagraph"/>
              <w:numPr>
                <w:ilvl w:val="0"/>
                <w:numId w:val="92"/>
              </w:numPr>
              <w:tabs>
                <w:tab w:val="left" w:pos="930"/>
              </w:tabs>
              <w:rPr>
                <w:rFonts w:ascii="Arial" w:hAnsi="Arial" w:cs="Arial"/>
                <w:sz w:val="22"/>
                <w:szCs w:val="22"/>
              </w:rPr>
            </w:pPr>
            <w:r w:rsidRPr="006D37B1">
              <w:rPr>
                <w:rFonts w:ascii="Arial" w:hAnsi="Arial" w:cs="Arial"/>
                <w:sz w:val="22"/>
                <w:szCs w:val="22"/>
              </w:rPr>
              <w:t>Assessed for patient safety by TSL Manager, Quality Manager and/or Medical Director as applicable</w:t>
            </w:r>
          </w:p>
        </w:tc>
      </w:tr>
      <w:tr w:rsidR="006D37B1" w:rsidRPr="0013233A" w14:paraId="59F47A4A" w14:textId="77777777" w:rsidTr="006D37B1">
        <w:trPr>
          <w:trHeight w:val="350"/>
        </w:trPr>
        <w:tc>
          <w:tcPr>
            <w:tcW w:w="2178" w:type="dxa"/>
          </w:tcPr>
          <w:p w14:paraId="6DC74CB0" w14:textId="77777777" w:rsidR="006D37B1" w:rsidRPr="006D37B1" w:rsidRDefault="006D37B1" w:rsidP="006D37B1">
            <w:pPr>
              <w:tabs>
                <w:tab w:val="left" w:pos="930"/>
              </w:tabs>
              <w:rPr>
                <w:rFonts w:ascii="Arial" w:hAnsi="Arial" w:cs="Arial"/>
                <w:b/>
                <w:sz w:val="22"/>
                <w:szCs w:val="22"/>
              </w:rPr>
            </w:pPr>
            <w:r w:rsidRPr="006D37B1">
              <w:rPr>
                <w:rFonts w:ascii="Arial" w:hAnsi="Arial" w:cs="Arial"/>
                <w:b/>
                <w:sz w:val="22"/>
                <w:szCs w:val="22"/>
              </w:rPr>
              <w:t>Nonconforming Critical Materials &amp;  Services</w:t>
            </w:r>
          </w:p>
        </w:tc>
        <w:tc>
          <w:tcPr>
            <w:tcW w:w="8298" w:type="dxa"/>
          </w:tcPr>
          <w:p w14:paraId="11D60117" w14:textId="77777777" w:rsidR="006D37B1" w:rsidRPr="006D37B1" w:rsidDel="00E513CB" w:rsidRDefault="006D37B1" w:rsidP="006D37B1">
            <w:pPr>
              <w:tabs>
                <w:tab w:val="left" w:pos="930"/>
              </w:tabs>
              <w:rPr>
                <w:rFonts w:ascii="Arial" w:hAnsi="Arial" w:cs="Arial"/>
                <w:sz w:val="22"/>
                <w:szCs w:val="22"/>
              </w:rPr>
            </w:pPr>
            <w:r w:rsidRPr="006D37B1">
              <w:rPr>
                <w:rFonts w:ascii="Arial" w:hAnsi="Arial" w:cs="Arial"/>
                <w:sz w:val="22"/>
                <w:szCs w:val="22"/>
              </w:rPr>
              <w:t>TSL maintains processes and procedure for the review, evaluation, and disposition of nonconforming materials and services</w:t>
            </w:r>
          </w:p>
        </w:tc>
      </w:tr>
      <w:tr w:rsidR="006D37B1" w:rsidRPr="0013233A" w14:paraId="382A0C89" w14:textId="77777777" w:rsidTr="006D37B1">
        <w:trPr>
          <w:trHeight w:val="350"/>
        </w:trPr>
        <w:tc>
          <w:tcPr>
            <w:tcW w:w="2178" w:type="dxa"/>
          </w:tcPr>
          <w:p w14:paraId="130445CC" w14:textId="77777777" w:rsidR="006D37B1" w:rsidRPr="006D37B1" w:rsidDel="00F524A6" w:rsidRDefault="006D37B1" w:rsidP="006D37B1">
            <w:pPr>
              <w:tabs>
                <w:tab w:val="left" w:pos="930"/>
              </w:tabs>
              <w:rPr>
                <w:rFonts w:ascii="Arial" w:hAnsi="Arial" w:cs="Arial"/>
                <w:b/>
                <w:sz w:val="22"/>
                <w:szCs w:val="22"/>
              </w:rPr>
            </w:pPr>
            <w:r w:rsidRPr="006D37B1">
              <w:rPr>
                <w:rFonts w:ascii="Arial" w:hAnsi="Arial" w:cs="Arial"/>
                <w:b/>
                <w:sz w:val="22"/>
                <w:szCs w:val="22"/>
              </w:rPr>
              <w:t>Nonconforming Blood Products</w:t>
            </w:r>
          </w:p>
        </w:tc>
        <w:tc>
          <w:tcPr>
            <w:tcW w:w="8298" w:type="dxa"/>
          </w:tcPr>
          <w:p w14:paraId="25F65F94" w14:textId="77777777" w:rsidR="006D37B1" w:rsidRPr="006D37B1" w:rsidRDefault="006D37B1" w:rsidP="006D37B1">
            <w:pPr>
              <w:pStyle w:val="ListParagraph"/>
              <w:numPr>
                <w:ilvl w:val="0"/>
                <w:numId w:val="93"/>
              </w:numPr>
              <w:tabs>
                <w:tab w:val="left" w:pos="930"/>
              </w:tabs>
              <w:rPr>
                <w:rFonts w:ascii="Arial" w:hAnsi="Arial" w:cs="Arial"/>
                <w:sz w:val="22"/>
                <w:szCs w:val="22"/>
              </w:rPr>
            </w:pPr>
            <w:r w:rsidRPr="006D37B1">
              <w:rPr>
                <w:rFonts w:ascii="Arial" w:hAnsi="Arial" w:cs="Arial"/>
                <w:sz w:val="22"/>
                <w:szCs w:val="22"/>
              </w:rPr>
              <w:t>TSL maintains processes and procedures for:</w:t>
            </w:r>
          </w:p>
          <w:p w14:paraId="77BD7AA4" w14:textId="77777777" w:rsidR="006D37B1" w:rsidRPr="006D37B1" w:rsidRDefault="006D37B1" w:rsidP="006D37B1">
            <w:pPr>
              <w:pStyle w:val="ListParagraph"/>
              <w:numPr>
                <w:ilvl w:val="0"/>
                <w:numId w:val="65"/>
              </w:numPr>
              <w:tabs>
                <w:tab w:val="left" w:pos="930"/>
              </w:tabs>
              <w:rPr>
                <w:rFonts w:ascii="Arial" w:hAnsi="Arial" w:cs="Arial"/>
                <w:sz w:val="22"/>
                <w:szCs w:val="22"/>
              </w:rPr>
            </w:pPr>
            <w:r w:rsidRPr="006D37B1">
              <w:rPr>
                <w:rFonts w:ascii="Arial" w:hAnsi="Arial" w:cs="Arial"/>
                <w:sz w:val="22"/>
                <w:szCs w:val="22"/>
              </w:rPr>
              <w:t>Identification, quarantine and disposition of nonconforming blood products.</w:t>
            </w:r>
          </w:p>
          <w:p w14:paraId="3B16E987" w14:textId="77777777" w:rsidR="006D37B1" w:rsidRDefault="006D37B1" w:rsidP="006D37B1">
            <w:pPr>
              <w:pStyle w:val="ListParagraph"/>
              <w:numPr>
                <w:ilvl w:val="0"/>
                <w:numId w:val="65"/>
              </w:numPr>
              <w:tabs>
                <w:tab w:val="left" w:pos="930"/>
              </w:tabs>
              <w:rPr>
                <w:rFonts w:ascii="Arial" w:hAnsi="Arial" w:cs="Arial"/>
                <w:sz w:val="22"/>
                <w:szCs w:val="22"/>
              </w:rPr>
            </w:pPr>
            <w:r w:rsidRPr="006D37B1">
              <w:rPr>
                <w:rFonts w:ascii="Arial" w:hAnsi="Arial" w:cs="Arial"/>
                <w:sz w:val="22"/>
                <w:szCs w:val="22"/>
              </w:rPr>
              <w:t xml:space="preserve">Notification of </w:t>
            </w:r>
            <w:r>
              <w:rPr>
                <w:rFonts w:ascii="Arial" w:hAnsi="Arial" w:cs="Arial"/>
                <w:sz w:val="22"/>
                <w:szCs w:val="22"/>
              </w:rPr>
              <w:t>providers, recipients (lookbacks)</w:t>
            </w:r>
            <w:r w:rsidRPr="006D37B1">
              <w:rPr>
                <w:rFonts w:ascii="Arial" w:hAnsi="Arial" w:cs="Arial"/>
                <w:sz w:val="22"/>
                <w:szCs w:val="22"/>
              </w:rPr>
              <w:t xml:space="preserve">, and outside agencies as required </w:t>
            </w:r>
          </w:p>
          <w:p w14:paraId="7909B4EF" w14:textId="77777777" w:rsidR="006D37B1" w:rsidRDefault="006D37B1" w:rsidP="006D37B1">
            <w:pPr>
              <w:pStyle w:val="ListParagraph"/>
              <w:numPr>
                <w:ilvl w:val="0"/>
                <w:numId w:val="93"/>
              </w:numPr>
              <w:tabs>
                <w:tab w:val="left" w:pos="930"/>
              </w:tabs>
              <w:rPr>
                <w:rFonts w:ascii="Arial" w:hAnsi="Arial" w:cs="Arial"/>
                <w:sz w:val="22"/>
                <w:szCs w:val="22"/>
              </w:rPr>
            </w:pPr>
            <w:r>
              <w:rPr>
                <w:rFonts w:ascii="Arial" w:hAnsi="Arial" w:cs="Arial"/>
                <w:sz w:val="22"/>
                <w:szCs w:val="22"/>
              </w:rPr>
              <w:t xml:space="preserve">The TSL Medical Director evaluates </w:t>
            </w:r>
            <w:r w:rsidRPr="00BD1BDC">
              <w:rPr>
                <w:rFonts w:ascii="Arial" w:hAnsi="Arial" w:cs="Arial"/>
                <w:sz w:val="22"/>
                <w:szCs w:val="22"/>
              </w:rPr>
              <w:t xml:space="preserve">products determined to be nonconforming after </w:t>
            </w:r>
            <w:r>
              <w:rPr>
                <w:rFonts w:ascii="Arial" w:hAnsi="Arial" w:cs="Arial"/>
                <w:sz w:val="22"/>
                <w:szCs w:val="22"/>
              </w:rPr>
              <w:t>issue or transfusion</w:t>
            </w:r>
            <w:r w:rsidRPr="00BD1BDC">
              <w:rPr>
                <w:rFonts w:ascii="Arial" w:hAnsi="Arial" w:cs="Arial"/>
                <w:sz w:val="22"/>
                <w:szCs w:val="22"/>
              </w:rPr>
              <w:t xml:space="preserve">, to determine effect of nonconformance </w:t>
            </w:r>
            <w:r>
              <w:rPr>
                <w:rFonts w:ascii="Arial" w:hAnsi="Arial" w:cs="Arial"/>
                <w:sz w:val="22"/>
                <w:szCs w:val="22"/>
              </w:rPr>
              <w:t>on the product and will determine if notification of the recipient or their provider is required.</w:t>
            </w:r>
          </w:p>
          <w:p w14:paraId="046F2D50" w14:textId="77777777" w:rsidR="006D37B1" w:rsidRPr="006D37B1" w:rsidDel="00E513CB" w:rsidRDefault="006D37B1" w:rsidP="006D37B1">
            <w:pPr>
              <w:pStyle w:val="ListParagraph"/>
              <w:numPr>
                <w:ilvl w:val="0"/>
                <w:numId w:val="93"/>
              </w:numPr>
              <w:tabs>
                <w:tab w:val="left" w:pos="930"/>
              </w:tabs>
              <w:rPr>
                <w:rFonts w:ascii="Arial" w:hAnsi="Arial" w:cs="Arial"/>
                <w:sz w:val="22"/>
                <w:szCs w:val="22"/>
              </w:rPr>
            </w:pPr>
            <w:r>
              <w:rPr>
                <w:rFonts w:ascii="Arial" w:hAnsi="Arial" w:cs="Arial"/>
                <w:sz w:val="22"/>
                <w:szCs w:val="22"/>
              </w:rPr>
              <w:t xml:space="preserve">Recipients and/or next of kin are notified in the case of product Lookbacks as per FDA regulations </w:t>
            </w:r>
          </w:p>
        </w:tc>
      </w:tr>
      <w:tr w:rsidR="006D37B1" w:rsidRPr="0013233A" w14:paraId="1F1DC369" w14:textId="77777777" w:rsidTr="006D37B1">
        <w:trPr>
          <w:trHeight w:val="350"/>
        </w:trPr>
        <w:tc>
          <w:tcPr>
            <w:tcW w:w="2178" w:type="dxa"/>
          </w:tcPr>
          <w:p w14:paraId="402FBFA2" w14:textId="77777777" w:rsidR="006D37B1" w:rsidRPr="006D37B1" w:rsidRDefault="006D37B1" w:rsidP="006D37B1">
            <w:pPr>
              <w:tabs>
                <w:tab w:val="left" w:pos="930"/>
              </w:tabs>
              <w:rPr>
                <w:rFonts w:ascii="Arial" w:hAnsi="Arial" w:cs="Arial"/>
                <w:b/>
                <w:sz w:val="22"/>
                <w:szCs w:val="22"/>
              </w:rPr>
            </w:pPr>
            <w:r w:rsidRPr="006D37B1">
              <w:rPr>
                <w:rFonts w:ascii="Arial" w:hAnsi="Arial" w:cs="Arial"/>
                <w:b/>
                <w:sz w:val="22"/>
                <w:szCs w:val="22"/>
              </w:rPr>
              <w:t>Biological Product Deviations</w:t>
            </w:r>
            <w:r>
              <w:rPr>
                <w:rFonts w:ascii="Arial" w:hAnsi="Arial" w:cs="Arial"/>
                <w:b/>
                <w:sz w:val="22"/>
                <w:szCs w:val="22"/>
              </w:rPr>
              <w:t xml:space="preserve"> (BPD)</w:t>
            </w:r>
          </w:p>
        </w:tc>
        <w:tc>
          <w:tcPr>
            <w:tcW w:w="8298" w:type="dxa"/>
            <w:vAlign w:val="center"/>
          </w:tcPr>
          <w:p w14:paraId="02D777DB" w14:textId="77777777" w:rsidR="006D37B1" w:rsidRPr="006D37B1" w:rsidRDefault="006D37B1" w:rsidP="006D37B1">
            <w:pPr>
              <w:pStyle w:val="ListParagraph"/>
              <w:numPr>
                <w:ilvl w:val="0"/>
                <w:numId w:val="92"/>
              </w:numPr>
              <w:tabs>
                <w:tab w:val="left" w:pos="930"/>
              </w:tabs>
              <w:rPr>
                <w:rFonts w:ascii="Arial" w:hAnsi="Arial" w:cs="Arial"/>
                <w:sz w:val="22"/>
                <w:szCs w:val="22"/>
              </w:rPr>
            </w:pPr>
            <w:r w:rsidRPr="006D37B1">
              <w:rPr>
                <w:rFonts w:ascii="Arial" w:hAnsi="Arial" w:cs="Arial"/>
                <w:sz w:val="22"/>
                <w:szCs w:val="22"/>
              </w:rPr>
              <w:t>Biologic Product Deviation reported to FDA within 45 days of discovery</w:t>
            </w:r>
          </w:p>
        </w:tc>
      </w:tr>
      <w:tr w:rsidR="006D37B1" w:rsidRPr="0013233A" w14:paraId="7B109532" w14:textId="77777777" w:rsidTr="006D37B1">
        <w:trPr>
          <w:trHeight w:val="350"/>
        </w:trPr>
        <w:tc>
          <w:tcPr>
            <w:tcW w:w="2178" w:type="dxa"/>
          </w:tcPr>
          <w:p w14:paraId="53DE4520" w14:textId="77777777" w:rsidR="006D37B1" w:rsidRPr="006D37B1" w:rsidRDefault="006D37B1" w:rsidP="006D37B1">
            <w:pPr>
              <w:tabs>
                <w:tab w:val="left" w:pos="930"/>
              </w:tabs>
              <w:rPr>
                <w:rFonts w:ascii="Arial" w:hAnsi="Arial" w:cs="Arial"/>
                <w:b/>
                <w:sz w:val="22"/>
                <w:szCs w:val="22"/>
              </w:rPr>
            </w:pPr>
            <w:r w:rsidRPr="006D37B1">
              <w:rPr>
                <w:rFonts w:ascii="Arial" w:hAnsi="Arial" w:cs="Arial"/>
                <w:b/>
                <w:sz w:val="22"/>
                <w:szCs w:val="22"/>
              </w:rPr>
              <w:t>Safety or Environment of Care deviations</w:t>
            </w:r>
          </w:p>
        </w:tc>
        <w:tc>
          <w:tcPr>
            <w:tcW w:w="8298" w:type="dxa"/>
          </w:tcPr>
          <w:p w14:paraId="110EAD07" w14:textId="77777777" w:rsidR="006D37B1" w:rsidRPr="006D37B1" w:rsidRDefault="006D37B1" w:rsidP="006D37B1">
            <w:pPr>
              <w:pStyle w:val="ListParagraph"/>
              <w:numPr>
                <w:ilvl w:val="0"/>
                <w:numId w:val="92"/>
              </w:numPr>
              <w:tabs>
                <w:tab w:val="left" w:pos="930"/>
              </w:tabs>
              <w:rPr>
                <w:rFonts w:ascii="Arial" w:hAnsi="Arial" w:cs="Arial"/>
                <w:sz w:val="22"/>
                <w:szCs w:val="22"/>
              </w:rPr>
            </w:pPr>
            <w:r w:rsidRPr="006D37B1">
              <w:rPr>
                <w:rFonts w:ascii="Arial" w:hAnsi="Arial" w:cs="Arial"/>
                <w:sz w:val="22"/>
                <w:szCs w:val="22"/>
              </w:rPr>
              <w:t>Reported through the hospital UHC Safety Intelligence system and to any other appropriate agency as required</w:t>
            </w:r>
          </w:p>
        </w:tc>
      </w:tr>
      <w:tr w:rsidR="006D37B1" w:rsidRPr="006D37B1" w14:paraId="4E9FD369" w14:textId="77777777" w:rsidTr="006D37B1">
        <w:trPr>
          <w:trHeight w:val="350"/>
        </w:trPr>
        <w:tc>
          <w:tcPr>
            <w:tcW w:w="2178" w:type="dxa"/>
            <w:shd w:val="clear" w:color="auto" w:fill="D9D9D9" w:themeFill="background1" w:themeFillShade="D9"/>
            <w:vAlign w:val="center"/>
          </w:tcPr>
          <w:p w14:paraId="1A1929DC" w14:textId="77777777" w:rsidR="006D37B1" w:rsidRPr="006D37B1" w:rsidRDefault="006D37B1" w:rsidP="006D37B1">
            <w:pPr>
              <w:tabs>
                <w:tab w:val="left" w:pos="930"/>
              </w:tabs>
              <w:jc w:val="center"/>
              <w:rPr>
                <w:rFonts w:ascii="Arial" w:hAnsi="Arial" w:cs="Arial"/>
                <w:b/>
                <w:sz w:val="22"/>
                <w:szCs w:val="22"/>
              </w:rPr>
            </w:pPr>
            <w:r w:rsidRPr="006D37B1">
              <w:rPr>
                <w:rFonts w:ascii="Arial" w:hAnsi="Arial" w:cs="Arial"/>
                <w:b/>
                <w:sz w:val="22"/>
                <w:szCs w:val="22"/>
              </w:rPr>
              <w:t xml:space="preserve">ADVERSE </w:t>
            </w:r>
          </w:p>
          <w:p w14:paraId="52678BFA" w14:textId="77777777" w:rsidR="006D37B1" w:rsidRPr="006D37B1" w:rsidRDefault="006D37B1" w:rsidP="006D37B1">
            <w:pPr>
              <w:tabs>
                <w:tab w:val="left" w:pos="930"/>
              </w:tabs>
              <w:jc w:val="center"/>
              <w:rPr>
                <w:rFonts w:ascii="Arial" w:hAnsi="Arial" w:cs="Arial"/>
                <w:b/>
                <w:sz w:val="22"/>
                <w:szCs w:val="22"/>
              </w:rPr>
            </w:pPr>
            <w:r w:rsidRPr="006D37B1">
              <w:rPr>
                <w:rFonts w:ascii="Arial" w:hAnsi="Arial" w:cs="Arial"/>
                <w:b/>
                <w:sz w:val="22"/>
                <w:szCs w:val="22"/>
              </w:rPr>
              <w:t>TRANS. EVENT</w:t>
            </w:r>
          </w:p>
        </w:tc>
        <w:tc>
          <w:tcPr>
            <w:tcW w:w="8298" w:type="dxa"/>
            <w:shd w:val="clear" w:color="auto" w:fill="D9D9D9" w:themeFill="background1" w:themeFillShade="D9"/>
            <w:vAlign w:val="center"/>
          </w:tcPr>
          <w:p w14:paraId="6971D25B" w14:textId="77777777" w:rsidR="006D37B1" w:rsidRPr="006D37B1" w:rsidRDefault="006D37B1" w:rsidP="006D37B1">
            <w:pPr>
              <w:tabs>
                <w:tab w:val="left" w:pos="930"/>
              </w:tabs>
              <w:jc w:val="center"/>
              <w:rPr>
                <w:rFonts w:ascii="Arial" w:hAnsi="Arial" w:cs="Arial"/>
                <w:b/>
                <w:sz w:val="22"/>
                <w:szCs w:val="22"/>
              </w:rPr>
            </w:pPr>
            <w:r w:rsidRPr="006D37B1">
              <w:rPr>
                <w:rFonts w:ascii="Arial" w:hAnsi="Arial" w:cs="Arial"/>
                <w:b/>
                <w:sz w:val="22"/>
                <w:szCs w:val="22"/>
              </w:rPr>
              <w:t>ACTION</w:t>
            </w:r>
          </w:p>
        </w:tc>
      </w:tr>
      <w:tr w:rsidR="006D37B1" w:rsidRPr="006D37B1" w14:paraId="42FF6660" w14:textId="77777777" w:rsidTr="006D37B1">
        <w:trPr>
          <w:trHeight w:val="350"/>
        </w:trPr>
        <w:tc>
          <w:tcPr>
            <w:tcW w:w="2178" w:type="dxa"/>
          </w:tcPr>
          <w:p w14:paraId="647E41A1" w14:textId="77777777" w:rsidR="006D37B1" w:rsidRPr="006D37B1" w:rsidRDefault="006D37B1" w:rsidP="006D37B1">
            <w:pPr>
              <w:tabs>
                <w:tab w:val="left" w:pos="930"/>
              </w:tabs>
              <w:rPr>
                <w:rFonts w:ascii="Arial" w:hAnsi="Arial" w:cs="Arial"/>
                <w:sz w:val="22"/>
                <w:szCs w:val="22"/>
              </w:rPr>
            </w:pPr>
            <w:r w:rsidRPr="006D37B1">
              <w:rPr>
                <w:rFonts w:ascii="Arial" w:hAnsi="Arial" w:cs="Arial"/>
                <w:b/>
                <w:sz w:val="22"/>
                <w:szCs w:val="22"/>
              </w:rPr>
              <w:t xml:space="preserve">Immediate Suspected Transfusion Reaction </w:t>
            </w:r>
          </w:p>
        </w:tc>
        <w:tc>
          <w:tcPr>
            <w:tcW w:w="8298" w:type="dxa"/>
            <w:vAlign w:val="center"/>
          </w:tcPr>
          <w:p w14:paraId="5AA89933" w14:textId="77777777" w:rsidR="006D37B1" w:rsidRPr="006D37B1" w:rsidRDefault="006D37B1" w:rsidP="006D37B1">
            <w:pPr>
              <w:tabs>
                <w:tab w:val="left" w:pos="930"/>
              </w:tabs>
              <w:rPr>
                <w:rFonts w:ascii="Arial" w:hAnsi="Arial" w:cs="Arial"/>
                <w:sz w:val="22"/>
                <w:szCs w:val="22"/>
              </w:rPr>
            </w:pPr>
            <w:r w:rsidRPr="006D37B1">
              <w:rPr>
                <w:rFonts w:ascii="Arial" w:hAnsi="Arial" w:cs="Arial"/>
                <w:sz w:val="22"/>
                <w:szCs w:val="22"/>
              </w:rPr>
              <w:t>TSL maintains processes and procedures for:</w:t>
            </w:r>
          </w:p>
          <w:p w14:paraId="110A1FF5" w14:textId="77777777" w:rsidR="006D37B1" w:rsidRPr="006D37B1" w:rsidRDefault="006D37B1" w:rsidP="006D37B1">
            <w:pPr>
              <w:pStyle w:val="ListParagraph"/>
              <w:numPr>
                <w:ilvl w:val="0"/>
                <w:numId w:val="69"/>
              </w:numPr>
              <w:tabs>
                <w:tab w:val="left" w:pos="930"/>
              </w:tabs>
              <w:rPr>
                <w:rFonts w:ascii="Arial" w:hAnsi="Arial" w:cs="Arial"/>
                <w:sz w:val="22"/>
                <w:szCs w:val="22"/>
              </w:rPr>
            </w:pPr>
            <w:r w:rsidRPr="006D37B1">
              <w:rPr>
                <w:rFonts w:ascii="Arial" w:hAnsi="Arial" w:cs="Arial"/>
                <w:sz w:val="22"/>
                <w:szCs w:val="22"/>
              </w:rPr>
              <w:t>Immediate notification of the transfusion service and the responsible physician.</w:t>
            </w:r>
          </w:p>
          <w:p w14:paraId="4C78B918" w14:textId="77777777" w:rsidR="006D37B1" w:rsidRPr="006D37B1" w:rsidRDefault="006D37B1" w:rsidP="006D37B1">
            <w:pPr>
              <w:pStyle w:val="ListParagraph"/>
              <w:numPr>
                <w:ilvl w:val="0"/>
                <w:numId w:val="69"/>
              </w:numPr>
              <w:tabs>
                <w:tab w:val="left" w:pos="930"/>
              </w:tabs>
              <w:rPr>
                <w:rFonts w:ascii="Arial" w:hAnsi="Arial" w:cs="Arial"/>
                <w:sz w:val="22"/>
                <w:szCs w:val="22"/>
              </w:rPr>
            </w:pPr>
            <w:r w:rsidRPr="006D37B1">
              <w:rPr>
                <w:rFonts w:ascii="Arial" w:hAnsi="Arial" w:cs="Arial"/>
                <w:sz w:val="22"/>
                <w:szCs w:val="22"/>
              </w:rPr>
              <w:t>Prompt evaluation of all suspected transfusion-related adverse events in a manner that does not delay the proper clinical management of the patient.</w:t>
            </w:r>
          </w:p>
          <w:p w14:paraId="4E61A54F" w14:textId="77777777" w:rsidR="006D37B1" w:rsidRPr="006D37B1" w:rsidRDefault="006D37B1" w:rsidP="006D37B1">
            <w:pPr>
              <w:pStyle w:val="ListParagraph"/>
              <w:numPr>
                <w:ilvl w:val="0"/>
                <w:numId w:val="69"/>
              </w:numPr>
              <w:tabs>
                <w:tab w:val="left" w:pos="930"/>
              </w:tabs>
              <w:rPr>
                <w:rFonts w:ascii="Arial" w:hAnsi="Arial" w:cs="Arial"/>
                <w:sz w:val="22"/>
                <w:szCs w:val="22"/>
              </w:rPr>
            </w:pPr>
            <w:r w:rsidRPr="006D37B1">
              <w:rPr>
                <w:rFonts w:ascii="Arial" w:hAnsi="Arial" w:cs="Arial"/>
                <w:sz w:val="22"/>
                <w:szCs w:val="22"/>
              </w:rPr>
              <w:t>Indicating under which circumstances additional testing is performed, and what the testing will be.</w:t>
            </w:r>
          </w:p>
          <w:p w14:paraId="130FAE81" w14:textId="77777777" w:rsidR="006D37B1" w:rsidRPr="006D37B1" w:rsidRDefault="006D37B1" w:rsidP="006D37B1">
            <w:pPr>
              <w:pStyle w:val="ListParagraph"/>
              <w:numPr>
                <w:ilvl w:val="0"/>
                <w:numId w:val="69"/>
              </w:numPr>
              <w:tabs>
                <w:tab w:val="left" w:pos="930"/>
              </w:tabs>
              <w:rPr>
                <w:rFonts w:ascii="Arial" w:hAnsi="Arial" w:cs="Arial"/>
                <w:sz w:val="22"/>
                <w:szCs w:val="22"/>
              </w:rPr>
            </w:pPr>
            <w:r w:rsidRPr="006D37B1">
              <w:rPr>
                <w:rFonts w:ascii="Arial" w:hAnsi="Arial" w:cs="Arial"/>
                <w:sz w:val="22"/>
                <w:szCs w:val="22"/>
              </w:rPr>
              <w:t>Notification of the collecting facility when a transfusion-related adverse event is thought to be caused by an adverse condition of the blood component.</w:t>
            </w:r>
          </w:p>
          <w:p w14:paraId="5BA6466E" w14:textId="77777777" w:rsidR="006D37B1" w:rsidRPr="006D37B1" w:rsidRDefault="006D37B1" w:rsidP="006D37B1">
            <w:pPr>
              <w:pStyle w:val="ListParagraph"/>
              <w:numPr>
                <w:ilvl w:val="0"/>
                <w:numId w:val="69"/>
              </w:numPr>
              <w:tabs>
                <w:tab w:val="left" w:pos="930"/>
              </w:tabs>
              <w:rPr>
                <w:rFonts w:ascii="Arial" w:hAnsi="Arial" w:cs="Arial"/>
                <w:sz w:val="22"/>
                <w:szCs w:val="22"/>
              </w:rPr>
            </w:pPr>
            <w:r w:rsidRPr="006D37B1">
              <w:rPr>
                <w:rFonts w:ascii="Arial" w:hAnsi="Arial" w:cs="Arial"/>
                <w:sz w:val="22"/>
                <w:szCs w:val="22"/>
              </w:rPr>
              <w:t xml:space="preserve">In the event of a fatality thought to be transfusion related, the FDA will be notified as soon as possible </w:t>
            </w:r>
          </w:p>
          <w:p w14:paraId="14E8D350" w14:textId="77777777" w:rsidR="006D37B1" w:rsidRPr="006D37B1" w:rsidRDefault="006D37B1" w:rsidP="006D37B1">
            <w:pPr>
              <w:pStyle w:val="ListParagraph"/>
              <w:numPr>
                <w:ilvl w:val="0"/>
                <w:numId w:val="69"/>
              </w:numPr>
              <w:tabs>
                <w:tab w:val="left" w:pos="930"/>
              </w:tabs>
              <w:rPr>
                <w:rFonts w:ascii="Arial" w:hAnsi="Arial" w:cs="Arial"/>
                <w:sz w:val="22"/>
                <w:szCs w:val="22"/>
              </w:rPr>
            </w:pPr>
            <w:r w:rsidRPr="006D37B1">
              <w:rPr>
                <w:rFonts w:ascii="Arial" w:hAnsi="Arial" w:cs="Arial"/>
                <w:sz w:val="22"/>
                <w:szCs w:val="22"/>
              </w:rPr>
              <w:t xml:space="preserve">Documentation </w:t>
            </w:r>
            <w:r>
              <w:rPr>
                <w:rFonts w:ascii="Arial" w:hAnsi="Arial" w:cs="Arial"/>
                <w:sz w:val="22"/>
                <w:szCs w:val="22"/>
              </w:rPr>
              <w:t xml:space="preserve">of the event </w:t>
            </w:r>
            <w:r w:rsidRPr="006D37B1">
              <w:rPr>
                <w:rFonts w:ascii="Arial" w:hAnsi="Arial" w:cs="Arial"/>
                <w:sz w:val="22"/>
                <w:szCs w:val="22"/>
              </w:rPr>
              <w:t xml:space="preserve">in the patient’s medical record </w:t>
            </w:r>
          </w:p>
        </w:tc>
      </w:tr>
      <w:tr w:rsidR="006D37B1" w:rsidRPr="006D37B1" w14:paraId="1205B094" w14:textId="77777777" w:rsidTr="006D37B1">
        <w:trPr>
          <w:trHeight w:val="350"/>
        </w:trPr>
        <w:tc>
          <w:tcPr>
            <w:tcW w:w="2178" w:type="dxa"/>
          </w:tcPr>
          <w:p w14:paraId="5B074132" w14:textId="77777777" w:rsidR="006D37B1" w:rsidRPr="006D37B1" w:rsidRDefault="006D37B1" w:rsidP="006D37B1">
            <w:pPr>
              <w:tabs>
                <w:tab w:val="left" w:pos="930"/>
              </w:tabs>
              <w:rPr>
                <w:rFonts w:ascii="Arial" w:hAnsi="Arial" w:cs="Arial"/>
                <w:b/>
                <w:sz w:val="22"/>
                <w:szCs w:val="22"/>
              </w:rPr>
            </w:pPr>
            <w:r w:rsidRPr="006D37B1">
              <w:rPr>
                <w:rFonts w:ascii="Arial" w:hAnsi="Arial" w:cs="Arial"/>
                <w:b/>
                <w:sz w:val="22"/>
                <w:szCs w:val="22"/>
              </w:rPr>
              <w:t>Delayed Transfusion Reaction</w:t>
            </w:r>
          </w:p>
          <w:p w14:paraId="405D1094" w14:textId="77777777" w:rsidR="006D37B1" w:rsidRPr="006D37B1" w:rsidRDefault="006D37B1" w:rsidP="006D37B1">
            <w:pPr>
              <w:tabs>
                <w:tab w:val="left" w:pos="930"/>
              </w:tabs>
              <w:rPr>
                <w:rFonts w:ascii="Arial" w:hAnsi="Arial" w:cs="Arial"/>
                <w:b/>
                <w:sz w:val="22"/>
                <w:szCs w:val="22"/>
              </w:rPr>
            </w:pPr>
          </w:p>
        </w:tc>
        <w:tc>
          <w:tcPr>
            <w:tcW w:w="8298" w:type="dxa"/>
            <w:vAlign w:val="center"/>
          </w:tcPr>
          <w:p w14:paraId="4D51C971" w14:textId="77777777" w:rsidR="006D37B1" w:rsidRPr="006D37B1" w:rsidRDefault="006D37B1" w:rsidP="006D37B1">
            <w:pPr>
              <w:tabs>
                <w:tab w:val="left" w:pos="930"/>
              </w:tabs>
              <w:rPr>
                <w:rFonts w:ascii="Arial" w:hAnsi="Arial" w:cs="Arial"/>
                <w:sz w:val="22"/>
                <w:szCs w:val="22"/>
              </w:rPr>
            </w:pPr>
            <w:r w:rsidRPr="00BD1BDC">
              <w:rPr>
                <w:rFonts w:ascii="Arial" w:hAnsi="Arial" w:cs="Arial"/>
                <w:sz w:val="22"/>
                <w:szCs w:val="22"/>
              </w:rPr>
              <w:t>TSL maintains processes and procedures for:</w:t>
            </w:r>
          </w:p>
          <w:p w14:paraId="55A9DF6C" w14:textId="77777777" w:rsidR="006D37B1" w:rsidRPr="006D37B1" w:rsidRDefault="006D37B1" w:rsidP="006D37B1">
            <w:pPr>
              <w:pStyle w:val="ListParagraph"/>
              <w:numPr>
                <w:ilvl w:val="0"/>
                <w:numId w:val="92"/>
              </w:numPr>
              <w:tabs>
                <w:tab w:val="left" w:pos="930"/>
              </w:tabs>
              <w:rPr>
                <w:rFonts w:ascii="Arial" w:hAnsi="Arial" w:cs="Arial"/>
                <w:sz w:val="22"/>
                <w:szCs w:val="22"/>
              </w:rPr>
            </w:pPr>
            <w:r w:rsidRPr="006D37B1">
              <w:rPr>
                <w:rFonts w:ascii="Arial" w:hAnsi="Arial" w:cs="Arial"/>
                <w:sz w:val="22"/>
                <w:szCs w:val="22"/>
              </w:rPr>
              <w:t>Performance of testing.</w:t>
            </w:r>
          </w:p>
          <w:p w14:paraId="70ED173C" w14:textId="77777777" w:rsidR="006D37B1" w:rsidRPr="006D37B1" w:rsidRDefault="006D37B1" w:rsidP="006D37B1">
            <w:pPr>
              <w:pStyle w:val="ListParagraph"/>
              <w:numPr>
                <w:ilvl w:val="0"/>
                <w:numId w:val="92"/>
              </w:numPr>
              <w:tabs>
                <w:tab w:val="left" w:pos="930"/>
              </w:tabs>
              <w:rPr>
                <w:rFonts w:ascii="Arial" w:hAnsi="Arial" w:cs="Arial"/>
                <w:sz w:val="22"/>
                <w:szCs w:val="22"/>
              </w:rPr>
            </w:pPr>
            <w:r w:rsidRPr="006D37B1">
              <w:rPr>
                <w:rFonts w:ascii="Arial" w:hAnsi="Arial" w:cs="Arial"/>
                <w:sz w:val="22"/>
                <w:szCs w:val="22"/>
              </w:rPr>
              <w:t>Evaluation of testing.</w:t>
            </w:r>
          </w:p>
          <w:p w14:paraId="52A1534E" w14:textId="77777777" w:rsidR="006D37B1" w:rsidRPr="006D37B1" w:rsidRDefault="006D37B1" w:rsidP="006D37B1">
            <w:pPr>
              <w:pStyle w:val="ListParagraph"/>
              <w:numPr>
                <w:ilvl w:val="0"/>
                <w:numId w:val="92"/>
              </w:numPr>
              <w:tabs>
                <w:tab w:val="left" w:pos="930"/>
              </w:tabs>
              <w:rPr>
                <w:rFonts w:ascii="Arial" w:hAnsi="Arial" w:cs="Arial"/>
                <w:sz w:val="22"/>
                <w:szCs w:val="22"/>
              </w:rPr>
            </w:pPr>
            <w:r w:rsidRPr="006D37B1">
              <w:rPr>
                <w:rFonts w:ascii="Arial" w:hAnsi="Arial" w:cs="Arial"/>
                <w:sz w:val="22"/>
                <w:szCs w:val="22"/>
              </w:rPr>
              <w:t>Reporting to the patient’s physician when a delayed reaction is detected or suspected.</w:t>
            </w:r>
          </w:p>
        </w:tc>
      </w:tr>
      <w:tr w:rsidR="006D37B1" w:rsidRPr="0084212C" w:rsidDel="00E513CB" w14:paraId="215D349C" w14:textId="77777777" w:rsidTr="006D37B1">
        <w:trPr>
          <w:trHeight w:val="350"/>
        </w:trPr>
        <w:tc>
          <w:tcPr>
            <w:tcW w:w="2178" w:type="dxa"/>
          </w:tcPr>
          <w:p w14:paraId="7F53DE0D" w14:textId="77777777" w:rsidR="006D37B1" w:rsidRPr="0084212C" w:rsidRDefault="006D37B1" w:rsidP="006D37B1">
            <w:pPr>
              <w:tabs>
                <w:tab w:val="left" w:pos="930"/>
              </w:tabs>
              <w:rPr>
                <w:rFonts w:ascii="Arial" w:hAnsi="Arial" w:cs="Arial"/>
                <w:b/>
                <w:sz w:val="22"/>
                <w:szCs w:val="22"/>
              </w:rPr>
            </w:pPr>
            <w:r w:rsidRPr="006D37B1">
              <w:rPr>
                <w:rFonts w:ascii="Arial" w:hAnsi="Arial" w:cs="Arial"/>
                <w:b/>
                <w:sz w:val="22"/>
                <w:szCs w:val="22"/>
              </w:rPr>
              <w:t>Transfusion-Transmitted Disease</w:t>
            </w:r>
          </w:p>
        </w:tc>
        <w:tc>
          <w:tcPr>
            <w:tcW w:w="8298" w:type="dxa"/>
            <w:vAlign w:val="center"/>
          </w:tcPr>
          <w:p w14:paraId="4F7A9314" w14:textId="77777777" w:rsidR="006D37B1" w:rsidRPr="006D37B1" w:rsidRDefault="006D37B1" w:rsidP="006D37B1">
            <w:pPr>
              <w:tabs>
                <w:tab w:val="left" w:pos="930"/>
              </w:tabs>
              <w:rPr>
                <w:rFonts w:ascii="Arial" w:hAnsi="Arial" w:cs="Arial"/>
                <w:sz w:val="22"/>
                <w:szCs w:val="22"/>
              </w:rPr>
            </w:pPr>
            <w:r w:rsidRPr="006D37B1">
              <w:rPr>
                <w:rFonts w:ascii="Arial" w:hAnsi="Arial" w:cs="Arial"/>
                <w:sz w:val="22"/>
                <w:szCs w:val="22"/>
              </w:rPr>
              <w:t>The TSL maintains a process for:</w:t>
            </w:r>
          </w:p>
          <w:p w14:paraId="2C6957EF" w14:textId="77777777" w:rsidR="006D37B1" w:rsidRPr="006D37B1" w:rsidRDefault="006D37B1" w:rsidP="006D37B1">
            <w:pPr>
              <w:pStyle w:val="ListParagraph"/>
              <w:numPr>
                <w:ilvl w:val="0"/>
                <w:numId w:val="92"/>
              </w:numPr>
              <w:tabs>
                <w:tab w:val="left" w:pos="930"/>
              </w:tabs>
              <w:rPr>
                <w:rFonts w:ascii="Arial" w:hAnsi="Arial" w:cs="Arial"/>
                <w:sz w:val="22"/>
                <w:szCs w:val="22"/>
              </w:rPr>
            </w:pPr>
            <w:r w:rsidRPr="006D37B1">
              <w:rPr>
                <w:rFonts w:ascii="Arial" w:hAnsi="Arial" w:cs="Arial"/>
                <w:sz w:val="22"/>
                <w:szCs w:val="22"/>
              </w:rPr>
              <w:t>Identifying suspected cases of transfusion-transmitted diseases.</w:t>
            </w:r>
          </w:p>
          <w:p w14:paraId="605F345A" w14:textId="77777777" w:rsidR="006D37B1" w:rsidRPr="006D37B1" w:rsidRDefault="006D37B1" w:rsidP="006D37B1">
            <w:pPr>
              <w:pStyle w:val="ListParagraph"/>
              <w:numPr>
                <w:ilvl w:val="0"/>
                <w:numId w:val="92"/>
              </w:numPr>
              <w:tabs>
                <w:tab w:val="left" w:pos="930"/>
              </w:tabs>
              <w:rPr>
                <w:rFonts w:ascii="Arial" w:hAnsi="Arial" w:cs="Arial"/>
                <w:sz w:val="22"/>
                <w:szCs w:val="22"/>
              </w:rPr>
            </w:pPr>
            <w:r w:rsidRPr="006D37B1">
              <w:rPr>
                <w:rFonts w:ascii="Arial" w:hAnsi="Arial" w:cs="Arial"/>
                <w:sz w:val="22"/>
                <w:szCs w:val="22"/>
              </w:rPr>
              <w:t>Investigating suspected cases of transfusion-transmitted diseases.</w:t>
            </w:r>
          </w:p>
          <w:p w14:paraId="3F685A4E" w14:textId="77777777" w:rsidR="006D37B1" w:rsidRPr="0084212C" w:rsidDel="00E513CB" w:rsidRDefault="006D37B1" w:rsidP="006D37B1">
            <w:pPr>
              <w:pStyle w:val="ListParagraph"/>
              <w:numPr>
                <w:ilvl w:val="0"/>
                <w:numId w:val="92"/>
              </w:numPr>
              <w:tabs>
                <w:tab w:val="left" w:pos="930"/>
              </w:tabs>
              <w:rPr>
                <w:rFonts w:ascii="Arial" w:hAnsi="Arial" w:cs="Arial"/>
                <w:sz w:val="22"/>
                <w:szCs w:val="22"/>
              </w:rPr>
            </w:pPr>
            <w:r w:rsidRPr="006D37B1">
              <w:rPr>
                <w:rFonts w:ascii="Arial" w:hAnsi="Arial" w:cs="Arial"/>
                <w:sz w:val="22"/>
                <w:szCs w:val="22"/>
              </w:rPr>
              <w:t>Reporting the identity of any implicated donor units to the collecting facility.</w:t>
            </w:r>
          </w:p>
        </w:tc>
      </w:tr>
    </w:tbl>
    <w:p w14:paraId="5A8380D8" w14:textId="77777777" w:rsidR="00D724CA" w:rsidRDefault="00D724CA"/>
    <w:p w14:paraId="065009A5" w14:textId="45CEF109" w:rsidR="00D96883" w:rsidRDefault="00A34993" w:rsidP="006D37B1">
      <w:pPr>
        <w:jc w:val="center"/>
        <w:rPr>
          <w:rFonts w:ascii="Arial" w:hAnsi="Arial" w:cs="Arial"/>
          <w:b/>
          <w:sz w:val="28"/>
          <w:szCs w:val="28"/>
        </w:rPr>
      </w:pPr>
      <w:r w:rsidRPr="006D37B1">
        <w:rPr>
          <w:rFonts w:ascii="Arial" w:hAnsi="Arial" w:cs="Arial"/>
          <w:b/>
          <w:sz w:val="28"/>
          <w:szCs w:val="28"/>
        </w:rPr>
        <w:t>MONITORING and ASSESSMENT</w:t>
      </w:r>
    </w:p>
    <w:p w14:paraId="38CAB325" w14:textId="77777777" w:rsidR="00C02F7B" w:rsidRPr="00C02F7B" w:rsidRDefault="00C02F7B" w:rsidP="006D37B1">
      <w:pPr>
        <w:jc w:val="center"/>
        <w:rPr>
          <w:rFonts w:ascii="Arial" w:hAnsi="Arial" w:cs="Arial"/>
          <w:b/>
          <w:szCs w:val="24"/>
        </w:rPr>
      </w:pPr>
    </w:p>
    <w:p w14:paraId="55D4144A" w14:textId="77777777" w:rsidR="0084212C" w:rsidRPr="006D37B1" w:rsidRDefault="00A34993" w:rsidP="00A34993">
      <w:pPr>
        <w:rPr>
          <w:rFonts w:ascii="Arial" w:hAnsi="Arial" w:cs="Arial"/>
          <w:sz w:val="22"/>
          <w:szCs w:val="22"/>
        </w:rPr>
      </w:pPr>
      <w:r w:rsidRPr="006D37B1">
        <w:rPr>
          <w:rFonts w:ascii="Arial" w:hAnsi="Arial" w:cs="Arial"/>
          <w:sz w:val="22"/>
          <w:szCs w:val="22"/>
        </w:rPr>
        <w:t xml:space="preserve">The UWMC TSL uses data and information about its operational processes and quality management system performance to identify opportunities for improvement. </w:t>
      </w:r>
      <w:r w:rsidR="0084212C" w:rsidRPr="006D37B1">
        <w:rPr>
          <w:rFonts w:ascii="Arial" w:hAnsi="Arial" w:cs="Arial"/>
          <w:sz w:val="22"/>
          <w:szCs w:val="22"/>
        </w:rPr>
        <w:t xml:space="preserve"> In addition to the process listed below, the TSL utilizes internal deviation reporting and customer requests to monitor operations for quality and compliance.  </w:t>
      </w:r>
    </w:p>
    <w:p w14:paraId="65F5AA05" w14:textId="77777777" w:rsidR="0084212C" w:rsidRPr="006D37B1" w:rsidRDefault="0084212C" w:rsidP="00A34993">
      <w:pPr>
        <w:rPr>
          <w:rFonts w:ascii="Arial" w:hAnsi="Arial" w:cs="Arial"/>
          <w:sz w:val="22"/>
          <w:szCs w:val="22"/>
        </w:rPr>
      </w:pPr>
    </w:p>
    <w:p w14:paraId="050EB4D1" w14:textId="3BFDEC00" w:rsidR="00D96883" w:rsidRDefault="0084212C" w:rsidP="006D37B1">
      <w:pPr>
        <w:rPr>
          <w:rFonts w:ascii="Arial" w:hAnsi="Arial" w:cs="Arial"/>
          <w:sz w:val="22"/>
          <w:szCs w:val="22"/>
        </w:rPr>
      </w:pPr>
      <w:r w:rsidRPr="006D37B1">
        <w:rPr>
          <w:rFonts w:ascii="Arial" w:hAnsi="Arial" w:cs="Arial"/>
          <w:sz w:val="22"/>
          <w:szCs w:val="22"/>
        </w:rPr>
        <w:t xml:space="preserve">The TSL also participates </w:t>
      </w:r>
      <w:r w:rsidR="008F52B6" w:rsidRPr="006D37B1">
        <w:rPr>
          <w:rFonts w:ascii="Arial" w:hAnsi="Arial" w:cs="Arial"/>
          <w:sz w:val="22"/>
          <w:szCs w:val="22"/>
        </w:rPr>
        <w:t xml:space="preserve">directly </w:t>
      </w:r>
      <w:r w:rsidRPr="006D37B1">
        <w:rPr>
          <w:rFonts w:ascii="Arial" w:hAnsi="Arial" w:cs="Arial"/>
          <w:sz w:val="22"/>
          <w:szCs w:val="22"/>
        </w:rPr>
        <w:t xml:space="preserve">in external assessments by the College of American Pathologists </w:t>
      </w:r>
      <w:r w:rsidR="008F52B6" w:rsidRPr="006D37B1">
        <w:rPr>
          <w:rFonts w:ascii="Arial" w:hAnsi="Arial" w:cs="Arial"/>
          <w:sz w:val="22"/>
          <w:szCs w:val="22"/>
        </w:rPr>
        <w:t xml:space="preserve">(CAP) </w:t>
      </w:r>
      <w:r w:rsidRPr="006D37B1">
        <w:rPr>
          <w:rFonts w:ascii="Arial" w:hAnsi="Arial" w:cs="Arial"/>
          <w:sz w:val="22"/>
          <w:szCs w:val="22"/>
        </w:rPr>
        <w:t>and inspections by the Food and Drug Administration</w:t>
      </w:r>
      <w:r w:rsidR="008F52B6" w:rsidRPr="006D37B1">
        <w:rPr>
          <w:rFonts w:ascii="Arial" w:hAnsi="Arial" w:cs="Arial"/>
          <w:sz w:val="22"/>
          <w:szCs w:val="22"/>
        </w:rPr>
        <w:t xml:space="preserve"> (FDA) every two years.  During a CAP non-inspection year, the TSL performs an internal assessment using the CAP</w:t>
      </w:r>
      <w:r w:rsidRPr="006D37B1">
        <w:rPr>
          <w:rFonts w:ascii="Arial" w:hAnsi="Arial" w:cs="Arial"/>
          <w:sz w:val="22"/>
          <w:szCs w:val="22"/>
        </w:rPr>
        <w:t xml:space="preserve"> </w:t>
      </w:r>
      <w:r w:rsidR="008F52B6" w:rsidRPr="006D37B1">
        <w:rPr>
          <w:rFonts w:ascii="Arial" w:hAnsi="Arial" w:cs="Arial"/>
          <w:sz w:val="22"/>
          <w:szCs w:val="22"/>
        </w:rPr>
        <w:t xml:space="preserve">checklist to identify areas of needed improvement.  </w:t>
      </w:r>
    </w:p>
    <w:p w14:paraId="65DAF2CE" w14:textId="77777777" w:rsidR="00C02F7B" w:rsidRPr="006D37B1" w:rsidRDefault="00C02F7B" w:rsidP="006D37B1">
      <w:pPr>
        <w:rPr>
          <w:rFonts w:ascii="Arial" w:hAnsi="Arial" w:cs="Arial"/>
          <w:sz w:val="22"/>
          <w:szCs w:val="22"/>
        </w:rPr>
      </w:pPr>
    </w:p>
    <w:tbl>
      <w:tblPr>
        <w:tblStyle w:val="TableGrid"/>
        <w:tblW w:w="10080" w:type="dxa"/>
        <w:jc w:val="center"/>
        <w:tblLook w:val="04A0" w:firstRow="1" w:lastRow="0" w:firstColumn="1" w:lastColumn="0" w:noHBand="0" w:noVBand="1"/>
      </w:tblPr>
      <w:tblGrid>
        <w:gridCol w:w="1980"/>
        <w:gridCol w:w="2818"/>
        <w:gridCol w:w="3032"/>
        <w:gridCol w:w="2250"/>
      </w:tblGrid>
      <w:tr w:rsidR="00D96883" w:rsidRPr="008F52B6" w14:paraId="2E64B79C" w14:textId="77777777" w:rsidTr="006D37B1">
        <w:trPr>
          <w:jc w:val="center"/>
        </w:trPr>
        <w:tc>
          <w:tcPr>
            <w:tcW w:w="1980" w:type="dxa"/>
            <w:shd w:val="clear" w:color="auto" w:fill="D9D9D9" w:themeFill="background1" w:themeFillShade="D9"/>
            <w:vAlign w:val="bottom"/>
          </w:tcPr>
          <w:p w14:paraId="203B58EB" w14:textId="5B5BBECF" w:rsidR="00D96883" w:rsidRPr="006D37B1" w:rsidRDefault="0084212C">
            <w:pPr>
              <w:tabs>
                <w:tab w:val="left" w:pos="930"/>
              </w:tabs>
              <w:jc w:val="center"/>
              <w:rPr>
                <w:rFonts w:ascii="Arial" w:hAnsi="Arial" w:cs="Arial"/>
                <w:b/>
                <w:sz w:val="22"/>
                <w:szCs w:val="22"/>
              </w:rPr>
            </w:pPr>
            <w:r w:rsidRPr="006D37B1">
              <w:rPr>
                <w:rFonts w:ascii="Arial" w:hAnsi="Arial" w:cs="Arial"/>
                <w:b/>
                <w:sz w:val="22"/>
                <w:szCs w:val="22"/>
              </w:rPr>
              <w:t>OPERATIONAL PROCESS</w:t>
            </w:r>
          </w:p>
        </w:tc>
        <w:tc>
          <w:tcPr>
            <w:tcW w:w="2818" w:type="dxa"/>
            <w:shd w:val="clear" w:color="auto" w:fill="D9D9D9" w:themeFill="background1" w:themeFillShade="D9"/>
            <w:vAlign w:val="bottom"/>
          </w:tcPr>
          <w:p w14:paraId="1FCF028B" w14:textId="69B3E1E4" w:rsidR="00D96883" w:rsidRPr="006D37B1" w:rsidRDefault="0084212C">
            <w:pPr>
              <w:tabs>
                <w:tab w:val="left" w:pos="930"/>
              </w:tabs>
              <w:jc w:val="center"/>
              <w:rPr>
                <w:rFonts w:ascii="Arial" w:hAnsi="Arial" w:cs="Arial"/>
                <w:b/>
                <w:sz w:val="22"/>
                <w:szCs w:val="22"/>
              </w:rPr>
            </w:pPr>
            <w:r w:rsidRPr="006D37B1">
              <w:rPr>
                <w:rFonts w:ascii="Arial" w:hAnsi="Arial" w:cs="Arial"/>
                <w:b/>
                <w:sz w:val="22"/>
                <w:szCs w:val="22"/>
              </w:rPr>
              <w:t>QUALITY INDICATOR</w:t>
            </w:r>
          </w:p>
        </w:tc>
        <w:tc>
          <w:tcPr>
            <w:tcW w:w="3032" w:type="dxa"/>
            <w:shd w:val="clear" w:color="auto" w:fill="D9D9D9" w:themeFill="background1" w:themeFillShade="D9"/>
            <w:vAlign w:val="bottom"/>
          </w:tcPr>
          <w:p w14:paraId="63A159CC" w14:textId="34EDD334" w:rsidR="00D96883" w:rsidRPr="006D37B1" w:rsidRDefault="0084212C">
            <w:pPr>
              <w:tabs>
                <w:tab w:val="left" w:pos="930"/>
              </w:tabs>
              <w:jc w:val="center"/>
              <w:rPr>
                <w:rFonts w:ascii="Arial" w:hAnsi="Arial" w:cs="Arial"/>
                <w:b/>
                <w:sz w:val="22"/>
                <w:szCs w:val="22"/>
              </w:rPr>
            </w:pPr>
            <w:r w:rsidRPr="006D37B1">
              <w:rPr>
                <w:rFonts w:ascii="Arial" w:hAnsi="Arial" w:cs="Arial"/>
                <w:b/>
                <w:sz w:val="22"/>
                <w:szCs w:val="22"/>
              </w:rPr>
              <w:t>METHOD</w:t>
            </w:r>
          </w:p>
        </w:tc>
        <w:tc>
          <w:tcPr>
            <w:tcW w:w="2250" w:type="dxa"/>
            <w:shd w:val="clear" w:color="auto" w:fill="D9D9D9" w:themeFill="background1" w:themeFillShade="D9"/>
            <w:vAlign w:val="bottom"/>
          </w:tcPr>
          <w:p w14:paraId="3FFED601" w14:textId="22CC3088" w:rsidR="00D96883" w:rsidRPr="006D37B1" w:rsidRDefault="0084212C">
            <w:pPr>
              <w:tabs>
                <w:tab w:val="left" w:pos="930"/>
              </w:tabs>
              <w:jc w:val="center"/>
              <w:rPr>
                <w:rFonts w:ascii="Arial" w:hAnsi="Arial" w:cs="Arial"/>
                <w:b/>
                <w:sz w:val="22"/>
                <w:szCs w:val="22"/>
              </w:rPr>
            </w:pPr>
            <w:r w:rsidRPr="006D37B1">
              <w:rPr>
                <w:rFonts w:ascii="Arial" w:hAnsi="Arial" w:cs="Arial"/>
                <w:b/>
                <w:sz w:val="22"/>
                <w:szCs w:val="22"/>
              </w:rPr>
              <w:t>FREQUENCY</w:t>
            </w:r>
          </w:p>
        </w:tc>
      </w:tr>
      <w:tr w:rsidR="0084212C" w:rsidRPr="008F52B6" w14:paraId="6F401074" w14:textId="77777777" w:rsidTr="006D37B1">
        <w:trPr>
          <w:trHeight w:val="368"/>
          <w:jc w:val="center"/>
        </w:trPr>
        <w:tc>
          <w:tcPr>
            <w:tcW w:w="1980" w:type="dxa"/>
          </w:tcPr>
          <w:p w14:paraId="1A940DFC" w14:textId="7A26D347" w:rsidR="0084212C" w:rsidRPr="006D37B1" w:rsidRDefault="0084212C" w:rsidP="00D96883">
            <w:pPr>
              <w:tabs>
                <w:tab w:val="left" w:pos="930"/>
              </w:tabs>
              <w:rPr>
                <w:rFonts w:ascii="Arial" w:hAnsi="Arial" w:cs="Arial"/>
                <w:sz w:val="22"/>
                <w:szCs w:val="22"/>
              </w:rPr>
            </w:pPr>
            <w:r w:rsidRPr="006D37B1">
              <w:rPr>
                <w:rFonts w:ascii="Arial" w:hAnsi="Arial" w:cs="Arial"/>
                <w:sz w:val="22"/>
                <w:szCs w:val="22"/>
              </w:rPr>
              <w:t>Sample Collection</w:t>
            </w:r>
          </w:p>
        </w:tc>
        <w:tc>
          <w:tcPr>
            <w:tcW w:w="2818" w:type="dxa"/>
          </w:tcPr>
          <w:p w14:paraId="3CE9496C" w14:textId="3E844347" w:rsidR="0084212C" w:rsidRPr="006D37B1" w:rsidRDefault="0084212C" w:rsidP="00D96883">
            <w:pPr>
              <w:pStyle w:val="ListParagraph"/>
              <w:numPr>
                <w:ilvl w:val="0"/>
                <w:numId w:val="71"/>
              </w:numPr>
              <w:tabs>
                <w:tab w:val="left" w:pos="930"/>
              </w:tabs>
              <w:rPr>
                <w:rFonts w:ascii="Arial" w:hAnsi="Arial" w:cs="Arial"/>
                <w:sz w:val="22"/>
                <w:szCs w:val="22"/>
              </w:rPr>
            </w:pPr>
            <w:r w:rsidRPr="006D37B1">
              <w:rPr>
                <w:rFonts w:ascii="Arial" w:hAnsi="Arial" w:cs="Arial"/>
                <w:sz w:val="22"/>
                <w:szCs w:val="22"/>
              </w:rPr>
              <w:t>Sample Rejection</w:t>
            </w:r>
          </w:p>
        </w:tc>
        <w:tc>
          <w:tcPr>
            <w:tcW w:w="3032" w:type="dxa"/>
          </w:tcPr>
          <w:p w14:paraId="5CB29C02" w14:textId="7315D7A0" w:rsidR="0084212C" w:rsidRPr="006D37B1" w:rsidRDefault="0084212C" w:rsidP="00D96883">
            <w:pPr>
              <w:pStyle w:val="ListParagraph"/>
              <w:numPr>
                <w:ilvl w:val="0"/>
                <w:numId w:val="71"/>
              </w:numPr>
              <w:tabs>
                <w:tab w:val="left" w:pos="930"/>
              </w:tabs>
              <w:rPr>
                <w:rFonts w:ascii="Arial" w:hAnsi="Arial" w:cs="Arial"/>
                <w:sz w:val="22"/>
                <w:szCs w:val="22"/>
              </w:rPr>
            </w:pPr>
            <w:r w:rsidRPr="006D37B1">
              <w:rPr>
                <w:rFonts w:ascii="Arial" w:hAnsi="Arial" w:cs="Arial"/>
                <w:sz w:val="22"/>
                <w:szCs w:val="22"/>
              </w:rPr>
              <w:t>Rejection Report</w:t>
            </w:r>
          </w:p>
        </w:tc>
        <w:tc>
          <w:tcPr>
            <w:tcW w:w="2250" w:type="dxa"/>
          </w:tcPr>
          <w:p w14:paraId="4B17E885" w14:textId="27FE175A" w:rsidR="0084212C" w:rsidRPr="006D37B1" w:rsidRDefault="0084212C" w:rsidP="00D96883">
            <w:pPr>
              <w:pStyle w:val="ListParagraph"/>
              <w:numPr>
                <w:ilvl w:val="0"/>
                <w:numId w:val="72"/>
              </w:numPr>
              <w:tabs>
                <w:tab w:val="left" w:pos="930"/>
              </w:tabs>
              <w:rPr>
                <w:rFonts w:ascii="Arial" w:hAnsi="Arial" w:cs="Arial"/>
                <w:sz w:val="22"/>
                <w:szCs w:val="22"/>
              </w:rPr>
            </w:pPr>
            <w:r w:rsidRPr="006D37B1">
              <w:rPr>
                <w:rFonts w:ascii="Arial" w:hAnsi="Arial" w:cs="Arial"/>
                <w:sz w:val="22"/>
                <w:szCs w:val="22"/>
              </w:rPr>
              <w:t>Monthly</w:t>
            </w:r>
          </w:p>
        </w:tc>
      </w:tr>
      <w:tr w:rsidR="00D96883" w:rsidRPr="008F52B6" w14:paraId="1E81EC56" w14:textId="77777777" w:rsidTr="006D37B1">
        <w:trPr>
          <w:trHeight w:val="629"/>
          <w:jc w:val="center"/>
        </w:trPr>
        <w:tc>
          <w:tcPr>
            <w:tcW w:w="1980" w:type="dxa"/>
          </w:tcPr>
          <w:p w14:paraId="785CD44C" w14:textId="77777777" w:rsidR="00D96883" w:rsidRPr="006D37B1" w:rsidRDefault="00D96883" w:rsidP="00D96883">
            <w:pPr>
              <w:tabs>
                <w:tab w:val="left" w:pos="930"/>
              </w:tabs>
              <w:rPr>
                <w:rFonts w:ascii="Arial" w:hAnsi="Arial" w:cs="Arial"/>
                <w:sz w:val="22"/>
                <w:szCs w:val="22"/>
              </w:rPr>
            </w:pPr>
            <w:r w:rsidRPr="006D37B1">
              <w:rPr>
                <w:rFonts w:ascii="Arial" w:hAnsi="Arial" w:cs="Arial"/>
                <w:sz w:val="22"/>
                <w:szCs w:val="22"/>
              </w:rPr>
              <w:t>Pretransfusion Testing</w:t>
            </w:r>
          </w:p>
        </w:tc>
        <w:tc>
          <w:tcPr>
            <w:tcW w:w="2818" w:type="dxa"/>
          </w:tcPr>
          <w:p w14:paraId="1C496857" w14:textId="77777777" w:rsidR="00D96883" w:rsidRPr="006D37B1" w:rsidRDefault="00D96883" w:rsidP="00D96883">
            <w:pPr>
              <w:pStyle w:val="ListParagraph"/>
              <w:numPr>
                <w:ilvl w:val="0"/>
                <w:numId w:val="71"/>
              </w:numPr>
              <w:tabs>
                <w:tab w:val="left" w:pos="930"/>
              </w:tabs>
              <w:rPr>
                <w:rFonts w:ascii="Arial" w:hAnsi="Arial" w:cs="Arial"/>
                <w:sz w:val="22"/>
                <w:szCs w:val="22"/>
              </w:rPr>
            </w:pPr>
            <w:r w:rsidRPr="006D37B1">
              <w:rPr>
                <w:rFonts w:ascii="Arial" w:hAnsi="Arial" w:cs="Arial"/>
                <w:sz w:val="22"/>
                <w:szCs w:val="22"/>
              </w:rPr>
              <w:t>Reagent QC documentation</w:t>
            </w:r>
          </w:p>
          <w:p w14:paraId="4734877B" w14:textId="77777777" w:rsidR="00D96883" w:rsidRPr="006D37B1" w:rsidRDefault="00D96883" w:rsidP="00D96883">
            <w:pPr>
              <w:pStyle w:val="ListParagraph"/>
              <w:numPr>
                <w:ilvl w:val="0"/>
                <w:numId w:val="71"/>
              </w:numPr>
              <w:tabs>
                <w:tab w:val="left" w:pos="930"/>
              </w:tabs>
              <w:rPr>
                <w:rFonts w:ascii="Arial" w:hAnsi="Arial" w:cs="Arial"/>
                <w:sz w:val="22"/>
                <w:szCs w:val="22"/>
              </w:rPr>
            </w:pPr>
            <w:r w:rsidRPr="006D37B1">
              <w:rPr>
                <w:rFonts w:ascii="Arial" w:hAnsi="Arial" w:cs="Arial"/>
                <w:sz w:val="22"/>
                <w:szCs w:val="22"/>
              </w:rPr>
              <w:t>QA over-ride report</w:t>
            </w:r>
          </w:p>
          <w:p w14:paraId="453E442A" w14:textId="77777777" w:rsidR="00D96883" w:rsidRPr="006D37B1" w:rsidRDefault="00D96883" w:rsidP="00D96883">
            <w:pPr>
              <w:pStyle w:val="ListParagraph"/>
              <w:numPr>
                <w:ilvl w:val="0"/>
                <w:numId w:val="71"/>
              </w:numPr>
              <w:tabs>
                <w:tab w:val="left" w:pos="930"/>
              </w:tabs>
              <w:rPr>
                <w:rFonts w:ascii="Arial" w:hAnsi="Arial" w:cs="Arial"/>
                <w:sz w:val="22"/>
                <w:szCs w:val="22"/>
              </w:rPr>
            </w:pPr>
            <w:r w:rsidRPr="006D37B1">
              <w:rPr>
                <w:rFonts w:ascii="Arial" w:hAnsi="Arial" w:cs="Arial"/>
                <w:sz w:val="22"/>
                <w:szCs w:val="22"/>
              </w:rPr>
              <w:t>Antibody Identification Accuracy</w:t>
            </w:r>
          </w:p>
        </w:tc>
        <w:tc>
          <w:tcPr>
            <w:tcW w:w="3032" w:type="dxa"/>
          </w:tcPr>
          <w:p w14:paraId="00C9C7DE" w14:textId="77777777" w:rsidR="00D96883" w:rsidRPr="006D37B1" w:rsidRDefault="00D96883" w:rsidP="00D96883">
            <w:pPr>
              <w:pStyle w:val="ListParagraph"/>
              <w:numPr>
                <w:ilvl w:val="0"/>
                <w:numId w:val="71"/>
              </w:numPr>
              <w:tabs>
                <w:tab w:val="left" w:pos="930"/>
              </w:tabs>
              <w:rPr>
                <w:rFonts w:ascii="Arial" w:hAnsi="Arial" w:cs="Arial"/>
                <w:sz w:val="22"/>
                <w:szCs w:val="22"/>
              </w:rPr>
            </w:pPr>
            <w:r w:rsidRPr="006D37B1">
              <w:rPr>
                <w:rFonts w:ascii="Arial" w:hAnsi="Arial" w:cs="Arial"/>
                <w:sz w:val="22"/>
                <w:szCs w:val="22"/>
              </w:rPr>
              <w:t>Check by second technologist.</w:t>
            </w:r>
          </w:p>
          <w:p w14:paraId="5805437F" w14:textId="7626973D" w:rsidR="00D96883" w:rsidRPr="006D37B1" w:rsidRDefault="00D96883" w:rsidP="00D96883">
            <w:pPr>
              <w:pStyle w:val="ListParagraph"/>
              <w:numPr>
                <w:ilvl w:val="0"/>
                <w:numId w:val="72"/>
              </w:numPr>
              <w:tabs>
                <w:tab w:val="left" w:pos="930"/>
              </w:tabs>
              <w:rPr>
                <w:rFonts w:ascii="Arial" w:hAnsi="Arial" w:cs="Arial"/>
                <w:sz w:val="22"/>
                <w:szCs w:val="22"/>
              </w:rPr>
            </w:pPr>
            <w:r w:rsidRPr="006D37B1">
              <w:rPr>
                <w:rFonts w:ascii="Arial" w:hAnsi="Arial" w:cs="Arial"/>
                <w:sz w:val="22"/>
                <w:szCs w:val="22"/>
              </w:rPr>
              <w:t>Manager/</w:t>
            </w:r>
            <w:r w:rsidR="00B6600A" w:rsidRPr="006D37B1">
              <w:rPr>
                <w:rFonts w:ascii="Arial" w:hAnsi="Arial" w:cs="Arial"/>
                <w:sz w:val="22"/>
                <w:szCs w:val="22"/>
              </w:rPr>
              <w:t>Quality</w:t>
            </w:r>
            <w:r w:rsidRPr="006D37B1">
              <w:rPr>
                <w:rFonts w:ascii="Arial" w:hAnsi="Arial" w:cs="Arial"/>
                <w:sz w:val="22"/>
                <w:szCs w:val="22"/>
              </w:rPr>
              <w:t xml:space="preserve"> review</w:t>
            </w:r>
          </w:p>
          <w:p w14:paraId="5CFB53A6" w14:textId="0F3A9EF5" w:rsidR="00D96883" w:rsidRPr="006D37B1" w:rsidRDefault="00D96883" w:rsidP="00B6600A">
            <w:pPr>
              <w:pStyle w:val="ListParagraph"/>
              <w:numPr>
                <w:ilvl w:val="0"/>
                <w:numId w:val="72"/>
              </w:numPr>
              <w:tabs>
                <w:tab w:val="left" w:pos="930"/>
              </w:tabs>
              <w:rPr>
                <w:rFonts w:ascii="Arial" w:hAnsi="Arial" w:cs="Arial"/>
                <w:sz w:val="22"/>
                <w:szCs w:val="22"/>
              </w:rPr>
            </w:pPr>
            <w:r w:rsidRPr="006D37B1">
              <w:rPr>
                <w:rFonts w:ascii="Arial" w:hAnsi="Arial" w:cs="Arial"/>
                <w:sz w:val="22"/>
                <w:szCs w:val="22"/>
              </w:rPr>
              <w:t xml:space="preserve">Report reviewed by </w:t>
            </w:r>
            <w:r w:rsidR="00B6600A" w:rsidRPr="006D37B1">
              <w:rPr>
                <w:rFonts w:ascii="Arial" w:hAnsi="Arial" w:cs="Arial"/>
                <w:sz w:val="22"/>
                <w:szCs w:val="22"/>
              </w:rPr>
              <w:t>Supervisory staff</w:t>
            </w:r>
          </w:p>
        </w:tc>
        <w:tc>
          <w:tcPr>
            <w:tcW w:w="2250" w:type="dxa"/>
          </w:tcPr>
          <w:p w14:paraId="104DE875" w14:textId="0E6EA58E" w:rsidR="00D96883" w:rsidRPr="006D37B1" w:rsidRDefault="00D96883" w:rsidP="006D37B1">
            <w:pPr>
              <w:pStyle w:val="ListParagraph"/>
              <w:numPr>
                <w:ilvl w:val="0"/>
                <w:numId w:val="72"/>
              </w:numPr>
              <w:tabs>
                <w:tab w:val="left" w:pos="930"/>
              </w:tabs>
              <w:rPr>
                <w:rFonts w:ascii="Arial" w:hAnsi="Arial" w:cs="Arial"/>
                <w:sz w:val="22"/>
                <w:szCs w:val="22"/>
              </w:rPr>
            </w:pPr>
            <w:r w:rsidRPr="006D37B1">
              <w:rPr>
                <w:rFonts w:ascii="Arial" w:hAnsi="Arial" w:cs="Arial"/>
                <w:sz w:val="22"/>
                <w:szCs w:val="22"/>
              </w:rPr>
              <w:t>Each occurrence</w:t>
            </w:r>
          </w:p>
          <w:p w14:paraId="59E1D72F" w14:textId="45D1EB63" w:rsidR="00D96883" w:rsidRPr="006D37B1" w:rsidRDefault="00D96883" w:rsidP="006D37B1">
            <w:pPr>
              <w:pStyle w:val="ListParagraph"/>
              <w:numPr>
                <w:ilvl w:val="0"/>
                <w:numId w:val="72"/>
              </w:numPr>
              <w:tabs>
                <w:tab w:val="left" w:pos="930"/>
              </w:tabs>
              <w:rPr>
                <w:rFonts w:ascii="Arial" w:hAnsi="Arial" w:cs="Arial"/>
                <w:sz w:val="22"/>
                <w:szCs w:val="22"/>
              </w:rPr>
            </w:pPr>
            <w:r w:rsidRPr="006D37B1">
              <w:rPr>
                <w:rFonts w:ascii="Arial" w:hAnsi="Arial" w:cs="Arial"/>
                <w:sz w:val="22"/>
                <w:szCs w:val="22"/>
              </w:rPr>
              <w:t>Daily</w:t>
            </w:r>
          </w:p>
          <w:p w14:paraId="48090E99" w14:textId="77777777" w:rsidR="00D96883" w:rsidRPr="006D37B1" w:rsidRDefault="00D96883" w:rsidP="00D96883">
            <w:pPr>
              <w:pStyle w:val="ListParagraph"/>
              <w:numPr>
                <w:ilvl w:val="0"/>
                <w:numId w:val="72"/>
              </w:numPr>
              <w:tabs>
                <w:tab w:val="left" w:pos="930"/>
              </w:tabs>
              <w:rPr>
                <w:rFonts w:ascii="Arial" w:hAnsi="Arial" w:cs="Arial"/>
                <w:sz w:val="22"/>
                <w:szCs w:val="22"/>
              </w:rPr>
            </w:pPr>
            <w:r w:rsidRPr="006D37B1">
              <w:rPr>
                <w:rFonts w:ascii="Arial" w:hAnsi="Arial" w:cs="Arial"/>
                <w:sz w:val="22"/>
                <w:szCs w:val="22"/>
              </w:rPr>
              <w:t>Each occurrence</w:t>
            </w:r>
          </w:p>
        </w:tc>
      </w:tr>
      <w:tr w:rsidR="00D96883" w:rsidRPr="008F52B6" w14:paraId="50BFA7B9" w14:textId="77777777" w:rsidTr="006D37B1">
        <w:trPr>
          <w:jc w:val="center"/>
        </w:trPr>
        <w:tc>
          <w:tcPr>
            <w:tcW w:w="1980" w:type="dxa"/>
          </w:tcPr>
          <w:p w14:paraId="7954502B" w14:textId="77777777" w:rsidR="00D96883" w:rsidRPr="006D37B1" w:rsidRDefault="00D96883" w:rsidP="00D96883">
            <w:pPr>
              <w:tabs>
                <w:tab w:val="left" w:pos="930"/>
              </w:tabs>
              <w:rPr>
                <w:rFonts w:ascii="Arial" w:hAnsi="Arial" w:cs="Arial"/>
                <w:sz w:val="22"/>
                <w:szCs w:val="22"/>
              </w:rPr>
            </w:pPr>
            <w:r w:rsidRPr="006D37B1">
              <w:rPr>
                <w:rFonts w:ascii="Arial" w:hAnsi="Arial" w:cs="Arial"/>
                <w:sz w:val="22"/>
                <w:szCs w:val="22"/>
              </w:rPr>
              <w:t>Inventory Management</w:t>
            </w:r>
          </w:p>
        </w:tc>
        <w:tc>
          <w:tcPr>
            <w:tcW w:w="2818" w:type="dxa"/>
          </w:tcPr>
          <w:p w14:paraId="329472EA" w14:textId="77777777" w:rsidR="00D96883" w:rsidRPr="006D37B1" w:rsidRDefault="00D96883" w:rsidP="00D96883">
            <w:pPr>
              <w:pStyle w:val="ListParagraph"/>
              <w:numPr>
                <w:ilvl w:val="0"/>
                <w:numId w:val="73"/>
              </w:numPr>
              <w:tabs>
                <w:tab w:val="left" w:pos="930"/>
              </w:tabs>
              <w:rPr>
                <w:rFonts w:ascii="Arial" w:hAnsi="Arial" w:cs="Arial"/>
                <w:sz w:val="22"/>
                <w:szCs w:val="22"/>
              </w:rPr>
            </w:pPr>
            <w:r w:rsidRPr="006D37B1">
              <w:rPr>
                <w:rFonts w:ascii="Arial" w:hAnsi="Arial" w:cs="Arial"/>
                <w:sz w:val="22"/>
                <w:szCs w:val="22"/>
              </w:rPr>
              <w:t>Wastage</w:t>
            </w:r>
          </w:p>
          <w:p w14:paraId="04094710" w14:textId="77777777" w:rsidR="00D96883" w:rsidRPr="006D37B1" w:rsidRDefault="00D96883" w:rsidP="00D96883">
            <w:pPr>
              <w:pStyle w:val="ListParagraph"/>
              <w:numPr>
                <w:ilvl w:val="0"/>
                <w:numId w:val="73"/>
              </w:numPr>
              <w:tabs>
                <w:tab w:val="left" w:pos="930"/>
              </w:tabs>
              <w:rPr>
                <w:rFonts w:ascii="Arial" w:hAnsi="Arial" w:cs="Arial"/>
                <w:sz w:val="22"/>
                <w:szCs w:val="22"/>
              </w:rPr>
            </w:pPr>
            <w:r w:rsidRPr="006D37B1">
              <w:rPr>
                <w:rFonts w:ascii="Arial" w:hAnsi="Arial" w:cs="Arial"/>
                <w:sz w:val="22"/>
                <w:szCs w:val="22"/>
              </w:rPr>
              <w:t>Expiration</w:t>
            </w:r>
          </w:p>
          <w:p w14:paraId="72F7F24C" w14:textId="77777777" w:rsidR="00D96883" w:rsidRPr="006D37B1" w:rsidRDefault="00D96883" w:rsidP="00D96883">
            <w:pPr>
              <w:pStyle w:val="ListParagraph"/>
              <w:numPr>
                <w:ilvl w:val="0"/>
                <w:numId w:val="73"/>
              </w:numPr>
              <w:tabs>
                <w:tab w:val="left" w:pos="930"/>
              </w:tabs>
              <w:rPr>
                <w:rFonts w:ascii="Arial" w:hAnsi="Arial" w:cs="Arial"/>
                <w:sz w:val="22"/>
                <w:szCs w:val="22"/>
              </w:rPr>
            </w:pPr>
            <w:r w:rsidRPr="006D37B1">
              <w:rPr>
                <w:rFonts w:ascii="Arial" w:hAnsi="Arial" w:cs="Arial"/>
                <w:sz w:val="22"/>
                <w:szCs w:val="22"/>
              </w:rPr>
              <w:t>Unit Age</w:t>
            </w:r>
          </w:p>
        </w:tc>
        <w:tc>
          <w:tcPr>
            <w:tcW w:w="3032" w:type="dxa"/>
          </w:tcPr>
          <w:p w14:paraId="2D17445F" w14:textId="77777777" w:rsidR="00D96883" w:rsidRPr="006D37B1" w:rsidRDefault="00D96883" w:rsidP="00D96883">
            <w:pPr>
              <w:pStyle w:val="ListParagraph"/>
              <w:numPr>
                <w:ilvl w:val="0"/>
                <w:numId w:val="73"/>
              </w:numPr>
              <w:tabs>
                <w:tab w:val="left" w:pos="930"/>
              </w:tabs>
              <w:rPr>
                <w:rFonts w:ascii="Arial" w:hAnsi="Arial" w:cs="Arial"/>
                <w:sz w:val="22"/>
                <w:szCs w:val="22"/>
              </w:rPr>
            </w:pPr>
            <w:r w:rsidRPr="006D37B1">
              <w:rPr>
                <w:rFonts w:ascii="Arial" w:hAnsi="Arial" w:cs="Arial"/>
                <w:sz w:val="22"/>
                <w:szCs w:val="22"/>
              </w:rPr>
              <w:t>SQ Product File List Report</w:t>
            </w:r>
          </w:p>
          <w:p w14:paraId="70A6C69A" w14:textId="77777777" w:rsidR="00D96883" w:rsidRPr="006D37B1" w:rsidRDefault="00D96883" w:rsidP="00D96883">
            <w:pPr>
              <w:pStyle w:val="ListParagraph"/>
              <w:numPr>
                <w:ilvl w:val="0"/>
                <w:numId w:val="73"/>
              </w:numPr>
              <w:tabs>
                <w:tab w:val="left" w:pos="930"/>
              </w:tabs>
              <w:rPr>
                <w:rFonts w:ascii="Arial" w:hAnsi="Arial" w:cs="Arial"/>
                <w:sz w:val="22"/>
                <w:szCs w:val="22"/>
              </w:rPr>
            </w:pPr>
            <w:r w:rsidRPr="006D37B1">
              <w:rPr>
                <w:rFonts w:ascii="Arial" w:hAnsi="Arial" w:cs="Arial"/>
                <w:sz w:val="22"/>
                <w:szCs w:val="22"/>
              </w:rPr>
              <w:t>Custom inventory report</w:t>
            </w:r>
          </w:p>
        </w:tc>
        <w:tc>
          <w:tcPr>
            <w:tcW w:w="2250" w:type="dxa"/>
          </w:tcPr>
          <w:p w14:paraId="1D933102" w14:textId="214014A7" w:rsidR="00D96883" w:rsidRPr="006D37B1" w:rsidRDefault="00D96883" w:rsidP="006D37B1">
            <w:pPr>
              <w:pStyle w:val="ListParagraph"/>
              <w:numPr>
                <w:ilvl w:val="0"/>
                <w:numId w:val="73"/>
              </w:numPr>
              <w:tabs>
                <w:tab w:val="left" w:pos="930"/>
              </w:tabs>
              <w:rPr>
                <w:rFonts w:ascii="Arial" w:hAnsi="Arial" w:cs="Arial"/>
                <w:sz w:val="22"/>
                <w:szCs w:val="22"/>
              </w:rPr>
            </w:pPr>
            <w:r w:rsidRPr="006D37B1">
              <w:rPr>
                <w:rFonts w:ascii="Arial" w:hAnsi="Arial" w:cs="Arial"/>
                <w:sz w:val="22"/>
                <w:szCs w:val="22"/>
              </w:rPr>
              <w:t>Monthly</w:t>
            </w:r>
          </w:p>
          <w:p w14:paraId="32CBD539" w14:textId="77777777" w:rsidR="00D96883" w:rsidRPr="006D37B1" w:rsidRDefault="00D96883" w:rsidP="00D96883">
            <w:pPr>
              <w:pStyle w:val="ListParagraph"/>
              <w:numPr>
                <w:ilvl w:val="0"/>
                <w:numId w:val="73"/>
              </w:numPr>
              <w:tabs>
                <w:tab w:val="left" w:pos="930"/>
              </w:tabs>
              <w:rPr>
                <w:rFonts w:ascii="Arial" w:hAnsi="Arial" w:cs="Arial"/>
                <w:sz w:val="22"/>
                <w:szCs w:val="22"/>
              </w:rPr>
            </w:pPr>
            <w:r w:rsidRPr="006D37B1">
              <w:rPr>
                <w:rFonts w:ascii="Arial" w:hAnsi="Arial" w:cs="Arial"/>
                <w:sz w:val="22"/>
                <w:szCs w:val="22"/>
              </w:rPr>
              <w:t>Monthly</w:t>
            </w:r>
          </w:p>
        </w:tc>
      </w:tr>
      <w:tr w:rsidR="00D96883" w:rsidRPr="008F52B6" w14:paraId="2612B235" w14:textId="77777777" w:rsidTr="006D37B1">
        <w:trPr>
          <w:jc w:val="center"/>
        </w:trPr>
        <w:tc>
          <w:tcPr>
            <w:tcW w:w="1980" w:type="dxa"/>
          </w:tcPr>
          <w:p w14:paraId="63925100" w14:textId="77777777" w:rsidR="00D96883" w:rsidRPr="006D37B1" w:rsidRDefault="00D96883" w:rsidP="00D96883">
            <w:pPr>
              <w:tabs>
                <w:tab w:val="left" w:pos="930"/>
              </w:tabs>
              <w:rPr>
                <w:rFonts w:ascii="Arial" w:hAnsi="Arial" w:cs="Arial"/>
                <w:sz w:val="22"/>
                <w:szCs w:val="22"/>
              </w:rPr>
            </w:pPr>
            <w:r w:rsidRPr="006D37B1">
              <w:rPr>
                <w:rFonts w:ascii="Arial" w:hAnsi="Arial" w:cs="Arial"/>
                <w:sz w:val="22"/>
                <w:szCs w:val="22"/>
              </w:rPr>
              <w:t>Blood Product Ordering Practice</w:t>
            </w:r>
          </w:p>
        </w:tc>
        <w:tc>
          <w:tcPr>
            <w:tcW w:w="2818" w:type="dxa"/>
          </w:tcPr>
          <w:p w14:paraId="7F3A634F" w14:textId="77777777" w:rsidR="00D96883" w:rsidRPr="006D37B1" w:rsidRDefault="00D96883" w:rsidP="00D96883">
            <w:pPr>
              <w:pStyle w:val="ListParagraph"/>
              <w:numPr>
                <w:ilvl w:val="0"/>
                <w:numId w:val="74"/>
              </w:numPr>
              <w:tabs>
                <w:tab w:val="left" w:pos="930"/>
              </w:tabs>
              <w:rPr>
                <w:rFonts w:ascii="Arial" w:hAnsi="Arial" w:cs="Arial"/>
                <w:sz w:val="22"/>
                <w:szCs w:val="22"/>
              </w:rPr>
            </w:pPr>
            <w:r w:rsidRPr="006D37B1">
              <w:rPr>
                <w:rFonts w:ascii="Arial" w:hAnsi="Arial" w:cs="Arial"/>
                <w:sz w:val="22"/>
                <w:szCs w:val="22"/>
              </w:rPr>
              <w:t>C/T Ratio</w:t>
            </w:r>
          </w:p>
          <w:p w14:paraId="7E00C6A1" w14:textId="77777777" w:rsidR="00D96883" w:rsidRPr="006D37B1" w:rsidRDefault="00D96883" w:rsidP="00D96883">
            <w:pPr>
              <w:pStyle w:val="ListParagraph"/>
              <w:numPr>
                <w:ilvl w:val="0"/>
                <w:numId w:val="74"/>
              </w:numPr>
              <w:tabs>
                <w:tab w:val="left" w:pos="930"/>
              </w:tabs>
              <w:rPr>
                <w:rFonts w:ascii="Arial" w:hAnsi="Arial" w:cs="Arial"/>
                <w:sz w:val="22"/>
                <w:szCs w:val="22"/>
              </w:rPr>
            </w:pPr>
            <w:r w:rsidRPr="006D37B1">
              <w:rPr>
                <w:rFonts w:ascii="Arial" w:hAnsi="Arial" w:cs="Arial"/>
                <w:sz w:val="22"/>
                <w:szCs w:val="22"/>
              </w:rPr>
              <w:t>Special Product Attributes</w:t>
            </w:r>
          </w:p>
        </w:tc>
        <w:tc>
          <w:tcPr>
            <w:tcW w:w="3032" w:type="dxa"/>
          </w:tcPr>
          <w:p w14:paraId="7ED11548" w14:textId="77777777" w:rsidR="00D96883" w:rsidRPr="006D37B1" w:rsidRDefault="00D96883" w:rsidP="00D96883">
            <w:pPr>
              <w:pStyle w:val="ListParagraph"/>
              <w:numPr>
                <w:ilvl w:val="0"/>
                <w:numId w:val="74"/>
              </w:numPr>
              <w:tabs>
                <w:tab w:val="left" w:pos="930"/>
              </w:tabs>
              <w:rPr>
                <w:rFonts w:ascii="Arial" w:hAnsi="Arial" w:cs="Arial"/>
                <w:sz w:val="22"/>
                <w:szCs w:val="22"/>
              </w:rPr>
            </w:pPr>
            <w:r w:rsidRPr="006D37B1">
              <w:rPr>
                <w:rFonts w:ascii="Arial" w:hAnsi="Arial" w:cs="Arial"/>
                <w:sz w:val="22"/>
                <w:szCs w:val="22"/>
              </w:rPr>
              <w:t>SQ Finalized/Issued Report</w:t>
            </w:r>
          </w:p>
          <w:p w14:paraId="362A62AB" w14:textId="77777777" w:rsidR="00D96883" w:rsidRPr="006D37B1" w:rsidRDefault="00D96883" w:rsidP="00D96883">
            <w:pPr>
              <w:pStyle w:val="ListParagraph"/>
              <w:numPr>
                <w:ilvl w:val="0"/>
                <w:numId w:val="74"/>
              </w:numPr>
              <w:tabs>
                <w:tab w:val="left" w:pos="930"/>
              </w:tabs>
              <w:rPr>
                <w:rFonts w:ascii="Arial" w:hAnsi="Arial" w:cs="Arial"/>
                <w:sz w:val="22"/>
                <w:szCs w:val="22"/>
              </w:rPr>
            </w:pPr>
            <w:r w:rsidRPr="006D37B1">
              <w:rPr>
                <w:rFonts w:ascii="Arial" w:hAnsi="Arial" w:cs="Arial"/>
                <w:sz w:val="22"/>
                <w:szCs w:val="22"/>
              </w:rPr>
              <w:t>Medical Director blood order review</w:t>
            </w:r>
          </w:p>
        </w:tc>
        <w:tc>
          <w:tcPr>
            <w:tcW w:w="2250" w:type="dxa"/>
          </w:tcPr>
          <w:p w14:paraId="1C24A8AA" w14:textId="3264FC6C" w:rsidR="00D96883" w:rsidRPr="006D37B1" w:rsidRDefault="00D96883" w:rsidP="006D37B1">
            <w:pPr>
              <w:pStyle w:val="ListParagraph"/>
              <w:numPr>
                <w:ilvl w:val="0"/>
                <w:numId w:val="74"/>
              </w:numPr>
              <w:tabs>
                <w:tab w:val="left" w:pos="930"/>
              </w:tabs>
              <w:rPr>
                <w:rFonts w:ascii="Arial" w:hAnsi="Arial" w:cs="Arial"/>
                <w:sz w:val="22"/>
                <w:szCs w:val="22"/>
              </w:rPr>
            </w:pPr>
            <w:r w:rsidRPr="006D37B1">
              <w:rPr>
                <w:rFonts w:ascii="Arial" w:hAnsi="Arial" w:cs="Arial"/>
                <w:sz w:val="22"/>
                <w:szCs w:val="22"/>
              </w:rPr>
              <w:t>Monthly</w:t>
            </w:r>
          </w:p>
          <w:p w14:paraId="456746C4" w14:textId="77777777" w:rsidR="00D96883" w:rsidRPr="006D37B1" w:rsidRDefault="00D96883" w:rsidP="00D96883">
            <w:pPr>
              <w:pStyle w:val="ListParagraph"/>
              <w:numPr>
                <w:ilvl w:val="0"/>
                <w:numId w:val="74"/>
              </w:numPr>
              <w:tabs>
                <w:tab w:val="left" w:pos="930"/>
              </w:tabs>
              <w:rPr>
                <w:rFonts w:ascii="Arial" w:hAnsi="Arial" w:cs="Arial"/>
                <w:sz w:val="22"/>
                <w:szCs w:val="22"/>
              </w:rPr>
            </w:pPr>
            <w:r w:rsidRPr="006D37B1">
              <w:rPr>
                <w:rFonts w:ascii="Arial" w:hAnsi="Arial" w:cs="Arial"/>
                <w:sz w:val="22"/>
                <w:szCs w:val="22"/>
              </w:rPr>
              <w:t>Each order</w:t>
            </w:r>
          </w:p>
        </w:tc>
      </w:tr>
    </w:tbl>
    <w:p w14:paraId="42DE64AC" w14:textId="77777777" w:rsidR="00D96883" w:rsidRPr="006D37B1" w:rsidRDefault="00D96883" w:rsidP="00C02F7B">
      <w:pPr>
        <w:tabs>
          <w:tab w:val="left" w:pos="930"/>
        </w:tabs>
        <w:jc w:val="center"/>
        <w:rPr>
          <w:rFonts w:ascii="Arial" w:hAnsi="Arial" w:cs="Arial"/>
          <w:b/>
          <w:sz w:val="28"/>
          <w:szCs w:val="28"/>
        </w:rPr>
      </w:pPr>
    </w:p>
    <w:p w14:paraId="2B494FD5" w14:textId="67348616" w:rsidR="00D96883" w:rsidRDefault="008F52B6" w:rsidP="00C02F7B">
      <w:pPr>
        <w:tabs>
          <w:tab w:val="left" w:pos="930"/>
        </w:tabs>
        <w:jc w:val="center"/>
        <w:rPr>
          <w:rFonts w:ascii="Arial" w:hAnsi="Arial" w:cs="Arial"/>
          <w:b/>
          <w:sz w:val="28"/>
          <w:szCs w:val="28"/>
        </w:rPr>
      </w:pPr>
      <w:r w:rsidRPr="006D37B1">
        <w:rPr>
          <w:rFonts w:ascii="Arial" w:hAnsi="Arial" w:cs="Arial"/>
          <w:b/>
          <w:sz w:val="28"/>
          <w:szCs w:val="28"/>
        </w:rPr>
        <w:t>PROCESS IMPROVEMENT</w:t>
      </w:r>
    </w:p>
    <w:p w14:paraId="1BA1A91F" w14:textId="77777777" w:rsidR="00C02F7B" w:rsidRPr="00C02F7B" w:rsidRDefault="00C02F7B" w:rsidP="00C02F7B">
      <w:pPr>
        <w:tabs>
          <w:tab w:val="left" w:pos="930"/>
        </w:tabs>
        <w:jc w:val="center"/>
        <w:rPr>
          <w:rFonts w:ascii="Arial" w:hAnsi="Arial" w:cs="Arial"/>
          <w:b/>
          <w:szCs w:val="24"/>
        </w:rPr>
      </w:pPr>
    </w:p>
    <w:p w14:paraId="21D0B3E8" w14:textId="1DB5546C" w:rsidR="00D96883" w:rsidRDefault="00D96883" w:rsidP="00D96883">
      <w:pPr>
        <w:tabs>
          <w:tab w:val="left" w:pos="930"/>
        </w:tabs>
        <w:rPr>
          <w:rFonts w:ascii="Arial" w:hAnsi="Arial" w:cs="Arial"/>
          <w:sz w:val="22"/>
          <w:szCs w:val="22"/>
        </w:rPr>
      </w:pPr>
      <w:r w:rsidRPr="006D37B1">
        <w:rPr>
          <w:rFonts w:ascii="Arial" w:hAnsi="Arial" w:cs="Arial"/>
          <w:sz w:val="22"/>
          <w:szCs w:val="22"/>
        </w:rPr>
        <w:t xml:space="preserve">The </w:t>
      </w:r>
      <w:r w:rsidR="0071025C" w:rsidRPr="006D37B1">
        <w:rPr>
          <w:rFonts w:ascii="Arial" w:hAnsi="Arial" w:cs="Arial"/>
          <w:sz w:val="22"/>
          <w:szCs w:val="22"/>
        </w:rPr>
        <w:t>TSL</w:t>
      </w:r>
      <w:r w:rsidRPr="006D37B1">
        <w:rPr>
          <w:rFonts w:ascii="Arial" w:hAnsi="Arial" w:cs="Arial"/>
          <w:sz w:val="22"/>
          <w:szCs w:val="22"/>
        </w:rPr>
        <w:t xml:space="preserve"> collects and analyzes data including near miss events, to determine where preventive and corrective actions are needed, </w:t>
      </w:r>
      <w:r w:rsidR="008F52B6">
        <w:rPr>
          <w:rFonts w:ascii="Arial" w:hAnsi="Arial" w:cs="Arial"/>
          <w:sz w:val="22"/>
          <w:szCs w:val="22"/>
        </w:rPr>
        <w:t>and</w:t>
      </w:r>
      <w:r w:rsidRPr="006D37B1">
        <w:rPr>
          <w:rFonts w:ascii="Arial" w:hAnsi="Arial" w:cs="Arial"/>
          <w:sz w:val="22"/>
          <w:szCs w:val="22"/>
        </w:rPr>
        <w:t xml:space="preserve"> implementing the necessary preventive or corrective actions</w:t>
      </w:r>
      <w:r w:rsidR="008F52B6">
        <w:rPr>
          <w:rFonts w:ascii="Arial" w:hAnsi="Arial" w:cs="Arial"/>
          <w:sz w:val="22"/>
          <w:szCs w:val="22"/>
        </w:rPr>
        <w:t>.  Opportunities may be identified through any avenue including record review, non-conforming events, customer requests</w:t>
      </w:r>
      <w:r w:rsidR="00AD6BEA">
        <w:rPr>
          <w:rFonts w:ascii="Arial" w:hAnsi="Arial" w:cs="Arial"/>
          <w:sz w:val="22"/>
          <w:szCs w:val="22"/>
        </w:rPr>
        <w:t xml:space="preserve"> and/or Patient Safety Net reports</w:t>
      </w:r>
      <w:r w:rsidR="008F52B6">
        <w:rPr>
          <w:rFonts w:ascii="Arial" w:hAnsi="Arial" w:cs="Arial"/>
          <w:sz w:val="22"/>
          <w:szCs w:val="22"/>
        </w:rPr>
        <w:t xml:space="preserve">, external and internal assessments, and staff </w:t>
      </w:r>
      <w:r w:rsidR="00684194">
        <w:rPr>
          <w:rFonts w:ascii="Arial" w:hAnsi="Arial" w:cs="Arial"/>
          <w:sz w:val="22"/>
          <w:szCs w:val="22"/>
        </w:rPr>
        <w:t xml:space="preserve">requests.  </w:t>
      </w:r>
    </w:p>
    <w:p w14:paraId="224E5C2A" w14:textId="77777777" w:rsidR="00684194" w:rsidRDefault="00684194" w:rsidP="00D96883">
      <w:pPr>
        <w:tabs>
          <w:tab w:val="left" w:pos="930"/>
        </w:tabs>
        <w:rPr>
          <w:rFonts w:ascii="Arial" w:hAnsi="Arial" w:cs="Arial"/>
          <w:sz w:val="22"/>
          <w:szCs w:val="22"/>
        </w:rPr>
      </w:pPr>
    </w:p>
    <w:p w14:paraId="4E846827" w14:textId="3F03A90A" w:rsidR="00D96883" w:rsidRDefault="0026710C" w:rsidP="00D96883">
      <w:pPr>
        <w:tabs>
          <w:tab w:val="left" w:pos="930"/>
        </w:tabs>
        <w:rPr>
          <w:rFonts w:ascii="Arial" w:hAnsi="Arial" w:cs="Arial"/>
          <w:sz w:val="22"/>
          <w:szCs w:val="22"/>
        </w:rPr>
      </w:pPr>
      <w:r>
        <w:rPr>
          <w:rFonts w:ascii="Arial" w:hAnsi="Arial" w:cs="Arial"/>
          <w:sz w:val="22"/>
          <w:szCs w:val="22"/>
        </w:rPr>
        <w:t>In addition to internal process improvements, the</w:t>
      </w:r>
      <w:r w:rsidR="00684194">
        <w:rPr>
          <w:rFonts w:ascii="Arial" w:hAnsi="Arial" w:cs="Arial"/>
          <w:sz w:val="22"/>
          <w:szCs w:val="22"/>
        </w:rPr>
        <w:t xml:space="preserve"> TSL participates in interdisciplinary process improvements to improve patient care across disciplines.</w:t>
      </w:r>
    </w:p>
    <w:p w14:paraId="307069E0" w14:textId="77777777" w:rsidR="00C02F7B" w:rsidRPr="006D37B1" w:rsidRDefault="00C02F7B" w:rsidP="00D96883">
      <w:pPr>
        <w:tabs>
          <w:tab w:val="left" w:pos="930"/>
        </w:tabs>
        <w:rPr>
          <w:rFonts w:ascii="Arial" w:hAnsi="Arial" w:cs="Arial"/>
          <w:sz w:val="22"/>
          <w:szCs w:val="22"/>
        </w:rPr>
      </w:pPr>
    </w:p>
    <w:tbl>
      <w:tblPr>
        <w:tblStyle w:val="TableGrid"/>
        <w:tblW w:w="10080" w:type="dxa"/>
        <w:jc w:val="center"/>
        <w:tblLook w:val="04A0" w:firstRow="1" w:lastRow="0" w:firstColumn="1" w:lastColumn="0" w:noHBand="0" w:noVBand="1"/>
      </w:tblPr>
      <w:tblGrid>
        <w:gridCol w:w="2656"/>
        <w:gridCol w:w="14"/>
        <w:gridCol w:w="7410"/>
      </w:tblGrid>
      <w:tr w:rsidR="008F52B6" w:rsidRPr="008F52B6" w14:paraId="3950F690" w14:textId="77777777" w:rsidTr="006D37B1">
        <w:trPr>
          <w:jc w:val="center"/>
        </w:trPr>
        <w:tc>
          <w:tcPr>
            <w:tcW w:w="2670" w:type="dxa"/>
            <w:gridSpan w:val="2"/>
            <w:shd w:val="clear" w:color="auto" w:fill="D9D9D9" w:themeFill="background1" w:themeFillShade="D9"/>
            <w:vAlign w:val="center"/>
          </w:tcPr>
          <w:p w14:paraId="489C7D4E" w14:textId="7B822C57" w:rsidR="008F52B6" w:rsidRPr="006D37B1" w:rsidRDefault="008F52B6" w:rsidP="006D37B1">
            <w:pPr>
              <w:tabs>
                <w:tab w:val="left" w:pos="930"/>
              </w:tabs>
              <w:jc w:val="center"/>
              <w:rPr>
                <w:rFonts w:ascii="Arial" w:hAnsi="Arial" w:cs="Arial"/>
                <w:b/>
                <w:sz w:val="22"/>
                <w:szCs w:val="22"/>
              </w:rPr>
            </w:pPr>
            <w:r>
              <w:rPr>
                <w:rFonts w:ascii="Arial" w:hAnsi="Arial" w:cs="Arial"/>
                <w:b/>
                <w:sz w:val="22"/>
                <w:szCs w:val="22"/>
              </w:rPr>
              <w:t>ROLE</w:t>
            </w:r>
          </w:p>
        </w:tc>
        <w:tc>
          <w:tcPr>
            <w:tcW w:w="7410" w:type="dxa"/>
            <w:shd w:val="clear" w:color="auto" w:fill="D9D9D9" w:themeFill="background1" w:themeFillShade="D9"/>
            <w:vAlign w:val="center"/>
          </w:tcPr>
          <w:p w14:paraId="645C05A2" w14:textId="12E2CF46" w:rsidR="008F52B6" w:rsidRPr="006D37B1" w:rsidRDefault="008F52B6" w:rsidP="006D37B1">
            <w:pPr>
              <w:tabs>
                <w:tab w:val="left" w:pos="930"/>
              </w:tabs>
              <w:jc w:val="center"/>
              <w:rPr>
                <w:rFonts w:ascii="Arial" w:hAnsi="Arial" w:cs="Arial"/>
                <w:b/>
                <w:sz w:val="22"/>
                <w:szCs w:val="22"/>
              </w:rPr>
            </w:pPr>
            <w:r>
              <w:rPr>
                <w:rFonts w:ascii="Arial" w:hAnsi="Arial" w:cs="Arial"/>
                <w:b/>
                <w:sz w:val="22"/>
                <w:szCs w:val="22"/>
              </w:rPr>
              <w:t>RESPONSIBILITY</w:t>
            </w:r>
          </w:p>
        </w:tc>
      </w:tr>
      <w:tr w:rsidR="008F52B6" w:rsidRPr="008F52B6" w14:paraId="34C8CCB9" w14:textId="77777777" w:rsidTr="006D37B1">
        <w:trPr>
          <w:jc w:val="center"/>
        </w:trPr>
        <w:tc>
          <w:tcPr>
            <w:tcW w:w="2670" w:type="dxa"/>
            <w:gridSpan w:val="2"/>
          </w:tcPr>
          <w:p w14:paraId="720FBC90" w14:textId="04304A39" w:rsidR="008F52B6" w:rsidRPr="006D37B1" w:rsidRDefault="008F52B6" w:rsidP="00D96883">
            <w:pPr>
              <w:tabs>
                <w:tab w:val="left" w:pos="930"/>
              </w:tabs>
              <w:rPr>
                <w:rFonts w:ascii="Arial" w:hAnsi="Arial" w:cs="Arial"/>
                <w:b/>
                <w:sz w:val="22"/>
                <w:szCs w:val="22"/>
              </w:rPr>
            </w:pPr>
            <w:r w:rsidRPr="006D37B1">
              <w:rPr>
                <w:rFonts w:ascii="Arial" w:hAnsi="Arial" w:cs="Arial"/>
                <w:b/>
                <w:sz w:val="22"/>
                <w:szCs w:val="22"/>
              </w:rPr>
              <w:t>TSL Medical Director</w:t>
            </w:r>
          </w:p>
          <w:p w14:paraId="60C1E0BD" w14:textId="77777777" w:rsidR="008F52B6" w:rsidRPr="006D37B1" w:rsidRDefault="008F52B6" w:rsidP="00D96883">
            <w:pPr>
              <w:tabs>
                <w:tab w:val="left" w:pos="930"/>
              </w:tabs>
              <w:rPr>
                <w:rFonts w:ascii="Arial" w:hAnsi="Arial" w:cs="Arial"/>
                <w:b/>
                <w:sz w:val="22"/>
                <w:szCs w:val="22"/>
              </w:rPr>
            </w:pPr>
          </w:p>
        </w:tc>
        <w:tc>
          <w:tcPr>
            <w:tcW w:w="7410" w:type="dxa"/>
          </w:tcPr>
          <w:p w14:paraId="6052813F" w14:textId="58352C85" w:rsidR="009F6532" w:rsidRDefault="009F6532" w:rsidP="00D96883">
            <w:pPr>
              <w:numPr>
                <w:ilvl w:val="0"/>
                <w:numId w:val="76"/>
              </w:numPr>
              <w:tabs>
                <w:tab w:val="left" w:pos="930"/>
              </w:tabs>
              <w:rPr>
                <w:rFonts w:ascii="Arial" w:hAnsi="Arial" w:cs="Arial"/>
                <w:sz w:val="22"/>
                <w:szCs w:val="22"/>
              </w:rPr>
            </w:pPr>
            <w:r>
              <w:rPr>
                <w:rFonts w:ascii="Arial" w:hAnsi="Arial" w:cs="Arial"/>
                <w:sz w:val="22"/>
                <w:szCs w:val="22"/>
              </w:rPr>
              <w:t>Receives policy from Executive Management</w:t>
            </w:r>
          </w:p>
          <w:p w14:paraId="14CF5956" w14:textId="77777777" w:rsidR="008F52B6" w:rsidRPr="006D37B1" w:rsidRDefault="008F52B6" w:rsidP="00D96883">
            <w:pPr>
              <w:numPr>
                <w:ilvl w:val="0"/>
                <w:numId w:val="76"/>
              </w:numPr>
              <w:tabs>
                <w:tab w:val="left" w:pos="930"/>
              </w:tabs>
              <w:rPr>
                <w:rFonts w:ascii="Arial" w:hAnsi="Arial" w:cs="Arial"/>
                <w:sz w:val="22"/>
                <w:szCs w:val="22"/>
              </w:rPr>
            </w:pPr>
            <w:r w:rsidRPr="006D37B1">
              <w:rPr>
                <w:rFonts w:ascii="Arial" w:hAnsi="Arial" w:cs="Arial"/>
                <w:sz w:val="22"/>
                <w:szCs w:val="22"/>
              </w:rPr>
              <w:t>Participate in policy decisions regarding quality indicators and data collection methods.</w:t>
            </w:r>
          </w:p>
          <w:p w14:paraId="71A2FC59" w14:textId="77777777" w:rsidR="008F52B6" w:rsidRPr="006D37B1" w:rsidRDefault="008F52B6" w:rsidP="00D96883">
            <w:pPr>
              <w:numPr>
                <w:ilvl w:val="0"/>
                <w:numId w:val="76"/>
              </w:numPr>
              <w:tabs>
                <w:tab w:val="left" w:pos="930"/>
              </w:tabs>
              <w:rPr>
                <w:rFonts w:ascii="Arial" w:hAnsi="Arial" w:cs="Arial"/>
                <w:sz w:val="22"/>
                <w:szCs w:val="22"/>
              </w:rPr>
            </w:pPr>
            <w:r w:rsidRPr="006D37B1">
              <w:rPr>
                <w:rFonts w:ascii="Arial" w:hAnsi="Arial" w:cs="Arial"/>
                <w:sz w:val="22"/>
                <w:szCs w:val="22"/>
              </w:rPr>
              <w:t>Follow regulatory requirements for data collection, such as transfusion practice review.</w:t>
            </w:r>
          </w:p>
          <w:p w14:paraId="14B7E6CF" w14:textId="77777777" w:rsidR="008F52B6" w:rsidRPr="006D37B1" w:rsidRDefault="008F52B6" w:rsidP="00D96883">
            <w:pPr>
              <w:numPr>
                <w:ilvl w:val="0"/>
                <w:numId w:val="76"/>
              </w:numPr>
              <w:tabs>
                <w:tab w:val="left" w:pos="930"/>
              </w:tabs>
              <w:rPr>
                <w:rFonts w:ascii="Arial" w:hAnsi="Arial" w:cs="Arial"/>
                <w:sz w:val="22"/>
                <w:szCs w:val="22"/>
              </w:rPr>
            </w:pPr>
            <w:r w:rsidRPr="006D37B1">
              <w:rPr>
                <w:rFonts w:ascii="Arial" w:hAnsi="Arial" w:cs="Arial"/>
                <w:sz w:val="22"/>
                <w:szCs w:val="22"/>
              </w:rPr>
              <w:t>Review and approve processes and procedures.</w:t>
            </w:r>
          </w:p>
          <w:p w14:paraId="6E1E4C11" w14:textId="77777777" w:rsidR="008F52B6" w:rsidRPr="006D37B1" w:rsidRDefault="008F52B6" w:rsidP="00D96883">
            <w:pPr>
              <w:numPr>
                <w:ilvl w:val="0"/>
                <w:numId w:val="76"/>
              </w:numPr>
              <w:tabs>
                <w:tab w:val="left" w:pos="930"/>
              </w:tabs>
              <w:rPr>
                <w:rFonts w:ascii="Arial" w:hAnsi="Arial" w:cs="Arial"/>
                <w:sz w:val="22"/>
                <w:szCs w:val="22"/>
              </w:rPr>
            </w:pPr>
            <w:r w:rsidRPr="006D37B1">
              <w:rPr>
                <w:rFonts w:ascii="Arial" w:hAnsi="Arial" w:cs="Arial"/>
                <w:sz w:val="22"/>
                <w:szCs w:val="22"/>
              </w:rPr>
              <w:t>Participate in decisions about corrective action.</w:t>
            </w:r>
          </w:p>
          <w:p w14:paraId="1BA0A87A" w14:textId="7410822B" w:rsidR="00684194" w:rsidRPr="006D37B1" w:rsidRDefault="008F52B6">
            <w:pPr>
              <w:numPr>
                <w:ilvl w:val="0"/>
                <w:numId w:val="76"/>
              </w:numPr>
              <w:tabs>
                <w:tab w:val="left" w:pos="930"/>
              </w:tabs>
              <w:rPr>
                <w:rFonts w:ascii="Arial" w:hAnsi="Arial" w:cs="Arial"/>
                <w:sz w:val="22"/>
                <w:szCs w:val="22"/>
              </w:rPr>
            </w:pPr>
            <w:r w:rsidRPr="006D37B1">
              <w:rPr>
                <w:rFonts w:ascii="Arial" w:hAnsi="Arial" w:cs="Arial"/>
                <w:sz w:val="22"/>
                <w:szCs w:val="22"/>
              </w:rPr>
              <w:t>Review and approve corrective action results.</w:t>
            </w:r>
          </w:p>
          <w:p w14:paraId="5B7BBB2E" w14:textId="3367C088" w:rsidR="008F52B6" w:rsidRPr="006D37B1" w:rsidRDefault="008F52B6" w:rsidP="006D37B1">
            <w:pPr>
              <w:numPr>
                <w:ilvl w:val="0"/>
                <w:numId w:val="76"/>
              </w:numPr>
              <w:tabs>
                <w:tab w:val="left" w:pos="930"/>
              </w:tabs>
            </w:pPr>
            <w:r w:rsidRPr="006D37B1">
              <w:rPr>
                <w:rFonts w:ascii="Arial" w:hAnsi="Arial" w:cs="Arial"/>
                <w:sz w:val="22"/>
                <w:szCs w:val="22"/>
              </w:rPr>
              <w:t>Participate in improvement teams.</w:t>
            </w:r>
          </w:p>
        </w:tc>
      </w:tr>
      <w:tr w:rsidR="008F52B6" w:rsidRPr="00684194" w14:paraId="0F630DF3" w14:textId="77777777" w:rsidTr="006D37B1">
        <w:trPr>
          <w:jc w:val="center"/>
        </w:trPr>
        <w:tc>
          <w:tcPr>
            <w:tcW w:w="2670" w:type="dxa"/>
            <w:gridSpan w:val="2"/>
          </w:tcPr>
          <w:p w14:paraId="16629619" w14:textId="19B8F638" w:rsidR="008F52B6" w:rsidRPr="006D37B1" w:rsidRDefault="008F52B6">
            <w:pPr>
              <w:tabs>
                <w:tab w:val="left" w:pos="930"/>
              </w:tabs>
              <w:rPr>
                <w:rFonts w:ascii="Arial" w:hAnsi="Arial" w:cs="Arial"/>
                <w:b/>
                <w:sz w:val="22"/>
                <w:szCs w:val="22"/>
              </w:rPr>
            </w:pPr>
            <w:r w:rsidRPr="006D37B1">
              <w:rPr>
                <w:rFonts w:ascii="Arial" w:hAnsi="Arial" w:cs="Arial"/>
                <w:b/>
                <w:sz w:val="22"/>
                <w:szCs w:val="22"/>
              </w:rPr>
              <w:t>TSL Manager/Quality Manager</w:t>
            </w:r>
          </w:p>
        </w:tc>
        <w:tc>
          <w:tcPr>
            <w:tcW w:w="7410" w:type="dxa"/>
          </w:tcPr>
          <w:p w14:paraId="1372A12F" w14:textId="77777777" w:rsidR="008F52B6" w:rsidRPr="006D37B1" w:rsidRDefault="008F52B6" w:rsidP="00D96883">
            <w:pPr>
              <w:numPr>
                <w:ilvl w:val="0"/>
                <w:numId w:val="76"/>
              </w:numPr>
              <w:tabs>
                <w:tab w:val="left" w:pos="930"/>
              </w:tabs>
              <w:rPr>
                <w:rFonts w:ascii="Arial" w:hAnsi="Arial" w:cs="Arial"/>
                <w:sz w:val="22"/>
                <w:szCs w:val="22"/>
              </w:rPr>
            </w:pPr>
            <w:r w:rsidRPr="006D37B1">
              <w:rPr>
                <w:rFonts w:ascii="Arial" w:hAnsi="Arial" w:cs="Arial"/>
                <w:sz w:val="22"/>
                <w:szCs w:val="22"/>
              </w:rPr>
              <w:t>Participate in policy decisions regarding quality indicators and data collection methods.</w:t>
            </w:r>
          </w:p>
          <w:p w14:paraId="2F9E4298" w14:textId="77777777" w:rsidR="008F52B6" w:rsidRPr="006D37B1" w:rsidRDefault="008F52B6" w:rsidP="00D96883">
            <w:pPr>
              <w:numPr>
                <w:ilvl w:val="0"/>
                <w:numId w:val="76"/>
              </w:numPr>
              <w:tabs>
                <w:tab w:val="left" w:pos="930"/>
              </w:tabs>
              <w:rPr>
                <w:rFonts w:ascii="Arial" w:hAnsi="Arial" w:cs="Arial"/>
                <w:sz w:val="22"/>
                <w:szCs w:val="22"/>
              </w:rPr>
            </w:pPr>
            <w:r w:rsidRPr="006D37B1">
              <w:rPr>
                <w:rFonts w:ascii="Arial" w:hAnsi="Arial" w:cs="Arial"/>
                <w:sz w:val="22"/>
                <w:szCs w:val="22"/>
              </w:rPr>
              <w:t>Review and implement new processes and procedures.</w:t>
            </w:r>
          </w:p>
          <w:p w14:paraId="656D95BC" w14:textId="77777777" w:rsidR="008F52B6" w:rsidRPr="006D37B1" w:rsidRDefault="008F52B6" w:rsidP="00D96883">
            <w:pPr>
              <w:numPr>
                <w:ilvl w:val="0"/>
                <w:numId w:val="76"/>
              </w:numPr>
              <w:tabs>
                <w:tab w:val="left" w:pos="930"/>
              </w:tabs>
              <w:rPr>
                <w:rFonts w:ascii="Arial" w:hAnsi="Arial" w:cs="Arial"/>
                <w:sz w:val="22"/>
                <w:szCs w:val="22"/>
              </w:rPr>
            </w:pPr>
            <w:r w:rsidRPr="006D37B1">
              <w:rPr>
                <w:rFonts w:ascii="Arial" w:hAnsi="Arial" w:cs="Arial"/>
                <w:sz w:val="22"/>
                <w:szCs w:val="22"/>
              </w:rPr>
              <w:t>Participate in decisions about corrective action.</w:t>
            </w:r>
          </w:p>
          <w:p w14:paraId="3816494E" w14:textId="77777777" w:rsidR="008F52B6" w:rsidRPr="006D37B1" w:rsidRDefault="008F52B6" w:rsidP="00D96883">
            <w:pPr>
              <w:numPr>
                <w:ilvl w:val="0"/>
                <w:numId w:val="76"/>
              </w:numPr>
              <w:tabs>
                <w:tab w:val="left" w:pos="930"/>
              </w:tabs>
              <w:rPr>
                <w:rFonts w:ascii="Arial" w:hAnsi="Arial" w:cs="Arial"/>
                <w:sz w:val="22"/>
                <w:szCs w:val="22"/>
              </w:rPr>
            </w:pPr>
            <w:r w:rsidRPr="006D37B1">
              <w:rPr>
                <w:rFonts w:ascii="Arial" w:hAnsi="Arial" w:cs="Arial"/>
                <w:sz w:val="22"/>
                <w:szCs w:val="22"/>
              </w:rPr>
              <w:t>Review and implement corrective action results.</w:t>
            </w:r>
          </w:p>
          <w:p w14:paraId="4A07006A" w14:textId="77777777" w:rsidR="008F52B6" w:rsidRPr="006D37B1" w:rsidRDefault="008F52B6" w:rsidP="00D96883">
            <w:pPr>
              <w:numPr>
                <w:ilvl w:val="0"/>
                <w:numId w:val="76"/>
              </w:numPr>
              <w:tabs>
                <w:tab w:val="left" w:pos="930"/>
              </w:tabs>
              <w:rPr>
                <w:rFonts w:ascii="Arial" w:hAnsi="Arial" w:cs="Arial"/>
                <w:sz w:val="22"/>
                <w:szCs w:val="22"/>
              </w:rPr>
            </w:pPr>
            <w:r w:rsidRPr="006D37B1">
              <w:rPr>
                <w:rFonts w:ascii="Arial" w:hAnsi="Arial" w:cs="Arial"/>
                <w:sz w:val="22"/>
                <w:szCs w:val="22"/>
              </w:rPr>
              <w:t>Participate in data collection</w:t>
            </w:r>
          </w:p>
          <w:p w14:paraId="09A7BC80" w14:textId="5C421488" w:rsidR="008F52B6" w:rsidRPr="006D37B1" w:rsidRDefault="008F52B6" w:rsidP="00D96883">
            <w:pPr>
              <w:numPr>
                <w:ilvl w:val="0"/>
                <w:numId w:val="76"/>
              </w:numPr>
              <w:tabs>
                <w:tab w:val="left" w:pos="930"/>
              </w:tabs>
              <w:rPr>
                <w:rFonts w:ascii="Arial" w:hAnsi="Arial" w:cs="Arial"/>
                <w:sz w:val="22"/>
                <w:szCs w:val="22"/>
              </w:rPr>
            </w:pPr>
            <w:r w:rsidRPr="006D37B1">
              <w:rPr>
                <w:rFonts w:ascii="Arial" w:hAnsi="Arial" w:cs="Arial"/>
                <w:sz w:val="22"/>
                <w:szCs w:val="22"/>
              </w:rPr>
              <w:t xml:space="preserve">Prepare </w:t>
            </w:r>
            <w:r w:rsidR="00684194" w:rsidRPr="00684194">
              <w:rPr>
                <w:rFonts w:ascii="Arial" w:hAnsi="Arial" w:cs="Arial"/>
                <w:sz w:val="22"/>
                <w:szCs w:val="22"/>
              </w:rPr>
              <w:t>monthly</w:t>
            </w:r>
            <w:r w:rsidR="00684194" w:rsidRPr="006D37B1">
              <w:rPr>
                <w:rFonts w:ascii="Arial" w:hAnsi="Arial" w:cs="Arial"/>
                <w:sz w:val="22"/>
                <w:szCs w:val="22"/>
              </w:rPr>
              <w:t xml:space="preserve"> </w:t>
            </w:r>
            <w:r w:rsidRPr="006D37B1">
              <w:rPr>
                <w:rFonts w:ascii="Arial" w:hAnsi="Arial" w:cs="Arial"/>
                <w:sz w:val="22"/>
                <w:szCs w:val="22"/>
              </w:rPr>
              <w:t xml:space="preserve">reports for Transfusion Practice Committee and </w:t>
            </w:r>
            <w:r w:rsidR="00684194" w:rsidRPr="00684194">
              <w:rPr>
                <w:rFonts w:ascii="Arial" w:hAnsi="Arial" w:cs="Arial"/>
                <w:sz w:val="22"/>
                <w:szCs w:val="22"/>
              </w:rPr>
              <w:t xml:space="preserve"> quality committees</w:t>
            </w:r>
          </w:p>
          <w:p w14:paraId="02F733C0" w14:textId="77777777" w:rsidR="008F52B6" w:rsidRPr="006D37B1" w:rsidRDefault="008F52B6" w:rsidP="00D96883">
            <w:pPr>
              <w:numPr>
                <w:ilvl w:val="0"/>
                <w:numId w:val="76"/>
              </w:numPr>
              <w:tabs>
                <w:tab w:val="left" w:pos="930"/>
              </w:tabs>
              <w:rPr>
                <w:rFonts w:ascii="Arial" w:hAnsi="Arial" w:cs="Arial"/>
                <w:sz w:val="22"/>
                <w:szCs w:val="22"/>
              </w:rPr>
            </w:pPr>
            <w:r w:rsidRPr="006D37B1">
              <w:rPr>
                <w:rFonts w:ascii="Arial" w:hAnsi="Arial" w:cs="Arial"/>
                <w:sz w:val="22"/>
                <w:szCs w:val="22"/>
              </w:rPr>
              <w:t>Use data and information about operational processes and performance, as well as occurrence management to identify opportunities for quality improvement.</w:t>
            </w:r>
          </w:p>
          <w:p w14:paraId="3BADA36B" w14:textId="093469B3" w:rsidR="008F52B6" w:rsidRPr="006D37B1" w:rsidRDefault="008F52B6" w:rsidP="006D37B1">
            <w:pPr>
              <w:numPr>
                <w:ilvl w:val="0"/>
                <w:numId w:val="76"/>
              </w:numPr>
              <w:tabs>
                <w:tab w:val="left" w:pos="930"/>
              </w:tabs>
              <w:rPr>
                <w:rFonts w:ascii="Arial" w:hAnsi="Arial" w:cs="Arial"/>
                <w:sz w:val="22"/>
                <w:szCs w:val="22"/>
              </w:rPr>
            </w:pPr>
            <w:r w:rsidRPr="006D37B1">
              <w:rPr>
                <w:rFonts w:ascii="Arial" w:hAnsi="Arial" w:cs="Arial"/>
                <w:sz w:val="22"/>
                <w:szCs w:val="22"/>
              </w:rPr>
              <w:t>Participate in improvement teams</w:t>
            </w:r>
          </w:p>
        </w:tc>
      </w:tr>
      <w:tr w:rsidR="008F52B6" w:rsidRPr="00684194" w14:paraId="193892C6" w14:textId="77777777" w:rsidTr="006D37B1">
        <w:trPr>
          <w:jc w:val="center"/>
        </w:trPr>
        <w:tc>
          <w:tcPr>
            <w:tcW w:w="2670" w:type="dxa"/>
            <w:gridSpan w:val="2"/>
          </w:tcPr>
          <w:p w14:paraId="661AE117" w14:textId="77777777" w:rsidR="008F52B6" w:rsidRPr="006D37B1" w:rsidRDefault="008F52B6" w:rsidP="00D96883">
            <w:pPr>
              <w:tabs>
                <w:tab w:val="left" w:pos="930"/>
              </w:tabs>
              <w:rPr>
                <w:rFonts w:ascii="Arial" w:hAnsi="Arial" w:cs="Arial"/>
                <w:b/>
                <w:sz w:val="22"/>
                <w:szCs w:val="22"/>
              </w:rPr>
            </w:pPr>
            <w:r w:rsidRPr="006D37B1">
              <w:rPr>
                <w:rFonts w:ascii="Arial" w:hAnsi="Arial" w:cs="Arial"/>
                <w:b/>
                <w:sz w:val="22"/>
                <w:szCs w:val="22"/>
              </w:rPr>
              <w:t>Laboratory Staff</w:t>
            </w:r>
          </w:p>
        </w:tc>
        <w:tc>
          <w:tcPr>
            <w:tcW w:w="7410" w:type="dxa"/>
          </w:tcPr>
          <w:p w14:paraId="61AEDBF3" w14:textId="77777777" w:rsidR="008F52B6" w:rsidRPr="006D37B1" w:rsidRDefault="008F52B6" w:rsidP="00D96883">
            <w:pPr>
              <w:pStyle w:val="ListParagraph"/>
              <w:numPr>
                <w:ilvl w:val="0"/>
                <w:numId w:val="77"/>
              </w:numPr>
              <w:tabs>
                <w:tab w:val="left" w:pos="930"/>
              </w:tabs>
              <w:rPr>
                <w:rFonts w:ascii="Arial" w:hAnsi="Arial" w:cs="Arial"/>
                <w:sz w:val="22"/>
                <w:szCs w:val="22"/>
              </w:rPr>
            </w:pPr>
            <w:r w:rsidRPr="006D37B1">
              <w:rPr>
                <w:rFonts w:ascii="Arial" w:hAnsi="Arial" w:cs="Arial"/>
                <w:sz w:val="22"/>
                <w:szCs w:val="22"/>
              </w:rPr>
              <w:t>Participate in improvement teams as needed</w:t>
            </w:r>
          </w:p>
          <w:p w14:paraId="0B73E3AF" w14:textId="3AC7BBD7" w:rsidR="00684194" w:rsidRPr="006D37B1" w:rsidRDefault="008F52B6" w:rsidP="00D96883">
            <w:pPr>
              <w:pStyle w:val="ListParagraph"/>
              <w:numPr>
                <w:ilvl w:val="0"/>
                <w:numId w:val="77"/>
              </w:numPr>
              <w:tabs>
                <w:tab w:val="left" w:pos="930"/>
              </w:tabs>
              <w:rPr>
                <w:rFonts w:ascii="Arial" w:hAnsi="Arial" w:cs="Arial"/>
                <w:sz w:val="22"/>
                <w:szCs w:val="22"/>
              </w:rPr>
            </w:pPr>
            <w:r w:rsidRPr="006D37B1">
              <w:rPr>
                <w:rFonts w:ascii="Arial" w:hAnsi="Arial" w:cs="Arial"/>
                <w:sz w:val="22"/>
                <w:szCs w:val="22"/>
              </w:rPr>
              <w:t>Assist with data collection as assigned</w:t>
            </w:r>
          </w:p>
          <w:p w14:paraId="2BF96230" w14:textId="7D0A806B" w:rsidR="008F52B6" w:rsidRPr="006D37B1" w:rsidRDefault="008F52B6" w:rsidP="006D37B1">
            <w:pPr>
              <w:pStyle w:val="ListParagraph"/>
              <w:numPr>
                <w:ilvl w:val="0"/>
                <w:numId w:val="77"/>
              </w:numPr>
              <w:tabs>
                <w:tab w:val="left" w:pos="930"/>
              </w:tabs>
              <w:rPr>
                <w:rFonts w:ascii="Arial" w:hAnsi="Arial" w:cs="Arial"/>
                <w:sz w:val="22"/>
                <w:szCs w:val="22"/>
              </w:rPr>
            </w:pPr>
            <w:r w:rsidRPr="006D37B1">
              <w:rPr>
                <w:rFonts w:ascii="Arial" w:hAnsi="Arial" w:cs="Arial"/>
                <w:sz w:val="22"/>
                <w:szCs w:val="22"/>
              </w:rPr>
              <w:t>Identify opportunities for quality improvement observed through operational processes</w:t>
            </w:r>
          </w:p>
        </w:tc>
      </w:tr>
      <w:tr w:rsidR="00684194" w:rsidRPr="00684194" w14:paraId="4E9198FB" w14:textId="77777777" w:rsidTr="006D37B1">
        <w:trPr>
          <w:jc w:val="center"/>
        </w:trPr>
        <w:tc>
          <w:tcPr>
            <w:tcW w:w="2670" w:type="dxa"/>
            <w:gridSpan w:val="2"/>
          </w:tcPr>
          <w:p w14:paraId="36C0E3FE" w14:textId="0802D423" w:rsidR="00684194" w:rsidRPr="00684194" w:rsidRDefault="00684194">
            <w:pPr>
              <w:tabs>
                <w:tab w:val="left" w:pos="930"/>
              </w:tabs>
              <w:rPr>
                <w:rFonts w:ascii="Arial" w:hAnsi="Arial" w:cs="Arial"/>
                <w:b/>
                <w:sz w:val="22"/>
                <w:szCs w:val="22"/>
              </w:rPr>
            </w:pPr>
            <w:r>
              <w:rPr>
                <w:rFonts w:ascii="Arial" w:hAnsi="Arial" w:cs="Arial"/>
                <w:b/>
                <w:sz w:val="22"/>
                <w:szCs w:val="22"/>
              </w:rPr>
              <w:t>UWMC Center for Clinical Excellence</w:t>
            </w:r>
          </w:p>
        </w:tc>
        <w:tc>
          <w:tcPr>
            <w:tcW w:w="7410" w:type="dxa"/>
          </w:tcPr>
          <w:p w14:paraId="30A80395" w14:textId="77777777" w:rsidR="00684194" w:rsidRDefault="00684194" w:rsidP="006D37B1">
            <w:pPr>
              <w:pStyle w:val="ListParagraph"/>
              <w:numPr>
                <w:ilvl w:val="0"/>
                <w:numId w:val="94"/>
              </w:numPr>
              <w:tabs>
                <w:tab w:val="left" w:pos="930"/>
              </w:tabs>
              <w:rPr>
                <w:rFonts w:ascii="Arial" w:hAnsi="Arial" w:cs="Arial"/>
                <w:sz w:val="22"/>
                <w:szCs w:val="22"/>
              </w:rPr>
            </w:pPr>
            <w:r>
              <w:rPr>
                <w:rFonts w:ascii="Arial" w:hAnsi="Arial" w:cs="Arial"/>
                <w:sz w:val="22"/>
                <w:szCs w:val="22"/>
              </w:rPr>
              <w:t xml:space="preserve">Monitors nonconformance reported through the </w:t>
            </w:r>
            <w:r w:rsidR="0026710C" w:rsidRPr="00BD1BDC">
              <w:rPr>
                <w:rFonts w:ascii="Arial" w:hAnsi="Arial" w:cs="Arial"/>
                <w:sz w:val="22"/>
                <w:szCs w:val="22"/>
              </w:rPr>
              <w:t>UHC Safety Intelligence system</w:t>
            </w:r>
          </w:p>
          <w:p w14:paraId="389E42F2" w14:textId="77777777" w:rsidR="0026710C" w:rsidRDefault="0026710C" w:rsidP="006D37B1">
            <w:pPr>
              <w:pStyle w:val="ListParagraph"/>
              <w:numPr>
                <w:ilvl w:val="0"/>
                <w:numId w:val="94"/>
              </w:numPr>
              <w:tabs>
                <w:tab w:val="left" w:pos="930"/>
              </w:tabs>
              <w:rPr>
                <w:rFonts w:ascii="Arial" w:hAnsi="Arial" w:cs="Arial"/>
                <w:sz w:val="22"/>
                <w:szCs w:val="22"/>
              </w:rPr>
            </w:pPr>
            <w:r>
              <w:rPr>
                <w:rFonts w:ascii="Arial" w:hAnsi="Arial" w:cs="Arial"/>
                <w:sz w:val="22"/>
                <w:szCs w:val="22"/>
              </w:rPr>
              <w:t>May assist in multidisciplinary and intradepartmental process improvements</w:t>
            </w:r>
          </w:p>
          <w:p w14:paraId="20F7695B" w14:textId="44F9004B" w:rsidR="0026710C" w:rsidRPr="00684194" w:rsidRDefault="0026710C" w:rsidP="006D37B1">
            <w:pPr>
              <w:pStyle w:val="ListParagraph"/>
              <w:numPr>
                <w:ilvl w:val="0"/>
                <w:numId w:val="94"/>
              </w:numPr>
              <w:tabs>
                <w:tab w:val="left" w:pos="930"/>
              </w:tabs>
              <w:rPr>
                <w:rFonts w:ascii="Arial" w:hAnsi="Arial" w:cs="Arial"/>
                <w:sz w:val="22"/>
                <w:szCs w:val="22"/>
              </w:rPr>
            </w:pPr>
            <w:r>
              <w:rPr>
                <w:rFonts w:ascii="Arial" w:hAnsi="Arial" w:cs="Arial"/>
                <w:sz w:val="22"/>
                <w:szCs w:val="22"/>
              </w:rPr>
              <w:t>Reviews and monitors patient safety events for appropriate corrective and preventative actions</w:t>
            </w:r>
          </w:p>
        </w:tc>
      </w:tr>
      <w:tr w:rsidR="006D37B1" w:rsidRPr="00684194" w14:paraId="03B06E91" w14:textId="77777777" w:rsidTr="006D37B1">
        <w:trPr>
          <w:trHeight w:val="332"/>
          <w:jc w:val="center"/>
        </w:trPr>
        <w:tc>
          <w:tcPr>
            <w:tcW w:w="2656" w:type="dxa"/>
            <w:shd w:val="clear" w:color="auto" w:fill="F2F2F2" w:themeFill="background1" w:themeFillShade="F2"/>
            <w:vAlign w:val="center"/>
          </w:tcPr>
          <w:p w14:paraId="44856E50" w14:textId="77777777" w:rsidR="006D37B1" w:rsidRPr="006D37B1" w:rsidRDefault="006D37B1" w:rsidP="006D37B1">
            <w:pPr>
              <w:tabs>
                <w:tab w:val="left" w:pos="930"/>
              </w:tabs>
              <w:jc w:val="center"/>
              <w:rPr>
                <w:rFonts w:ascii="Arial" w:hAnsi="Arial" w:cs="Arial"/>
                <w:b/>
                <w:sz w:val="22"/>
                <w:szCs w:val="22"/>
              </w:rPr>
            </w:pPr>
            <w:r>
              <w:rPr>
                <w:rFonts w:ascii="Arial" w:hAnsi="Arial" w:cs="Arial"/>
                <w:b/>
                <w:sz w:val="22"/>
                <w:szCs w:val="22"/>
              </w:rPr>
              <w:t>STEP</w:t>
            </w:r>
          </w:p>
        </w:tc>
        <w:tc>
          <w:tcPr>
            <w:tcW w:w="7424" w:type="dxa"/>
            <w:gridSpan w:val="2"/>
            <w:shd w:val="clear" w:color="auto" w:fill="F2F2F2" w:themeFill="background1" w:themeFillShade="F2"/>
            <w:vAlign w:val="center"/>
          </w:tcPr>
          <w:p w14:paraId="4DE5CB2D" w14:textId="77777777" w:rsidR="006D37B1" w:rsidRPr="006D37B1" w:rsidRDefault="006D37B1" w:rsidP="006D37B1">
            <w:pPr>
              <w:tabs>
                <w:tab w:val="left" w:pos="930"/>
              </w:tabs>
              <w:jc w:val="center"/>
              <w:rPr>
                <w:rFonts w:ascii="Arial" w:hAnsi="Arial" w:cs="Arial"/>
                <w:b/>
                <w:sz w:val="22"/>
                <w:szCs w:val="22"/>
              </w:rPr>
            </w:pPr>
            <w:r>
              <w:rPr>
                <w:rFonts w:ascii="Arial" w:hAnsi="Arial" w:cs="Arial"/>
                <w:b/>
                <w:sz w:val="22"/>
                <w:szCs w:val="22"/>
              </w:rPr>
              <w:t>ACTION</w:t>
            </w:r>
          </w:p>
        </w:tc>
      </w:tr>
      <w:tr w:rsidR="006D37B1" w:rsidRPr="00684194" w14:paraId="211A67A5" w14:textId="77777777" w:rsidTr="006D37B1">
        <w:trPr>
          <w:jc w:val="center"/>
        </w:trPr>
        <w:tc>
          <w:tcPr>
            <w:tcW w:w="2656" w:type="dxa"/>
          </w:tcPr>
          <w:p w14:paraId="228E75C3" w14:textId="77777777" w:rsidR="006D37B1" w:rsidRPr="006D37B1" w:rsidRDefault="006D37B1" w:rsidP="006D37B1">
            <w:pPr>
              <w:tabs>
                <w:tab w:val="left" w:pos="930"/>
              </w:tabs>
              <w:rPr>
                <w:rFonts w:ascii="Arial" w:hAnsi="Arial" w:cs="Arial"/>
                <w:b/>
                <w:sz w:val="22"/>
                <w:szCs w:val="22"/>
              </w:rPr>
            </w:pPr>
            <w:r w:rsidRPr="006D37B1">
              <w:rPr>
                <w:rFonts w:ascii="Arial" w:hAnsi="Arial" w:cs="Arial"/>
                <w:b/>
                <w:sz w:val="22"/>
                <w:szCs w:val="22"/>
              </w:rPr>
              <w:t>Continual Improvement</w:t>
            </w:r>
          </w:p>
        </w:tc>
        <w:tc>
          <w:tcPr>
            <w:tcW w:w="7424" w:type="dxa"/>
            <w:gridSpan w:val="2"/>
          </w:tcPr>
          <w:p w14:paraId="4E487F73" w14:textId="77777777" w:rsidR="006D37B1" w:rsidRPr="006D37B1" w:rsidRDefault="006D37B1" w:rsidP="006D37B1">
            <w:pPr>
              <w:tabs>
                <w:tab w:val="left" w:pos="930"/>
              </w:tabs>
              <w:rPr>
                <w:rFonts w:ascii="Arial" w:hAnsi="Arial" w:cs="Arial"/>
                <w:sz w:val="22"/>
                <w:szCs w:val="22"/>
              </w:rPr>
            </w:pPr>
            <w:r w:rsidRPr="006D37B1">
              <w:rPr>
                <w:rFonts w:ascii="Arial" w:hAnsi="Arial" w:cs="Arial"/>
                <w:sz w:val="22"/>
                <w:szCs w:val="22"/>
              </w:rPr>
              <w:t>UWMC TSL has a defined, systematic approach for continual improvement of operational processes and the quality management system that includes the review of the following:</w:t>
            </w:r>
          </w:p>
          <w:p w14:paraId="4E4E2ECD" w14:textId="77777777" w:rsidR="006D37B1" w:rsidRPr="006D37B1" w:rsidRDefault="006D37B1" w:rsidP="006D37B1">
            <w:pPr>
              <w:pStyle w:val="ListParagraph"/>
              <w:numPr>
                <w:ilvl w:val="0"/>
                <w:numId w:val="81"/>
              </w:numPr>
              <w:tabs>
                <w:tab w:val="left" w:pos="930"/>
              </w:tabs>
              <w:rPr>
                <w:rFonts w:ascii="Arial" w:hAnsi="Arial" w:cs="Arial"/>
                <w:sz w:val="22"/>
                <w:szCs w:val="22"/>
              </w:rPr>
            </w:pPr>
            <w:r w:rsidRPr="006D37B1">
              <w:rPr>
                <w:rFonts w:ascii="Arial" w:hAnsi="Arial" w:cs="Arial"/>
                <w:sz w:val="22"/>
                <w:szCs w:val="22"/>
              </w:rPr>
              <w:t>Assessment Results</w:t>
            </w:r>
          </w:p>
          <w:p w14:paraId="28664804" w14:textId="77777777" w:rsidR="006D37B1" w:rsidRPr="006D37B1" w:rsidRDefault="006D37B1" w:rsidP="006D37B1">
            <w:pPr>
              <w:pStyle w:val="ListParagraph"/>
              <w:numPr>
                <w:ilvl w:val="0"/>
                <w:numId w:val="81"/>
              </w:numPr>
              <w:tabs>
                <w:tab w:val="left" w:pos="930"/>
              </w:tabs>
              <w:rPr>
                <w:rFonts w:ascii="Arial" w:hAnsi="Arial" w:cs="Arial"/>
                <w:sz w:val="22"/>
                <w:szCs w:val="22"/>
              </w:rPr>
            </w:pPr>
            <w:r w:rsidRPr="006D37B1">
              <w:rPr>
                <w:rFonts w:ascii="Arial" w:hAnsi="Arial" w:cs="Arial"/>
                <w:sz w:val="22"/>
                <w:szCs w:val="22"/>
              </w:rPr>
              <w:t>Audit Results</w:t>
            </w:r>
          </w:p>
          <w:p w14:paraId="76E57740" w14:textId="77777777" w:rsidR="006D37B1" w:rsidRPr="006D37B1" w:rsidRDefault="006D37B1" w:rsidP="006D37B1">
            <w:pPr>
              <w:pStyle w:val="ListParagraph"/>
              <w:numPr>
                <w:ilvl w:val="0"/>
                <w:numId w:val="81"/>
              </w:numPr>
              <w:tabs>
                <w:tab w:val="left" w:pos="930"/>
              </w:tabs>
              <w:rPr>
                <w:rFonts w:ascii="Arial" w:hAnsi="Arial" w:cs="Arial"/>
                <w:sz w:val="22"/>
                <w:szCs w:val="22"/>
              </w:rPr>
            </w:pPr>
            <w:r w:rsidRPr="006D37B1">
              <w:rPr>
                <w:rFonts w:ascii="Arial" w:hAnsi="Arial" w:cs="Arial"/>
                <w:sz w:val="22"/>
                <w:szCs w:val="22"/>
              </w:rPr>
              <w:t>Proficiency Testing Results</w:t>
            </w:r>
          </w:p>
          <w:p w14:paraId="5C1CBC1F" w14:textId="77777777" w:rsidR="006D37B1" w:rsidRPr="006D37B1" w:rsidRDefault="006D37B1" w:rsidP="006D37B1">
            <w:pPr>
              <w:pStyle w:val="ListParagraph"/>
              <w:numPr>
                <w:ilvl w:val="0"/>
                <w:numId w:val="81"/>
              </w:numPr>
              <w:tabs>
                <w:tab w:val="left" w:pos="930"/>
              </w:tabs>
              <w:rPr>
                <w:rFonts w:ascii="Arial" w:hAnsi="Arial" w:cs="Arial"/>
                <w:sz w:val="22"/>
                <w:szCs w:val="22"/>
              </w:rPr>
            </w:pPr>
            <w:r w:rsidRPr="006D37B1">
              <w:rPr>
                <w:rFonts w:ascii="Arial" w:hAnsi="Arial" w:cs="Arial"/>
                <w:sz w:val="22"/>
                <w:szCs w:val="22"/>
              </w:rPr>
              <w:t>Quality Control Records and Review</w:t>
            </w:r>
          </w:p>
          <w:p w14:paraId="5569E46D" w14:textId="77777777" w:rsidR="006D37B1" w:rsidRPr="006D37B1" w:rsidRDefault="006D37B1" w:rsidP="006D37B1">
            <w:pPr>
              <w:pStyle w:val="ListParagraph"/>
              <w:numPr>
                <w:ilvl w:val="0"/>
                <w:numId w:val="81"/>
              </w:numPr>
              <w:tabs>
                <w:tab w:val="left" w:pos="930"/>
              </w:tabs>
              <w:rPr>
                <w:rFonts w:ascii="Arial" w:hAnsi="Arial" w:cs="Arial"/>
                <w:sz w:val="22"/>
                <w:szCs w:val="22"/>
              </w:rPr>
            </w:pPr>
            <w:r w:rsidRPr="006D37B1">
              <w:rPr>
                <w:rFonts w:ascii="Arial" w:hAnsi="Arial" w:cs="Arial"/>
                <w:sz w:val="22"/>
                <w:szCs w:val="22"/>
              </w:rPr>
              <w:t>SQ Quality Assurance Report</w:t>
            </w:r>
          </w:p>
          <w:p w14:paraId="5A6D0A67" w14:textId="77777777" w:rsidR="006D37B1" w:rsidRDefault="006D37B1" w:rsidP="006D37B1">
            <w:pPr>
              <w:pStyle w:val="ListParagraph"/>
              <w:numPr>
                <w:ilvl w:val="0"/>
                <w:numId w:val="81"/>
              </w:numPr>
              <w:tabs>
                <w:tab w:val="left" w:pos="930"/>
              </w:tabs>
              <w:rPr>
                <w:rFonts w:ascii="Arial" w:hAnsi="Arial" w:cs="Arial"/>
                <w:sz w:val="22"/>
                <w:szCs w:val="22"/>
              </w:rPr>
            </w:pPr>
            <w:r w:rsidRPr="006D37B1">
              <w:rPr>
                <w:rFonts w:ascii="Arial" w:hAnsi="Arial" w:cs="Arial"/>
                <w:sz w:val="22"/>
                <w:szCs w:val="22"/>
              </w:rPr>
              <w:t>Quality Indicator Dat</w:t>
            </w:r>
            <w:r>
              <w:rPr>
                <w:rFonts w:ascii="Arial" w:hAnsi="Arial" w:cs="Arial"/>
                <w:sz w:val="22"/>
                <w:szCs w:val="22"/>
              </w:rPr>
              <w:t xml:space="preserve">a </w:t>
            </w:r>
          </w:p>
          <w:p w14:paraId="24350556" w14:textId="77777777" w:rsidR="006D37B1" w:rsidRPr="006D37B1" w:rsidRDefault="006D37B1" w:rsidP="006D37B1">
            <w:pPr>
              <w:pStyle w:val="ListParagraph"/>
              <w:numPr>
                <w:ilvl w:val="0"/>
                <w:numId w:val="81"/>
              </w:numPr>
              <w:tabs>
                <w:tab w:val="left" w:pos="930"/>
              </w:tabs>
            </w:pPr>
            <w:r>
              <w:rPr>
                <w:rFonts w:ascii="Arial" w:hAnsi="Arial" w:cs="Arial"/>
                <w:sz w:val="22"/>
                <w:szCs w:val="22"/>
              </w:rPr>
              <w:t>Quality Improvement Reports</w:t>
            </w:r>
          </w:p>
        </w:tc>
      </w:tr>
      <w:tr w:rsidR="006D37B1" w:rsidRPr="00684194" w14:paraId="400CCA94" w14:textId="77777777" w:rsidTr="006D37B1">
        <w:trPr>
          <w:jc w:val="center"/>
        </w:trPr>
        <w:tc>
          <w:tcPr>
            <w:tcW w:w="2656" w:type="dxa"/>
          </w:tcPr>
          <w:p w14:paraId="0D06EFA6" w14:textId="77777777" w:rsidR="006D37B1" w:rsidRPr="006D37B1" w:rsidRDefault="006D37B1" w:rsidP="006D37B1">
            <w:pPr>
              <w:tabs>
                <w:tab w:val="left" w:pos="930"/>
              </w:tabs>
              <w:rPr>
                <w:rFonts w:ascii="Arial" w:hAnsi="Arial" w:cs="Arial"/>
                <w:b/>
                <w:sz w:val="22"/>
                <w:szCs w:val="22"/>
              </w:rPr>
            </w:pPr>
            <w:r w:rsidRPr="006D37B1">
              <w:rPr>
                <w:rFonts w:ascii="Arial" w:hAnsi="Arial" w:cs="Arial"/>
                <w:b/>
                <w:sz w:val="22"/>
                <w:szCs w:val="22"/>
              </w:rPr>
              <w:t>Implementing Corrective Actions and Preventive Actions</w:t>
            </w:r>
          </w:p>
        </w:tc>
        <w:tc>
          <w:tcPr>
            <w:tcW w:w="7424" w:type="dxa"/>
            <w:gridSpan w:val="2"/>
          </w:tcPr>
          <w:p w14:paraId="5E246A73" w14:textId="77777777" w:rsidR="006D37B1" w:rsidRPr="006D37B1" w:rsidRDefault="006D37B1" w:rsidP="006D37B1">
            <w:pPr>
              <w:pStyle w:val="ListParagraph"/>
              <w:numPr>
                <w:ilvl w:val="0"/>
                <w:numId w:val="79"/>
              </w:numPr>
              <w:tabs>
                <w:tab w:val="left" w:pos="930"/>
              </w:tabs>
              <w:rPr>
                <w:rFonts w:ascii="Arial" w:hAnsi="Arial" w:cs="Arial"/>
                <w:sz w:val="22"/>
                <w:szCs w:val="22"/>
              </w:rPr>
            </w:pPr>
            <w:r w:rsidRPr="006D37B1">
              <w:rPr>
                <w:rFonts w:ascii="Arial" w:hAnsi="Arial" w:cs="Arial"/>
                <w:sz w:val="22"/>
                <w:szCs w:val="22"/>
              </w:rPr>
              <w:t xml:space="preserve">Corrective action is taken when actual </w:t>
            </w:r>
            <w:proofErr w:type="spellStart"/>
            <w:r w:rsidRPr="006D37B1">
              <w:rPr>
                <w:rFonts w:ascii="Arial" w:hAnsi="Arial" w:cs="Arial"/>
                <w:sz w:val="22"/>
                <w:szCs w:val="22"/>
              </w:rPr>
              <w:t>nonconformances</w:t>
            </w:r>
            <w:proofErr w:type="spellEnd"/>
            <w:r w:rsidRPr="006D37B1">
              <w:rPr>
                <w:rFonts w:ascii="Arial" w:hAnsi="Arial" w:cs="Arial"/>
                <w:sz w:val="22"/>
                <w:szCs w:val="22"/>
              </w:rPr>
              <w:t>, deviations, complaints, and process failures occur.</w:t>
            </w:r>
          </w:p>
          <w:p w14:paraId="3614B1FE" w14:textId="77777777" w:rsidR="006D37B1" w:rsidRPr="006D37B1" w:rsidRDefault="006D37B1" w:rsidP="006D37B1">
            <w:pPr>
              <w:pStyle w:val="ListParagraph"/>
              <w:numPr>
                <w:ilvl w:val="0"/>
                <w:numId w:val="79"/>
              </w:numPr>
              <w:tabs>
                <w:tab w:val="left" w:pos="930"/>
              </w:tabs>
              <w:rPr>
                <w:rFonts w:ascii="Arial" w:hAnsi="Arial" w:cs="Arial"/>
                <w:sz w:val="22"/>
                <w:szCs w:val="22"/>
              </w:rPr>
            </w:pPr>
            <w:r w:rsidRPr="006D37B1">
              <w:rPr>
                <w:rFonts w:ascii="Arial" w:hAnsi="Arial" w:cs="Arial"/>
                <w:sz w:val="22"/>
                <w:szCs w:val="22"/>
              </w:rPr>
              <w:t>Corrective action will address the root causes of such events to reduce or eliminate their recurrence.</w:t>
            </w:r>
          </w:p>
          <w:p w14:paraId="52FD2C8C" w14:textId="77777777" w:rsidR="006D37B1" w:rsidRPr="006D37B1" w:rsidRDefault="006D37B1" w:rsidP="006D37B1">
            <w:pPr>
              <w:pStyle w:val="ListParagraph"/>
              <w:numPr>
                <w:ilvl w:val="0"/>
                <w:numId w:val="79"/>
              </w:numPr>
              <w:tabs>
                <w:tab w:val="left" w:pos="930"/>
              </w:tabs>
              <w:rPr>
                <w:rFonts w:ascii="Arial" w:hAnsi="Arial" w:cs="Arial"/>
                <w:sz w:val="22"/>
                <w:szCs w:val="22"/>
              </w:rPr>
            </w:pPr>
            <w:r w:rsidRPr="006D37B1">
              <w:rPr>
                <w:rFonts w:ascii="Arial" w:hAnsi="Arial" w:cs="Arial"/>
                <w:sz w:val="22"/>
                <w:szCs w:val="22"/>
              </w:rPr>
              <w:t xml:space="preserve">Preventive action is taken when data analysis or trends indicate the potential for a nonconforming product or service.  </w:t>
            </w:r>
          </w:p>
          <w:p w14:paraId="55A2D771" w14:textId="77777777" w:rsidR="006D37B1" w:rsidRPr="006D37B1" w:rsidRDefault="006D37B1" w:rsidP="006D37B1">
            <w:pPr>
              <w:pStyle w:val="ListParagraph"/>
              <w:numPr>
                <w:ilvl w:val="0"/>
                <w:numId w:val="79"/>
              </w:numPr>
              <w:tabs>
                <w:tab w:val="left" w:pos="930"/>
              </w:tabs>
              <w:rPr>
                <w:rFonts w:ascii="Arial" w:hAnsi="Arial" w:cs="Arial"/>
                <w:sz w:val="22"/>
                <w:szCs w:val="22"/>
              </w:rPr>
            </w:pPr>
            <w:r w:rsidRPr="006D37B1">
              <w:rPr>
                <w:rFonts w:ascii="Arial" w:hAnsi="Arial" w:cs="Arial"/>
                <w:sz w:val="22"/>
                <w:szCs w:val="22"/>
              </w:rPr>
              <w:t xml:space="preserve">Preventive actions are intended to eliminate the root causes of potential </w:t>
            </w:r>
            <w:proofErr w:type="spellStart"/>
            <w:r w:rsidRPr="006D37B1">
              <w:rPr>
                <w:rFonts w:ascii="Arial" w:hAnsi="Arial" w:cs="Arial"/>
                <w:sz w:val="22"/>
                <w:szCs w:val="22"/>
              </w:rPr>
              <w:t>nonconformances</w:t>
            </w:r>
            <w:proofErr w:type="spellEnd"/>
            <w:r w:rsidRPr="006D37B1">
              <w:rPr>
                <w:rFonts w:ascii="Arial" w:hAnsi="Arial" w:cs="Arial"/>
                <w:sz w:val="22"/>
                <w:szCs w:val="22"/>
              </w:rPr>
              <w:t xml:space="preserve"> in order to prevent their occurrence.</w:t>
            </w:r>
          </w:p>
          <w:p w14:paraId="632FE90F" w14:textId="77777777" w:rsidR="006D37B1" w:rsidRPr="006D37B1" w:rsidRDefault="006D37B1" w:rsidP="006D37B1">
            <w:pPr>
              <w:pStyle w:val="ListParagraph"/>
              <w:numPr>
                <w:ilvl w:val="0"/>
                <w:numId w:val="79"/>
              </w:numPr>
              <w:tabs>
                <w:tab w:val="left" w:pos="930"/>
              </w:tabs>
            </w:pPr>
            <w:r w:rsidRPr="006D37B1">
              <w:rPr>
                <w:rFonts w:ascii="Arial" w:hAnsi="Arial" w:cs="Arial"/>
                <w:sz w:val="22"/>
                <w:szCs w:val="22"/>
              </w:rPr>
              <w:t>Corrective actions and preventive actions will be appropriate to the level of risk and potential for serious adverse outcomes associated with the issue being addressed.</w:t>
            </w:r>
          </w:p>
        </w:tc>
      </w:tr>
      <w:tr w:rsidR="006D37B1" w:rsidRPr="00684194" w14:paraId="289567A1" w14:textId="77777777" w:rsidTr="006D37B1">
        <w:trPr>
          <w:jc w:val="center"/>
        </w:trPr>
        <w:tc>
          <w:tcPr>
            <w:tcW w:w="2656" w:type="dxa"/>
          </w:tcPr>
          <w:p w14:paraId="45C45958" w14:textId="77777777" w:rsidR="006D37B1" w:rsidRPr="006D37B1" w:rsidRDefault="006D37B1" w:rsidP="006D37B1">
            <w:pPr>
              <w:tabs>
                <w:tab w:val="left" w:pos="930"/>
              </w:tabs>
              <w:rPr>
                <w:rFonts w:ascii="Arial" w:hAnsi="Arial" w:cs="Arial"/>
                <w:b/>
                <w:sz w:val="22"/>
                <w:szCs w:val="22"/>
              </w:rPr>
            </w:pPr>
            <w:r w:rsidRPr="006D37B1">
              <w:rPr>
                <w:rFonts w:ascii="Arial" w:hAnsi="Arial" w:cs="Arial"/>
                <w:b/>
                <w:sz w:val="22"/>
                <w:szCs w:val="22"/>
              </w:rPr>
              <w:t>Monitoring</w:t>
            </w:r>
          </w:p>
        </w:tc>
        <w:tc>
          <w:tcPr>
            <w:tcW w:w="7424" w:type="dxa"/>
            <w:gridSpan w:val="2"/>
          </w:tcPr>
          <w:p w14:paraId="18A46D0C" w14:textId="77777777" w:rsidR="006D37B1" w:rsidRPr="006D37B1" w:rsidRDefault="006D37B1" w:rsidP="006D37B1">
            <w:pPr>
              <w:pStyle w:val="ListParagraph"/>
              <w:numPr>
                <w:ilvl w:val="0"/>
                <w:numId w:val="80"/>
              </w:numPr>
              <w:tabs>
                <w:tab w:val="left" w:pos="930"/>
              </w:tabs>
              <w:rPr>
                <w:rFonts w:ascii="Arial" w:hAnsi="Arial" w:cs="Arial"/>
                <w:sz w:val="22"/>
                <w:szCs w:val="22"/>
              </w:rPr>
            </w:pPr>
            <w:r w:rsidRPr="006D37B1">
              <w:rPr>
                <w:rFonts w:ascii="Arial" w:hAnsi="Arial" w:cs="Arial"/>
                <w:sz w:val="22"/>
                <w:szCs w:val="22"/>
              </w:rPr>
              <w:t xml:space="preserve">Corrective actions and preventive actions are monitored to verify successful implementation.  </w:t>
            </w:r>
          </w:p>
          <w:p w14:paraId="76F8244C" w14:textId="77777777" w:rsidR="006D37B1" w:rsidRPr="006D37B1" w:rsidRDefault="006D37B1" w:rsidP="006D37B1">
            <w:pPr>
              <w:pStyle w:val="ListParagraph"/>
              <w:numPr>
                <w:ilvl w:val="0"/>
                <w:numId w:val="80"/>
              </w:numPr>
              <w:tabs>
                <w:tab w:val="left" w:pos="930"/>
              </w:tabs>
              <w:rPr>
                <w:rFonts w:ascii="Arial" w:hAnsi="Arial" w:cs="Arial"/>
                <w:sz w:val="22"/>
                <w:szCs w:val="22"/>
              </w:rPr>
            </w:pPr>
            <w:r w:rsidRPr="006D37B1">
              <w:rPr>
                <w:rFonts w:ascii="Arial" w:hAnsi="Arial" w:cs="Arial"/>
                <w:sz w:val="22"/>
                <w:szCs w:val="22"/>
              </w:rPr>
              <w:t>The results are reviewed by the Medical Director.</w:t>
            </w:r>
          </w:p>
        </w:tc>
      </w:tr>
    </w:tbl>
    <w:p w14:paraId="2A636669" w14:textId="2A7B1342" w:rsidR="00D96883" w:rsidRPr="006D37B1" w:rsidRDefault="00D96883" w:rsidP="00D96883">
      <w:pPr>
        <w:tabs>
          <w:tab w:val="left" w:pos="930"/>
        </w:tabs>
        <w:rPr>
          <w:rFonts w:ascii="Arial" w:hAnsi="Arial" w:cs="Arial"/>
          <w:sz w:val="22"/>
          <w:szCs w:val="22"/>
        </w:rPr>
      </w:pPr>
    </w:p>
    <w:p w14:paraId="77455BF7" w14:textId="77777777" w:rsidR="00D96883" w:rsidRPr="006D37B1" w:rsidRDefault="00D96883" w:rsidP="00D96883">
      <w:pPr>
        <w:tabs>
          <w:tab w:val="left" w:pos="930"/>
        </w:tabs>
        <w:rPr>
          <w:rFonts w:ascii="Arial" w:hAnsi="Arial" w:cs="Arial"/>
          <w:sz w:val="22"/>
          <w:szCs w:val="22"/>
        </w:rPr>
      </w:pPr>
    </w:p>
    <w:p w14:paraId="1DD93F00" w14:textId="77777777" w:rsidR="00C02F7B" w:rsidRDefault="00C02F7B" w:rsidP="006D37B1">
      <w:pPr>
        <w:jc w:val="center"/>
        <w:rPr>
          <w:rFonts w:ascii="Arial" w:hAnsi="Arial" w:cs="Arial"/>
          <w:b/>
          <w:sz w:val="28"/>
          <w:szCs w:val="28"/>
        </w:rPr>
      </w:pPr>
    </w:p>
    <w:p w14:paraId="32529E45" w14:textId="77777777" w:rsidR="00C02F7B" w:rsidRDefault="00C02F7B" w:rsidP="006D37B1">
      <w:pPr>
        <w:jc w:val="center"/>
        <w:rPr>
          <w:rFonts w:ascii="Arial" w:hAnsi="Arial" w:cs="Arial"/>
          <w:b/>
          <w:sz w:val="28"/>
          <w:szCs w:val="28"/>
        </w:rPr>
      </w:pPr>
    </w:p>
    <w:p w14:paraId="268E8A8B" w14:textId="77777777" w:rsidR="00C02F7B" w:rsidRDefault="00C02F7B" w:rsidP="006D37B1">
      <w:pPr>
        <w:jc w:val="center"/>
        <w:rPr>
          <w:rFonts w:ascii="Arial" w:hAnsi="Arial" w:cs="Arial"/>
          <w:b/>
          <w:sz w:val="28"/>
          <w:szCs w:val="28"/>
        </w:rPr>
      </w:pPr>
    </w:p>
    <w:p w14:paraId="4565C94B" w14:textId="77777777" w:rsidR="00C02F7B" w:rsidRDefault="00C02F7B" w:rsidP="006D37B1">
      <w:pPr>
        <w:jc w:val="center"/>
        <w:rPr>
          <w:rFonts w:ascii="Arial" w:hAnsi="Arial" w:cs="Arial"/>
          <w:b/>
          <w:sz w:val="28"/>
          <w:szCs w:val="28"/>
        </w:rPr>
      </w:pPr>
    </w:p>
    <w:p w14:paraId="6CE81111" w14:textId="77777777" w:rsidR="00C02F7B" w:rsidRDefault="00C02F7B" w:rsidP="006D37B1">
      <w:pPr>
        <w:jc w:val="center"/>
        <w:rPr>
          <w:rFonts w:ascii="Arial" w:hAnsi="Arial" w:cs="Arial"/>
          <w:b/>
          <w:sz w:val="28"/>
          <w:szCs w:val="28"/>
        </w:rPr>
      </w:pPr>
    </w:p>
    <w:p w14:paraId="1DE3BCAD" w14:textId="77777777" w:rsidR="00C02F7B" w:rsidRDefault="00C02F7B" w:rsidP="006D37B1">
      <w:pPr>
        <w:jc w:val="center"/>
        <w:rPr>
          <w:rFonts w:ascii="Arial" w:hAnsi="Arial" w:cs="Arial"/>
          <w:b/>
          <w:sz w:val="28"/>
          <w:szCs w:val="28"/>
        </w:rPr>
      </w:pPr>
    </w:p>
    <w:p w14:paraId="44CA0A4B" w14:textId="77777777" w:rsidR="00C02F7B" w:rsidRDefault="00C02F7B" w:rsidP="006D37B1">
      <w:pPr>
        <w:jc w:val="center"/>
        <w:rPr>
          <w:rFonts w:ascii="Arial" w:hAnsi="Arial" w:cs="Arial"/>
          <w:b/>
          <w:sz w:val="28"/>
          <w:szCs w:val="28"/>
        </w:rPr>
      </w:pPr>
    </w:p>
    <w:p w14:paraId="34AFCB49" w14:textId="6373E404" w:rsidR="00C74AFC" w:rsidRDefault="00A34993" w:rsidP="006D37B1">
      <w:pPr>
        <w:jc w:val="center"/>
        <w:rPr>
          <w:rFonts w:ascii="Arial" w:hAnsi="Arial" w:cs="Arial"/>
          <w:b/>
          <w:sz w:val="28"/>
          <w:szCs w:val="28"/>
        </w:rPr>
      </w:pPr>
      <w:r w:rsidRPr="006D37B1">
        <w:rPr>
          <w:rFonts w:ascii="Arial" w:hAnsi="Arial" w:cs="Arial"/>
          <w:b/>
          <w:sz w:val="28"/>
          <w:szCs w:val="28"/>
        </w:rPr>
        <w:t>INFORMATION MANAGEMENT</w:t>
      </w:r>
    </w:p>
    <w:p w14:paraId="639A8E1D" w14:textId="77777777" w:rsidR="00C02F7B" w:rsidRPr="006D37B1" w:rsidRDefault="00C02F7B" w:rsidP="006D37B1">
      <w:pPr>
        <w:jc w:val="center"/>
        <w:rPr>
          <w:rFonts w:ascii="Arial" w:hAnsi="Arial" w:cs="Arial"/>
          <w:sz w:val="28"/>
          <w:szCs w:val="28"/>
        </w:rPr>
      </w:pPr>
    </w:p>
    <w:p w14:paraId="05F4652B" w14:textId="2F535A70" w:rsidR="00D96883" w:rsidRDefault="00A34993" w:rsidP="00D96883">
      <w:pPr>
        <w:tabs>
          <w:tab w:val="left" w:pos="930"/>
        </w:tabs>
        <w:rPr>
          <w:rFonts w:ascii="Arial" w:hAnsi="Arial" w:cs="Arial"/>
          <w:sz w:val="22"/>
          <w:szCs w:val="22"/>
        </w:rPr>
      </w:pPr>
      <w:r w:rsidRPr="006D37B1">
        <w:rPr>
          <w:rFonts w:ascii="Arial" w:hAnsi="Arial" w:cs="Arial"/>
          <w:sz w:val="22"/>
          <w:szCs w:val="22"/>
        </w:rPr>
        <w:t xml:space="preserve">UWMC, the Department of Laboratory Medicine and the TSL </w:t>
      </w:r>
      <w:r w:rsidR="00D96883" w:rsidRPr="006D37B1">
        <w:rPr>
          <w:rFonts w:ascii="Arial" w:hAnsi="Arial" w:cs="Arial"/>
          <w:sz w:val="22"/>
          <w:szCs w:val="22"/>
        </w:rPr>
        <w:t>maintain policies, processes, and procedures for the appropriate use, management, and protection of information.</w:t>
      </w:r>
      <w:r w:rsidR="00A35C36">
        <w:rPr>
          <w:rFonts w:ascii="Arial" w:hAnsi="Arial" w:cs="Arial"/>
          <w:sz w:val="22"/>
          <w:szCs w:val="22"/>
        </w:rPr>
        <w:t xml:space="preserve">  The TSL complies with the Lab Medicine Compliance to Health Insurance Portability and Accountability Act, Results Reporting Policy, Verbal Release of Results/Reports Containing Protected Health </w:t>
      </w:r>
      <w:proofErr w:type="gramStart"/>
      <w:r w:rsidR="00A35C36">
        <w:rPr>
          <w:rFonts w:ascii="Arial" w:hAnsi="Arial" w:cs="Arial"/>
          <w:sz w:val="22"/>
          <w:szCs w:val="22"/>
        </w:rPr>
        <w:t>Information  (</w:t>
      </w:r>
      <w:proofErr w:type="gramEnd"/>
      <w:r w:rsidR="00A35C36">
        <w:rPr>
          <w:rFonts w:ascii="Arial" w:hAnsi="Arial" w:cs="Arial"/>
          <w:sz w:val="22"/>
          <w:szCs w:val="22"/>
        </w:rPr>
        <w:t>PHI) for Purpose of Treatment policies</w:t>
      </w:r>
    </w:p>
    <w:p w14:paraId="254B1457" w14:textId="77777777" w:rsidR="00C02F7B" w:rsidRPr="006D37B1" w:rsidRDefault="00C02F7B" w:rsidP="00D96883">
      <w:pPr>
        <w:tabs>
          <w:tab w:val="left" w:pos="930"/>
        </w:tabs>
        <w:rPr>
          <w:rFonts w:ascii="Arial" w:hAnsi="Arial" w:cs="Arial"/>
          <w:sz w:val="22"/>
          <w:szCs w:val="22"/>
        </w:rPr>
      </w:pPr>
    </w:p>
    <w:tbl>
      <w:tblPr>
        <w:tblStyle w:val="TableGrid"/>
        <w:tblW w:w="10080" w:type="dxa"/>
        <w:jc w:val="center"/>
        <w:tblLook w:val="04A0" w:firstRow="1" w:lastRow="0" w:firstColumn="1" w:lastColumn="0" w:noHBand="0" w:noVBand="1"/>
      </w:tblPr>
      <w:tblGrid>
        <w:gridCol w:w="2221"/>
        <w:gridCol w:w="7859"/>
      </w:tblGrid>
      <w:tr w:rsidR="004317F0" w:rsidRPr="008F52B6" w14:paraId="42B926F9" w14:textId="77777777" w:rsidTr="006D37B1">
        <w:trPr>
          <w:jc w:val="center"/>
        </w:trPr>
        <w:tc>
          <w:tcPr>
            <w:tcW w:w="2268" w:type="dxa"/>
            <w:shd w:val="clear" w:color="auto" w:fill="D9D9D9" w:themeFill="background1" w:themeFillShade="D9"/>
          </w:tcPr>
          <w:p w14:paraId="0BD9DA73" w14:textId="5916F9BD" w:rsidR="004317F0" w:rsidRPr="006D37B1" w:rsidRDefault="004317F0" w:rsidP="00E513CB">
            <w:pPr>
              <w:tabs>
                <w:tab w:val="left" w:pos="930"/>
              </w:tabs>
              <w:jc w:val="center"/>
              <w:rPr>
                <w:rFonts w:ascii="Arial" w:hAnsi="Arial" w:cs="Arial"/>
                <w:b/>
                <w:sz w:val="22"/>
                <w:szCs w:val="22"/>
              </w:rPr>
            </w:pPr>
            <w:r w:rsidRPr="006D37B1">
              <w:rPr>
                <w:rFonts w:ascii="Arial" w:hAnsi="Arial" w:cs="Arial"/>
                <w:b/>
                <w:sz w:val="22"/>
                <w:szCs w:val="22"/>
              </w:rPr>
              <w:t>ROLE</w:t>
            </w:r>
          </w:p>
        </w:tc>
        <w:tc>
          <w:tcPr>
            <w:tcW w:w="8208" w:type="dxa"/>
            <w:shd w:val="clear" w:color="auto" w:fill="D9D9D9" w:themeFill="background1" w:themeFillShade="D9"/>
          </w:tcPr>
          <w:p w14:paraId="2EB0765A" w14:textId="67E2D477" w:rsidR="004317F0" w:rsidRPr="006D37B1" w:rsidRDefault="004317F0" w:rsidP="00E513CB">
            <w:pPr>
              <w:tabs>
                <w:tab w:val="left" w:pos="930"/>
              </w:tabs>
              <w:jc w:val="center"/>
              <w:rPr>
                <w:rFonts w:ascii="Arial" w:hAnsi="Arial" w:cs="Arial"/>
                <w:b/>
                <w:sz w:val="22"/>
                <w:szCs w:val="22"/>
              </w:rPr>
            </w:pPr>
            <w:r w:rsidRPr="006D37B1">
              <w:rPr>
                <w:rFonts w:ascii="Arial" w:hAnsi="Arial" w:cs="Arial"/>
                <w:b/>
                <w:sz w:val="22"/>
                <w:szCs w:val="22"/>
              </w:rPr>
              <w:t>RESPONSIBILITY</w:t>
            </w:r>
          </w:p>
        </w:tc>
      </w:tr>
      <w:tr w:rsidR="004317F0" w:rsidRPr="008F52B6" w14:paraId="068F38E9" w14:textId="77777777" w:rsidTr="006D37B1">
        <w:trPr>
          <w:jc w:val="center"/>
        </w:trPr>
        <w:tc>
          <w:tcPr>
            <w:tcW w:w="2268" w:type="dxa"/>
          </w:tcPr>
          <w:p w14:paraId="3E9FA1F0" w14:textId="57F846B9" w:rsidR="004317F0" w:rsidRPr="006D37B1" w:rsidRDefault="004317F0" w:rsidP="00D96883">
            <w:pPr>
              <w:tabs>
                <w:tab w:val="left" w:pos="930"/>
              </w:tabs>
              <w:rPr>
                <w:rFonts w:ascii="Arial" w:hAnsi="Arial" w:cs="Arial"/>
                <w:b/>
                <w:sz w:val="22"/>
                <w:szCs w:val="22"/>
              </w:rPr>
            </w:pPr>
            <w:r w:rsidRPr="006D37B1">
              <w:rPr>
                <w:rFonts w:ascii="Arial" w:hAnsi="Arial" w:cs="Arial"/>
                <w:b/>
                <w:sz w:val="22"/>
                <w:szCs w:val="22"/>
              </w:rPr>
              <w:t>TSL Manager</w:t>
            </w:r>
          </w:p>
        </w:tc>
        <w:tc>
          <w:tcPr>
            <w:tcW w:w="8208" w:type="dxa"/>
          </w:tcPr>
          <w:p w14:paraId="2D955CB4" w14:textId="77777777" w:rsidR="00FC6E66" w:rsidRPr="006D37B1" w:rsidRDefault="00FC6E66" w:rsidP="00FC6E66">
            <w:pPr>
              <w:pStyle w:val="ListParagraph"/>
              <w:numPr>
                <w:ilvl w:val="0"/>
                <w:numId w:val="39"/>
              </w:numPr>
              <w:tabs>
                <w:tab w:val="left" w:pos="930"/>
              </w:tabs>
              <w:rPr>
                <w:rFonts w:ascii="Arial" w:hAnsi="Arial" w:cs="Arial"/>
                <w:sz w:val="22"/>
                <w:szCs w:val="22"/>
              </w:rPr>
            </w:pPr>
            <w:r w:rsidRPr="006D37B1">
              <w:rPr>
                <w:rFonts w:ascii="Arial" w:hAnsi="Arial" w:cs="Arial"/>
                <w:sz w:val="22"/>
                <w:szCs w:val="22"/>
              </w:rPr>
              <w:t>In conjunction with Laboratory Medicine and UWMC IT, ensures that policies for confidentiality of data, information and verbal and written communications shall be established and followed.</w:t>
            </w:r>
          </w:p>
          <w:p w14:paraId="20AD25F1" w14:textId="373DD9EF" w:rsidR="00FC6E66" w:rsidRPr="006D37B1" w:rsidRDefault="00FC6E66" w:rsidP="00E513CB">
            <w:pPr>
              <w:pStyle w:val="ListParagraph"/>
              <w:numPr>
                <w:ilvl w:val="0"/>
                <w:numId w:val="40"/>
              </w:numPr>
              <w:tabs>
                <w:tab w:val="left" w:pos="930"/>
              </w:tabs>
              <w:rPr>
                <w:rFonts w:ascii="Arial" w:hAnsi="Arial" w:cs="Arial"/>
                <w:sz w:val="22"/>
                <w:szCs w:val="22"/>
              </w:rPr>
            </w:pPr>
            <w:r w:rsidRPr="006D37B1">
              <w:rPr>
                <w:rFonts w:ascii="Arial" w:hAnsi="Arial" w:cs="Arial"/>
                <w:sz w:val="22"/>
                <w:szCs w:val="22"/>
              </w:rPr>
              <w:t>In conjunction with Laboratory Medicine and UWMC IT, ensures that access to data is controlled to prevent unauthorized access to and release of information.</w:t>
            </w:r>
          </w:p>
          <w:p w14:paraId="31C5A672" w14:textId="7283DD5A" w:rsidR="004317F0" w:rsidRPr="006D37B1" w:rsidRDefault="004317F0" w:rsidP="00E513CB">
            <w:pPr>
              <w:pStyle w:val="ListParagraph"/>
              <w:numPr>
                <w:ilvl w:val="0"/>
                <w:numId w:val="40"/>
              </w:numPr>
              <w:tabs>
                <w:tab w:val="left" w:pos="930"/>
              </w:tabs>
              <w:rPr>
                <w:rFonts w:ascii="Arial" w:hAnsi="Arial" w:cs="Arial"/>
                <w:sz w:val="22"/>
                <w:szCs w:val="22"/>
              </w:rPr>
            </w:pPr>
            <w:r w:rsidRPr="006D37B1">
              <w:rPr>
                <w:rFonts w:ascii="Arial" w:hAnsi="Arial" w:cs="Arial"/>
                <w:sz w:val="22"/>
                <w:szCs w:val="22"/>
              </w:rPr>
              <w:t>Ensures that the authorization to access and release data and information is defined and individuals authorized to enter, change, and release results are identified, qualified and trained.</w:t>
            </w:r>
          </w:p>
        </w:tc>
      </w:tr>
      <w:tr w:rsidR="004317F0" w:rsidRPr="008F52B6" w14:paraId="6DA64AA2" w14:textId="77777777" w:rsidTr="006D37B1">
        <w:trPr>
          <w:jc w:val="center"/>
        </w:trPr>
        <w:tc>
          <w:tcPr>
            <w:tcW w:w="2268" w:type="dxa"/>
          </w:tcPr>
          <w:p w14:paraId="3F86FFC9" w14:textId="77777777" w:rsidR="004317F0" w:rsidRPr="006D37B1" w:rsidRDefault="004317F0" w:rsidP="00D96883">
            <w:pPr>
              <w:tabs>
                <w:tab w:val="left" w:pos="930"/>
              </w:tabs>
              <w:rPr>
                <w:rFonts w:ascii="Arial" w:hAnsi="Arial" w:cs="Arial"/>
                <w:b/>
                <w:sz w:val="22"/>
                <w:szCs w:val="22"/>
              </w:rPr>
            </w:pPr>
            <w:r w:rsidRPr="006D37B1">
              <w:rPr>
                <w:rFonts w:ascii="Arial" w:hAnsi="Arial" w:cs="Arial"/>
                <w:b/>
                <w:sz w:val="22"/>
                <w:szCs w:val="22"/>
              </w:rPr>
              <w:t>Laboratory Staff</w:t>
            </w:r>
          </w:p>
        </w:tc>
        <w:tc>
          <w:tcPr>
            <w:tcW w:w="8208" w:type="dxa"/>
          </w:tcPr>
          <w:p w14:paraId="2032BC42" w14:textId="549AFFA8" w:rsidR="004317F0" w:rsidRPr="006D37B1" w:rsidRDefault="004317F0" w:rsidP="00D96883">
            <w:pPr>
              <w:pStyle w:val="ListParagraph"/>
              <w:numPr>
                <w:ilvl w:val="0"/>
                <w:numId w:val="40"/>
              </w:numPr>
              <w:tabs>
                <w:tab w:val="left" w:pos="930"/>
              </w:tabs>
              <w:rPr>
                <w:rFonts w:ascii="Arial" w:hAnsi="Arial" w:cs="Arial"/>
                <w:sz w:val="22"/>
                <w:szCs w:val="22"/>
              </w:rPr>
            </w:pPr>
            <w:r w:rsidRPr="006D37B1">
              <w:rPr>
                <w:rFonts w:ascii="Arial" w:hAnsi="Arial" w:cs="Arial"/>
                <w:sz w:val="22"/>
                <w:szCs w:val="22"/>
              </w:rPr>
              <w:t>Follow policies processes, and procedures to maintain integrity of confidential information</w:t>
            </w:r>
          </w:p>
          <w:p w14:paraId="0AF9D3F8" w14:textId="594EAE4A" w:rsidR="004317F0" w:rsidRDefault="004317F0" w:rsidP="00E513CB">
            <w:pPr>
              <w:pStyle w:val="ListParagraph"/>
              <w:numPr>
                <w:ilvl w:val="0"/>
                <w:numId w:val="40"/>
              </w:numPr>
              <w:tabs>
                <w:tab w:val="left" w:pos="930"/>
              </w:tabs>
              <w:rPr>
                <w:rFonts w:ascii="Arial" w:hAnsi="Arial" w:cs="Arial"/>
                <w:sz w:val="22"/>
                <w:szCs w:val="22"/>
              </w:rPr>
            </w:pPr>
            <w:r w:rsidRPr="006D37B1">
              <w:rPr>
                <w:rFonts w:ascii="Arial" w:hAnsi="Arial" w:cs="Arial"/>
                <w:sz w:val="22"/>
                <w:szCs w:val="22"/>
              </w:rPr>
              <w:t>Report any inadvertent release of confidential information to manager immediately</w:t>
            </w:r>
          </w:p>
          <w:p w14:paraId="5CF63D9B" w14:textId="63BB0E36" w:rsidR="009F6532" w:rsidRPr="006D37B1" w:rsidRDefault="009F6532" w:rsidP="00E513CB">
            <w:pPr>
              <w:pStyle w:val="ListParagraph"/>
              <w:numPr>
                <w:ilvl w:val="0"/>
                <w:numId w:val="40"/>
              </w:numPr>
              <w:tabs>
                <w:tab w:val="left" w:pos="930"/>
              </w:tabs>
              <w:rPr>
                <w:rFonts w:ascii="Arial" w:hAnsi="Arial" w:cs="Arial"/>
                <w:sz w:val="22"/>
                <w:szCs w:val="22"/>
              </w:rPr>
            </w:pPr>
            <w:r>
              <w:rPr>
                <w:rFonts w:ascii="Arial" w:hAnsi="Arial" w:cs="Arial"/>
                <w:sz w:val="22"/>
                <w:szCs w:val="22"/>
              </w:rPr>
              <w:t>Quality and courtesy of telephone communication is defined by scripts and observed by coworkers</w:t>
            </w:r>
          </w:p>
        </w:tc>
      </w:tr>
      <w:tr w:rsidR="004317F0" w:rsidRPr="008F52B6" w14:paraId="2644077F" w14:textId="77777777" w:rsidTr="006D37B1">
        <w:trPr>
          <w:jc w:val="center"/>
        </w:trPr>
        <w:tc>
          <w:tcPr>
            <w:tcW w:w="2268" w:type="dxa"/>
          </w:tcPr>
          <w:p w14:paraId="1F8A1533" w14:textId="77777777" w:rsidR="004317F0" w:rsidRPr="006D37B1" w:rsidRDefault="004317F0" w:rsidP="00D96883">
            <w:pPr>
              <w:tabs>
                <w:tab w:val="left" w:pos="930"/>
              </w:tabs>
              <w:rPr>
                <w:rFonts w:ascii="Arial" w:hAnsi="Arial" w:cs="Arial"/>
                <w:b/>
                <w:sz w:val="22"/>
                <w:szCs w:val="22"/>
              </w:rPr>
            </w:pPr>
            <w:r w:rsidRPr="006D37B1">
              <w:rPr>
                <w:rFonts w:ascii="Arial" w:hAnsi="Arial" w:cs="Arial"/>
                <w:b/>
                <w:sz w:val="22"/>
                <w:szCs w:val="22"/>
              </w:rPr>
              <w:t>Laboratory Medicine IT Department</w:t>
            </w:r>
          </w:p>
        </w:tc>
        <w:tc>
          <w:tcPr>
            <w:tcW w:w="8208" w:type="dxa"/>
          </w:tcPr>
          <w:p w14:paraId="7A94B80C" w14:textId="77777777" w:rsidR="00FC6E66" w:rsidRPr="006D37B1" w:rsidRDefault="00FC6E66" w:rsidP="00FC6E66">
            <w:pPr>
              <w:pStyle w:val="ListParagraph"/>
              <w:numPr>
                <w:ilvl w:val="0"/>
                <w:numId w:val="38"/>
              </w:numPr>
              <w:tabs>
                <w:tab w:val="left" w:pos="930"/>
              </w:tabs>
              <w:rPr>
                <w:rFonts w:ascii="Arial" w:hAnsi="Arial" w:cs="Arial"/>
                <w:sz w:val="22"/>
                <w:szCs w:val="22"/>
              </w:rPr>
            </w:pPr>
            <w:r w:rsidRPr="006D37B1">
              <w:rPr>
                <w:rFonts w:ascii="Arial" w:hAnsi="Arial" w:cs="Arial"/>
                <w:sz w:val="22"/>
                <w:szCs w:val="22"/>
              </w:rPr>
              <w:t>Ensure reports and electronically viewable results are designed to provide clear and understandable information to the user.</w:t>
            </w:r>
          </w:p>
          <w:p w14:paraId="74EB341B" w14:textId="77777777" w:rsidR="00FC6E66" w:rsidRPr="006D37B1" w:rsidRDefault="00FC6E66" w:rsidP="00FC6E66">
            <w:pPr>
              <w:pStyle w:val="ListParagraph"/>
              <w:numPr>
                <w:ilvl w:val="0"/>
                <w:numId w:val="41"/>
              </w:numPr>
              <w:tabs>
                <w:tab w:val="left" w:pos="930"/>
              </w:tabs>
              <w:rPr>
                <w:rFonts w:ascii="Arial" w:hAnsi="Arial" w:cs="Arial"/>
                <w:sz w:val="22"/>
                <w:szCs w:val="22"/>
              </w:rPr>
            </w:pPr>
            <w:r w:rsidRPr="006D37B1">
              <w:rPr>
                <w:rFonts w:ascii="Arial" w:hAnsi="Arial" w:cs="Arial"/>
                <w:sz w:val="22"/>
                <w:szCs w:val="22"/>
              </w:rPr>
              <w:t>Ensure that all report formats meet CLIA requirements.</w:t>
            </w:r>
          </w:p>
          <w:p w14:paraId="4184B9DC" w14:textId="7E3AF8C6" w:rsidR="004317F0" w:rsidRPr="006D37B1" w:rsidRDefault="004317F0" w:rsidP="00FC6E66">
            <w:pPr>
              <w:pStyle w:val="ListParagraph"/>
              <w:numPr>
                <w:ilvl w:val="0"/>
                <w:numId w:val="41"/>
              </w:numPr>
              <w:tabs>
                <w:tab w:val="left" w:pos="930"/>
              </w:tabs>
              <w:rPr>
                <w:rFonts w:ascii="Arial" w:hAnsi="Arial" w:cs="Arial"/>
                <w:sz w:val="22"/>
                <w:szCs w:val="22"/>
              </w:rPr>
            </w:pPr>
            <w:r w:rsidRPr="006D37B1">
              <w:rPr>
                <w:rFonts w:ascii="Arial" w:hAnsi="Arial" w:cs="Arial"/>
                <w:sz w:val="22"/>
                <w:szCs w:val="22"/>
              </w:rPr>
              <w:t>Establish and maintain a process for ensuring that data integrity is maintained.</w:t>
            </w:r>
          </w:p>
          <w:p w14:paraId="1BDAF96D" w14:textId="77777777" w:rsidR="004317F0" w:rsidRPr="006D37B1" w:rsidRDefault="004317F0" w:rsidP="004317F0">
            <w:pPr>
              <w:pStyle w:val="ListParagraph"/>
              <w:numPr>
                <w:ilvl w:val="0"/>
                <w:numId w:val="41"/>
              </w:numPr>
              <w:tabs>
                <w:tab w:val="left" w:pos="930"/>
              </w:tabs>
              <w:rPr>
                <w:rFonts w:ascii="Arial" w:hAnsi="Arial" w:cs="Arial"/>
                <w:sz w:val="22"/>
                <w:szCs w:val="22"/>
              </w:rPr>
            </w:pPr>
            <w:r w:rsidRPr="006D37B1">
              <w:rPr>
                <w:rFonts w:ascii="Arial" w:hAnsi="Arial" w:cs="Arial"/>
                <w:sz w:val="22"/>
                <w:szCs w:val="22"/>
              </w:rPr>
              <w:t>Ensures that data are retrievable and usable for the entire retention time.</w:t>
            </w:r>
          </w:p>
          <w:p w14:paraId="3A9F8F88" w14:textId="77777777" w:rsidR="004317F0" w:rsidRPr="006D37B1" w:rsidRDefault="004317F0" w:rsidP="004317F0">
            <w:pPr>
              <w:pStyle w:val="ListParagraph"/>
              <w:numPr>
                <w:ilvl w:val="0"/>
                <w:numId w:val="41"/>
              </w:numPr>
              <w:tabs>
                <w:tab w:val="left" w:pos="930"/>
              </w:tabs>
              <w:rPr>
                <w:rFonts w:ascii="Arial" w:hAnsi="Arial" w:cs="Arial"/>
                <w:sz w:val="22"/>
                <w:szCs w:val="22"/>
              </w:rPr>
            </w:pPr>
            <w:r w:rsidRPr="006D37B1">
              <w:rPr>
                <w:rFonts w:ascii="Arial" w:hAnsi="Arial" w:cs="Arial"/>
                <w:sz w:val="22"/>
                <w:szCs w:val="22"/>
              </w:rPr>
              <w:t>Ensures that data is reliably sent from the point of entry to final destination in a timely manner.</w:t>
            </w:r>
          </w:p>
          <w:p w14:paraId="16523272" w14:textId="77777777" w:rsidR="004317F0" w:rsidRPr="006D37B1" w:rsidRDefault="004317F0" w:rsidP="004317F0">
            <w:pPr>
              <w:pStyle w:val="ListParagraph"/>
              <w:numPr>
                <w:ilvl w:val="0"/>
                <w:numId w:val="41"/>
              </w:numPr>
              <w:tabs>
                <w:tab w:val="left" w:pos="930"/>
              </w:tabs>
              <w:rPr>
                <w:rFonts w:ascii="Arial" w:hAnsi="Arial" w:cs="Arial"/>
                <w:sz w:val="22"/>
                <w:szCs w:val="22"/>
              </w:rPr>
            </w:pPr>
            <w:r w:rsidRPr="006D37B1">
              <w:rPr>
                <w:rFonts w:ascii="Arial" w:hAnsi="Arial" w:cs="Arial"/>
                <w:sz w:val="22"/>
                <w:szCs w:val="22"/>
              </w:rPr>
              <w:t>Ensures that data storage media is protected from damage or unintended destruction.</w:t>
            </w:r>
          </w:p>
          <w:p w14:paraId="6A65F150" w14:textId="77777777" w:rsidR="004317F0" w:rsidRPr="006D37B1" w:rsidRDefault="004317F0" w:rsidP="004317F0">
            <w:pPr>
              <w:pStyle w:val="ListParagraph"/>
              <w:tabs>
                <w:tab w:val="left" w:pos="930"/>
              </w:tabs>
              <w:ind w:left="0"/>
              <w:rPr>
                <w:rFonts w:ascii="Arial" w:hAnsi="Arial" w:cs="Arial"/>
                <w:sz w:val="22"/>
                <w:szCs w:val="22"/>
              </w:rPr>
            </w:pPr>
            <w:r w:rsidRPr="006D37B1">
              <w:rPr>
                <w:rFonts w:ascii="Arial" w:hAnsi="Arial" w:cs="Arial"/>
                <w:sz w:val="22"/>
                <w:szCs w:val="22"/>
              </w:rPr>
              <w:t>Back-up Data</w:t>
            </w:r>
          </w:p>
          <w:p w14:paraId="63E78937" w14:textId="77777777" w:rsidR="004317F0" w:rsidRPr="006D37B1" w:rsidRDefault="004317F0" w:rsidP="004317F0">
            <w:pPr>
              <w:pStyle w:val="ListParagraph"/>
              <w:numPr>
                <w:ilvl w:val="0"/>
                <w:numId w:val="41"/>
              </w:numPr>
              <w:tabs>
                <w:tab w:val="left" w:pos="930"/>
              </w:tabs>
              <w:rPr>
                <w:rFonts w:ascii="Arial" w:hAnsi="Arial" w:cs="Arial"/>
                <w:sz w:val="22"/>
                <w:szCs w:val="22"/>
              </w:rPr>
            </w:pPr>
            <w:r w:rsidRPr="006D37B1">
              <w:rPr>
                <w:rFonts w:ascii="Arial" w:hAnsi="Arial" w:cs="Arial"/>
                <w:sz w:val="22"/>
                <w:szCs w:val="22"/>
              </w:rPr>
              <w:t>Ensures routine back-up of all critical data. Back-up data.</w:t>
            </w:r>
          </w:p>
          <w:p w14:paraId="4487E630" w14:textId="77777777" w:rsidR="004317F0" w:rsidRPr="006D37B1" w:rsidRDefault="004317F0" w:rsidP="004317F0">
            <w:pPr>
              <w:pStyle w:val="ListParagraph"/>
              <w:numPr>
                <w:ilvl w:val="0"/>
                <w:numId w:val="41"/>
              </w:numPr>
              <w:tabs>
                <w:tab w:val="left" w:pos="930"/>
              </w:tabs>
              <w:rPr>
                <w:rFonts w:ascii="Arial" w:hAnsi="Arial" w:cs="Arial"/>
                <w:sz w:val="22"/>
                <w:szCs w:val="22"/>
              </w:rPr>
            </w:pPr>
            <w:r w:rsidRPr="006D37B1">
              <w:rPr>
                <w:rFonts w:ascii="Arial" w:hAnsi="Arial" w:cs="Arial"/>
                <w:sz w:val="22"/>
                <w:szCs w:val="22"/>
              </w:rPr>
              <w:t>Ensures back-up data is protected from unauthorized access, loss, or modification.</w:t>
            </w:r>
          </w:p>
          <w:p w14:paraId="5ADE6B82" w14:textId="6588175A" w:rsidR="00FC6E66" w:rsidRPr="006D37B1" w:rsidRDefault="004317F0">
            <w:pPr>
              <w:pStyle w:val="ListParagraph"/>
              <w:numPr>
                <w:ilvl w:val="0"/>
                <w:numId w:val="41"/>
              </w:numPr>
              <w:tabs>
                <w:tab w:val="left" w:pos="930"/>
              </w:tabs>
              <w:rPr>
                <w:rFonts w:ascii="Arial" w:hAnsi="Arial" w:cs="Arial"/>
                <w:sz w:val="22"/>
                <w:szCs w:val="22"/>
              </w:rPr>
            </w:pPr>
            <w:r w:rsidRPr="006D37B1">
              <w:rPr>
                <w:rFonts w:ascii="Arial" w:hAnsi="Arial" w:cs="Arial"/>
                <w:sz w:val="22"/>
                <w:szCs w:val="22"/>
              </w:rPr>
              <w:t xml:space="preserve">Tests periodically, the ability to retrieve data from the back-up system. </w:t>
            </w:r>
          </w:p>
          <w:p w14:paraId="2597AC17" w14:textId="77777777" w:rsidR="004317F0" w:rsidRPr="006D37B1" w:rsidRDefault="004317F0" w:rsidP="004317F0">
            <w:pPr>
              <w:pStyle w:val="ListParagraph"/>
              <w:tabs>
                <w:tab w:val="left" w:pos="930"/>
              </w:tabs>
              <w:ind w:left="0"/>
              <w:rPr>
                <w:rFonts w:ascii="Arial" w:hAnsi="Arial" w:cs="Arial"/>
                <w:sz w:val="22"/>
                <w:szCs w:val="22"/>
              </w:rPr>
            </w:pPr>
            <w:r w:rsidRPr="006D37B1">
              <w:rPr>
                <w:rFonts w:ascii="Arial" w:hAnsi="Arial" w:cs="Arial"/>
                <w:sz w:val="22"/>
                <w:szCs w:val="22"/>
              </w:rPr>
              <w:t>Alternative System</w:t>
            </w:r>
          </w:p>
          <w:p w14:paraId="1754AB80" w14:textId="0C84B9E0" w:rsidR="004317F0" w:rsidRPr="006D37B1" w:rsidRDefault="004317F0" w:rsidP="00E513CB">
            <w:pPr>
              <w:pStyle w:val="ListParagraph"/>
              <w:numPr>
                <w:ilvl w:val="0"/>
                <w:numId w:val="41"/>
              </w:numPr>
              <w:tabs>
                <w:tab w:val="left" w:pos="930"/>
              </w:tabs>
              <w:rPr>
                <w:rFonts w:ascii="Arial" w:hAnsi="Arial" w:cs="Arial"/>
                <w:sz w:val="22"/>
                <w:szCs w:val="22"/>
              </w:rPr>
            </w:pPr>
            <w:r w:rsidRPr="006D37B1">
              <w:rPr>
                <w:rFonts w:ascii="Arial" w:hAnsi="Arial" w:cs="Arial"/>
                <w:sz w:val="22"/>
                <w:szCs w:val="22"/>
              </w:rPr>
              <w:t>Maintains and tests periodically, an alternative system in the event that computerized data or the primary source of information is unavailable.</w:t>
            </w:r>
          </w:p>
        </w:tc>
      </w:tr>
    </w:tbl>
    <w:p w14:paraId="11A25268" w14:textId="3A813A0E" w:rsidR="00D96883" w:rsidRPr="006D37B1" w:rsidRDefault="00D96883" w:rsidP="00D96883">
      <w:pPr>
        <w:tabs>
          <w:tab w:val="left" w:pos="930"/>
        </w:tabs>
        <w:rPr>
          <w:rFonts w:ascii="Arial" w:hAnsi="Arial" w:cs="Arial"/>
          <w:sz w:val="22"/>
          <w:szCs w:val="22"/>
        </w:rPr>
      </w:pPr>
      <w:r w:rsidRPr="006D37B1">
        <w:rPr>
          <w:rFonts w:ascii="Arial" w:hAnsi="Arial" w:cs="Arial"/>
          <w:sz w:val="22"/>
          <w:szCs w:val="22"/>
        </w:rPr>
        <w:t xml:space="preserve"> </w:t>
      </w:r>
    </w:p>
    <w:p w14:paraId="15F9CA19" w14:textId="77777777" w:rsidR="00C02F7B" w:rsidRDefault="00C02F7B" w:rsidP="00C02F7B">
      <w:pPr>
        <w:tabs>
          <w:tab w:val="left" w:pos="930"/>
        </w:tabs>
        <w:jc w:val="center"/>
        <w:rPr>
          <w:rFonts w:ascii="Arial" w:hAnsi="Arial" w:cs="Arial"/>
          <w:b/>
          <w:szCs w:val="24"/>
        </w:rPr>
      </w:pPr>
    </w:p>
    <w:p w14:paraId="4C580341" w14:textId="77777777" w:rsidR="00C02F7B" w:rsidRDefault="00C02F7B" w:rsidP="00C02F7B">
      <w:pPr>
        <w:tabs>
          <w:tab w:val="left" w:pos="930"/>
        </w:tabs>
        <w:jc w:val="center"/>
        <w:rPr>
          <w:rFonts w:ascii="Arial" w:hAnsi="Arial" w:cs="Arial"/>
          <w:b/>
          <w:szCs w:val="24"/>
        </w:rPr>
      </w:pPr>
    </w:p>
    <w:p w14:paraId="6781B08C" w14:textId="77777777" w:rsidR="00C02F7B" w:rsidRDefault="00C02F7B" w:rsidP="00C02F7B">
      <w:pPr>
        <w:tabs>
          <w:tab w:val="left" w:pos="930"/>
        </w:tabs>
        <w:jc w:val="center"/>
        <w:rPr>
          <w:rFonts w:ascii="Arial" w:hAnsi="Arial" w:cs="Arial"/>
          <w:b/>
          <w:sz w:val="28"/>
          <w:szCs w:val="28"/>
        </w:rPr>
      </w:pPr>
    </w:p>
    <w:p w14:paraId="2ACAD54F" w14:textId="77777777" w:rsidR="00C02F7B" w:rsidRDefault="00C02F7B" w:rsidP="00C02F7B">
      <w:pPr>
        <w:tabs>
          <w:tab w:val="left" w:pos="930"/>
        </w:tabs>
        <w:jc w:val="center"/>
        <w:rPr>
          <w:rFonts w:ascii="Arial" w:hAnsi="Arial" w:cs="Arial"/>
          <w:b/>
          <w:sz w:val="28"/>
          <w:szCs w:val="28"/>
        </w:rPr>
      </w:pPr>
    </w:p>
    <w:p w14:paraId="30F4CB16" w14:textId="1A7101FC" w:rsidR="00FC6E66" w:rsidRDefault="00FC6E66" w:rsidP="00C02F7B">
      <w:pPr>
        <w:tabs>
          <w:tab w:val="left" w:pos="930"/>
        </w:tabs>
        <w:jc w:val="center"/>
        <w:rPr>
          <w:rFonts w:ascii="Arial" w:hAnsi="Arial" w:cs="Arial"/>
          <w:b/>
          <w:sz w:val="28"/>
          <w:szCs w:val="28"/>
        </w:rPr>
      </w:pPr>
      <w:r w:rsidRPr="00C02F7B">
        <w:rPr>
          <w:rFonts w:ascii="Arial" w:hAnsi="Arial" w:cs="Arial"/>
          <w:b/>
          <w:sz w:val="28"/>
          <w:szCs w:val="28"/>
        </w:rPr>
        <w:t>CUSTOMER FOCUS</w:t>
      </w:r>
    </w:p>
    <w:p w14:paraId="42660254" w14:textId="77777777" w:rsidR="00C02F7B" w:rsidRPr="00C02F7B" w:rsidRDefault="00C02F7B" w:rsidP="00C02F7B">
      <w:pPr>
        <w:tabs>
          <w:tab w:val="left" w:pos="930"/>
        </w:tabs>
        <w:jc w:val="center"/>
        <w:rPr>
          <w:rFonts w:ascii="Arial" w:hAnsi="Arial" w:cs="Arial"/>
          <w:szCs w:val="24"/>
        </w:rPr>
      </w:pPr>
    </w:p>
    <w:p w14:paraId="1C378EE2" w14:textId="0A9CF784" w:rsidR="00B15A25" w:rsidRDefault="0026710C" w:rsidP="00D96883">
      <w:pPr>
        <w:tabs>
          <w:tab w:val="left" w:pos="930"/>
        </w:tabs>
        <w:rPr>
          <w:rFonts w:ascii="Arial" w:hAnsi="Arial" w:cs="Arial"/>
          <w:sz w:val="22"/>
          <w:szCs w:val="22"/>
        </w:rPr>
      </w:pPr>
      <w:r>
        <w:rPr>
          <w:rFonts w:ascii="Arial" w:hAnsi="Arial" w:cs="Arial"/>
          <w:sz w:val="22"/>
          <w:szCs w:val="22"/>
        </w:rPr>
        <w:t>The TSL participates in multiple committees and meetings with customer</w:t>
      </w:r>
      <w:r w:rsidR="009F6532">
        <w:rPr>
          <w:rFonts w:ascii="Arial" w:hAnsi="Arial" w:cs="Arial"/>
          <w:sz w:val="22"/>
          <w:szCs w:val="22"/>
        </w:rPr>
        <w:t>s</w:t>
      </w:r>
      <w:r>
        <w:rPr>
          <w:rFonts w:ascii="Arial" w:hAnsi="Arial" w:cs="Arial"/>
          <w:sz w:val="22"/>
          <w:szCs w:val="22"/>
        </w:rPr>
        <w:t xml:space="preserve"> and other hospital departments to review transfusion </w:t>
      </w:r>
      <w:proofErr w:type="gramStart"/>
      <w:r>
        <w:rPr>
          <w:rFonts w:ascii="Arial" w:hAnsi="Arial" w:cs="Arial"/>
          <w:sz w:val="22"/>
          <w:szCs w:val="22"/>
        </w:rPr>
        <w:t>practices,</w:t>
      </w:r>
      <w:proofErr w:type="gramEnd"/>
      <w:r>
        <w:rPr>
          <w:rFonts w:ascii="Arial" w:hAnsi="Arial" w:cs="Arial"/>
          <w:sz w:val="22"/>
          <w:szCs w:val="22"/>
        </w:rPr>
        <w:t xml:space="preserve"> identify need for new processes or services and identify opportunities for process improvements. New process and or improvements may be developed in conjunction with customers or internally within the TSL.</w:t>
      </w:r>
    </w:p>
    <w:p w14:paraId="279500C6" w14:textId="70E3A125" w:rsidR="0026710C" w:rsidRDefault="0026710C" w:rsidP="00D96883">
      <w:pPr>
        <w:tabs>
          <w:tab w:val="left" w:pos="930"/>
        </w:tabs>
        <w:rPr>
          <w:rFonts w:ascii="Arial" w:hAnsi="Arial" w:cs="Arial"/>
          <w:sz w:val="22"/>
          <w:szCs w:val="22"/>
        </w:rPr>
      </w:pPr>
    </w:p>
    <w:tbl>
      <w:tblPr>
        <w:tblStyle w:val="TableGrid"/>
        <w:tblW w:w="10080" w:type="dxa"/>
        <w:jc w:val="center"/>
        <w:tblLook w:val="04A0" w:firstRow="1" w:lastRow="0" w:firstColumn="1" w:lastColumn="0" w:noHBand="0" w:noVBand="1"/>
      </w:tblPr>
      <w:tblGrid>
        <w:gridCol w:w="2724"/>
        <w:gridCol w:w="3545"/>
        <w:gridCol w:w="3811"/>
      </w:tblGrid>
      <w:tr w:rsidR="00CE1A43" w:rsidRPr="00BD1BDC" w14:paraId="4A3E611A" w14:textId="787D1005" w:rsidTr="00C02F7B">
        <w:trPr>
          <w:jc w:val="center"/>
        </w:trPr>
        <w:tc>
          <w:tcPr>
            <w:tcW w:w="2808" w:type="dxa"/>
            <w:shd w:val="clear" w:color="auto" w:fill="D9D9D9" w:themeFill="background1" w:themeFillShade="D9"/>
            <w:vAlign w:val="center"/>
          </w:tcPr>
          <w:p w14:paraId="2863B18A" w14:textId="6FEA7528" w:rsidR="00CE1A43" w:rsidRPr="00BD1BDC" w:rsidRDefault="00CE1A43" w:rsidP="00EE647A">
            <w:pPr>
              <w:tabs>
                <w:tab w:val="left" w:pos="930"/>
              </w:tabs>
              <w:jc w:val="center"/>
              <w:rPr>
                <w:rFonts w:ascii="Arial" w:hAnsi="Arial" w:cs="Arial"/>
                <w:b/>
                <w:sz w:val="22"/>
                <w:szCs w:val="22"/>
              </w:rPr>
            </w:pPr>
            <w:r>
              <w:rPr>
                <w:rFonts w:ascii="Arial" w:hAnsi="Arial" w:cs="Arial"/>
                <w:b/>
                <w:sz w:val="22"/>
                <w:szCs w:val="22"/>
              </w:rPr>
              <w:t>MEETING</w:t>
            </w:r>
          </w:p>
        </w:tc>
        <w:tc>
          <w:tcPr>
            <w:tcW w:w="3690" w:type="dxa"/>
            <w:shd w:val="clear" w:color="auto" w:fill="D9D9D9" w:themeFill="background1" w:themeFillShade="D9"/>
            <w:vAlign w:val="center"/>
          </w:tcPr>
          <w:p w14:paraId="139EB2CF" w14:textId="435E0F76" w:rsidR="00CE1A43" w:rsidRPr="00BD1BDC" w:rsidRDefault="00CE1A43" w:rsidP="00EE647A">
            <w:pPr>
              <w:tabs>
                <w:tab w:val="left" w:pos="930"/>
              </w:tabs>
              <w:jc w:val="center"/>
              <w:rPr>
                <w:rFonts w:ascii="Arial" w:hAnsi="Arial" w:cs="Arial"/>
                <w:b/>
                <w:sz w:val="22"/>
                <w:szCs w:val="22"/>
              </w:rPr>
            </w:pPr>
            <w:r>
              <w:rPr>
                <w:rFonts w:ascii="Arial" w:hAnsi="Arial" w:cs="Arial"/>
                <w:b/>
                <w:sz w:val="22"/>
                <w:szCs w:val="22"/>
              </w:rPr>
              <w:t>ATTENDEES</w:t>
            </w:r>
          </w:p>
        </w:tc>
        <w:tc>
          <w:tcPr>
            <w:tcW w:w="3978" w:type="dxa"/>
            <w:shd w:val="clear" w:color="auto" w:fill="D9D9D9" w:themeFill="background1" w:themeFillShade="D9"/>
          </w:tcPr>
          <w:p w14:paraId="70DC84ED" w14:textId="2A856F0E" w:rsidR="00CE1A43" w:rsidRDefault="00CE1A43" w:rsidP="00EE647A">
            <w:pPr>
              <w:tabs>
                <w:tab w:val="left" w:pos="930"/>
              </w:tabs>
              <w:jc w:val="center"/>
              <w:rPr>
                <w:rFonts w:ascii="Arial" w:hAnsi="Arial" w:cs="Arial"/>
                <w:b/>
                <w:sz w:val="22"/>
                <w:szCs w:val="22"/>
              </w:rPr>
            </w:pPr>
            <w:r>
              <w:rPr>
                <w:rFonts w:ascii="Arial" w:hAnsi="Arial" w:cs="Arial"/>
                <w:b/>
                <w:sz w:val="22"/>
                <w:szCs w:val="22"/>
              </w:rPr>
              <w:t>FREQUENCY</w:t>
            </w:r>
          </w:p>
        </w:tc>
      </w:tr>
      <w:tr w:rsidR="00CE1A43" w:rsidRPr="00BD1BDC" w14:paraId="275785C1" w14:textId="77777777" w:rsidTr="00C02F7B">
        <w:trPr>
          <w:jc w:val="center"/>
        </w:trPr>
        <w:tc>
          <w:tcPr>
            <w:tcW w:w="2808" w:type="dxa"/>
          </w:tcPr>
          <w:p w14:paraId="27F75FD0" w14:textId="6E061E0B" w:rsidR="00CE1A43" w:rsidRDefault="00CE1A43" w:rsidP="00EE647A">
            <w:pPr>
              <w:tabs>
                <w:tab w:val="left" w:pos="930"/>
              </w:tabs>
              <w:rPr>
                <w:rFonts w:ascii="Arial" w:hAnsi="Arial" w:cs="Arial"/>
                <w:b/>
                <w:sz w:val="22"/>
                <w:szCs w:val="22"/>
              </w:rPr>
            </w:pPr>
            <w:r>
              <w:rPr>
                <w:rFonts w:ascii="Arial" w:hAnsi="Arial" w:cs="Arial"/>
                <w:b/>
                <w:sz w:val="22"/>
                <w:szCs w:val="22"/>
              </w:rPr>
              <w:t>Transfusion Practice Committee</w:t>
            </w:r>
          </w:p>
        </w:tc>
        <w:tc>
          <w:tcPr>
            <w:tcW w:w="3690" w:type="dxa"/>
          </w:tcPr>
          <w:p w14:paraId="582375E5" w14:textId="63DBFF69" w:rsidR="00CE1A43" w:rsidRDefault="00CE1A43" w:rsidP="00CE1A43">
            <w:pPr>
              <w:tabs>
                <w:tab w:val="left" w:pos="930"/>
              </w:tabs>
              <w:rPr>
                <w:rFonts w:ascii="Arial" w:hAnsi="Arial" w:cs="Arial"/>
                <w:sz w:val="22"/>
                <w:szCs w:val="22"/>
              </w:rPr>
            </w:pPr>
            <w:r>
              <w:rPr>
                <w:rFonts w:ascii="Arial" w:hAnsi="Arial" w:cs="Arial"/>
                <w:sz w:val="22"/>
                <w:szCs w:val="22"/>
              </w:rPr>
              <w:t>UWMC Hospital Staff</w:t>
            </w:r>
          </w:p>
        </w:tc>
        <w:tc>
          <w:tcPr>
            <w:tcW w:w="3978" w:type="dxa"/>
          </w:tcPr>
          <w:p w14:paraId="636EA908" w14:textId="47DBDFC5" w:rsidR="00CE1A43" w:rsidRDefault="00CE1A43" w:rsidP="006D37B1">
            <w:pPr>
              <w:tabs>
                <w:tab w:val="left" w:pos="930"/>
              </w:tabs>
              <w:jc w:val="center"/>
              <w:rPr>
                <w:rFonts w:ascii="Arial" w:hAnsi="Arial" w:cs="Arial"/>
                <w:sz w:val="22"/>
                <w:szCs w:val="22"/>
              </w:rPr>
            </w:pPr>
            <w:r>
              <w:rPr>
                <w:rFonts w:ascii="Arial" w:hAnsi="Arial" w:cs="Arial"/>
                <w:sz w:val="22"/>
                <w:szCs w:val="22"/>
              </w:rPr>
              <w:t>Monthly</w:t>
            </w:r>
          </w:p>
        </w:tc>
      </w:tr>
      <w:tr w:rsidR="00CE1A43" w:rsidRPr="00BD1BDC" w14:paraId="4F4FAC6E" w14:textId="77777777" w:rsidTr="00C02F7B">
        <w:trPr>
          <w:jc w:val="center"/>
        </w:trPr>
        <w:tc>
          <w:tcPr>
            <w:tcW w:w="2808" w:type="dxa"/>
          </w:tcPr>
          <w:p w14:paraId="39B02270" w14:textId="36632AB5" w:rsidR="00CE1A43" w:rsidRDefault="00CE1A43" w:rsidP="00EE647A">
            <w:pPr>
              <w:tabs>
                <w:tab w:val="left" w:pos="930"/>
              </w:tabs>
              <w:rPr>
                <w:rFonts w:ascii="Arial" w:hAnsi="Arial" w:cs="Arial"/>
                <w:b/>
                <w:sz w:val="22"/>
                <w:szCs w:val="22"/>
              </w:rPr>
            </w:pPr>
            <w:r>
              <w:rPr>
                <w:rFonts w:ascii="Arial" w:hAnsi="Arial" w:cs="Arial"/>
                <w:b/>
                <w:sz w:val="22"/>
                <w:szCs w:val="22"/>
              </w:rPr>
              <w:t>Continuous Quality Improvement Meeting</w:t>
            </w:r>
          </w:p>
        </w:tc>
        <w:tc>
          <w:tcPr>
            <w:tcW w:w="3690" w:type="dxa"/>
          </w:tcPr>
          <w:p w14:paraId="3525F808" w14:textId="5A495B68" w:rsidR="00CE1A43" w:rsidRDefault="00CE1A43">
            <w:pPr>
              <w:tabs>
                <w:tab w:val="left" w:pos="930"/>
              </w:tabs>
              <w:rPr>
                <w:rFonts w:ascii="Arial" w:hAnsi="Arial" w:cs="Arial"/>
                <w:sz w:val="22"/>
                <w:szCs w:val="22"/>
              </w:rPr>
            </w:pPr>
            <w:r>
              <w:rPr>
                <w:rFonts w:ascii="Arial" w:hAnsi="Arial" w:cs="Arial"/>
                <w:sz w:val="22"/>
                <w:szCs w:val="22"/>
              </w:rPr>
              <w:t xml:space="preserve">SCCA Transfusion Safety Office and Support Service </w:t>
            </w:r>
            <w:r w:rsidRPr="00BD1BDC">
              <w:rPr>
                <w:rFonts w:ascii="Arial" w:hAnsi="Arial" w:cs="Arial"/>
                <w:sz w:val="22"/>
                <w:szCs w:val="22"/>
              </w:rPr>
              <w:t xml:space="preserve"> </w:t>
            </w:r>
          </w:p>
        </w:tc>
        <w:tc>
          <w:tcPr>
            <w:tcW w:w="3978" w:type="dxa"/>
          </w:tcPr>
          <w:p w14:paraId="0CA9207A" w14:textId="1D7B2E48" w:rsidR="00CE1A43" w:rsidRDefault="00CE1A43" w:rsidP="006D37B1">
            <w:pPr>
              <w:tabs>
                <w:tab w:val="left" w:pos="930"/>
              </w:tabs>
              <w:jc w:val="center"/>
              <w:rPr>
                <w:rFonts w:ascii="Arial" w:hAnsi="Arial" w:cs="Arial"/>
                <w:sz w:val="22"/>
                <w:szCs w:val="22"/>
              </w:rPr>
            </w:pPr>
            <w:r>
              <w:rPr>
                <w:rFonts w:ascii="Arial" w:hAnsi="Arial" w:cs="Arial"/>
                <w:sz w:val="22"/>
                <w:szCs w:val="22"/>
              </w:rPr>
              <w:t>Monthly</w:t>
            </w:r>
          </w:p>
        </w:tc>
      </w:tr>
      <w:tr w:rsidR="00CE1A43" w:rsidRPr="00BD1BDC" w14:paraId="1623DE12" w14:textId="77777777" w:rsidTr="00C02F7B">
        <w:trPr>
          <w:jc w:val="center"/>
        </w:trPr>
        <w:tc>
          <w:tcPr>
            <w:tcW w:w="2808" w:type="dxa"/>
          </w:tcPr>
          <w:p w14:paraId="26FC582A" w14:textId="59EE083E" w:rsidR="00CE1A43" w:rsidRDefault="00CE1A43" w:rsidP="00EE647A">
            <w:pPr>
              <w:tabs>
                <w:tab w:val="left" w:pos="930"/>
              </w:tabs>
              <w:rPr>
                <w:rFonts w:ascii="Arial" w:hAnsi="Arial" w:cs="Arial"/>
                <w:b/>
                <w:sz w:val="22"/>
                <w:szCs w:val="22"/>
              </w:rPr>
            </w:pPr>
            <w:r>
              <w:rPr>
                <w:rFonts w:ascii="Arial" w:hAnsi="Arial" w:cs="Arial"/>
                <w:b/>
                <w:sz w:val="22"/>
                <w:szCs w:val="22"/>
              </w:rPr>
              <w:t>UWMC Daily Safety Brief</w:t>
            </w:r>
          </w:p>
        </w:tc>
        <w:tc>
          <w:tcPr>
            <w:tcW w:w="3690" w:type="dxa"/>
          </w:tcPr>
          <w:p w14:paraId="39CF0618" w14:textId="3D3FCEDE" w:rsidR="00CE1A43" w:rsidRDefault="00CE1A43" w:rsidP="00CE1A43">
            <w:pPr>
              <w:tabs>
                <w:tab w:val="left" w:pos="930"/>
              </w:tabs>
              <w:rPr>
                <w:rFonts w:ascii="Arial" w:hAnsi="Arial" w:cs="Arial"/>
                <w:sz w:val="22"/>
                <w:szCs w:val="22"/>
              </w:rPr>
            </w:pPr>
            <w:r>
              <w:rPr>
                <w:rFonts w:ascii="Arial" w:hAnsi="Arial" w:cs="Arial"/>
                <w:sz w:val="22"/>
                <w:szCs w:val="22"/>
              </w:rPr>
              <w:t>Leadership representation from critical  hospital departments</w:t>
            </w:r>
          </w:p>
        </w:tc>
        <w:tc>
          <w:tcPr>
            <w:tcW w:w="3978" w:type="dxa"/>
          </w:tcPr>
          <w:p w14:paraId="5629A175" w14:textId="38ED60CA" w:rsidR="00CE1A43" w:rsidRDefault="00CE1A43" w:rsidP="006D37B1">
            <w:pPr>
              <w:tabs>
                <w:tab w:val="left" w:pos="930"/>
              </w:tabs>
              <w:jc w:val="center"/>
              <w:rPr>
                <w:rFonts w:ascii="Arial" w:hAnsi="Arial" w:cs="Arial"/>
                <w:sz w:val="22"/>
                <w:szCs w:val="22"/>
              </w:rPr>
            </w:pPr>
            <w:r>
              <w:rPr>
                <w:rFonts w:ascii="Arial" w:hAnsi="Arial" w:cs="Arial"/>
                <w:sz w:val="22"/>
                <w:szCs w:val="22"/>
              </w:rPr>
              <w:t>Daily</w:t>
            </w:r>
          </w:p>
        </w:tc>
      </w:tr>
      <w:tr w:rsidR="00CE1A43" w:rsidRPr="00BD1BDC" w14:paraId="3FFDD3A8" w14:textId="77777777" w:rsidTr="00C02F7B">
        <w:trPr>
          <w:jc w:val="center"/>
        </w:trPr>
        <w:tc>
          <w:tcPr>
            <w:tcW w:w="2808" w:type="dxa"/>
          </w:tcPr>
          <w:p w14:paraId="56580703" w14:textId="07ADB943" w:rsidR="00CE1A43" w:rsidRDefault="00CE1A43" w:rsidP="00EE647A">
            <w:pPr>
              <w:tabs>
                <w:tab w:val="left" w:pos="930"/>
              </w:tabs>
              <w:rPr>
                <w:rFonts w:ascii="Arial" w:hAnsi="Arial" w:cs="Arial"/>
                <w:b/>
                <w:sz w:val="22"/>
                <w:szCs w:val="22"/>
              </w:rPr>
            </w:pPr>
            <w:r>
              <w:rPr>
                <w:rFonts w:ascii="Arial" w:hAnsi="Arial" w:cs="Arial"/>
                <w:b/>
                <w:sz w:val="22"/>
                <w:szCs w:val="22"/>
              </w:rPr>
              <w:t>TSL/SCCA Daily Status Brief</w:t>
            </w:r>
          </w:p>
        </w:tc>
        <w:tc>
          <w:tcPr>
            <w:tcW w:w="3690" w:type="dxa"/>
          </w:tcPr>
          <w:p w14:paraId="0A11EBDD" w14:textId="2EA90207" w:rsidR="00CE1A43" w:rsidRDefault="00CE1A43" w:rsidP="00CE1A43">
            <w:pPr>
              <w:tabs>
                <w:tab w:val="left" w:pos="930"/>
              </w:tabs>
              <w:rPr>
                <w:rFonts w:ascii="Arial" w:hAnsi="Arial" w:cs="Arial"/>
                <w:sz w:val="22"/>
                <w:szCs w:val="22"/>
              </w:rPr>
            </w:pPr>
            <w:r>
              <w:rPr>
                <w:rFonts w:ascii="Arial" w:hAnsi="Arial" w:cs="Arial"/>
                <w:sz w:val="22"/>
                <w:szCs w:val="22"/>
              </w:rPr>
              <w:t xml:space="preserve">SCCA Transfusion Safety Office and Support Service </w:t>
            </w:r>
            <w:r w:rsidRPr="00BD1BDC">
              <w:rPr>
                <w:rFonts w:ascii="Arial" w:hAnsi="Arial" w:cs="Arial"/>
                <w:sz w:val="22"/>
                <w:szCs w:val="22"/>
              </w:rPr>
              <w:t xml:space="preserve"> </w:t>
            </w:r>
          </w:p>
        </w:tc>
        <w:tc>
          <w:tcPr>
            <w:tcW w:w="3978" w:type="dxa"/>
          </w:tcPr>
          <w:p w14:paraId="6C9234BB" w14:textId="24BF9359" w:rsidR="00CE1A43" w:rsidRDefault="00CE1A43" w:rsidP="006D37B1">
            <w:pPr>
              <w:tabs>
                <w:tab w:val="left" w:pos="930"/>
              </w:tabs>
              <w:jc w:val="center"/>
              <w:rPr>
                <w:rFonts w:ascii="Arial" w:hAnsi="Arial" w:cs="Arial"/>
                <w:sz w:val="22"/>
                <w:szCs w:val="22"/>
              </w:rPr>
            </w:pPr>
            <w:r>
              <w:rPr>
                <w:rFonts w:ascii="Arial" w:hAnsi="Arial" w:cs="Arial"/>
                <w:sz w:val="22"/>
                <w:szCs w:val="22"/>
              </w:rPr>
              <w:t>Daily</w:t>
            </w:r>
          </w:p>
        </w:tc>
      </w:tr>
      <w:tr w:rsidR="00CE1A43" w:rsidRPr="00BD1BDC" w14:paraId="77C299F6" w14:textId="77777777" w:rsidTr="00C02F7B">
        <w:trPr>
          <w:jc w:val="center"/>
        </w:trPr>
        <w:tc>
          <w:tcPr>
            <w:tcW w:w="2808" w:type="dxa"/>
          </w:tcPr>
          <w:p w14:paraId="19ABF7EE" w14:textId="77777777" w:rsidR="00CE1A43" w:rsidRDefault="00CE1A43" w:rsidP="00EE647A">
            <w:pPr>
              <w:tabs>
                <w:tab w:val="left" w:pos="930"/>
              </w:tabs>
              <w:rPr>
                <w:rFonts w:ascii="Arial" w:hAnsi="Arial" w:cs="Arial"/>
                <w:b/>
                <w:sz w:val="22"/>
                <w:szCs w:val="22"/>
              </w:rPr>
            </w:pPr>
            <w:r>
              <w:rPr>
                <w:rFonts w:ascii="Arial" w:hAnsi="Arial" w:cs="Arial"/>
                <w:b/>
                <w:sz w:val="22"/>
                <w:szCs w:val="22"/>
              </w:rPr>
              <w:t xml:space="preserve">SCCA Transfusion </w:t>
            </w:r>
          </w:p>
          <w:p w14:paraId="5E7F0AD3" w14:textId="75532213" w:rsidR="00CE1A43" w:rsidRDefault="00CE1A43" w:rsidP="00EE647A">
            <w:pPr>
              <w:tabs>
                <w:tab w:val="left" w:pos="930"/>
              </w:tabs>
              <w:rPr>
                <w:rFonts w:ascii="Arial" w:hAnsi="Arial" w:cs="Arial"/>
                <w:b/>
                <w:sz w:val="22"/>
                <w:szCs w:val="22"/>
              </w:rPr>
            </w:pPr>
            <w:r>
              <w:rPr>
                <w:rFonts w:ascii="Arial" w:hAnsi="Arial" w:cs="Arial"/>
                <w:b/>
                <w:sz w:val="22"/>
                <w:szCs w:val="22"/>
              </w:rPr>
              <w:t>Committee</w:t>
            </w:r>
          </w:p>
        </w:tc>
        <w:tc>
          <w:tcPr>
            <w:tcW w:w="3690" w:type="dxa"/>
          </w:tcPr>
          <w:p w14:paraId="114F3116" w14:textId="77777777" w:rsidR="00CE1A43" w:rsidRDefault="00CE1A43" w:rsidP="00EE647A">
            <w:pPr>
              <w:tabs>
                <w:tab w:val="left" w:pos="930"/>
              </w:tabs>
              <w:rPr>
                <w:rFonts w:ascii="Arial" w:hAnsi="Arial" w:cs="Arial"/>
                <w:sz w:val="22"/>
                <w:szCs w:val="22"/>
              </w:rPr>
            </w:pPr>
            <w:r>
              <w:rPr>
                <w:rFonts w:ascii="Arial" w:hAnsi="Arial" w:cs="Arial"/>
                <w:sz w:val="22"/>
                <w:szCs w:val="22"/>
              </w:rPr>
              <w:t>SCCA Staff</w:t>
            </w:r>
          </w:p>
          <w:p w14:paraId="4ACF213C" w14:textId="261AC7F9" w:rsidR="00CE1A43" w:rsidRDefault="00CE1A43" w:rsidP="00CE1A43">
            <w:pPr>
              <w:tabs>
                <w:tab w:val="left" w:pos="930"/>
              </w:tabs>
              <w:rPr>
                <w:rFonts w:ascii="Arial" w:hAnsi="Arial" w:cs="Arial"/>
                <w:sz w:val="22"/>
                <w:szCs w:val="22"/>
              </w:rPr>
            </w:pPr>
            <w:r>
              <w:rPr>
                <w:rFonts w:ascii="Arial" w:hAnsi="Arial" w:cs="Arial"/>
                <w:sz w:val="22"/>
                <w:szCs w:val="22"/>
              </w:rPr>
              <w:t>UWMC Staff</w:t>
            </w:r>
          </w:p>
        </w:tc>
        <w:tc>
          <w:tcPr>
            <w:tcW w:w="3978" w:type="dxa"/>
          </w:tcPr>
          <w:p w14:paraId="073AD9CF" w14:textId="6C767106" w:rsidR="00CE1A43" w:rsidRDefault="00CE1A43" w:rsidP="006D37B1">
            <w:pPr>
              <w:tabs>
                <w:tab w:val="left" w:pos="930"/>
              </w:tabs>
              <w:jc w:val="center"/>
              <w:rPr>
                <w:rFonts w:ascii="Arial" w:hAnsi="Arial" w:cs="Arial"/>
                <w:sz w:val="22"/>
                <w:szCs w:val="22"/>
              </w:rPr>
            </w:pPr>
            <w:r>
              <w:rPr>
                <w:rFonts w:ascii="Arial" w:hAnsi="Arial" w:cs="Arial"/>
                <w:sz w:val="22"/>
                <w:szCs w:val="22"/>
              </w:rPr>
              <w:t>Quarterly</w:t>
            </w:r>
          </w:p>
        </w:tc>
      </w:tr>
    </w:tbl>
    <w:p w14:paraId="1B818631" w14:textId="77777777" w:rsidR="0026710C" w:rsidRDefault="0026710C" w:rsidP="00D96883">
      <w:pPr>
        <w:tabs>
          <w:tab w:val="left" w:pos="930"/>
        </w:tabs>
        <w:rPr>
          <w:rFonts w:ascii="Arial" w:hAnsi="Arial" w:cs="Arial"/>
          <w:b/>
          <w:sz w:val="22"/>
          <w:szCs w:val="22"/>
        </w:rPr>
      </w:pPr>
    </w:p>
    <w:p w14:paraId="27BD5431" w14:textId="77777777" w:rsidR="004E2492" w:rsidRDefault="004E2492" w:rsidP="00D96883">
      <w:pPr>
        <w:tabs>
          <w:tab w:val="left" w:pos="930"/>
        </w:tabs>
        <w:rPr>
          <w:rFonts w:ascii="Arial" w:hAnsi="Arial" w:cs="Arial"/>
          <w:b/>
          <w:sz w:val="22"/>
          <w:szCs w:val="22"/>
        </w:rPr>
      </w:pPr>
    </w:p>
    <w:p w14:paraId="1CCBA9CC" w14:textId="77777777" w:rsidR="004E2492" w:rsidRDefault="004E2492" w:rsidP="00D96883">
      <w:pPr>
        <w:tabs>
          <w:tab w:val="left" w:pos="930"/>
        </w:tabs>
        <w:rPr>
          <w:rFonts w:ascii="Arial" w:hAnsi="Arial" w:cs="Arial"/>
          <w:b/>
          <w:sz w:val="22"/>
          <w:szCs w:val="22"/>
        </w:rPr>
      </w:pPr>
    </w:p>
    <w:p w14:paraId="4C3DC9E8" w14:textId="77777777" w:rsidR="004E2492" w:rsidRDefault="004E2492" w:rsidP="00D96883">
      <w:pPr>
        <w:tabs>
          <w:tab w:val="left" w:pos="930"/>
        </w:tabs>
        <w:rPr>
          <w:rFonts w:ascii="Arial" w:hAnsi="Arial" w:cs="Arial"/>
          <w:b/>
          <w:sz w:val="22"/>
          <w:szCs w:val="22"/>
        </w:rPr>
      </w:pPr>
    </w:p>
    <w:p w14:paraId="7977981A" w14:textId="77777777" w:rsidR="004E2492" w:rsidRDefault="004E2492" w:rsidP="00D96883">
      <w:pPr>
        <w:tabs>
          <w:tab w:val="left" w:pos="930"/>
        </w:tabs>
        <w:rPr>
          <w:rFonts w:ascii="Arial" w:hAnsi="Arial" w:cs="Arial"/>
          <w:b/>
          <w:sz w:val="22"/>
          <w:szCs w:val="22"/>
        </w:rPr>
      </w:pPr>
    </w:p>
    <w:p w14:paraId="7C1320F1" w14:textId="77777777" w:rsidR="004E2492" w:rsidRDefault="004E2492" w:rsidP="00D96883">
      <w:pPr>
        <w:tabs>
          <w:tab w:val="left" w:pos="930"/>
        </w:tabs>
        <w:rPr>
          <w:rFonts w:ascii="Arial" w:hAnsi="Arial" w:cs="Arial"/>
          <w:b/>
          <w:sz w:val="22"/>
          <w:szCs w:val="22"/>
        </w:rPr>
      </w:pPr>
    </w:p>
    <w:p w14:paraId="04E3B55D" w14:textId="77777777" w:rsidR="004E2492" w:rsidRDefault="004E2492" w:rsidP="00D96883">
      <w:pPr>
        <w:tabs>
          <w:tab w:val="left" w:pos="930"/>
        </w:tabs>
        <w:rPr>
          <w:rFonts w:ascii="Arial" w:hAnsi="Arial" w:cs="Arial"/>
          <w:b/>
          <w:sz w:val="22"/>
          <w:szCs w:val="22"/>
        </w:rPr>
      </w:pPr>
    </w:p>
    <w:p w14:paraId="2EB17559" w14:textId="77777777" w:rsidR="004E2492" w:rsidRDefault="004E2492" w:rsidP="00D96883">
      <w:pPr>
        <w:tabs>
          <w:tab w:val="left" w:pos="930"/>
        </w:tabs>
        <w:rPr>
          <w:rFonts w:ascii="Arial" w:hAnsi="Arial" w:cs="Arial"/>
          <w:b/>
          <w:sz w:val="22"/>
          <w:szCs w:val="22"/>
        </w:rPr>
      </w:pPr>
    </w:p>
    <w:p w14:paraId="68EF9286" w14:textId="77777777" w:rsidR="004E2492" w:rsidRDefault="004E2492" w:rsidP="00D96883">
      <w:pPr>
        <w:tabs>
          <w:tab w:val="left" w:pos="930"/>
        </w:tabs>
        <w:rPr>
          <w:rFonts w:ascii="Arial" w:hAnsi="Arial" w:cs="Arial"/>
          <w:b/>
          <w:sz w:val="22"/>
          <w:szCs w:val="22"/>
        </w:rPr>
      </w:pPr>
    </w:p>
    <w:p w14:paraId="49D50B8D" w14:textId="77777777" w:rsidR="004E2492" w:rsidRDefault="004E2492" w:rsidP="00D96883">
      <w:pPr>
        <w:tabs>
          <w:tab w:val="left" w:pos="930"/>
        </w:tabs>
        <w:rPr>
          <w:rFonts w:ascii="Arial" w:hAnsi="Arial" w:cs="Arial"/>
          <w:b/>
          <w:sz w:val="22"/>
          <w:szCs w:val="22"/>
        </w:rPr>
      </w:pPr>
    </w:p>
    <w:p w14:paraId="0D28F725" w14:textId="77777777" w:rsidR="004E2492" w:rsidRDefault="004E2492" w:rsidP="00D96883">
      <w:pPr>
        <w:tabs>
          <w:tab w:val="left" w:pos="930"/>
        </w:tabs>
        <w:rPr>
          <w:rFonts w:ascii="Arial" w:hAnsi="Arial" w:cs="Arial"/>
          <w:b/>
          <w:sz w:val="22"/>
          <w:szCs w:val="22"/>
        </w:rPr>
      </w:pPr>
    </w:p>
    <w:p w14:paraId="779DEE86" w14:textId="77777777" w:rsidR="004E2492" w:rsidRDefault="004E2492" w:rsidP="00D96883">
      <w:pPr>
        <w:tabs>
          <w:tab w:val="left" w:pos="930"/>
        </w:tabs>
        <w:rPr>
          <w:rFonts w:ascii="Arial" w:hAnsi="Arial" w:cs="Arial"/>
          <w:b/>
          <w:sz w:val="22"/>
          <w:szCs w:val="22"/>
        </w:rPr>
      </w:pPr>
    </w:p>
    <w:p w14:paraId="00D491B4" w14:textId="77777777" w:rsidR="004E2492" w:rsidRDefault="004E2492" w:rsidP="00D96883">
      <w:pPr>
        <w:tabs>
          <w:tab w:val="left" w:pos="930"/>
        </w:tabs>
        <w:rPr>
          <w:rFonts w:ascii="Arial" w:hAnsi="Arial" w:cs="Arial"/>
          <w:b/>
          <w:sz w:val="22"/>
          <w:szCs w:val="22"/>
        </w:rPr>
      </w:pPr>
    </w:p>
    <w:p w14:paraId="75E66627" w14:textId="77777777" w:rsidR="004E2492" w:rsidRDefault="004E2492" w:rsidP="00D96883">
      <w:pPr>
        <w:tabs>
          <w:tab w:val="left" w:pos="930"/>
        </w:tabs>
        <w:rPr>
          <w:rFonts w:ascii="Arial" w:hAnsi="Arial" w:cs="Arial"/>
          <w:b/>
          <w:sz w:val="22"/>
          <w:szCs w:val="22"/>
        </w:rPr>
      </w:pPr>
    </w:p>
    <w:p w14:paraId="22E9D61D" w14:textId="77777777" w:rsidR="004E2492" w:rsidRDefault="004E2492" w:rsidP="00D96883">
      <w:pPr>
        <w:tabs>
          <w:tab w:val="left" w:pos="930"/>
        </w:tabs>
        <w:rPr>
          <w:rFonts w:ascii="Arial" w:hAnsi="Arial" w:cs="Arial"/>
          <w:b/>
          <w:sz w:val="22"/>
          <w:szCs w:val="22"/>
        </w:rPr>
      </w:pPr>
    </w:p>
    <w:p w14:paraId="7FC7E3C8" w14:textId="77777777" w:rsidR="004E2492" w:rsidRDefault="004E2492" w:rsidP="00D96883">
      <w:pPr>
        <w:tabs>
          <w:tab w:val="left" w:pos="930"/>
        </w:tabs>
        <w:rPr>
          <w:rFonts w:ascii="Arial" w:hAnsi="Arial" w:cs="Arial"/>
          <w:b/>
          <w:sz w:val="22"/>
          <w:szCs w:val="22"/>
        </w:rPr>
      </w:pPr>
    </w:p>
    <w:p w14:paraId="327A7A46" w14:textId="77777777" w:rsidR="004E2492" w:rsidRDefault="004E2492" w:rsidP="00D96883">
      <w:pPr>
        <w:tabs>
          <w:tab w:val="left" w:pos="930"/>
        </w:tabs>
        <w:rPr>
          <w:rFonts w:ascii="Arial" w:hAnsi="Arial" w:cs="Arial"/>
          <w:b/>
          <w:sz w:val="22"/>
          <w:szCs w:val="22"/>
        </w:rPr>
      </w:pPr>
    </w:p>
    <w:p w14:paraId="1FB1AAC5" w14:textId="77777777" w:rsidR="004E2492" w:rsidRDefault="004E2492" w:rsidP="00D96883">
      <w:pPr>
        <w:tabs>
          <w:tab w:val="left" w:pos="930"/>
        </w:tabs>
        <w:rPr>
          <w:rFonts w:ascii="Arial" w:hAnsi="Arial" w:cs="Arial"/>
          <w:b/>
          <w:sz w:val="22"/>
          <w:szCs w:val="22"/>
        </w:rPr>
      </w:pPr>
    </w:p>
    <w:p w14:paraId="7DF10B26" w14:textId="77777777" w:rsidR="004E2492" w:rsidRDefault="004E2492" w:rsidP="00D96883">
      <w:pPr>
        <w:tabs>
          <w:tab w:val="left" w:pos="930"/>
        </w:tabs>
        <w:rPr>
          <w:rFonts w:ascii="Arial" w:hAnsi="Arial" w:cs="Arial"/>
          <w:b/>
          <w:sz w:val="22"/>
          <w:szCs w:val="22"/>
        </w:rPr>
      </w:pPr>
    </w:p>
    <w:p w14:paraId="2345AADD" w14:textId="77777777" w:rsidR="004E2492" w:rsidRDefault="004E2492" w:rsidP="00D96883">
      <w:pPr>
        <w:tabs>
          <w:tab w:val="left" w:pos="930"/>
        </w:tabs>
        <w:rPr>
          <w:rFonts w:ascii="Arial" w:hAnsi="Arial" w:cs="Arial"/>
          <w:b/>
          <w:sz w:val="22"/>
          <w:szCs w:val="22"/>
        </w:rPr>
      </w:pPr>
    </w:p>
    <w:p w14:paraId="42B8B614" w14:textId="77777777" w:rsidR="004E2492" w:rsidRDefault="004E2492" w:rsidP="00D96883">
      <w:pPr>
        <w:tabs>
          <w:tab w:val="left" w:pos="930"/>
        </w:tabs>
        <w:rPr>
          <w:rFonts w:ascii="Arial" w:hAnsi="Arial" w:cs="Arial"/>
          <w:b/>
          <w:sz w:val="22"/>
          <w:szCs w:val="22"/>
        </w:rPr>
      </w:pPr>
    </w:p>
    <w:p w14:paraId="432DF648" w14:textId="77777777" w:rsidR="004E2492" w:rsidRDefault="004E2492" w:rsidP="00D96883">
      <w:pPr>
        <w:tabs>
          <w:tab w:val="left" w:pos="930"/>
        </w:tabs>
        <w:rPr>
          <w:rFonts w:ascii="Arial" w:hAnsi="Arial" w:cs="Arial"/>
          <w:b/>
          <w:sz w:val="22"/>
          <w:szCs w:val="22"/>
        </w:rPr>
      </w:pPr>
    </w:p>
    <w:p w14:paraId="554DF9E7" w14:textId="77777777" w:rsidR="004E2492" w:rsidRDefault="004E2492" w:rsidP="00D96883">
      <w:pPr>
        <w:tabs>
          <w:tab w:val="left" w:pos="930"/>
        </w:tabs>
        <w:rPr>
          <w:rFonts w:ascii="Arial" w:hAnsi="Arial" w:cs="Arial"/>
          <w:b/>
          <w:sz w:val="22"/>
          <w:szCs w:val="22"/>
        </w:rPr>
      </w:pPr>
    </w:p>
    <w:p w14:paraId="2B78F347" w14:textId="77777777" w:rsidR="004E2492" w:rsidRDefault="004E2492" w:rsidP="00D96883">
      <w:pPr>
        <w:tabs>
          <w:tab w:val="left" w:pos="930"/>
        </w:tabs>
        <w:rPr>
          <w:rFonts w:ascii="Arial" w:hAnsi="Arial" w:cs="Arial"/>
          <w:b/>
          <w:sz w:val="22"/>
          <w:szCs w:val="22"/>
        </w:rPr>
      </w:pPr>
    </w:p>
    <w:p w14:paraId="5A19B4E5" w14:textId="77777777" w:rsidR="004E2492" w:rsidRDefault="004E2492" w:rsidP="00D96883">
      <w:pPr>
        <w:tabs>
          <w:tab w:val="left" w:pos="930"/>
        </w:tabs>
        <w:rPr>
          <w:rFonts w:ascii="Arial" w:hAnsi="Arial" w:cs="Arial"/>
          <w:b/>
          <w:sz w:val="22"/>
          <w:szCs w:val="22"/>
        </w:rPr>
      </w:pPr>
    </w:p>
    <w:p w14:paraId="273DA7AF" w14:textId="77777777" w:rsidR="004E2492" w:rsidRDefault="004E2492" w:rsidP="00D96883">
      <w:pPr>
        <w:tabs>
          <w:tab w:val="left" w:pos="930"/>
        </w:tabs>
        <w:rPr>
          <w:rFonts w:ascii="Arial" w:hAnsi="Arial" w:cs="Arial"/>
          <w:b/>
          <w:sz w:val="22"/>
          <w:szCs w:val="22"/>
        </w:rPr>
      </w:pPr>
    </w:p>
    <w:p w14:paraId="0356AD09" w14:textId="77777777" w:rsidR="004E2492" w:rsidRDefault="004E2492" w:rsidP="00D96883">
      <w:pPr>
        <w:tabs>
          <w:tab w:val="left" w:pos="930"/>
        </w:tabs>
        <w:rPr>
          <w:rFonts w:ascii="Arial" w:hAnsi="Arial" w:cs="Arial"/>
          <w:b/>
          <w:sz w:val="22"/>
          <w:szCs w:val="22"/>
        </w:rPr>
      </w:pPr>
    </w:p>
    <w:p w14:paraId="5D0B10FD" w14:textId="77777777" w:rsidR="009907D4" w:rsidRDefault="009907D4" w:rsidP="00D96883">
      <w:pPr>
        <w:tabs>
          <w:tab w:val="left" w:pos="930"/>
        </w:tabs>
        <w:rPr>
          <w:rFonts w:ascii="Arial" w:hAnsi="Arial" w:cs="Arial"/>
          <w:b/>
          <w:sz w:val="22"/>
          <w:szCs w:val="22"/>
        </w:rPr>
      </w:pPr>
    </w:p>
    <w:p w14:paraId="755EE630" w14:textId="77777777" w:rsidR="00C02F7B" w:rsidRDefault="00C02F7B" w:rsidP="00D96883">
      <w:pPr>
        <w:tabs>
          <w:tab w:val="left" w:pos="930"/>
        </w:tabs>
        <w:rPr>
          <w:rFonts w:ascii="Arial" w:hAnsi="Arial" w:cs="Arial"/>
          <w:b/>
          <w:sz w:val="22"/>
          <w:szCs w:val="22"/>
        </w:rPr>
      </w:pPr>
    </w:p>
    <w:p w14:paraId="1D835863" w14:textId="77777777" w:rsidR="004E2492" w:rsidRDefault="004E2492" w:rsidP="00D96883">
      <w:pPr>
        <w:tabs>
          <w:tab w:val="left" w:pos="930"/>
        </w:tabs>
        <w:rPr>
          <w:rFonts w:ascii="Arial" w:hAnsi="Arial" w:cs="Arial"/>
          <w:b/>
          <w:sz w:val="22"/>
          <w:szCs w:val="22"/>
        </w:rPr>
      </w:pPr>
    </w:p>
    <w:p w14:paraId="52E298D1" w14:textId="77777777" w:rsidR="004E2492" w:rsidRDefault="004E2492" w:rsidP="00D96883">
      <w:pPr>
        <w:tabs>
          <w:tab w:val="left" w:pos="930"/>
        </w:tabs>
        <w:rPr>
          <w:rFonts w:ascii="Arial" w:hAnsi="Arial" w:cs="Arial"/>
          <w:b/>
          <w:sz w:val="22"/>
          <w:szCs w:val="22"/>
        </w:rPr>
      </w:pPr>
    </w:p>
    <w:tbl>
      <w:tblPr>
        <w:tblStyle w:val="TableGrid"/>
        <w:tblW w:w="10080" w:type="dxa"/>
        <w:jc w:val="center"/>
        <w:tblLook w:val="04A0" w:firstRow="1" w:lastRow="0" w:firstColumn="1" w:lastColumn="0" w:noHBand="0" w:noVBand="1"/>
      </w:tblPr>
      <w:tblGrid>
        <w:gridCol w:w="2293"/>
        <w:gridCol w:w="4526"/>
        <w:gridCol w:w="761"/>
        <w:gridCol w:w="2500"/>
      </w:tblGrid>
      <w:tr w:rsidR="004E2492" w14:paraId="77977CBE" w14:textId="77777777" w:rsidTr="006D37B1">
        <w:trPr>
          <w:jc w:val="center"/>
        </w:trPr>
        <w:tc>
          <w:tcPr>
            <w:tcW w:w="9576" w:type="dxa"/>
            <w:gridSpan w:val="4"/>
            <w:tcBorders>
              <w:top w:val="single" w:sz="4" w:space="0" w:color="auto"/>
              <w:left w:val="single" w:sz="4" w:space="0" w:color="auto"/>
              <w:bottom w:val="nil"/>
              <w:right w:val="single" w:sz="4" w:space="0" w:color="auto"/>
            </w:tcBorders>
            <w:shd w:val="clear" w:color="auto" w:fill="D9D9D9" w:themeFill="background1" w:themeFillShade="D9"/>
            <w:hideMark/>
          </w:tcPr>
          <w:p w14:paraId="1B8C7CAB" w14:textId="77777777" w:rsidR="004E2492" w:rsidRDefault="004E2492" w:rsidP="00EE647A">
            <w:pPr>
              <w:rPr>
                <w:rFonts w:ascii="Arial" w:hAnsi="Arial" w:cs="Arial"/>
                <w:b/>
              </w:rPr>
            </w:pPr>
            <w:r>
              <w:rPr>
                <w:rFonts w:ascii="Arial" w:hAnsi="Arial" w:cs="Arial"/>
                <w:b/>
              </w:rPr>
              <w:t>UWMC SOP Approval:</w:t>
            </w:r>
          </w:p>
        </w:tc>
      </w:tr>
      <w:tr w:rsidR="004E2492" w14:paraId="1861CC76" w14:textId="77777777" w:rsidTr="006D37B1">
        <w:trPr>
          <w:jc w:val="center"/>
        </w:trPr>
        <w:tc>
          <w:tcPr>
            <w:tcW w:w="2178" w:type="dxa"/>
            <w:tcBorders>
              <w:top w:val="nil"/>
              <w:left w:val="single" w:sz="4" w:space="0" w:color="auto"/>
              <w:bottom w:val="nil"/>
              <w:right w:val="nil"/>
            </w:tcBorders>
          </w:tcPr>
          <w:p w14:paraId="09996FF3" w14:textId="77777777" w:rsidR="004E2492" w:rsidRDefault="004E2492" w:rsidP="00EE647A">
            <w:pPr>
              <w:rPr>
                <w:rFonts w:ascii="Arial" w:hAnsi="Arial" w:cs="Arial"/>
              </w:rPr>
            </w:pPr>
          </w:p>
        </w:tc>
        <w:tc>
          <w:tcPr>
            <w:tcW w:w="4300" w:type="dxa"/>
            <w:tcBorders>
              <w:top w:val="nil"/>
              <w:left w:val="nil"/>
              <w:bottom w:val="nil"/>
              <w:right w:val="nil"/>
            </w:tcBorders>
          </w:tcPr>
          <w:p w14:paraId="5E68788B" w14:textId="77777777" w:rsidR="004E2492" w:rsidRDefault="004E2492" w:rsidP="00EE647A">
            <w:pPr>
              <w:rPr>
                <w:rFonts w:ascii="Arial" w:hAnsi="Arial" w:cs="Arial"/>
              </w:rPr>
            </w:pPr>
          </w:p>
        </w:tc>
        <w:tc>
          <w:tcPr>
            <w:tcW w:w="723" w:type="dxa"/>
            <w:tcBorders>
              <w:top w:val="nil"/>
              <w:left w:val="nil"/>
              <w:bottom w:val="nil"/>
              <w:right w:val="nil"/>
            </w:tcBorders>
            <w:vAlign w:val="bottom"/>
          </w:tcPr>
          <w:p w14:paraId="68E56055" w14:textId="77777777" w:rsidR="004E2492" w:rsidRDefault="004E2492" w:rsidP="00EE647A">
            <w:pPr>
              <w:jc w:val="right"/>
              <w:rPr>
                <w:rFonts w:ascii="Arial" w:hAnsi="Arial" w:cs="Arial"/>
              </w:rPr>
            </w:pPr>
          </w:p>
        </w:tc>
        <w:tc>
          <w:tcPr>
            <w:tcW w:w="2375" w:type="dxa"/>
            <w:tcBorders>
              <w:top w:val="nil"/>
              <w:left w:val="nil"/>
              <w:bottom w:val="nil"/>
              <w:right w:val="single" w:sz="4" w:space="0" w:color="auto"/>
            </w:tcBorders>
          </w:tcPr>
          <w:p w14:paraId="42AD960A" w14:textId="77777777" w:rsidR="004E2492" w:rsidRDefault="004E2492" w:rsidP="00EE647A">
            <w:pPr>
              <w:rPr>
                <w:rFonts w:ascii="Arial" w:hAnsi="Arial" w:cs="Arial"/>
              </w:rPr>
            </w:pPr>
          </w:p>
        </w:tc>
      </w:tr>
      <w:tr w:rsidR="004E2492" w14:paraId="413FB48F" w14:textId="77777777" w:rsidTr="006D37B1">
        <w:trPr>
          <w:jc w:val="center"/>
        </w:trPr>
        <w:tc>
          <w:tcPr>
            <w:tcW w:w="2178" w:type="dxa"/>
            <w:tcBorders>
              <w:top w:val="nil"/>
              <w:left w:val="single" w:sz="4" w:space="0" w:color="auto"/>
              <w:bottom w:val="nil"/>
              <w:right w:val="nil"/>
            </w:tcBorders>
            <w:hideMark/>
          </w:tcPr>
          <w:p w14:paraId="7AED81A3" w14:textId="77777777" w:rsidR="004E2492" w:rsidRDefault="004E2492" w:rsidP="00EE647A">
            <w:pPr>
              <w:rPr>
                <w:rFonts w:ascii="Arial" w:hAnsi="Arial" w:cs="Arial"/>
                <w:b/>
              </w:rPr>
            </w:pPr>
            <w:r>
              <w:rPr>
                <w:rFonts w:ascii="Arial" w:hAnsi="Arial" w:cs="Arial"/>
                <w:b/>
              </w:rPr>
              <w:t>UWMC CLIA Medical Director</w:t>
            </w:r>
          </w:p>
        </w:tc>
        <w:tc>
          <w:tcPr>
            <w:tcW w:w="4300" w:type="dxa"/>
            <w:tcBorders>
              <w:top w:val="nil"/>
              <w:left w:val="nil"/>
              <w:bottom w:val="single" w:sz="4" w:space="0" w:color="auto"/>
              <w:right w:val="nil"/>
            </w:tcBorders>
          </w:tcPr>
          <w:p w14:paraId="049341F4" w14:textId="77777777" w:rsidR="004E2492" w:rsidRDefault="004E2492" w:rsidP="00EE647A">
            <w:pPr>
              <w:rPr>
                <w:rFonts w:ascii="Arial" w:hAnsi="Arial" w:cs="Arial"/>
              </w:rPr>
            </w:pPr>
          </w:p>
        </w:tc>
        <w:tc>
          <w:tcPr>
            <w:tcW w:w="723" w:type="dxa"/>
            <w:tcBorders>
              <w:top w:val="nil"/>
              <w:left w:val="nil"/>
              <w:bottom w:val="nil"/>
              <w:right w:val="nil"/>
            </w:tcBorders>
            <w:vAlign w:val="bottom"/>
          </w:tcPr>
          <w:p w14:paraId="2055EB4F" w14:textId="77777777" w:rsidR="004E2492" w:rsidRDefault="004E2492" w:rsidP="00EE647A">
            <w:pPr>
              <w:jc w:val="right"/>
              <w:rPr>
                <w:rFonts w:ascii="Arial" w:hAnsi="Arial" w:cs="Arial"/>
              </w:rPr>
            </w:pPr>
          </w:p>
        </w:tc>
        <w:tc>
          <w:tcPr>
            <w:tcW w:w="2375" w:type="dxa"/>
            <w:tcBorders>
              <w:top w:val="nil"/>
              <w:left w:val="nil"/>
              <w:bottom w:val="single" w:sz="4" w:space="0" w:color="auto"/>
              <w:right w:val="single" w:sz="4" w:space="0" w:color="auto"/>
            </w:tcBorders>
          </w:tcPr>
          <w:p w14:paraId="1B30FBFC" w14:textId="77777777" w:rsidR="004E2492" w:rsidRDefault="004E2492" w:rsidP="00EE647A">
            <w:pPr>
              <w:rPr>
                <w:rFonts w:ascii="Arial" w:hAnsi="Arial" w:cs="Arial"/>
              </w:rPr>
            </w:pPr>
          </w:p>
        </w:tc>
      </w:tr>
      <w:tr w:rsidR="004E2492" w14:paraId="3EC7C47C" w14:textId="77777777" w:rsidTr="006D37B1">
        <w:trPr>
          <w:jc w:val="center"/>
        </w:trPr>
        <w:tc>
          <w:tcPr>
            <w:tcW w:w="2178" w:type="dxa"/>
            <w:tcBorders>
              <w:top w:val="nil"/>
              <w:left w:val="single" w:sz="4" w:space="0" w:color="auto"/>
              <w:bottom w:val="nil"/>
              <w:right w:val="nil"/>
            </w:tcBorders>
          </w:tcPr>
          <w:p w14:paraId="43FEACC3" w14:textId="77777777" w:rsidR="004E2492" w:rsidRDefault="004E2492" w:rsidP="00EE647A">
            <w:pPr>
              <w:rPr>
                <w:rFonts w:ascii="Arial" w:hAnsi="Arial" w:cs="Arial"/>
              </w:rPr>
            </w:pPr>
          </w:p>
        </w:tc>
        <w:tc>
          <w:tcPr>
            <w:tcW w:w="4300" w:type="dxa"/>
            <w:tcBorders>
              <w:top w:val="single" w:sz="4" w:space="0" w:color="auto"/>
              <w:left w:val="nil"/>
              <w:bottom w:val="nil"/>
              <w:right w:val="nil"/>
            </w:tcBorders>
            <w:hideMark/>
          </w:tcPr>
          <w:p w14:paraId="1C369460" w14:textId="77777777" w:rsidR="004E2492" w:rsidRDefault="004E2492" w:rsidP="00EE647A">
            <w:pPr>
              <w:rPr>
                <w:rFonts w:ascii="Arial" w:hAnsi="Arial" w:cs="Arial"/>
              </w:rPr>
            </w:pPr>
            <w:r>
              <w:rPr>
                <w:rFonts w:ascii="Arial" w:hAnsi="Arial" w:cs="Arial"/>
              </w:rPr>
              <w:t>Mark H. Wener, MD</w:t>
            </w:r>
          </w:p>
        </w:tc>
        <w:tc>
          <w:tcPr>
            <w:tcW w:w="723" w:type="dxa"/>
            <w:tcBorders>
              <w:top w:val="nil"/>
              <w:left w:val="nil"/>
              <w:bottom w:val="nil"/>
              <w:right w:val="nil"/>
            </w:tcBorders>
            <w:vAlign w:val="bottom"/>
            <w:hideMark/>
          </w:tcPr>
          <w:p w14:paraId="74E6F10D" w14:textId="77777777" w:rsidR="004E2492" w:rsidRDefault="004E2492" w:rsidP="00EE647A">
            <w:pPr>
              <w:jc w:val="right"/>
              <w:rPr>
                <w:rFonts w:ascii="Arial" w:hAnsi="Arial" w:cs="Arial"/>
              </w:rPr>
            </w:pPr>
            <w:r>
              <w:rPr>
                <w:rFonts w:ascii="Arial" w:hAnsi="Arial" w:cs="Arial"/>
              </w:rPr>
              <w:t>Date</w:t>
            </w:r>
          </w:p>
        </w:tc>
        <w:tc>
          <w:tcPr>
            <w:tcW w:w="2375" w:type="dxa"/>
            <w:tcBorders>
              <w:top w:val="single" w:sz="4" w:space="0" w:color="auto"/>
              <w:left w:val="nil"/>
              <w:bottom w:val="nil"/>
              <w:right w:val="single" w:sz="4" w:space="0" w:color="auto"/>
            </w:tcBorders>
          </w:tcPr>
          <w:p w14:paraId="5ABA792E" w14:textId="77777777" w:rsidR="004E2492" w:rsidRDefault="004E2492" w:rsidP="00EE647A">
            <w:pPr>
              <w:rPr>
                <w:rFonts w:ascii="Arial" w:hAnsi="Arial" w:cs="Arial"/>
              </w:rPr>
            </w:pPr>
          </w:p>
        </w:tc>
      </w:tr>
      <w:tr w:rsidR="004E2492" w14:paraId="6535CB65" w14:textId="77777777" w:rsidTr="006D37B1">
        <w:trPr>
          <w:jc w:val="center"/>
        </w:trPr>
        <w:tc>
          <w:tcPr>
            <w:tcW w:w="2178" w:type="dxa"/>
            <w:tcBorders>
              <w:top w:val="nil"/>
              <w:left w:val="single" w:sz="4" w:space="0" w:color="auto"/>
              <w:bottom w:val="nil"/>
              <w:right w:val="nil"/>
            </w:tcBorders>
          </w:tcPr>
          <w:p w14:paraId="10C99CAC" w14:textId="77777777" w:rsidR="004E2492" w:rsidRDefault="004E2492" w:rsidP="00EE647A">
            <w:pPr>
              <w:rPr>
                <w:rFonts w:ascii="Arial" w:hAnsi="Arial" w:cs="Arial"/>
              </w:rPr>
            </w:pPr>
          </w:p>
        </w:tc>
        <w:tc>
          <w:tcPr>
            <w:tcW w:w="4300" w:type="dxa"/>
            <w:tcBorders>
              <w:top w:val="nil"/>
              <w:left w:val="nil"/>
              <w:bottom w:val="nil"/>
              <w:right w:val="nil"/>
            </w:tcBorders>
          </w:tcPr>
          <w:p w14:paraId="218C1ADF" w14:textId="77777777" w:rsidR="004E2492" w:rsidRDefault="004E2492" w:rsidP="00EE647A">
            <w:pPr>
              <w:rPr>
                <w:rFonts w:ascii="Arial" w:hAnsi="Arial" w:cs="Arial"/>
              </w:rPr>
            </w:pPr>
          </w:p>
        </w:tc>
        <w:tc>
          <w:tcPr>
            <w:tcW w:w="723" w:type="dxa"/>
            <w:tcBorders>
              <w:top w:val="nil"/>
              <w:left w:val="nil"/>
              <w:bottom w:val="nil"/>
              <w:right w:val="nil"/>
            </w:tcBorders>
            <w:vAlign w:val="bottom"/>
          </w:tcPr>
          <w:p w14:paraId="16EFB32F" w14:textId="77777777" w:rsidR="004E2492" w:rsidRDefault="004E2492" w:rsidP="00EE647A">
            <w:pPr>
              <w:jc w:val="right"/>
              <w:rPr>
                <w:rFonts w:ascii="Arial" w:hAnsi="Arial" w:cs="Arial"/>
              </w:rPr>
            </w:pPr>
          </w:p>
        </w:tc>
        <w:tc>
          <w:tcPr>
            <w:tcW w:w="2375" w:type="dxa"/>
            <w:tcBorders>
              <w:top w:val="nil"/>
              <w:left w:val="nil"/>
              <w:bottom w:val="nil"/>
              <w:right w:val="single" w:sz="4" w:space="0" w:color="auto"/>
            </w:tcBorders>
          </w:tcPr>
          <w:p w14:paraId="04B9C135" w14:textId="77777777" w:rsidR="004E2492" w:rsidRDefault="004E2492" w:rsidP="00EE647A">
            <w:pPr>
              <w:rPr>
                <w:rFonts w:ascii="Arial" w:hAnsi="Arial" w:cs="Arial"/>
              </w:rPr>
            </w:pPr>
          </w:p>
        </w:tc>
      </w:tr>
      <w:tr w:rsidR="004E2492" w14:paraId="2E075A0F" w14:textId="77777777" w:rsidTr="006D37B1">
        <w:trPr>
          <w:jc w:val="center"/>
        </w:trPr>
        <w:tc>
          <w:tcPr>
            <w:tcW w:w="2178" w:type="dxa"/>
            <w:tcBorders>
              <w:top w:val="nil"/>
              <w:left w:val="single" w:sz="4" w:space="0" w:color="auto"/>
              <w:bottom w:val="nil"/>
              <w:right w:val="nil"/>
            </w:tcBorders>
            <w:hideMark/>
          </w:tcPr>
          <w:p w14:paraId="5BC8C3EC" w14:textId="77777777" w:rsidR="004E2492" w:rsidRDefault="004E2492" w:rsidP="00EE647A">
            <w:pPr>
              <w:rPr>
                <w:rFonts w:ascii="Arial" w:hAnsi="Arial" w:cs="Arial"/>
                <w:b/>
              </w:rPr>
            </w:pPr>
            <w:r>
              <w:rPr>
                <w:rFonts w:ascii="Arial" w:hAnsi="Arial" w:cs="Arial"/>
                <w:b/>
              </w:rPr>
              <w:t>Transfusion Service Manager</w:t>
            </w:r>
          </w:p>
        </w:tc>
        <w:tc>
          <w:tcPr>
            <w:tcW w:w="4300" w:type="dxa"/>
            <w:tcBorders>
              <w:top w:val="nil"/>
              <w:left w:val="nil"/>
              <w:bottom w:val="single" w:sz="4" w:space="0" w:color="auto"/>
              <w:right w:val="nil"/>
            </w:tcBorders>
          </w:tcPr>
          <w:p w14:paraId="40111398" w14:textId="77777777" w:rsidR="004E2492" w:rsidRDefault="004E2492" w:rsidP="00EE647A">
            <w:pPr>
              <w:rPr>
                <w:rFonts w:ascii="Arial" w:hAnsi="Arial" w:cs="Arial"/>
              </w:rPr>
            </w:pPr>
          </w:p>
        </w:tc>
        <w:tc>
          <w:tcPr>
            <w:tcW w:w="723" w:type="dxa"/>
            <w:tcBorders>
              <w:top w:val="nil"/>
              <w:left w:val="nil"/>
              <w:bottom w:val="nil"/>
              <w:right w:val="nil"/>
            </w:tcBorders>
            <w:vAlign w:val="bottom"/>
            <w:hideMark/>
          </w:tcPr>
          <w:p w14:paraId="6A298668" w14:textId="77777777" w:rsidR="004E2492" w:rsidRDefault="004E2492" w:rsidP="00EE647A">
            <w:pPr>
              <w:jc w:val="right"/>
              <w:rPr>
                <w:rFonts w:ascii="Arial" w:hAnsi="Arial" w:cs="Arial"/>
              </w:rPr>
            </w:pPr>
            <w:r>
              <w:rPr>
                <w:rFonts w:ascii="Arial" w:hAnsi="Arial" w:cs="Arial"/>
              </w:rPr>
              <w:t xml:space="preserve">Date </w:t>
            </w:r>
          </w:p>
        </w:tc>
        <w:tc>
          <w:tcPr>
            <w:tcW w:w="2375" w:type="dxa"/>
            <w:tcBorders>
              <w:top w:val="nil"/>
              <w:left w:val="nil"/>
              <w:bottom w:val="single" w:sz="4" w:space="0" w:color="auto"/>
              <w:right w:val="single" w:sz="4" w:space="0" w:color="auto"/>
            </w:tcBorders>
          </w:tcPr>
          <w:p w14:paraId="56163BF7" w14:textId="77777777" w:rsidR="004E2492" w:rsidRDefault="004E2492" w:rsidP="00EE647A">
            <w:pPr>
              <w:rPr>
                <w:rFonts w:ascii="Arial" w:hAnsi="Arial" w:cs="Arial"/>
              </w:rPr>
            </w:pPr>
          </w:p>
        </w:tc>
      </w:tr>
      <w:tr w:rsidR="004E2492" w14:paraId="49C28538" w14:textId="77777777" w:rsidTr="006D37B1">
        <w:trPr>
          <w:jc w:val="center"/>
        </w:trPr>
        <w:tc>
          <w:tcPr>
            <w:tcW w:w="2178" w:type="dxa"/>
            <w:tcBorders>
              <w:top w:val="nil"/>
              <w:left w:val="single" w:sz="4" w:space="0" w:color="auto"/>
              <w:bottom w:val="nil"/>
              <w:right w:val="nil"/>
            </w:tcBorders>
          </w:tcPr>
          <w:p w14:paraId="6B16B76E" w14:textId="77777777" w:rsidR="004E2492" w:rsidRDefault="004E2492" w:rsidP="00EE647A">
            <w:pPr>
              <w:rPr>
                <w:rFonts w:ascii="Arial" w:hAnsi="Arial" w:cs="Arial"/>
              </w:rPr>
            </w:pPr>
          </w:p>
        </w:tc>
        <w:tc>
          <w:tcPr>
            <w:tcW w:w="4300" w:type="dxa"/>
            <w:tcBorders>
              <w:top w:val="single" w:sz="4" w:space="0" w:color="auto"/>
              <w:left w:val="nil"/>
              <w:bottom w:val="nil"/>
              <w:right w:val="nil"/>
            </w:tcBorders>
            <w:hideMark/>
          </w:tcPr>
          <w:p w14:paraId="6187E9D3" w14:textId="77777777" w:rsidR="004E2492" w:rsidRDefault="004E2492" w:rsidP="00EE647A">
            <w:pPr>
              <w:rPr>
                <w:rFonts w:ascii="Arial" w:hAnsi="Arial" w:cs="Arial"/>
              </w:rPr>
            </w:pPr>
            <w:r>
              <w:rPr>
                <w:rFonts w:ascii="Arial" w:hAnsi="Arial" w:cs="Arial"/>
              </w:rPr>
              <w:t>Deanne Stephens</w:t>
            </w:r>
          </w:p>
        </w:tc>
        <w:tc>
          <w:tcPr>
            <w:tcW w:w="723" w:type="dxa"/>
            <w:tcBorders>
              <w:top w:val="nil"/>
              <w:left w:val="nil"/>
              <w:bottom w:val="nil"/>
              <w:right w:val="nil"/>
            </w:tcBorders>
            <w:vAlign w:val="bottom"/>
          </w:tcPr>
          <w:p w14:paraId="36222F07" w14:textId="77777777" w:rsidR="004E2492" w:rsidRDefault="004E2492" w:rsidP="00EE647A">
            <w:pPr>
              <w:jc w:val="right"/>
              <w:rPr>
                <w:rFonts w:ascii="Arial" w:hAnsi="Arial" w:cs="Arial"/>
              </w:rPr>
            </w:pPr>
          </w:p>
        </w:tc>
        <w:tc>
          <w:tcPr>
            <w:tcW w:w="2375" w:type="dxa"/>
            <w:tcBorders>
              <w:top w:val="single" w:sz="4" w:space="0" w:color="auto"/>
              <w:left w:val="nil"/>
              <w:bottom w:val="nil"/>
              <w:right w:val="single" w:sz="4" w:space="0" w:color="auto"/>
            </w:tcBorders>
          </w:tcPr>
          <w:p w14:paraId="5872DE2F" w14:textId="77777777" w:rsidR="004E2492" w:rsidRDefault="004E2492" w:rsidP="00EE647A">
            <w:pPr>
              <w:rPr>
                <w:rFonts w:ascii="Arial" w:hAnsi="Arial" w:cs="Arial"/>
              </w:rPr>
            </w:pPr>
          </w:p>
        </w:tc>
      </w:tr>
      <w:tr w:rsidR="004E2492" w14:paraId="5B2A8ABF" w14:textId="77777777" w:rsidTr="006D37B1">
        <w:trPr>
          <w:jc w:val="center"/>
        </w:trPr>
        <w:tc>
          <w:tcPr>
            <w:tcW w:w="2178" w:type="dxa"/>
            <w:tcBorders>
              <w:top w:val="nil"/>
              <w:left w:val="single" w:sz="4" w:space="0" w:color="auto"/>
              <w:bottom w:val="nil"/>
              <w:right w:val="nil"/>
            </w:tcBorders>
          </w:tcPr>
          <w:p w14:paraId="467D8E82" w14:textId="77777777" w:rsidR="004E2492" w:rsidRDefault="004E2492" w:rsidP="00EE647A">
            <w:pPr>
              <w:rPr>
                <w:rFonts w:ascii="Arial" w:hAnsi="Arial" w:cs="Arial"/>
              </w:rPr>
            </w:pPr>
          </w:p>
        </w:tc>
        <w:tc>
          <w:tcPr>
            <w:tcW w:w="4300" w:type="dxa"/>
            <w:tcBorders>
              <w:top w:val="nil"/>
              <w:left w:val="nil"/>
              <w:bottom w:val="nil"/>
              <w:right w:val="nil"/>
            </w:tcBorders>
          </w:tcPr>
          <w:p w14:paraId="59D0F0E9" w14:textId="77777777" w:rsidR="004E2492" w:rsidRDefault="004E2492" w:rsidP="00EE647A">
            <w:pPr>
              <w:rPr>
                <w:rFonts w:ascii="Arial" w:hAnsi="Arial" w:cs="Arial"/>
              </w:rPr>
            </w:pPr>
          </w:p>
        </w:tc>
        <w:tc>
          <w:tcPr>
            <w:tcW w:w="723" w:type="dxa"/>
            <w:tcBorders>
              <w:top w:val="nil"/>
              <w:left w:val="nil"/>
              <w:bottom w:val="nil"/>
              <w:right w:val="nil"/>
            </w:tcBorders>
            <w:vAlign w:val="bottom"/>
          </w:tcPr>
          <w:p w14:paraId="3FB6F2C3" w14:textId="77777777" w:rsidR="004E2492" w:rsidRDefault="004E2492" w:rsidP="00EE647A">
            <w:pPr>
              <w:jc w:val="right"/>
              <w:rPr>
                <w:rFonts w:ascii="Arial" w:hAnsi="Arial" w:cs="Arial"/>
              </w:rPr>
            </w:pPr>
          </w:p>
        </w:tc>
        <w:tc>
          <w:tcPr>
            <w:tcW w:w="2375" w:type="dxa"/>
            <w:tcBorders>
              <w:top w:val="nil"/>
              <w:left w:val="nil"/>
              <w:bottom w:val="nil"/>
              <w:right w:val="single" w:sz="4" w:space="0" w:color="auto"/>
            </w:tcBorders>
          </w:tcPr>
          <w:p w14:paraId="688BEDB1" w14:textId="77777777" w:rsidR="004E2492" w:rsidRDefault="004E2492" w:rsidP="00EE647A">
            <w:pPr>
              <w:rPr>
                <w:rFonts w:ascii="Arial" w:hAnsi="Arial" w:cs="Arial"/>
              </w:rPr>
            </w:pPr>
          </w:p>
        </w:tc>
      </w:tr>
      <w:tr w:rsidR="004E2492" w14:paraId="64FBF658" w14:textId="77777777" w:rsidTr="006D37B1">
        <w:trPr>
          <w:jc w:val="center"/>
        </w:trPr>
        <w:tc>
          <w:tcPr>
            <w:tcW w:w="2178" w:type="dxa"/>
            <w:tcBorders>
              <w:top w:val="nil"/>
              <w:left w:val="single" w:sz="4" w:space="0" w:color="auto"/>
              <w:bottom w:val="nil"/>
              <w:right w:val="nil"/>
            </w:tcBorders>
            <w:hideMark/>
          </w:tcPr>
          <w:p w14:paraId="0A19AD5D" w14:textId="77777777" w:rsidR="004E2492" w:rsidRDefault="004E2492" w:rsidP="00EE647A">
            <w:pPr>
              <w:rPr>
                <w:rFonts w:ascii="Arial" w:hAnsi="Arial" w:cs="Arial"/>
                <w:b/>
              </w:rPr>
            </w:pPr>
            <w:r>
              <w:rPr>
                <w:rFonts w:ascii="Arial" w:hAnsi="Arial" w:cs="Arial"/>
                <w:b/>
              </w:rPr>
              <w:t>Compliance Analyst</w:t>
            </w:r>
          </w:p>
        </w:tc>
        <w:tc>
          <w:tcPr>
            <w:tcW w:w="4300" w:type="dxa"/>
            <w:tcBorders>
              <w:top w:val="nil"/>
              <w:left w:val="nil"/>
              <w:bottom w:val="single" w:sz="4" w:space="0" w:color="auto"/>
              <w:right w:val="nil"/>
            </w:tcBorders>
          </w:tcPr>
          <w:p w14:paraId="161C7273" w14:textId="77777777" w:rsidR="004E2492" w:rsidRDefault="004E2492" w:rsidP="00EE647A">
            <w:pPr>
              <w:rPr>
                <w:rFonts w:ascii="Arial" w:hAnsi="Arial" w:cs="Arial"/>
              </w:rPr>
            </w:pPr>
          </w:p>
        </w:tc>
        <w:tc>
          <w:tcPr>
            <w:tcW w:w="723" w:type="dxa"/>
            <w:tcBorders>
              <w:top w:val="nil"/>
              <w:left w:val="nil"/>
              <w:bottom w:val="nil"/>
              <w:right w:val="nil"/>
            </w:tcBorders>
            <w:vAlign w:val="bottom"/>
            <w:hideMark/>
          </w:tcPr>
          <w:p w14:paraId="5C5F58F4" w14:textId="77777777" w:rsidR="004E2492" w:rsidRDefault="004E2492" w:rsidP="00EE647A">
            <w:pPr>
              <w:jc w:val="right"/>
              <w:rPr>
                <w:rFonts w:ascii="Arial" w:hAnsi="Arial" w:cs="Arial"/>
              </w:rPr>
            </w:pPr>
            <w:r>
              <w:rPr>
                <w:rFonts w:ascii="Arial" w:hAnsi="Arial" w:cs="Arial"/>
              </w:rPr>
              <w:t xml:space="preserve">Date </w:t>
            </w:r>
          </w:p>
        </w:tc>
        <w:tc>
          <w:tcPr>
            <w:tcW w:w="2375" w:type="dxa"/>
            <w:tcBorders>
              <w:top w:val="nil"/>
              <w:left w:val="nil"/>
              <w:bottom w:val="single" w:sz="4" w:space="0" w:color="auto"/>
              <w:right w:val="single" w:sz="4" w:space="0" w:color="auto"/>
            </w:tcBorders>
          </w:tcPr>
          <w:p w14:paraId="50E464CD" w14:textId="77777777" w:rsidR="004E2492" w:rsidRDefault="004E2492" w:rsidP="00EE647A">
            <w:pPr>
              <w:rPr>
                <w:rFonts w:ascii="Arial" w:hAnsi="Arial" w:cs="Arial"/>
              </w:rPr>
            </w:pPr>
          </w:p>
        </w:tc>
      </w:tr>
      <w:tr w:rsidR="004E2492" w14:paraId="378EDB1F" w14:textId="77777777" w:rsidTr="006D37B1">
        <w:trPr>
          <w:jc w:val="center"/>
        </w:trPr>
        <w:tc>
          <w:tcPr>
            <w:tcW w:w="2178" w:type="dxa"/>
            <w:tcBorders>
              <w:top w:val="nil"/>
              <w:left w:val="single" w:sz="4" w:space="0" w:color="auto"/>
              <w:bottom w:val="nil"/>
              <w:right w:val="nil"/>
            </w:tcBorders>
          </w:tcPr>
          <w:p w14:paraId="3126810F" w14:textId="77777777" w:rsidR="004E2492" w:rsidRDefault="004E2492" w:rsidP="00EE647A">
            <w:pPr>
              <w:rPr>
                <w:rFonts w:ascii="Arial" w:hAnsi="Arial" w:cs="Arial"/>
              </w:rPr>
            </w:pPr>
          </w:p>
        </w:tc>
        <w:tc>
          <w:tcPr>
            <w:tcW w:w="4300" w:type="dxa"/>
            <w:tcBorders>
              <w:top w:val="single" w:sz="4" w:space="0" w:color="auto"/>
              <w:left w:val="nil"/>
              <w:bottom w:val="nil"/>
              <w:right w:val="nil"/>
            </w:tcBorders>
            <w:hideMark/>
          </w:tcPr>
          <w:p w14:paraId="2D31F64A" w14:textId="77777777" w:rsidR="004E2492" w:rsidRDefault="004E2492" w:rsidP="00EE647A">
            <w:pPr>
              <w:rPr>
                <w:rFonts w:ascii="Arial" w:hAnsi="Arial" w:cs="Arial"/>
              </w:rPr>
            </w:pPr>
            <w:r>
              <w:rPr>
                <w:rFonts w:ascii="Arial" w:hAnsi="Arial" w:cs="Arial"/>
              </w:rPr>
              <w:t>Christine Clark</w:t>
            </w:r>
          </w:p>
        </w:tc>
        <w:tc>
          <w:tcPr>
            <w:tcW w:w="723" w:type="dxa"/>
            <w:tcBorders>
              <w:top w:val="nil"/>
              <w:left w:val="nil"/>
              <w:bottom w:val="nil"/>
              <w:right w:val="nil"/>
            </w:tcBorders>
            <w:vAlign w:val="bottom"/>
          </w:tcPr>
          <w:p w14:paraId="70C2468D" w14:textId="77777777" w:rsidR="004E2492" w:rsidRDefault="004E2492" w:rsidP="00EE647A">
            <w:pPr>
              <w:jc w:val="right"/>
              <w:rPr>
                <w:rFonts w:ascii="Arial" w:hAnsi="Arial" w:cs="Arial"/>
              </w:rPr>
            </w:pPr>
          </w:p>
        </w:tc>
        <w:tc>
          <w:tcPr>
            <w:tcW w:w="2375" w:type="dxa"/>
            <w:tcBorders>
              <w:top w:val="single" w:sz="4" w:space="0" w:color="auto"/>
              <w:left w:val="nil"/>
              <w:bottom w:val="nil"/>
              <w:right w:val="single" w:sz="4" w:space="0" w:color="auto"/>
            </w:tcBorders>
          </w:tcPr>
          <w:p w14:paraId="68198EF9" w14:textId="77777777" w:rsidR="004E2492" w:rsidRDefault="004E2492" w:rsidP="00EE647A">
            <w:pPr>
              <w:rPr>
                <w:rFonts w:ascii="Arial" w:hAnsi="Arial" w:cs="Arial"/>
              </w:rPr>
            </w:pPr>
          </w:p>
        </w:tc>
      </w:tr>
      <w:tr w:rsidR="004E2492" w14:paraId="2ECE973E" w14:textId="77777777" w:rsidTr="006D37B1">
        <w:trPr>
          <w:jc w:val="center"/>
        </w:trPr>
        <w:tc>
          <w:tcPr>
            <w:tcW w:w="2178" w:type="dxa"/>
            <w:tcBorders>
              <w:top w:val="nil"/>
              <w:left w:val="single" w:sz="4" w:space="0" w:color="auto"/>
              <w:bottom w:val="nil"/>
              <w:right w:val="nil"/>
            </w:tcBorders>
            <w:hideMark/>
          </w:tcPr>
          <w:p w14:paraId="7E7906FB" w14:textId="77777777" w:rsidR="004E2492" w:rsidRDefault="004E2492" w:rsidP="00EE647A">
            <w:pPr>
              <w:rPr>
                <w:rFonts w:ascii="Arial" w:hAnsi="Arial" w:cs="Arial"/>
                <w:b/>
              </w:rPr>
            </w:pPr>
            <w:r>
              <w:rPr>
                <w:rFonts w:ascii="Arial" w:hAnsi="Arial" w:cs="Arial"/>
                <w:b/>
              </w:rPr>
              <w:t xml:space="preserve">Transfusion Service </w:t>
            </w:r>
          </w:p>
          <w:p w14:paraId="040DB968" w14:textId="77777777" w:rsidR="004E2492" w:rsidRDefault="004E2492" w:rsidP="00EE647A">
            <w:pPr>
              <w:rPr>
                <w:rFonts w:ascii="Arial" w:hAnsi="Arial" w:cs="Arial"/>
              </w:rPr>
            </w:pPr>
            <w:r>
              <w:rPr>
                <w:rFonts w:ascii="Arial" w:hAnsi="Arial" w:cs="Arial"/>
                <w:b/>
              </w:rPr>
              <w:t>Medical Director</w:t>
            </w:r>
          </w:p>
        </w:tc>
        <w:tc>
          <w:tcPr>
            <w:tcW w:w="4300" w:type="dxa"/>
            <w:tcBorders>
              <w:top w:val="nil"/>
              <w:left w:val="nil"/>
              <w:bottom w:val="single" w:sz="4" w:space="0" w:color="auto"/>
              <w:right w:val="nil"/>
            </w:tcBorders>
          </w:tcPr>
          <w:p w14:paraId="1D8E85C1" w14:textId="77777777" w:rsidR="004E2492" w:rsidRDefault="004E2492" w:rsidP="00EE647A">
            <w:pPr>
              <w:rPr>
                <w:rFonts w:ascii="Arial" w:hAnsi="Arial" w:cs="Arial"/>
              </w:rPr>
            </w:pPr>
          </w:p>
        </w:tc>
        <w:tc>
          <w:tcPr>
            <w:tcW w:w="723" w:type="dxa"/>
            <w:tcBorders>
              <w:top w:val="nil"/>
              <w:left w:val="nil"/>
              <w:bottom w:val="nil"/>
              <w:right w:val="nil"/>
            </w:tcBorders>
            <w:vAlign w:val="bottom"/>
            <w:hideMark/>
          </w:tcPr>
          <w:p w14:paraId="7FADEEB6" w14:textId="77777777" w:rsidR="004E2492" w:rsidRDefault="004E2492" w:rsidP="00EE647A">
            <w:pPr>
              <w:jc w:val="right"/>
              <w:rPr>
                <w:rFonts w:ascii="Arial" w:hAnsi="Arial" w:cs="Arial"/>
              </w:rPr>
            </w:pPr>
            <w:r>
              <w:rPr>
                <w:rFonts w:ascii="Arial" w:hAnsi="Arial" w:cs="Arial"/>
              </w:rPr>
              <w:t>Date</w:t>
            </w:r>
          </w:p>
        </w:tc>
        <w:tc>
          <w:tcPr>
            <w:tcW w:w="2375" w:type="dxa"/>
            <w:tcBorders>
              <w:top w:val="nil"/>
              <w:left w:val="nil"/>
              <w:bottom w:val="single" w:sz="4" w:space="0" w:color="auto"/>
              <w:right w:val="single" w:sz="4" w:space="0" w:color="auto"/>
            </w:tcBorders>
          </w:tcPr>
          <w:p w14:paraId="4EABC5C3" w14:textId="77777777" w:rsidR="004E2492" w:rsidRDefault="004E2492" w:rsidP="00EE647A">
            <w:pPr>
              <w:rPr>
                <w:rFonts w:ascii="Arial" w:hAnsi="Arial" w:cs="Arial"/>
              </w:rPr>
            </w:pPr>
          </w:p>
        </w:tc>
      </w:tr>
      <w:tr w:rsidR="004E2492" w14:paraId="6ED1E29E" w14:textId="77777777" w:rsidTr="006D37B1">
        <w:trPr>
          <w:jc w:val="center"/>
        </w:trPr>
        <w:tc>
          <w:tcPr>
            <w:tcW w:w="2178" w:type="dxa"/>
            <w:tcBorders>
              <w:top w:val="nil"/>
              <w:left w:val="single" w:sz="4" w:space="0" w:color="auto"/>
              <w:bottom w:val="nil"/>
              <w:right w:val="nil"/>
            </w:tcBorders>
          </w:tcPr>
          <w:p w14:paraId="468CF15A" w14:textId="77777777" w:rsidR="004E2492" w:rsidRDefault="004E2492" w:rsidP="00EE647A">
            <w:pPr>
              <w:rPr>
                <w:rFonts w:ascii="Arial" w:hAnsi="Arial" w:cs="Arial"/>
              </w:rPr>
            </w:pPr>
          </w:p>
        </w:tc>
        <w:tc>
          <w:tcPr>
            <w:tcW w:w="4300" w:type="dxa"/>
            <w:tcBorders>
              <w:top w:val="single" w:sz="4" w:space="0" w:color="auto"/>
              <w:left w:val="nil"/>
              <w:bottom w:val="nil"/>
              <w:right w:val="nil"/>
            </w:tcBorders>
            <w:hideMark/>
          </w:tcPr>
          <w:p w14:paraId="2813DCA5" w14:textId="77777777" w:rsidR="004E2492" w:rsidRDefault="004E2492" w:rsidP="00EE647A">
            <w:pPr>
              <w:rPr>
                <w:rFonts w:ascii="Arial" w:hAnsi="Arial" w:cs="Arial"/>
              </w:rPr>
            </w:pPr>
            <w:r>
              <w:rPr>
                <w:rFonts w:ascii="Arial" w:hAnsi="Arial" w:cs="Arial"/>
              </w:rPr>
              <w:t>John R. Hess, MD</w:t>
            </w:r>
          </w:p>
        </w:tc>
        <w:tc>
          <w:tcPr>
            <w:tcW w:w="723" w:type="dxa"/>
            <w:tcBorders>
              <w:top w:val="nil"/>
              <w:left w:val="nil"/>
              <w:bottom w:val="nil"/>
              <w:right w:val="nil"/>
            </w:tcBorders>
            <w:vAlign w:val="bottom"/>
          </w:tcPr>
          <w:p w14:paraId="1D045C58" w14:textId="77777777" w:rsidR="004E2492" w:rsidRDefault="004E2492" w:rsidP="00EE647A">
            <w:pPr>
              <w:rPr>
                <w:rFonts w:ascii="Arial" w:hAnsi="Arial" w:cs="Arial"/>
              </w:rPr>
            </w:pPr>
          </w:p>
        </w:tc>
        <w:tc>
          <w:tcPr>
            <w:tcW w:w="2375" w:type="dxa"/>
            <w:tcBorders>
              <w:top w:val="single" w:sz="4" w:space="0" w:color="auto"/>
              <w:left w:val="nil"/>
              <w:bottom w:val="nil"/>
              <w:right w:val="single" w:sz="4" w:space="0" w:color="auto"/>
            </w:tcBorders>
          </w:tcPr>
          <w:p w14:paraId="4B574A80" w14:textId="77777777" w:rsidR="004E2492" w:rsidRDefault="004E2492" w:rsidP="00EE647A">
            <w:pPr>
              <w:rPr>
                <w:rFonts w:ascii="Arial" w:hAnsi="Arial" w:cs="Arial"/>
              </w:rPr>
            </w:pPr>
          </w:p>
        </w:tc>
      </w:tr>
      <w:tr w:rsidR="004E2492" w14:paraId="5E18F020" w14:textId="77777777" w:rsidTr="006D37B1">
        <w:trPr>
          <w:jc w:val="center"/>
        </w:trPr>
        <w:tc>
          <w:tcPr>
            <w:tcW w:w="2178" w:type="dxa"/>
            <w:tcBorders>
              <w:top w:val="nil"/>
              <w:left w:val="single" w:sz="4" w:space="0" w:color="auto"/>
              <w:bottom w:val="nil"/>
              <w:right w:val="nil"/>
            </w:tcBorders>
          </w:tcPr>
          <w:p w14:paraId="04EFCA9A" w14:textId="77777777" w:rsidR="004E2492" w:rsidRDefault="004E2492" w:rsidP="00EE647A">
            <w:pPr>
              <w:rPr>
                <w:rFonts w:ascii="Arial" w:hAnsi="Arial" w:cs="Arial"/>
              </w:rPr>
            </w:pPr>
          </w:p>
        </w:tc>
        <w:tc>
          <w:tcPr>
            <w:tcW w:w="4300" w:type="dxa"/>
            <w:tcBorders>
              <w:top w:val="nil"/>
              <w:left w:val="nil"/>
              <w:bottom w:val="nil"/>
              <w:right w:val="nil"/>
            </w:tcBorders>
          </w:tcPr>
          <w:p w14:paraId="7E3C2B84" w14:textId="77777777" w:rsidR="004E2492" w:rsidRDefault="004E2492" w:rsidP="00EE647A">
            <w:pPr>
              <w:rPr>
                <w:rFonts w:ascii="Arial" w:hAnsi="Arial" w:cs="Arial"/>
              </w:rPr>
            </w:pPr>
          </w:p>
        </w:tc>
        <w:tc>
          <w:tcPr>
            <w:tcW w:w="723" w:type="dxa"/>
            <w:tcBorders>
              <w:top w:val="nil"/>
              <w:left w:val="nil"/>
              <w:bottom w:val="nil"/>
              <w:right w:val="nil"/>
            </w:tcBorders>
            <w:vAlign w:val="bottom"/>
          </w:tcPr>
          <w:p w14:paraId="655E6248" w14:textId="77777777" w:rsidR="004E2492" w:rsidRDefault="004E2492" w:rsidP="00EE647A">
            <w:pPr>
              <w:rPr>
                <w:rFonts w:ascii="Arial" w:hAnsi="Arial" w:cs="Arial"/>
              </w:rPr>
            </w:pPr>
          </w:p>
        </w:tc>
        <w:tc>
          <w:tcPr>
            <w:tcW w:w="2375" w:type="dxa"/>
            <w:tcBorders>
              <w:top w:val="nil"/>
              <w:left w:val="nil"/>
              <w:bottom w:val="nil"/>
              <w:right w:val="single" w:sz="4" w:space="0" w:color="auto"/>
            </w:tcBorders>
          </w:tcPr>
          <w:p w14:paraId="70ED63C2" w14:textId="77777777" w:rsidR="004E2492" w:rsidRDefault="004E2492" w:rsidP="00EE647A">
            <w:pPr>
              <w:rPr>
                <w:rFonts w:ascii="Arial" w:hAnsi="Arial" w:cs="Arial"/>
              </w:rPr>
            </w:pPr>
          </w:p>
        </w:tc>
      </w:tr>
      <w:tr w:rsidR="004E2492" w14:paraId="14C9B726" w14:textId="77777777" w:rsidTr="006D37B1">
        <w:trPr>
          <w:jc w:val="center"/>
        </w:trPr>
        <w:tc>
          <w:tcPr>
            <w:tcW w:w="6478" w:type="dxa"/>
            <w:gridSpan w:val="2"/>
            <w:tcBorders>
              <w:top w:val="nil"/>
              <w:left w:val="single" w:sz="4" w:space="0" w:color="auto"/>
              <w:bottom w:val="nil"/>
              <w:right w:val="nil"/>
            </w:tcBorders>
            <w:shd w:val="clear" w:color="auto" w:fill="D9D9D9" w:themeFill="background1" w:themeFillShade="D9"/>
            <w:hideMark/>
          </w:tcPr>
          <w:p w14:paraId="7DC0F621" w14:textId="77777777" w:rsidR="004E2492" w:rsidRDefault="004E2492" w:rsidP="00EE647A">
            <w:pPr>
              <w:rPr>
                <w:rFonts w:ascii="Arial" w:hAnsi="Arial" w:cs="Arial"/>
              </w:rPr>
            </w:pPr>
            <w:r>
              <w:rPr>
                <w:rFonts w:ascii="Arial" w:hAnsi="Arial" w:cs="Arial"/>
                <w:b/>
              </w:rPr>
              <w:t>UWMC Biennial Review:</w:t>
            </w:r>
          </w:p>
        </w:tc>
        <w:tc>
          <w:tcPr>
            <w:tcW w:w="723" w:type="dxa"/>
            <w:tcBorders>
              <w:top w:val="nil"/>
              <w:left w:val="nil"/>
              <w:bottom w:val="nil"/>
              <w:right w:val="nil"/>
            </w:tcBorders>
            <w:shd w:val="clear" w:color="auto" w:fill="D9D9D9" w:themeFill="background1" w:themeFillShade="D9"/>
            <w:vAlign w:val="bottom"/>
          </w:tcPr>
          <w:p w14:paraId="6EAF4F84" w14:textId="77777777" w:rsidR="004E2492" w:rsidRDefault="004E2492" w:rsidP="00EE647A">
            <w:pPr>
              <w:rPr>
                <w:rFonts w:ascii="Arial" w:hAnsi="Arial" w:cs="Arial"/>
              </w:rPr>
            </w:pPr>
          </w:p>
        </w:tc>
        <w:tc>
          <w:tcPr>
            <w:tcW w:w="2375" w:type="dxa"/>
            <w:tcBorders>
              <w:top w:val="nil"/>
              <w:left w:val="nil"/>
              <w:bottom w:val="nil"/>
              <w:right w:val="single" w:sz="4" w:space="0" w:color="auto"/>
            </w:tcBorders>
            <w:shd w:val="clear" w:color="auto" w:fill="D9D9D9" w:themeFill="background1" w:themeFillShade="D9"/>
          </w:tcPr>
          <w:p w14:paraId="568A5AC9" w14:textId="77777777" w:rsidR="004E2492" w:rsidRDefault="004E2492" w:rsidP="00EE647A">
            <w:pPr>
              <w:rPr>
                <w:rFonts w:ascii="Arial" w:hAnsi="Arial" w:cs="Arial"/>
              </w:rPr>
            </w:pPr>
          </w:p>
        </w:tc>
      </w:tr>
      <w:tr w:rsidR="004E2492" w14:paraId="14938F56" w14:textId="77777777" w:rsidTr="006D37B1">
        <w:trPr>
          <w:trHeight w:val="422"/>
          <w:jc w:val="center"/>
        </w:trPr>
        <w:tc>
          <w:tcPr>
            <w:tcW w:w="2178" w:type="dxa"/>
            <w:tcBorders>
              <w:top w:val="nil"/>
              <w:left w:val="single" w:sz="4" w:space="0" w:color="auto"/>
              <w:bottom w:val="nil"/>
              <w:right w:val="nil"/>
            </w:tcBorders>
          </w:tcPr>
          <w:p w14:paraId="1983F663" w14:textId="77777777" w:rsidR="004E2492" w:rsidRDefault="004E2492" w:rsidP="00EE647A">
            <w:pPr>
              <w:rPr>
                <w:rFonts w:ascii="Arial" w:hAnsi="Arial" w:cs="Arial"/>
              </w:rPr>
            </w:pPr>
          </w:p>
        </w:tc>
        <w:tc>
          <w:tcPr>
            <w:tcW w:w="4300" w:type="dxa"/>
            <w:tcBorders>
              <w:top w:val="nil"/>
              <w:left w:val="nil"/>
              <w:bottom w:val="nil"/>
              <w:right w:val="nil"/>
            </w:tcBorders>
            <w:vAlign w:val="bottom"/>
          </w:tcPr>
          <w:p w14:paraId="768FF5AD" w14:textId="77777777" w:rsidR="004E2492" w:rsidRDefault="004E2492" w:rsidP="00EE647A">
            <w:pPr>
              <w:rPr>
                <w:rFonts w:ascii="Arial" w:hAnsi="Arial" w:cs="Arial"/>
              </w:rPr>
            </w:pPr>
          </w:p>
        </w:tc>
        <w:tc>
          <w:tcPr>
            <w:tcW w:w="723" w:type="dxa"/>
            <w:tcBorders>
              <w:top w:val="nil"/>
              <w:left w:val="nil"/>
              <w:bottom w:val="nil"/>
              <w:right w:val="nil"/>
            </w:tcBorders>
          </w:tcPr>
          <w:p w14:paraId="0BD0D327" w14:textId="77777777" w:rsidR="004E2492" w:rsidRDefault="004E2492" w:rsidP="00EE647A">
            <w:pPr>
              <w:rPr>
                <w:rFonts w:ascii="Arial" w:hAnsi="Arial" w:cs="Arial"/>
              </w:rPr>
            </w:pPr>
          </w:p>
        </w:tc>
        <w:tc>
          <w:tcPr>
            <w:tcW w:w="2375" w:type="dxa"/>
            <w:tcBorders>
              <w:top w:val="nil"/>
              <w:left w:val="nil"/>
              <w:bottom w:val="nil"/>
              <w:right w:val="single" w:sz="4" w:space="0" w:color="auto"/>
            </w:tcBorders>
          </w:tcPr>
          <w:p w14:paraId="654148D2" w14:textId="77777777" w:rsidR="004E2492" w:rsidRDefault="004E2492" w:rsidP="00EE647A">
            <w:pPr>
              <w:rPr>
                <w:rFonts w:ascii="Arial" w:hAnsi="Arial" w:cs="Arial"/>
              </w:rPr>
            </w:pPr>
          </w:p>
        </w:tc>
      </w:tr>
      <w:tr w:rsidR="004E2492" w14:paraId="240E3815" w14:textId="77777777" w:rsidTr="006D37B1">
        <w:trPr>
          <w:jc w:val="center"/>
        </w:trPr>
        <w:tc>
          <w:tcPr>
            <w:tcW w:w="2178" w:type="dxa"/>
            <w:tcBorders>
              <w:top w:val="nil"/>
              <w:left w:val="single" w:sz="4" w:space="0" w:color="auto"/>
              <w:bottom w:val="nil"/>
              <w:right w:val="nil"/>
            </w:tcBorders>
          </w:tcPr>
          <w:p w14:paraId="7BEE910F" w14:textId="77777777" w:rsidR="004E2492" w:rsidRDefault="004E2492" w:rsidP="00EE647A">
            <w:pPr>
              <w:rPr>
                <w:rFonts w:ascii="Arial" w:hAnsi="Arial" w:cs="Arial"/>
              </w:rPr>
            </w:pPr>
          </w:p>
        </w:tc>
        <w:tc>
          <w:tcPr>
            <w:tcW w:w="4300" w:type="dxa"/>
            <w:tcBorders>
              <w:top w:val="nil"/>
              <w:left w:val="nil"/>
              <w:bottom w:val="single" w:sz="4" w:space="0" w:color="auto"/>
              <w:right w:val="nil"/>
            </w:tcBorders>
            <w:vAlign w:val="bottom"/>
          </w:tcPr>
          <w:p w14:paraId="0A3FDCD8" w14:textId="77777777" w:rsidR="004E2492" w:rsidRDefault="004E2492" w:rsidP="00EE647A">
            <w:pPr>
              <w:rPr>
                <w:rFonts w:ascii="Arial" w:hAnsi="Arial" w:cs="Arial"/>
              </w:rPr>
            </w:pPr>
          </w:p>
        </w:tc>
        <w:tc>
          <w:tcPr>
            <w:tcW w:w="723" w:type="dxa"/>
            <w:tcBorders>
              <w:top w:val="nil"/>
              <w:left w:val="nil"/>
              <w:bottom w:val="nil"/>
              <w:right w:val="nil"/>
            </w:tcBorders>
            <w:hideMark/>
          </w:tcPr>
          <w:p w14:paraId="4F080FA1" w14:textId="77777777" w:rsidR="004E2492" w:rsidRDefault="004E2492" w:rsidP="00EE647A">
            <w:pPr>
              <w:rPr>
                <w:rFonts w:ascii="Arial" w:hAnsi="Arial" w:cs="Arial"/>
              </w:rPr>
            </w:pPr>
            <w:r>
              <w:rPr>
                <w:rFonts w:ascii="Arial" w:hAnsi="Arial" w:cs="Arial"/>
              </w:rPr>
              <w:t>Date</w:t>
            </w:r>
          </w:p>
        </w:tc>
        <w:tc>
          <w:tcPr>
            <w:tcW w:w="2375" w:type="dxa"/>
            <w:tcBorders>
              <w:top w:val="nil"/>
              <w:left w:val="nil"/>
              <w:bottom w:val="single" w:sz="4" w:space="0" w:color="auto"/>
              <w:right w:val="single" w:sz="4" w:space="0" w:color="auto"/>
            </w:tcBorders>
          </w:tcPr>
          <w:p w14:paraId="034C6012" w14:textId="77777777" w:rsidR="004E2492" w:rsidRDefault="004E2492" w:rsidP="00EE647A">
            <w:pPr>
              <w:rPr>
                <w:rFonts w:ascii="Arial" w:hAnsi="Arial" w:cs="Arial"/>
              </w:rPr>
            </w:pPr>
          </w:p>
        </w:tc>
      </w:tr>
      <w:tr w:rsidR="004E2492" w14:paraId="2EED485C" w14:textId="77777777" w:rsidTr="006D37B1">
        <w:trPr>
          <w:jc w:val="center"/>
        </w:trPr>
        <w:tc>
          <w:tcPr>
            <w:tcW w:w="2178" w:type="dxa"/>
            <w:tcBorders>
              <w:top w:val="nil"/>
              <w:left w:val="single" w:sz="4" w:space="0" w:color="auto"/>
              <w:bottom w:val="nil"/>
              <w:right w:val="nil"/>
            </w:tcBorders>
          </w:tcPr>
          <w:p w14:paraId="508A312E" w14:textId="77777777" w:rsidR="004E2492" w:rsidRDefault="004E2492" w:rsidP="00EE647A">
            <w:pPr>
              <w:rPr>
                <w:rFonts w:ascii="Arial" w:hAnsi="Arial" w:cs="Arial"/>
              </w:rPr>
            </w:pPr>
          </w:p>
        </w:tc>
        <w:tc>
          <w:tcPr>
            <w:tcW w:w="4300" w:type="dxa"/>
            <w:tcBorders>
              <w:top w:val="single" w:sz="4" w:space="0" w:color="auto"/>
              <w:left w:val="nil"/>
              <w:bottom w:val="nil"/>
              <w:right w:val="nil"/>
            </w:tcBorders>
            <w:vAlign w:val="bottom"/>
          </w:tcPr>
          <w:p w14:paraId="608DA15A" w14:textId="77777777" w:rsidR="004E2492" w:rsidRDefault="004E2492" w:rsidP="00EE647A">
            <w:pPr>
              <w:rPr>
                <w:rFonts w:ascii="Arial" w:hAnsi="Arial" w:cs="Arial"/>
              </w:rPr>
            </w:pPr>
          </w:p>
        </w:tc>
        <w:tc>
          <w:tcPr>
            <w:tcW w:w="723" w:type="dxa"/>
            <w:tcBorders>
              <w:top w:val="nil"/>
              <w:left w:val="nil"/>
              <w:bottom w:val="nil"/>
              <w:right w:val="nil"/>
            </w:tcBorders>
          </w:tcPr>
          <w:p w14:paraId="3473EC43" w14:textId="77777777" w:rsidR="004E2492" w:rsidRDefault="004E2492" w:rsidP="00EE647A">
            <w:pPr>
              <w:rPr>
                <w:rFonts w:ascii="Arial" w:hAnsi="Arial" w:cs="Arial"/>
              </w:rPr>
            </w:pPr>
          </w:p>
        </w:tc>
        <w:tc>
          <w:tcPr>
            <w:tcW w:w="2375" w:type="dxa"/>
            <w:tcBorders>
              <w:top w:val="single" w:sz="4" w:space="0" w:color="auto"/>
              <w:left w:val="nil"/>
              <w:bottom w:val="nil"/>
              <w:right w:val="single" w:sz="4" w:space="0" w:color="auto"/>
            </w:tcBorders>
          </w:tcPr>
          <w:p w14:paraId="5E3B95C3" w14:textId="77777777" w:rsidR="004E2492" w:rsidRDefault="004E2492" w:rsidP="00EE647A">
            <w:pPr>
              <w:rPr>
                <w:rFonts w:ascii="Arial" w:hAnsi="Arial" w:cs="Arial"/>
              </w:rPr>
            </w:pPr>
          </w:p>
        </w:tc>
      </w:tr>
      <w:tr w:rsidR="004E2492" w14:paraId="5D6CB744" w14:textId="77777777" w:rsidTr="006D37B1">
        <w:trPr>
          <w:jc w:val="center"/>
        </w:trPr>
        <w:tc>
          <w:tcPr>
            <w:tcW w:w="2178" w:type="dxa"/>
            <w:tcBorders>
              <w:top w:val="nil"/>
              <w:left w:val="single" w:sz="4" w:space="0" w:color="auto"/>
              <w:bottom w:val="nil"/>
              <w:right w:val="nil"/>
            </w:tcBorders>
          </w:tcPr>
          <w:p w14:paraId="5FFDC830" w14:textId="77777777" w:rsidR="004E2492" w:rsidRDefault="004E2492" w:rsidP="00EE647A">
            <w:pPr>
              <w:rPr>
                <w:rFonts w:ascii="Arial" w:hAnsi="Arial" w:cs="Arial"/>
              </w:rPr>
            </w:pPr>
          </w:p>
        </w:tc>
        <w:tc>
          <w:tcPr>
            <w:tcW w:w="4300" w:type="dxa"/>
            <w:tcBorders>
              <w:top w:val="nil"/>
              <w:left w:val="nil"/>
              <w:bottom w:val="single" w:sz="4" w:space="0" w:color="auto"/>
              <w:right w:val="nil"/>
            </w:tcBorders>
            <w:vAlign w:val="bottom"/>
          </w:tcPr>
          <w:p w14:paraId="25F5C051" w14:textId="77777777" w:rsidR="004E2492" w:rsidRDefault="004E2492" w:rsidP="00EE647A">
            <w:pPr>
              <w:rPr>
                <w:rFonts w:ascii="Arial" w:hAnsi="Arial" w:cs="Arial"/>
              </w:rPr>
            </w:pPr>
          </w:p>
        </w:tc>
        <w:tc>
          <w:tcPr>
            <w:tcW w:w="723" w:type="dxa"/>
            <w:tcBorders>
              <w:top w:val="nil"/>
              <w:left w:val="nil"/>
              <w:bottom w:val="nil"/>
              <w:right w:val="nil"/>
            </w:tcBorders>
            <w:hideMark/>
          </w:tcPr>
          <w:p w14:paraId="5FDFA5F6" w14:textId="77777777" w:rsidR="004E2492" w:rsidRDefault="004E2492" w:rsidP="00EE647A">
            <w:pPr>
              <w:rPr>
                <w:rFonts w:ascii="Arial" w:hAnsi="Arial" w:cs="Arial"/>
              </w:rPr>
            </w:pPr>
            <w:r>
              <w:rPr>
                <w:rFonts w:ascii="Arial" w:hAnsi="Arial" w:cs="Arial"/>
              </w:rPr>
              <w:t>Date</w:t>
            </w:r>
          </w:p>
        </w:tc>
        <w:tc>
          <w:tcPr>
            <w:tcW w:w="2375" w:type="dxa"/>
            <w:tcBorders>
              <w:top w:val="nil"/>
              <w:left w:val="nil"/>
              <w:bottom w:val="single" w:sz="4" w:space="0" w:color="auto"/>
              <w:right w:val="single" w:sz="4" w:space="0" w:color="auto"/>
            </w:tcBorders>
          </w:tcPr>
          <w:p w14:paraId="21EEB399" w14:textId="77777777" w:rsidR="004E2492" w:rsidRDefault="004E2492" w:rsidP="00EE647A">
            <w:pPr>
              <w:rPr>
                <w:rFonts w:ascii="Arial" w:hAnsi="Arial" w:cs="Arial"/>
              </w:rPr>
            </w:pPr>
          </w:p>
        </w:tc>
      </w:tr>
      <w:tr w:rsidR="004E2492" w14:paraId="18A79CE7" w14:textId="77777777" w:rsidTr="006D37B1">
        <w:trPr>
          <w:jc w:val="center"/>
        </w:trPr>
        <w:tc>
          <w:tcPr>
            <w:tcW w:w="2178" w:type="dxa"/>
            <w:tcBorders>
              <w:top w:val="nil"/>
              <w:left w:val="single" w:sz="4" w:space="0" w:color="auto"/>
              <w:bottom w:val="single" w:sz="4" w:space="0" w:color="auto"/>
              <w:right w:val="nil"/>
            </w:tcBorders>
          </w:tcPr>
          <w:p w14:paraId="2EBF9EDF" w14:textId="77777777" w:rsidR="004E2492" w:rsidRDefault="004E2492" w:rsidP="00EE647A">
            <w:pPr>
              <w:rPr>
                <w:rFonts w:ascii="Arial" w:hAnsi="Arial" w:cs="Arial"/>
              </w:rPr>
            </w:pPr>
          </w:p>
        </w:tc>
        <w:tc>
          <w:tcPr>
            <w:tcW w:w="4300" w:type="dxa"/>
            <w:tcBorders>
              <w:top w:val="single" w:sz="4" w:space="0" w:color="auto"/>
              <w:left w:val="nil"/>
              <w:bottom w:val="single" w:sz="4" w:space="0" w:color="auto"/>
              <w:right w:val="nil"/>
            </w:tcBorders>
          </w:tcPr>
          <w:p w14:paraId="083E8B76" w14:textId="77777777" w:rsidR="004E2492" w:rsidRDefault="004E2492" w:rsidP="00EE647A">
            <w:pPr>
              <w:rPr>
                <w:rFonts w:ascii="Arial" w:hAnsi="Arial" w:cs="Arial"/>
              </w:rPr>
            </w:pPr>
          </w:p>
        </w:tc>
        <w:tc>
          <w:tcPr>
            <w:tcW w:w="723" w:type="dxa"/>
            <w:tcBorders>
              <w:top w:val="nil"/>
              <w:left w:val="nil"/>
              <w:bottom w:val="single" w:sz="4" w:space="0" w:color="auto"/>
              <w:right w:val="nil"/>
            </w:tcBorders>
            <w:vAlign w:val="bottom"/>
          </w:tcPr>
          <w:p w14:paraId="6278D50E" w14:textId="77777777" w:rsidR="004E2492" w:rsidRDefault="004E2492" w:rsidP="00EE647A">
            <w:pPr>
              <w:rPr>
                <w:rFonts w:ascii="Arial" w:hAnsi="Arial" w:cs="Arial"/>
              </w:rPr>
            </w:pPr>
          </w:p>
        </w:tc>
        <w:tc>
          <w:tcPr>
            <w:tcW w:w="2375" w:type="dxa"/>
            <w:tcBorders>
              <w:top w:val="single" w:sz="4" w:space="0" w:color="auto"/>
              <w:left w:val="nil"/>
              <w:bottom w:val="single" w:sz="4" w:space="0" w:color="auto"/>
              <w:right w:val="single" w:sz="4" w:space="0" w:color="auto"/>
            </w:tcBorders>
          </w:tcPr>
          <w:p w14:paraId="509253D9" w14:textId="77777777" w:rsidR="004E2492" w:rsidRDefault="004E2492" w:rsidP="00EE647A">
            <w:pPr>
              <w:rPr>
                <w:rFonts w:ascii="Arial" w:hAnsi="Arial" w:cs="Arial"/>
              </w:rPr>
            </w:pPr>
          </w:p>
        </w:tc>
      </w:tr>
    </w:tbl>
    <w:p w14:paraId="2553AB4D" w14:textId="77777777" w:rsidR="004E2492" w:rsidRDefault="004E2492" w:rsidP="00D96883">
      <w:pPr>
        <w:tabs>
          <w:tab w:val="left" w:pos="930"/>
        </w:tabs>
        <w:rPr>
          <w:rFonts w:ascii="Arial" w:hAnsi="Arial" w:cs="Arial"/>
          <w:b/>
          <w:sz w:val="22"/>
          <w:szCs w:val="22"/>
        </w:rPr>
      </w:pPr>
    </w:p>
    <w:p w14:paraId="15DF781A" w14:textId="77777777" w:rsidR="004E2492" w:rsidRDefault="004E2492" w:rsidP="00D96883">
      <w:pPr>
        <w:tabs>
          <w:tab w:val="left" w:pos="930"/>
        </w:tabs>
        <w:rPr>
          <w:rFonts w:ascii="Arial" w:hAnsi="Arial" w:cs="Arial"/>
          <w:b/>
          <w:sz w:val="22"/>
          <w:szCs w:val="22"/>
        </w:rPr>
      </w:pPr>
    </w:p>
    <w:p w14:paraId="5A0D755F" w14:textId="77777777" w:rsidR="004E2492" w:rsidRDefault="004E2492" w:rsidP="00D96883">
      <w:pPr>
        <w:tabs>
          <w:tab w:val="left" w:pos="930"/>
        </w:tabs>
        <w:rPr>
          <w:rFonts w:ascii="Arial" w:hAnsi="Arial" w:cs="Arial"/>
          <w:b/>
          <w:sz w:val="22"/>
          <w:szCs w:val="22"/>
        </w:rPr>
      </w:pPr>
    </w:p>
    <w:p w14:paraId="515CA97C" w14:textId="77777777" w:rsidR="004E2492" w:rsidRDefault="004E2492" w:rsidP="00D96883">
      <w:pPr>
        <w:tabs>
          <w:tab w:val="left" w:pos="930"/>
        </w:tabs>
        <w:rPr>
          <w:rFonts w:ascii="Arial" w:hAnsi="Arial" w:cs="Arial"/>
          <w:b/>
          <w:sz w:val="22"/>
          <w:szCs w:val="22"/>
        </w:rPr>
      </w:pPr>
    </w:p>
    <w:p w14:paraId="6ADECA11" w14:textId="77777777" w:rsidR="004E2492" w:rsidRDefault="004E2492" w:rsidP="00D96883">
      <w:pPr>
        <w:tabs>
          <w:tab w:val="left" w:pos="930"/>
        </w:tabs>
        <w:rPr>
          <w:rFonts w:ascii="Arial" w:hAnsi="Arial" w:cs="Arial"/>
          <w:b/>
          <w:sz w:val="22"/>
          <w:szCs w:val="22"/>
        </w:rPr>
      </w:pPr>
    </w:p>
    <w:p w14:paraId="7FFAEE13" w14:textId="77777777" w:rsidR="004E2492" w:rsidRDefault="004E2492" w:rsidP="00D96883">
      <w:pPr>
        <w:tabs>
          <w:tab w:val="left" w:pos="930"/>
        </w:tabs>
        <w:rPr>
          <w:rFonts w:ascii="Arial" w:hAnsi="Arial" w:cs="Arial"/>
          <w:b/>
          <w:sz w:val="22"/>
          <w:szCs w:val="22"/>
        </w:rPr>
      </w:pPr>
    </w:p>
    <w:p w14:paraId="588C5180" w14:textId="77777777" w:rsidR="004E2492" w:rsidRDefault="004E2492" w:rsidP="00D96883">
      <w:pPr>
        <w:tabs>
          <w:tab w:val="left" w:pos="930"/>
        </w:tabs>
        <w:rPr>
          <w:rFonts w:ascii="Arial" w:hAnsi="Arial" w:cs="Arial"/>
          <w:b/>
          <w:sz w:val="22"/>
          <w:szCs w:val="22"/>
        </w:rPr>
      </w:pPr>
    </w:p>
    <w:p w14:paraId="1A1F8C6B" w14:textId="77777777" w:rsidR="004E2492" w:rsidRDefault="004E2492" w:rsidP="00D96883">
      <w:pPr>
        <w:tabs>
          <w:tab w:val="left" w:pos="930"/>
        </w:tabs>
        <w:rPr>
          <w:rFonts w:ascii="Arial" w:hAnsi="Arial" w:cs="Arial"/>
          <w:b/>
          <w:sz w:val="22"/>
          <w:szCs w:val="22"/>
        </w:rPr>
      </w:pPr>
    </w:p>
    <w:p w14:paraId="475AB472" w14:textId="77777777" w:rsidR="004E2492" w:rsidRDefault="004E2492" w:rsidP="00D96883">
      <w:pPr>
        <w:tabs>
          <w:tab w:val="left" w:pos="930"/>
        </w:tabs>
        <w:rPr>
          <w:rFonts w:ascii="Arial" w:hAnsi="Arial" w:cs="Arial"/>
          <w:b/>
          <w:sz w:val="22"/>
          <w:szCs w:val="22"/>
        </w:rPr>
      </w:pPr>
    </w:p>
    <w:p w14:paraId="7DC94F81" w14:textId="77777777" w:rsidR="004E2492" w:rsidRDefault="004E2492" w:rsidP="00D96883">
      <w:pPr>
        <w:tabs>
          <w:tab w:val="left" w:pos="930"/>
        </w:tabs>
        <w:rPr>
          <w:rFonts w:ascii="Arial" w:hAnsi="Arial" w:cs="Arial"/>
          <w:b/>
          <w:sz w:val="22"/>
          <w:szCs w:val="22"/>
        </w:rPr>
      </w:pPr>
    </w:p>
    <w:p w14:paraId="2EFBFCC1" w14:textId="77777777" w:rsidR="004E2492" w:rsidRDefault="004E2492" w:rsidP="00D96883">
      <w:pPr>
        <w:tabs>
          <w:tab w:val="left" w:pos="930"/>
        </w:tabs>
        <w:rPr>
          <w:rFonts w:ascii="Arial" w:hAnsi="Arial" w:cs="Arial"/>
          <w:b/>
          <w:sz w:val="22"/>
          <w:szCs w:val="22"/>
        </w:rPr>
      </w:pPr>
    </w:p>
    <w:p w14:paraId="141C3961" w14:textId="77777777" w:rsidR="004E2492" w:rsidRDefault="004E2492" w:rsidP="00D96883">
      <w:pPr>
        <w:tabs>
          <w:tab w:val="left" w:pos="930"/>
        </w:tabs>
        <w:rPr>
          <w:rFonts w:ascii="Arial" w:hAnsi="Arial" w:cs="Arial"/>
          <w:b/>
          <w:sz w:val="22"/>
          <w:szCs w:val="22"/>
        </w:rPr>
      </w:pPr>
    </w:p>
    <w:p w14:paraId="19D1F9BC" w14:textId="77777777" w:rsidR="004E2492" w:rsidRDefault="004E2492" w:rsidP="00D96883">
      <w:pPr>
        <w:tabs>
          <w:tab w:val="left" w:pos="930"/>
        </w:tabs>
        <w:rPr>
          <w:rFonts w:ascii="Arial" w:hAnsi="Arial" w:cs="Arial"/>
          <w:b/>
          <w:sz w:val="22"/>
          <w:szCs w:val="22"/>
        </w:rPr>
      </w:pPr>
    </w:p>
    <w:p w14:paraId="27665D51" w14:textId="77777777" w:rsidR="004E2492" w:rsidRDefault="004E2492" w:rsidP="00D96883">
      <w:pPr>
        <w:tabs>
          <w:tab w:val="left" w:pos="930"/>
        </w:tabs>
        <w:rPr>
          <w:rFonts w:ascii="Arial" w:hAnsi="Arial" w:cs="Arial"/>
          <w:b/>
          <w:sz w:val="22"/>
          <w:szCs w:val="22"/>
        </w:rPr>
      </w:pPr>
    </w:p>
    <w:p w14:paraId="1D16B2DC" w14:textId="77777777" w:rsidR="004E2492" w:rsidRDefault="004E2492" w:rsidP="00D96883">
      <w:pPr>
        <w:tabs>
          <w:tab w:val="left" w:pos="930"/>
        </w:tabs>
        <w:rPr>
          <w:rFonts w:ascii="Arial" w:hAnsi="Arial" w:cs="Arial"/>
          <w:b/>
          <w:sz w:val="22"/>
          <w:szCs w:val="22"/>
        </w:rPr>
      </w:pPr>
    </w:p>
    <w:p w14:paraId="0AD871E0" w14:textId="77777777" w:rsidR="004E2492" w:rsidRDefault="004E2492" w:rsidP="00D96883">
      <w:pPr>
        <w:tabs>
          <w:tab w:val="left" w:pos="930"/>
        </w:tabs>
        <w:rPr>
          <w:rFonts w:ascii="Arial" w:hAnsi="Arial" w:cs="Arial"/>
          <w:b/>
          <w:sz w:val="22"/>
          <w:szCs w:val="22"/>
        </w:rPr>
      </w:pPr>
    </w:p>
    <w:p w14:paraId="2C954A96" w14:textId="77777777" w:rsidR="004E2492" w:rsidRDefault="004E2492" w:rsidP="00D96883">
      <w:pPr>
        <w:tabs>
          <w:tab w:val="left" w:pos="930"/>
        </w:tabs>
        <w:rPr>
          <w:rFonts w:ascii="Arial" w:hAnsi="Arial" w:cs="Arial"/>
          <w:b/>
          <w:sz w:val="22"/>
          <w:szCs w:val="22"/>
        </w:rPr>
      </w:pPr>
    </w:p>
    <w:p w14:paraId="765B1669" w14:textId="77777777" w:rsidR="004E2492" w:rsidRDefault="004E2492" w:rsidP="00D96883">
      <w:pPr>
        <w:tabs>
          <w:tab w:val="left" w:pos="930"/>
        </w:tabs>
        <w:rPr>
          <w:rFonts w:ascii="Arial" w:hAnsi="Arial" w:cs="Arial"/>
          <w:b/>
          <w:sz w:val="22"/>
          <w:szCs w:val="22"/>
        </w:rPr>
      </w:pPr>
    </w:p>
    <w:p w14:paraId="1F77A3A5" w14:textId="77777777" w:rsidR="004E2492" w:rsidRDefault="004E2492" w:rsidP="00D96883">
      <w:pPr>
        <w:tabs>
          <w:tab w:val="left" w:pos="930"/>
        </w:tabs>
        <w:rPr>
          <w:rFonts w:ascii="Arial" w:hAnsi="Arial" w:cs="Arial"/>
          <w:b/>
          <w:sz w:val="22"/>
          <w:szCs w:val="22"/>
        </w:rPr>
      </w:pPr>
    </w:p>
    <w:p w14:paraId="4BCDC130" w14:textId="77777777" w:rsidR="004E2492" w:rsidRDefault="004E2492" w:rsidP="00D96883">
      <w:pPr>
        <w:tabs>
          <w:tab w:val="left" w:pos="930"/>
        </w:tabs>
        <w:rPr>
          <w:rFonts w:ascii="Arial" w:hAnsi="Arial" w:cs="Arial"/>
          <w:b/>
          <w:sz w:val="22"/>
          <w:szCs w:val="22"/>
        </w:rPr>
      </w:pPr>
    </w:p>
    <w:p w14:paraId="2F793CE2" w14:textId="77777777" w:rsidR="004E2492" w:rsidRDefault="004E2492" w:rsidP="00D96883">
      <w:pPr>
        <w:tabs>
          <w:tab w:val="left" w:pos="930"/>
        </w:tabs>
        <w:rPr>
          <w:rFonts w:ascii="Arial" w:hAnsi="Arial" w:cs="Arial"/>
          <w:b/>
          <w:sz w:val="22"/>
          <w:szCs w:val="22"/>
        </w:rPr>
      </w:pPr>
    </w:p>
    <w:p w14:paraId="592179E6" w14:textId="77777777" w:rsidR="004E2492" w:rsidRDefault="004E2492" w:rsidP="00D96883">
      <w:pPr>
        <w:tabs>
          <w:tab w:val="left" w:pos="930"/>
        </w:tabs>
        <w:rPr>
          <w:rFonts w:ascii="Arial" w:hAnsi="Arial" w:cs="Arial"/>
          <w:b/>
          <w:sz w:val="22"/>
          <w:szCs w:val="22"/>
        </w:rPr>
      </w:pPr>
    </w:p>
    <w:p w14:paraId="744E578D" w14:textId="77777777" w:rsidR="004E2492" w:rsidRDefault="004E2492" w:rsidP="00D96883">
      <w:pPr>
        <w:tabs>
          <w:tab w:val="left" w:pos="930"/>
        </w:tabs>
        <w:rPr>
          <w:rFonts w:ascii="Arial" w:hAnsi="Arial" w:cs="Arial"/>
          <w:b/>
          <w:sz w:val="22"/>
          <w:szCs w:val="22"/>
        </w:rPr>
      </w:pPr>
    </w:p>
    <w:p w14:paraId="7C81A4BF" w14:textId="77777777" w:rsidR="004E2492" w:rsidRDefault="004E2492" w:rsidP="00D96883">
      <w:pPr>
        <w:tabs>
          <w:tab w:val="left" w:pos="930"/>
        </w:tabs>
        <w:rPr>
          <w:rFonts w:ascii="Arial" w:hAnsi="Arial" w:cs="Arial"/>
          <w:b/>
          <w:sz w:val="22"/>
          <w:szCs w:val="22"/>
        </w:rPr>
      </w:pPr>
    </w:p>
    <w:p w14:paraId="149A1C37" w14:textId="77777777" w:rsidR="004E2492" w:rsidRDefault="004E2492" w:rsidP="00D96883">
      <w:pPr>
        <w:tabs>
          <w:tab w:val="left" w:pos="930"/>
        </w:tabs>
        <w:rPr>
          <w:rFonts w:ascii="Arial" w:hAnsi="Arial" w:cs="Arial"/>
          <w:b/>
          <w:sz w:val="22"/>
          <w:szCs w:val="22"/>
        </w:rPr>
      </w:pPr>
    </w:p>
    <w:p w14:paraId="57ED3132" w14:textId="77777777" w:rsidR="00D54695" w:rsidRDefault="00D54695" w:rsidP="006D37B1">
      <w:pPr>
        <w:tabs>
          <w:tab w:val="left" w:pos="8757"/>
        </w:tabs>
        <w:rPr>
          <w:rFonts w:ascii="Arial" w:hAnsi="Arial" w:cs="Arial"/>
          <w:b/>
          <w:sz w:val="22"/>
          <w:szCs w:val="22"/>
        </w:rPr>
      </w:pPr>
    </w:p>
    <w:p w14:paraId="418527DA" w14:textId="77777777" w:rsidR="00D54695" w:rsidRDefault="00D54695" w:rsidP="006D37B1">
      <w:pPr>
        <w:tabs>
          <w:tab w:val="left" w:pos="8757"/>
        </w:tabs>
        <w:rPr>
          <w:rFonts w:ascii="Arial" w:hAnsi="Arial" w:cs="Arial"/>
          <w:b/>
          <w:sz w:val="22"/>
          <w:szCs w:val="22"/>
        </w:rPr>
      </w:pPr>
    </w:p>
    <w:p w14:paraId="773921F3" w14:textId="46388CD9" w:rsidR="004E2492" w:rsidRDefault="004E2492" w:rsidP="006D37B1">
      <w:pPr>
        <w:tabs>
          <w:tab w:val="left" w:pos="8757"/>
        </w:tabs>
        <w:rPr>
          <w:rFonts w:ascii="Arial" w:hAnsi="Arial" w:cs="Arial"/>
          <w:b/>
          <w:sz w:val="22"/>
          <w:szCs w:val="22"/>
        </w:rPr>
      </w:pPr>
      <w:r>
        <w:rPr>
          <w:rFonts w:ascii="Arial" w:hAnsi="Arial" w:cs="Arial"/>
          <w:b/>
          <w:sz w:val="22"/>
          <w:szCs w:val="22"/>
        </w:rPr>
        <w:tab/>
      </w:r>
    </w:p>
    <w:p w14:paraId="732E1C94" w14:textId="0DF76BE0" w:rsidR="00B15A25" w:rsidRPr="006D37B1" w:rsidRDefault="00B15A25" w:rsidP="00D96883">
      <w:pPr>
        <w:tabs>
          <w:tab w:val="left" w:pos="930"/>
        </w:tabs>
        <w:rPr>
          <w:rFonts w:ascii="Arial" w:hAnsi="Arial" w:cs="Arial"/>
          <w:b/>
          <w:sz w:val="22"/>
          <w:szCs w:val="22"/>
        </w:rPr>
      </w:pPr>
      <w:r w:rsidRPr="006D37B1">
        <w:rPr>
          <w:rFonts w:ascii="Arial" w:hAnsi="Arial" w:cs="Arial"/>
          <w:b/>
          <w:sz w:val="22"/>
          <w:szCs w:val="22"/>
        </w:rPr>
        <w:t>Appendix1:  Organizational Chart</w:t>
      </w:r>
    </w:p>
    <w:p w14:paraId="719497E5" w14:textId="7C65EA59" w:rsidR="003C2F09" w:rsidRPr="006D37B1" w:rsidRDefault="003C2F09" w:rsidP="003C2F09">
      <w:pPr>
        <w:tabs>
          <w:tab w:val="left" w:pos="930"/>
        </w:tabs>
        <w:rPr>
          <w:sz w:val="22"/>
          <w:szCs w:val="22"/>
        </w:rPr>
      </w:pPr>
    </w:p>
    <w:p w14:paraId="05B4843D" w14:textId="42D040EB" w:rsidR="008A45AA" w:rsidRPr="0013233A" w:rsidRDefault="009A57EC" w:rsidP="003C2F09">
      <w:pPr>
        <w:tabs>
          <w:tab w:val="left" w:pos="930"/>
        </w:tabs>
        <w:rPr>
          <w:rFonts w:ascii="Arial" w:hAnsi="Arial" w:cs="Arial"/>
          <w:b/>
          <w:szCs w:val="24"/>
        </w:rPr>
      </w:pPr>
      <w:r w:rsidRPr="009A57EC">
        <w:rPr>
          <w:noProof/>
        </w:rPr>
        <w:t xml:space="preserve"> </w:t>
      </w:r>
      <w:bookmarkStart w:id="0" w:name="_GoBack"/>
      <w:r>
        <w:rPr>
          <w:noProof/>
        </w:rPr>
        <w:drawing>
          <wp:inline distT="0" distB="0" distL="0" distR="0" wp14:anchorId="06E222DD" wp14:editId="7C454E0A">
            <wp:extent cx="6253644" cy="47704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253644" cy="4770408"/>
                    </a:xfrm>
                    <a:prstGeom prst="rect">
                      <a:avLst/>
                    </a:prstGeom>
                  </pic:spPr>
                </pic:pic>
              </a:graphicData>
            </a:graphic>
          </wp:inline>
        </w:drawing>
      </w:r>
      <w:bookmarkEnd w:id="0"/>
    </w:p>
    <w:sectPr w:rsidR="008A45AA" w:rsidRPr="0013233A" w:rsidSect="003C2F09">
      <w:headerReference w:type="default" r:id="rId12"/>
      <w:footerReference w:type="even" r:id="rId13"/>
      <w:footerReference w:type="default" r:id="rId14"/>
      <w:pgSz w:w="12240" w:h="15840"/>
      <w:pgMar w:top="540" w:right="90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184F2" w14:textId="77777777" w:rsidR="006D37B1" w:rsidRDefault="006D37B1" w:rsidP="00D96883">
      <w:r>
        <w:separator/>
      </w:r>
    </w:p>
  </w:endnote>
  <w:endnote w:type="continuationSeparator" w:id="0">
    <w:p w14:paraId="29660390" w14:textId="77777777" w:rsidR="006D37B1" w:rsidRDefault="006D37B1" w:rsidP="00D9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3B47F" w14:textId="77777777" w:rsidR="006D37B1" w:rsidRDefault="006D37B1" w:rsidP="00D968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E0278F" w14:textId="77777777" w:rsidR="006D37B1" w:rsidRDefault="006D37B1" w:rsidP="00D968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165654"/>
      <w:docPartObj>
        <w:docPartGallery w:val="Page Numbers (Top of Page)"/>
        <w:docPartUnique/>
      </w:docPartObj>
    </w:sdtPr>
    <w:sdtContent>
      <w:p w14:paraId="61E90C08" w14:textId="0F98BFCD" w:rsidR="006D37B1" w:rsidRDefault="006D37B1" w:rsidP="00EE647A">
        <w:pPr>
          <w:pStyle w:val="Footer"/>
          <w:jc w:val="right"/>
          <w:rPr>
            <w:rStyle w:val="PageNumber"/>
          </w:rPr>
        </w:pPr>
        <w:r>
          <w:t xml:space="preserve">Page </w:t>
        </w:r>
        <w:r>
          <w:rPr>
            <w:b/>
            <w:bCs/>
          </w:rPr>
          <w:fldChar w:fldCharType="begin"/>
        </w:r>
        <w:r>
          <w:rPr>
            <w:b/>
            <w:bCs/>
          </w:rPr>
          <w:instrText xml:space="preserve"> PAGE </w:instrText>
        </w:r>
        <w:r>
          <w:rPr>
            <w:b/>
            <w:bCs/>
          </w:rPr>
          <w:fldChar w:fldCharType="separate"/>
        </w:r>
        <w:r w:rsidR="007D4CD4">
          <w:rPr>
            <w:b/>
            <w:bCs/>
            <w:noProof/>
          </w:rPr>
          <w:t>18</w:t>
        </w:r>
        <w:r>
          <w:rPr>
            <w:b/>
            <w:bCs/>
          </w:rPr>
          <w:fldChar w:fldCharType="end"/>
        </w:r>
        <w:r>
          <w:t xml:space="preserve"> of </w:t>
        </w:r>
        <w:r>
          <w:rPr>
            <w:b/>
            <w:bCs/>
          </w:rPr>
          <w:fldChar w:fldCharType="begin"/>
        </w:r>
        <w:r>
          <w:rPr>
            <w:b/>
            <w:bCs/>
          </w:rPr>
          <w:instrText xml:space="preserve"> NUMPAGES  </w:instrText>
        </w:r>
        <w:r>
          <w:rPr>
            <w:b/>
            <w:bCs/>
          </w:rPr>
          <w:fldChar w:fldCharType="separate"/>
        </w:r>
        <w:r w:rsidR="007D4CD4">
          <w:rPr>
            <w:b/>
            <w:bCs/>
            <w:noProof/>
          </w:rPr>
          <w:t>18</w:t>
        </w:r>
        <w:r>
          <w:rPr>
            <w:b/>
            <w:bCs/>
          </w:rPr>
          <w:fldChar w:fldCharType="end"/>
        </w:r>
      </w:p>
    </w:sdtContent>
  </w:sdt>
  <w:p w14:paraId="4791EBBF" w14:textId="212A1823" w:rsidR="006D37B1" w:rsidRPr="009930E9" w:rsidRDefault="006D37B1" w:rsidP="006D37B1">
    <w:pPr>
      <w:tabs>
        <w:tab w:val="center" w:pos="4320"/>
        <w:tab w:val="right" w:pos="8640"/>
      </w:tabs>
      <w:rPr>
        <w:rFonts w:ascii="Arial" w:hAnsi="Arial" w:cs="Arial"/>
        <w:sz w:val="20"/>
      </w:rPr>
    </w:pPr>
    <w:r w:rsidRPr="009930E9">
      <w:rPr>
        <w:rFonts w:ascii="Arial" w:hAnsi="Arial" w:cs="Arial"/>
        <w:sz w:val="20"/>
      </w:rPr>
      <w:t xml:space="preserve">Transfusion Service Laboratory                                                                                                                    </w:t>
    </w:r>
  </w:p>
  <w:p w14:paraId="440DDAEC" w14:textId="77777777" w:rsidR="006D37B1" w:rsidRDefault="006D37B1" w:rsidP="006D37B1">
    <w:pPr>
      <w:tabs>
        <w:tab w:val="center" w:pos="4320"/>
        <w:tab w:val="right" w:pos="8640"/>
      </w:tabs>
    </w:pPr>
    <w:r>
      <w:rPr>
        <w:rFonts w:ascii="Arial" w:hAnsi="Arial" w:cs="Arial"/>
        <w:sz w:val="20"/>
      </w:rPr>
      <w:t xml:space="preserve">University of Washington </w:t>
    </w:r>
    <w:r w:rsidRPr="009930E9">
      <w:rPr>
        <w:rFonts w:ascii="Arial" w:hAnsi="Arial" w:cs="Arial"/>
        <w:sz w:val="20"/>
      </w:rPr>
      <w:t xml:space="preserve">Medical Center, </w:t>
    </w:r>
    <w:r>
      <w:rPr>
        <w:rFonts w:ascii="Arial" w:hAnsi="Arial" w:cs="Arial"/>
        <w:sz w:val="20"/>
      </w:rPr>
      <w:t>1959 NE Pacific Street, Seattle, WA 98195</w:t>
    </w:r>
  </w:p>
  <w:p w14:paraId="4240B729" w14:textId="66ECC829" w:rsidR="006D37B1" w:rsidRPr="0006393A" w:rsidRDefault="006D37B1" w:rsidP="00D96883">
    <w:pPr>
      <w:pStyle w:val="Footer"/>
      <w:ind w:right="360"/>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3BAD8" w14:textId="77777777" w:rsidR="006D37B1" w:rsidRDefault="006D37B1" w:rsidP="00D96883">
      <w:r>
        <w:separator/>
      </w:r>
    </w:p>
  </w:footnote>
  <w:footnote w:type="continuationSeparator" w:id="0">
    <w:p w14:paraId="03B4E958" w14:textId="77777777" w:rsidR="006D37B1" w:rsidRDefault="006D37B1" w:rsidP="00D96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524"/>
      <w:gridCol w:w="2124"/>
    </w:tblGrid>
    <w:tr w:rsidR="006D37B1" w:rsidRPr="00A66A43" w14:paraId="7A6E4733" w14:textId="77777777" w:rsidTr="00EE647A">
      <w:trPr>
        <w:cantSplit/>
        <w:trHeight w:val="512"/>
        <w:jc w:val="center"/>
      </w:trPr>
      <w:tc>
        <w:tcPr>
          <w:tcW w:w="7524" w:type="dxa"/>
          <w:tcBorders>
            <w:top w:val="single" w:sz="4" w:space="0" w:color="auto"/>
            <w:left w:val="single" w:sz="4" w:space="0" w:color="auto"/>
            <w:bottom w:val="single" w:sz="4" w:space="0" w:color="auto"/>
            <w:right w:val="single" w:sz="4" w:space="0" w:color="auto"/>
          </w:tcBorders>
          <w:vAlign w:val="center"/>
        </w:tcPr>
        <w:p w14:paraId="2239D50C" w14:textId="06B0EDCA" w:rsidR="006D37B1" w:rsidRPr="00EF5520" w:rsidRDefault="006D37B1" w:rsidP="004E2492">
          <w:pPr>
            <w:rPr>
              <w:rFonts w:ascii="Arial" w:hAnsi="Arial" w:cs="Arial"/>
              <w:sz w:val="28"/>
              <w:szCs w:val="28"/>
            </w:rPr>
          </w:pPr>
          <w:r w:rsidRPr="00EF5520">
            <w:rPr>
              <w:rFonts w:ascii="Arial" w:hAnsi="Arial" w:cs="Arial"/>
              <w:sz w:val="28"/>
              <w:szCs w:val="28"/>
            </w:rPr>
            <w:t xml:space="preserve">TITLE: </w:t>
          </w:r>
          <w:r>
            <w:rPr>
              <w:rFonts w:ascii="Arial" w:hAnsi="Arial" w:cs="Arial"/>
              <w:b/>
              <w:sz w:val="28"/>
              <w:szCs w:val="28"/>
            </w:rPr>
            <w:t>Quality Plan</w:t>
          </w:r>
        </w:p>
      </w:tc>
      <w:tc>
        <w:tcPr>
          <w:tcW w:w="2124" w:type="dxa"/>
          <w:tcBorders>
            <w:top w:val="single" w:sz="4" w:space="0" w:color="auto"/>
            <w:left w:val="single" w:sz="4" w:space="0" w:color="auto"/>
            <w:bottom w:val="single" w:sz="4" w:space="0" w:color="auto"/>
            <w:right w:val="single" w:sz="4" w:space="0" w:color="auto"/>
          </w:tcBorders>
          <w:vAlign w:val="center"/>
        </w:tcPr>
        <w:p w14:paraId="1FAEF272" w14:textId="77777777" w:rsidR="006D37B1" w:rsidRPr="0019718E" w:rsidRDefault="006D37B1" w:rsidP="00EE647A">
          <w:pPr>
            <w:jc w:val="both"/>
            <w:rPr>
              <w:rFonts w:ascii="Arial" w:hAnsi="Arial" w:cs="Arial"/>
              <w:sz w:val="22"/>
              <w:szCs w:val="22"/>
            </w:rPr>
          </w:pPr>
          <w:r w:rsidRPr="007E30BF">
            <w:rPr>
              <w:rFonts w:ascii="Arial" w:hAnsi="Arial" w:cs="Arial"/>
              <w:b/>
              <w:sz w:val="22"/>
              <w:szCs w:val="22"/>
            </w:rPr>
            <w:t xml:space="preserve">Number: </w:t>
          </w:r>
        </w:p>
        <w:p w14:paraId="1597C506" w14:textId="0C662324" w:rsidR="006D37B1" w:rsidRPr="009C5601" w:rsidRDefault="006D37B1" w:rsidP="00EE647A">
          <w:pPr>
            <w:rPr>
              <w:rFonts w:ascii="Arial" w:hAnsi="Arial" w:cs="Arial"/>
              <w:b/>
              <w:sz w:val="28"/>
              <w:szCs w:val="28"/>
            </w:rPr>
          </w:pPr>
          <w:r>
            <w:rPr>
              <w:rFonts w:ascii="Arial" w:hAnsi="Arial" w:cs="Arial"/>
              <w:b/>
              <w:sz w:val="22"/>
              <w:szCs w:val="22"/>
            </w:rPr>
            <w:t>OR-0001.01</w:t>
          </w:r>
        </w:p>
      </w:tc>
    </w:tr>
  </w:tbl>
  <w:p w14:paraId="49E4D1B1" w14:textId="77777777" w:rsidR="006D37B1" w:rsidRDefault="006D37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603"/>
    <w:multiLevelType w:val="hybridMultilevel"/>
    <w:tmpl w:val="06426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271097"/>
    <w:multiLevelType w:val="hybridMultilevel"/>
    <w:tmpl w:val="C7DA7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C252E8"/>
    <w:multiLevelType w:val="hybridMultilevel"/>
    <w:tmpl w:val="BE94C3BC"/>
    <w:lvl w:ilvl="0" w:tplc="04090003">
      <w:start w:val="1"/>
      <w:numFmt w:val="bullet"/>
      <w:lvlText w:val="o"/>
      <w:lvlJc w:val="left"/>
      <w:pPr>
        <w:tabs>
          <w:tab w:val="num" w:pos="648"/>
        </w:tabs>
        <w:ind w:left="648" w:hanging="360"/>
      </w:pPr>
      <w:rPr>
        <w:rFonts w:ascii="Courier New" w:hAnsi="Courier New" w:cs="Courier New"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nsid w:val="051649EF"/>
    <w:multiLevelType w:val="hybridMultilevel"/>
    <w:tmpl w:val="4F6C75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7185DAB"/>
    <w:multiLevelType w:val="hybridMultilevel"/>
    <w:tmpl w:val="C8F4C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7A3159E"/>
    <w:multiLevelType w:val="hybridMultilevel"/>
    <w:tmpl w:val="185CDD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E15110"/>
    <w:multiLevelType w:val="hybridMultilevel"/>
    <w:tmpl w:val="16422E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C194D57"/>
    <w:multiLevelType w:val="hybridMultilevel"/>
    <w:tmpl w:val="B1E064A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653CBB"/>
    <w:multiLevelType w:val="hybridMultilevel"/>
    <w:tmpl w:val="F46A0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C96135D"/>
    <w:multiLevelType w:val="hybridMultilevel"/>
    <w:tmpl w:val="DBBAE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727804"/>
    <w:multiLevelType w:val="hybridMultilevel"/>
    <w:tmpl w:val="01021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F804944"/>
    <w:multiLevelType w:val="hybridMultilevel"/>
    <w:tmpl w:val="80C0E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07B7936"/>
    <w:multiLevelType w:val="hybridMultilevel"/>
    <w:tmpl w:val="BEA08F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342AAD"/>
    <w:multiLevelType w:val="hybridMultilevel"/>
    <w:tmpl w:val="1EF02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2AB5826"/>
    <w:multiLevelType w:val="hybridMultilevel"/>
    <w:tmpl w:val="EEEA4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2E62F20"/>
    <w:multiLevelType w:val="hybridMultilevel"/>
    <w:tmpl w:val="31CE3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36A6C50"/>
    <w:multiLevelType w:val="hybridMultilevel"/>
    <w:tmpl w:val="F4ECA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3F25401"/>
    <w:multiLevelType w:val="hybridMultilevel"/>
    <w:tmpl w:val="DD5E1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41C3358"/>
    <w:multiLevelType w:val="hybridMultilevel"/>
    <w:tmpl w:val="037061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14AB14FB"/>
    <w:multiLevelType w:val="hybridMultilevel"/>
    <w:tmpl w:val="D42293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5F1AD8"/>
    <w:multiLevelType w:val="hybridMultilevel"/>
    <w:tmpl w:val="28325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5C67AB5"/>
    <w:multiLevelType w:val="hybridMultilevel"/>
    <w:tmpl w:val="AA2CC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64B6D52"/>
    <w:multiLevelType w:val="hybridMultilevel"/>
    <w:tmpl w:val="CC547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741592C"/>
    <w:multiLevelType w:val="hybridMultilevel"/>
    <w:tmpl w:val="6FC8A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A1726AF"/>
    <w:multiLevelType w:val="hybridMultilevel"/>
    <w:tmpl w:val="7096C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AD62F72"/>
    <w:multiLevelType w:val="hybridMultilevel"/>
    <w:tmpl w:val="CB6A3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B2059EC"/>
    <w:multiLevelType w:val="hybridMultilevel"/>
    <w:tmpl w:val="4274E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B2218DA"/>
    <w:multiLevelType w:val="hybridMultilevel"/>
    <w:tmpl w:val="1A36D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B507A82"/>
    <w:multiLevelType w:val="hybridMultilevel"/>
    <w:tmpl w:val="4C8E5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C15793D"/>
    <w:multiLevelType w:val="hybridMultilevel"/>
    <w:tmpl w:val="B426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CA642F6"/>
    <w:multiLevelType w:val="hybridMultilevel"/>
    <w:tmpl w:val="1F4AA8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1E38015F"/>
    <w:multiLevelType w:val="hybridMultilevel"/>
    <w:tmpl w:val="9E5216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E3D46B5"/>
    <w:multiLevelType w:val="hybridMultilevel"/>
    <w:tmpl w:val="FEB4E8D8"/>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F3C75E1"/>
    <w:multiLevelType w:val="hybridMultilevel"/>
    <w:tmpl w:val="3688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1091A11"/>
    <w:multiLevelType w:val="hybridMultilevel"/>
    <w:tmpl w:val="49689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16E2DEC"/>
    <w:multiLevelType w:val="hybridMultilevel"/>
    <w:tmpl w:val="FCEEC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22752219"/>
    <w:multiLevelType w:val="hybridMultilevel"/>
    <w:tmpl w:val="A85C5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4644816"/>
    <w:multiLevelType w:val="hybridMultilevel"/>
    <w:tmpl w:val="64464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4697E32"/>
    <w:multiLevelType w:val="hybridMultilevel"/>
    <w:tmpl w:val="1B2CD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24714481"/>
    <w:multiLevelType w:val="hybridMultilevel"/>
    <w:tmpl w:val="87869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24812006"/>
    <w:multiLevelType w:val="hybridMultilevel"/>
    <w:tmpl w:val="91EA6C0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5C41411"/>
    <w:multiLevelType w:val="hybridMultilevel"/>
    <w:tmpl w:val="25189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264E40E4"/>
    <w:multiLevelType w:val="hybridMultilevel"/>
    <w:tmpl w:val="7F288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26624379"/>
    <w:multiLevelType w:val="hybridMultilevel"/>
    <w:tmpl w:val="EFAC606E"/>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7052079"/>
    <w:multiLevelType w:val="hybridMultilevel"/>
    <w:tmpl w:val="2A8ED0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2936285E"/>
    <w:multiLevelType w:val="hybridMultilevel"/>
    <w:tmpl w:val="CB76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29433147"/>
    <w:multiLevelType w:val="hybridMultilevel"/>
    <w:tmpl w:val="5770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A7E686E"/>
    <w:multiLevelType w:val="hybridMultilevel"/>
    <w:tmpl w:val="3174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2B1F7CD2"/>
    <w:multiLevelType w:val="hybridMultilevel"/>
    <w:tmpl w:val="32E27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2B895BDB"/>
    <w:multiLevelType w:val="hybridMultilevel"/>
    <w:tmpl w:val="6C789384"/>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EAB0873"/>
    <w:multiLevelType w:val="hybridMultilevel"/>
    <w:tmpl w:val="79368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F6E5E5A"/>
    <w:multiLevelType w:val="hybridMultilevel"/>
    <w:tmpl w:val="E4760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05975F4"/>
    <w:multiLevelType w:val="hybridMultilevel"/>
    <w:tmpl w:val="E3FCBF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33835382"/>
    <w:multiLevelType w:val="hybridMultilevel"/>
    <w:tmpl w:val="D7B84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34FC57EE"/>
    <w:multiLevelType w:val="hybridMultilevel"/>
    <w:tmpl w:val="77E86018"/>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92C1E9F"/>
    <w:multiLevelType w:val="hybridMultilevel"/>
    <w:tmpl w:val="BECC1A12"/>
    <w:lvl w:ilvl="0" w:tplc="04090003">
      <w:start w:val="1"/>
      <w:numFmt w:val="bullet"/>
      <w:lvlText w:val="o"/>
      <w:lvlJc w:val="left"/>
      <w:pPr>
        <w:ind w:left="360" w:hanging="360"/>
      </w:pPr>
      <w:rPr>
        <w:rFonts w:ascii="Courier New" w:hAnsi="Courier New" w:hint="default"/>
      </w:rPr>
    </w:lvl>
    <w:lvl w:ilvl="1" w:tplc="04090001">
      <w:start w:val="1"/>
      <w:numFmt w:val="bullet"/>
      <w:lvlText w:val=""/>
      <w:lvlJc w:val="left"/>
      <w:pPr>
        <w:tabs>
          <w:tab w:val="num" w:pos="0"/>
        </w:tabs>
        <w:ind w:left="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3A093934"/>
    <w:multiLevelType w:val="hybridMultilevel"/>
    <w:tmpl w:val="9F6A1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3A7719E3"/>
    <w:multiLevelType w:val="hybridMultilevel"/>
    <w:tmpl w:val="EF228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3A992FAB"/>
    <w:multiLevelType w:val="hybridMultilevel"/>
    <w:tmpl w:val="94A628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AF76769"/>
    <w:multiLevelType w:val="hybridMultilevel"/>
    <w:tmpl w:val="DFD21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3C9732A5"/>
    <w:multiLevelType w:val="hybridMultilevel"/>
    <w:tmpl w:val="2838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3E020C7B"/>
    <w:multiLevelType w:val="hybridMultilevel"/>
    <w:tmpl w:val="0B88CE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3E2718AD"/>
    <w:multiLevelType w:val="hybridMultilevel"/>
    <w:tmpl w:val="B6B26C5A"/>
    <w:lvl w:ilvl="0" w:tplc="04090003">
      <w:start w:val="1"/>
      <w:numFmt w:val="bullet"/>
      <w:lvlText w:val="o"/>
      <w:lvlJc w:val="left"/>
      <w:pPr>
        <w:tabs>
          <w:tab w:val="num" w:pos="648"/>
        </w:tabs>
        <w:ind w:left="648" w:hanging="360"/>
      </w:pPr>
      <w:rPr>
        <w:rFonts w:ascii="Courier New" w:hAnsi="Courier New" w:cs="Courier New"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3">
    <w:nsid w:val="3EF616E4"/>
    <w:multiLevelType w:val="hybridMultilevel"/>
    <w:tmpl w:val="C2048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400B2BE9"/>
    <w:multiLevelType w:val="hybridMultilevel"/>
    <w:tmpl w:val="8C2CE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42156B92"/>
    <w:multiLevelType w:val="hybridMultilevel"/>
    <w:tmpl w:val="EAD82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43AF599C"/>
    <w:multiLevelType w:val="hybridMultilevel"/>
    <w:tmpl w:val="F266E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43C763DF"/>
    <w:multiLevelType w:val="hybridMultilevel"/>
    <w:tmpl w:val="839A48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44E96E72"/>
    <w:multiLevelType w:val="hybridMultilevel"/>
    <w:tmpl w:val="01DEE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46D93CDA"/>
    <w:multiLevelType w:val="hybridMultilevel"/>
    <w:tmpl w:val="62C0B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47EB361A"/>
    <w:multiLevelType w:val="hybridMultilevel"/>
    <w:tmpl w:val="BDBA3256"/>
    <w:lvl w:ilvl="0" w:tplc="04090003">
      <w:start w:val="1"/>
      <w:numFmt w:val="bullet"/>
      <w:lvlText w:val="o"/>
      <w:lvlJc w:val="left"/>
      <w:pPr>
        <w:tabs>
          <w:tab w:val="num" w:pos="360"/>
        </w:tabs>
        <w:ind w:left="360" w:hanging="360"/>
      </w:pPr>
      <w:rPr>
        <w:rFonts w:ascii="Courier New" w:hAnsi="Courier New" w:cs="Courier New" w:hint="default"/>
      </w:rPr>
    </w:lvl>
    <w:lvl w:ilvl="1" w:tplc="04090001">
      <w:start w:val="1"/>
      <w:numFmt w:val="bullet"/>
      <w:lvlText w:val=""/>
      <w:lvlJc w:val="left"/>
      <w:pPr>
        <w:tabs>
          <w:tab w:val="num" w:pos="0"/>
        </w:tabs>
        <w:ind w:left="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48617FDC"/>
    <w:multiLevelType w:val="hybridMultilevel"/>
    <w:tmpl w:val="B9242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49102D93"/>
    <w:multiLevelType w:val="hybridMultilevel"/>
    <w:tmpl w:val="28BE8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4A9321B6"/>
    <w:multiLevelType w:val="hybridMultilevel"/>
    <w:tmpl w:val="0E0E8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4DF03358"/>
    <w:multiLevelType w:val="hybridMultilevel"/>
    <w:tmpl w:val="F9840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4F6A5457"/>
    <w:multiLevelType w:val="hybridMultilevel"/>
    <w:tmpl w:val="270A0B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0192761"/>
    <w:multiLevelType w:val="hybridMultilevel"/>
    <w:tmpl w:val="CDE0B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52264637"/>
    <w:multiLevelType w:val="hybridMultilevel"/>
    <w:tmpl w:val="DBCCD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539F4ACD"/>
    <w:multiLevelType w:val="hybridMultilevel"/>
    <w:tmpl w:val="C9C89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53B645CA"/>
    <w:multiLevelType w:val="hybridMultilevel"/>
    <w:tmpl w:val="89B0B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54186185"/>
    <w:multiLevelType w:val="hybridMultilevel"/>
    <w:tmpl w:val="F8C429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4A87CB2"/>
    <w:multiLevelType w:val="hybridMultilevel"/>
    <w:tmpl w:val="2C869B8A"/>
    <w:lvl w:ilvl="0" w:tplc="04090003">
      <w:start w:val="1"/>
      <w:numFmt w:val="bullet"/>
      <w:lvlText w:val="o"/>
      <w:lvlJc w:val="left"/>
      <w:pPr>
        <w:tabs>
          <w:tab w:val="num" w:pos="360"/>
        </w:tabs>
        <w:ind w:left="360" w:hanging="360"/>
      </w:pPr>
      <w:rPr>
        <w:rFonts w:ascii="Courier New" w:hAnsi="Courier New" w:cs="Courier New" w:hint="default"/>
      </w:rPr>
    </w:lvl>
    <w:lvl w:ilvl="1" w:tplc="04090001">
      <w:start w:val="1"/>
      <w:numFmt w:val="bullet"/>
      <w:lvlText w:val=""/>
      <w:lvlJc w:val="left"/>
      <w:pPr>
        <w:tabs>
          <w:tab w:val="num" w:pos="72"/>
        </w:tabs>
        <w:ind w:left="72" w:hanging="360"/>
      </w:pPr>
      <w:rPr>
        <w:rFonts w:ascii="Symbol" w:hAnsi="Symbol"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82">
    <w:nsid w:val="54D81E3C"/>
    <w:multiLevelType w:val="hybridMultilevel"/>
    <w:tmpl w:val="40346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55A72969"/>
    <w:multiLevelType w:val="hybridMultilevel"/>
    <w:tmpl w:val="AFA830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4">
    <w:nsid w:val="56A0755B"/>
    <w:multiLevelType w:val="hybridMultilevel"/>
    <w:tmpl w:val="CD5E4D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56CB7FC9"/>
    <w:multiLevelType w:val="hybridMultilevel"/>
    <w:tmpl w:val="10085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5897630E"/>
    <w:multiLevelType w:val="hybridMultilevel"/>
    <w:tmpl w:val="95BE0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5A414AD8"/>
    <w:multiLevelType w:val="hybridMultilevel"/>
    <w:tmpl w:val="8F6E0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5D19443B"/>
    <w:multiLevelType w:val="hybridMultilevel"/>
    <w:tmpl w:val="883A79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nsid w:val="5E680C91"/>
    <w:multiLevelType w:val="hybridMultilevel"/>
    <w:tmpl w:val="A4943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617F08C7"/>
    <w:multiLevelType w:val="hybridMultilevel"/>
    <w:tmpl w:val="76621ECC"/>
    <w:lvl w:ilvl="0" w:tplc="04090003">
      <w:start w:val="1"/>
      <w:numFmt w:val="bullet"/>
      <w:lvlText w:val="o"/>
      <w:lvlJc w:val="left"/>
      <w:pPr>
        <w:ind w:left="1080" w:hanging="360"/>
      </w:pPr>
      <w:rPr>
        <w:rFonts w:ascii="Courier New" w:hAnsi="Courier New"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61C8732B"/>
    <w:multiLevelType w:val="hybridMultilevel"/>
    <w:tmpl w:val="03F078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648474A1"/>
    <w:multiLevelType w:val="hybridMultilevel"/>
    <w:tmpl w:val="7E76EA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nsid w:val="64C64628"/>
    <w:multiLevelType w:val="hybridMultilevel"/>
    <w:tmpl w:val="6BA89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64CB0B0E"/>
    <w:multiLevelType w:val="hybridMultilevel"/>
    <w:tmpl w:val="7696E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6630113A"/>
    <w:multiLevelType w:val="hybridMultilevel"/>
    <w:tmpl w:val="F26EE9AC"/>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8664E22"/>
    <w:multiLevelType w:val="hybridMultilevel"/>
    <w:tmpl w:val="47AAAC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A737C23"/>
    <w:multiLevelType w:val="hybridMultilevel"/>
    <w:tmpl w:val="26A88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6AA87DB0"/>
    <w:multiLevelType w:val="hybridMultilevel"/>
    <w:tmpl w:val="2680695C"/>
    <w:lvl w:ilvl="0" w:tplc="04090003">
      <w:start w:val="1"/>
      <w:numFmt w:val="bullet"/>
      <w:lvlText w:val="o"/>
      <w:lvlJc w:val="left"/>
      <w:pPr>
        <w:tabs>
          <w:tab w:val="num" w:pos="360"/>
        </w:tabs>
        <w:ind w:left="360" w:hanging="360"/>
      </w:pPr>
      <w:rPr>
        <w:rFonts w:ascii="Courier New" w:hAnsi="Courier New" w:cs="Courier New" w:hint="default"/>
      </w:rPr>
    </w:lvl>
    <w:lvl w:ilvl="1" w:tplc="04090001">
      <w:start w:val="1"/>
      <w:numFmt w:val="bullet"/>
      <w:lvlText w:val=""/>
      <w:lvlJc w:val="left"/>
      <w:pPr>
        <w:tabs>
          <w:tab w:val="num" w:pos="0"/>
        </w:tabs>
        <w:ind w:left="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nsid w:val="6C5E13E8"/>
    <w:multiLevelType w:val="hybridMultilevel"/>
    <w:tmpl w:val="D410F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6EB15195"/>
    <w:multiLevelType w:val="hybridMultilevel"/>
    <w:tmpl w:val="2604E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6F1B2636"/>
    <w:multiLevelType w:val="hybridMultilevel"/>
    <w:tmpl w:val="5A668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6F9024BD"/>
    <w:multiLevelType w:val="hybridMultilevel"/>
    <w:tmpl w:val="34B42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FB30873"/>
    <w:multiLevelType w:val="hybridMultilevel"/>
    <w:tmpl w:val="C5806F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0287702"/>
    <w:multiLevelType w:val="hybridMultilevel"/>
    <w:tmpl w:val="CCAEB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71005D1B"/>
    <w:multiLevelType w:val="hybridMultilevel"/>
    <w:tmpl w:val="33128DF0"/>
    <w:lvl w:ilvl="0" w:tplc="04090003">
      <w:start w:val="1"/>
      <w:numFmt w:val="bullet"/>
      <w:lvlText w:val="o"/>
      <w:lvlJc w:val="left"/>
      <w:pPr>
        <w:tabs>
          <w:tab w:val="num" w:pos="648"/>
        </w:tabs>
        <w:ind w:left="648"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nsid w:val="712023FC"/>
    <w:multiLevelType w:val="hybridMultilevel"/>
    <w:tmpl w:val="77A8F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742A3093"/>
    <w:multiLevelType w:val="hybridMultilevel"/>
    <w:tmpl w:val="7C5C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78215FD"/>
    <w:multiLevelType w:val="hybridMultilevel"/>
    <w:tmpl w:val="7F9AAB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7D0339A"/>
    <w:multiLevelType w:val="hybridMultilevel"/>
    <w:tmpl w:val="27A68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78470EB8"/>
    <w:multiLevelType w:val="hybridMultilevel"/>
    <w:tmpl w:val="9CFC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852404A"/>
    <w:multiLevelType w:val="hybridMultilevel"/>
    <w:tmpl w:val="6ED09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nsid w:val="79B90F42"/>
    <w:multiLevelType w:val="hybridMultilevel"/>
    <w:tmpl w:val="1938B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7AEA3A27"/>
    <w:multiLevelType w:val="hybridMultilevel"/>
    <w:tmpl w:val="6D48FD3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D6D0B04"/>
    <w:multiLevelType w:val="hybridMultilevel"/>
    <w:tmpl w:val="7F3EEBA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115">
    <w:nsid w:val="7E7F0FF6"/>
    <w:multiLevelType w:val="hybridMultilevel"/>
    <w:tmpl w:val="F4EA5DA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0"/>
  </w:num>
  <w:num w:numId="2">
    <w:abstractNumId w:val="107"/>
  </w:num>
  <w:num w:numId="3">
    <w:abstractNumId w:val="46"/>
  </w:num>
  <w:num w:numId="4">
    <w:abstractNumId w:val="91"/>
  </w:num>
  <w:num w:numId="5">
    <w:abstractNumId w:val="13"/>
  </w:num>
  <w:num w:numId="6">
    <w:abstractNumId w:val="23"/>
  </w:num>
  <w:num w:numId="7">
    <w:abstractNumId w:val="106"/>
  </w:num>
  <w:num w:numId="8">
    <w:abstractNumId w:val="33"/>
  </w:num>
  <w:num w:numId="9">
    <w:abstractNumId w:val="29"/>
  </w:num>
  <w:num w:numId="10">
    <w:abstractNumId w:val="15"/>
  </w:num>
  <w:num w:numId="11">
    <w:abstractNumId w:val="49"/>
  </w:num>
  <w:num w:numId="12">
    <w:abstractNumId w:val="95"/>
  </w:num>
  <w:num w:numId="13">
    <w:abstractNumId w:val="44"/>
  </w:num>
  <w:num w:numId="14">
    <w:abstractNumId w:val="43"/>
  </w:num>
  <w:num w:numId="15">
    <w:abstractNumId w:val="32"/>
  </w:num>
  <w:num w:numId="16">
    <w:abstractNumId w:val="70"/>
  </w:num>
  <w:num w:numId="17">
    <w:abstractNumId w:val="98"/>
  </w:num>
  <w:num w:numId="18">
    <w:abstractNumId w:val="54"/>
  </w:num>
  <w:num w:numId="19">
    <w:abstractNumId w:val="7"/>
  </w:num>
  <w:num w:numId="20">
    <w:abstractNumId w:val="40"/>
  </w:num>
  <w:num w:numId="21">
    <w:abstractNumId w:val="47"/>
  </w:num>
  <w:num w:numId="22">
    <w:abstractNumId w:val="69"/>
  </w:num>
  <w:num w:numId="23">
    <w:abstractNumId w:val="72"/>
  </w:num>
  <w:num w:numId="24">
    <w:abstractNumId w:val="1"/>
  </w:num>
  <w:num w:numId="25">
    <w:abstractNumId w:val="64"/>
  </w:num>
  <w:num w:numId="26">
    <w:abstractNumId w:val="45"/>
  </w:num>
  <w:num w:numId="27">
    <w:abstractNumId w:val="20"/>
  </w:num>
  <w:num w:numId="28">
    <w:abstractNumId w:val="38"/>
  </w:num>
  <w:num w:numId="29">
    <w:abstractNumId w:val="41"/>
  </w:num>
  <w:num w:numId="30">
    <w:abstractNumId w:val="93"/>
  </w:num>
  <w:num w:numId="31">
    <w:abstractNumId w:val="37"/>
  </w:num>
  <w:num w:numId="32">
    <w:abstractNumId w:val="77"/>
  </w:num>
  <w:num w:numId="33">
    <w:abstractNumId w:val="59"/>
  </w:num>
  <w:num w:numId="34">
    <w:abstractNumId w:val="86"/>
  </w:num>
  <w:num w:numId="35">
    <w:abstractNumId w:val="66"/>
  </w:num>
  <w:num w:numId="36">
    <w:abstractNumId w:val="22"/>
  </w:num>
  <w:num w:numId="37">
    <w:abstractNumId w:val="68"/>
  </w:num>
  <w:num w:numId="38">
    <w:abstractNumId w:val="17"/>
  </w:num>
  <w:num w:numId="39">
    <w:abstractNumId w:val="10"/>
  </w:num>
  <w:num w:numId="40">
    <w:abstractNumId w:val="16"/>
  </w:num>
  <w:num w:numId="41">
    <w:abstractNumId w:val="36"/>
  </w:num>
  <w:num w:numId="42">
    <w:abstractNumId w:val="85"/>
  </w:num>
  <w:num w:numId="43">
    <w:abstractNumId w:val="111"/>
  </w:num>
  <w:num w:numId="44">
    <w:abstractNumId w:val="34"/>
  </w:num>
  <w:num w:numId="45">
    <w:abstractNumId w:val="35"/>
  </w:num>
  <w:num w:numId="46">
    <w:abstractNumId w:val="84"/>
  </w:num>
  <w:num w:numId="47">
    <w:abstractNumId w:val="2"/>
  </w:num>
  <w:num w:numId="48">
    <w:abstractNumId w:val="62"/>
  </w:num>
  <w:num w:numId="49">
    <w:abstractNumId w:val="18"/>
  </w:num>
  <w:num w:numId="50">
    <w:abstractNumId w:val="6"/>
  </w:num>
  <w:num w:numId="51">
    <w:abstractNumId w:val="67"/>
  </w:num>
  <w:num w:numId="52">
    <w:abstractNumId w:val="81"/>
  </w:num>
  <w:num w:numId="53">
    <w:abstractNumId w:val="105"/>
  </w:num>
  <w:num w:numId="54">
    <w:abstractNumId w:val="92"/>
  </w:num>
  <w:num w:numId="55">
    <w:abstractNumId w:val="114"/>
  </w:num>
  <w:num w:numId="56">
    <w:abstractNumId w:val="28"/>
  </w:num>
  <w:num w:numId="57">
    <w:abstractNumId w:val="101"/>
  </w:num>
  <w:num w:numId="58">
    <w:abstractNumId w:val="63"/>
  </w:num>
  <w:num w:numId="59">
    <w:abstractNumId w:val="55"/>
  </w:num>
  <w:num w:numId="60">
    <w:abstractNumId w:val="113"/>
  </w:num>
  <w:num w:numId="61">
    <w:abstractNumId w:val="90"/>
  </w:num>
  <w:num w:numId="62">
    <w:abstractNumId w:val="83"/>
  </w:num>
  <w:num w:numId="63">
    <w:abstractNumId w:val="112"/>
  </w:num>
  <w:num w:numId="64">
    <w:abstractNumId w:val="88"/>
  </w:num>
  <w:num w:numId="65">
    <w:abstractNumId w:val="115"/>
  </w:num>
  <w:num w:numId="66">
    <w:abstractNumId w:val="3"/>
  </w:num>
  <w:num w:numId="67">
    <w:abstractNumId w:val="52"/>
  </w:num>
  <w:num w:numId="68">
    <w:abstractNumId w:val="61"/>
  </w:num>
  <w:num w:numId="69">
    <w:abstractNumId w:val="30"/>
  </w:num>
  <w:num w:numId="70">
    <w:abstractNumId w:val="57"/>
  </w:num>
  <w:num w:numId="71">
    <w:abstractNumId w:val="11"/>
  </w:num>
  <w:num w:numId="72">
    <w:abstractNumId w:val="48"/>
  </w:num>
  <w:num w:numId="73">
    <w:abstractNumId w:val="76"/>
  </w:num>
  <w:num w:numId="74">
    <w:abstractNumId w:val="26"/>
  </w:num>
  <w:num w:numId="75">
    <w:abstractNumId w:val="94"/>
  </w:num>
  <w:num w:numId="76">
    <w:abstractNumId w:val="60"/>
  </w:num>
  <w:num w:numId="77">
    <w:abstractNumId w:val="53"/>
  </w:num>
  <w:num w:numId="78">
    <w:abstractNumId w:val="65"/>
  </w:num>
  <w:num w:numId="79">
    <w:abstractNumId w:val="8"/>
  </w:num>
  <w:num w:numId="80">
    <w:abstractNumId w:val="82"/>
  </w:num>
  <w:num w:numId="81">
    <w:abstractNumId w:val="24"/>
  </w:num>
  <w:num w:numId="82">
    <w:abstractNumId w:val="71"/>
  </w:num>
  <w:num w:numId="83">
    <w:abstractNumId w:val="50"/>
  </w:num>
  <w:num w:numId="84">
    <w:abstractNumId w:val="9"/>
  </w:num>
  <w:num w:numId="85">
    <w:abstractNumId w:val="97"/>
  </w:num>
  <w:num w:numId="86">
    <w:abstractNumId w:val="78"/>
  </w:num>
  <w:num w:numId="87">
    <w:abstractNumId w:val="14"/>
  </w:num>
  <w:num w:numId="88">
    <w:abstractNumId w:val="74"/>
  </w:num>
  <w:num w:numId="89">
    <w:abstractNumId w:val="0"/>
  </w:num>
  <w:num w:numId="90">
    <w:abstractNumId w:val="100"/>
  </w:num>
  <w:num w:numId="91">
    <w:abstractNumId w:val="56"/>
  </w:num>
  <w:num w:numId="92">
    <w:abstractNumId w:val="73"/>
  </w:num>
  <w:num w:numId="93">
    <w:abstractNumId w:val="25"/>
  </w:num>
  <w:num w:numId="94">
    <w:abstractNumId w:val="102"/>
  </w:num>
  <w:num w:numId="95">
    <w:abstractNumId w:val="42"/>
  </w:num>
  <w:num w:numId="96">
    <w:abstractNumId w:val="12"/>
  </w:num>
  <w:num w:numId="97">
    <w:abstractNumId w:val="4"/>
  </w:num>
  <w:num w:numId="98">
    <w:abstractNumId w:val="31"/>
  </w:num>
  <w:num w:numId="99">
    <w:abstractNumId w:val="58"/>
  </w:num>
  <w:num w:numId="100">
    <w:abstractNumId w:val="21"/>
  </w:num>
  <w:num w:numId="101">
    <w:abstractNumId w:val="108"/>
  </w:num>
  <w:num w:numId="102">
    <w:abstractNumId w:val="5"/>
  </w:num>
  <w:num w:numId="103">
    <w:abstractNumId w:val="96"/>
  </w:num>
  <w:num w:numId="104">
    <w:abstractNumId w:val="104"/>
  </w:num>
  <w:num w:numId="105">
    <w:abstractNumId w:val="51"/>
  </w:num>
  <w:num w:numId="106">
    <w:abstractNumId w:val="79"/>
  </w:num>
  <w:num w:numId="107">
    <w:abstractNumId w:val="39"/>
  </w:num>
  <w:num w:numId="108">
    <w:abstractNumId w:val="109"/>
  </w:num>
  <w:num w:numId="109">
    <w:abstractNumId w:val="75"/>
  </w:num>
  <w:num w:numId="110">
    <w:abstractNumId w:val="19"/>
  </w:num>
  <w:num w:numId="111">
    <w:abstractNumId w:val="103"/>
  </w:num>
  <w:num w:numId="112">
    <w:abstractNumId w:val="80"/>
  </w:num>
  <w:num w:numId="113">
    <w:abstractNumId w:val="89"/>
  </w:num>
  <w:num w:numId="114">
    <w:abstractNumId w:val="87"/>
  </w:num>
  <w:num w:numId="115">
    <w:abstractNumId w:val="99"/>
  </w:num>
  <w:num w:numId="116">
    <w:abstractNumId w:val="27"/>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F09"/>
    <w:rsid w:val="0002212F"/>
    <w:rsid w:val="000353B3"/>
    <w:rsid w:val="00071836"/>
    <w:rsid w:val="0007220D"/>
    <w:rsid w:val="000B3AA7"/>
    <w:rsid w:val="001013D6"/>
    <w:rsid w:val="0013233A"/>
    <w:rsid w:val="00167E64"/>
    <w:rsid w:val="00173D4C"/>
    <w:rsid w:val="001D3439"/>
    <w:rsid w:val="002038E8"/>
    <w:rsid w:val="00214C99"/>
    <w:rsid w:val="00226E4E"/>
    <w:rsid w:val="002656CA"/>
    <w:rsid w:val="0026710C"/>
    <w:rsid w:val="00292304"/>
    <w:rsid w:val="002B0A89"/>
    <w:rsid w:val="00340212"/>
    <w:rsid w:val="00355A52"/>
    <w:rsid w:val="003648F2"/>
    <w:rsid w:val="00383435"/>
    <w:rsid w:val="003A0A50"/>
    <w:rsid w:val="003C2F09"/>
    <w:rsid w:val="003C77F3"/>
    <w:rsid w:val="003E2DA3"/>
    <w:rsid w:val="003F6928"/>
    <w:rsid w:val="004317F0"/>
    <w:rsid w:val="004647D0"/>
    <w:rsid w:val="00474CE2"/>
    <w:rsid w:val="004C7B6A"/>
    <w:rsid w:val="004E2492"/>
    <w:rsid w:val="00523909"/>
    <w:rsid w:val="00541FB7"/>
    <w:rsid w:val="00573CB9"/>
    <w:rsid w:val="005A052E"/>
    <w:rsid w:val="006040E8"/>
    <w:rsid w:val="006321E4"/>
    <w:rsid w:val="00676793"/>
    <w:rsid w:val="00684194"/>
    <w:rsid w:val="006D37B1"/>
    <w:rsid w:val="006F615D"/>
    <w:rsid w:val="00701FF0"/>
    <w:rsid w:val="0071025C"/>
    <w:rsid w:val="00770683"/>
    <w:rsid w:val="00782053"/>
    <w:rsid w:val="007A2005"/>
    <w:rsid w:val="007C224B"/>
    <w:rsid w:val="007D4CD4"/>
    <w:rsid w:val="0084212C"/>
    <w:rsid w:val="0085605C"/>
    <w:rsid w:val="008A45AA"/>
    <w:rsid w:val="008B5219"/>
    <w:rsid w:val="008E02E4"/>
    <w:rsid w:val="008E09B7"/>
    <w:rsid w:val="008F52B6"/>
    <w:rsid w:val="00902250"/>
    <w:rsid w:val="00952218"/>
    <w:rsid w:val="00973133"/>
    <w:rsid w:val="009907D4"/>
    <w:rsid w:val="009A545D"/>
    <w:rsid w:val="009A57EC"/>
    <w:rsid w:val="009F0617"/>
    <w:rsid w:val="009F6532"/>
    <w:rsid w:val="00A03F2E"/>
    <w:rsid w:val="00A13E34"/>
    <w:rsid w:val="00A16F03"/>
    <w:rsid w:val="00A34993"/>
    <w:rsid w:val="00A35C36"/>
    <w:rsid w:val="00A40D8E"/>
    <w:rsid w:val="00A711CE"/>
    <w:rsid w:val="00A86D36"/>
    <w:rsid w:val="00AC4F36"/>
    <w:rsid w:val="00AD6BEA"/>
    <w:rsid w:val="00B1023F"/>
    <w:rsid w:val="00B15A25"/>
    <w:rsid w:val="00B451FC"/>
    <w:rsid w:val="00B6600A"/>
    <w:rsid w:val="00C02F7B"/>
    <w:rsid w:val="00C74AFC"/>
    <w:rsid w:val="00C925AF"/>
    <w:rsid w:val="00CB422C"/>
    <w:rsid w:val="00CB6E98"/>
    <w:rsid w:val="00CE1A43"/>
    <w:rsid w:val="00D21D41"/>
    <w:rsid w:val="00D54695"/>
    <w:rsid w:val="00D5603A"/>
    <w:rsid w:val="00D724CA"/>
    <w:rsid w:val="00D901CD"/>
    <w:rsid w:val="00D96883"/>
    <w:rsid w:val="00DC00EB"/>
    <w:rsid w:val="00E23C51"/>
    <w:rsid w:val="00E5100D"/>
    <w:rsid w:val="00E513CB"/>
    <w:rsid w:val="00E758D8"/>
    <w:rsid w:val="00EC3ED9"/>
    <w:rsid w:val="00EE647A"/>
    <w:rsid w:val="00F524A6"/>
    <w:rsid w:val="00F53B5F"/>
    <w:rsid w:val="00F6275A"/>
    <w:rsid w:val="00F66F23"/>
    <w:rsid w:val="00F71DC6"/>
    <w:rsid w:val="00F71F8F"/>
    <w:rsid w:val="00F93234"/>
    <w:rsid w:val="00FA42C1"/>
    <w:rsid w:val="00FC6E66"/>
    <w:rsid w:val="00FD4FA7"/>
    <w:rsid w:val="00FE34C9"/>
    <w:rsid w:val="00FE4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80621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F09"/>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2F0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2F09"/>
    <w:pPr>
      <w:ind w:left="720"/>
      <w:contextualSpacing/>
    </w:pPr>
  </w:style>
  <w:style w:type="character" w:styleId="Hyperlink">
    <w:name w:val="Hyperlink"/>
    <w:basedOn w:val="DefaultParagraphFont"/>
    <w:rsid w:val="003C2F09"/>
    <w:rPr>
      <w:color w:val="0000FF" w:themeColor="hyperlink"/>
      <w:u w:val="single"/>
    </w:rPr>
  </w:style>
  <w:style w:type="paragraph" w:styleId="Header">
    <w:name w:val="header"/>
    <w:basedOn w:val="Normal"/>
    <w:link w:val="HeaderChar"/>
    <w:rsid w:val="003C2F09"/>
    <w:pPr>
      <w:tabs>
        <w:tab w:val="center" w:pos="4680"/>
        <w:tab w:val="right" w:pos="9360"/>
      </w:tabs>
    </w:pPr>
  </w:style>
  <w:style w:type="character" w:customStyle="1" w:styleId="HeaderChar">
    <w:name w:val="Header Char"/>
    <w:basedOn w:val="DefaultParagraphFont"/>
    <w:link w:val="Header"/>
    <w:rsid w:val="003C2F09"/>
    <w:rPr>
      <w:rFonts w:ascii="Times New Roman" w:eastAsia="Times New Roman" w:hAnsi="Times New Roman" w:cs="Times New Roman"/>
      <w:szCs w:val="20"/>
    </w:rPr>
  </w:style>
  <w:style w:type="paragraph" w:styleId="Footer">
    <w:name w:val="footer"/>
    <w:basedOn w:val="Normal"/>
    <w:link w:val="FooterChar"/>
    <w:uiPriority w:val="99"/>
    <w:rsid w:val="003C2F09"/>
    <w:pPr>
      <w:tabs>
        <w:tab w:val="center" w:pos="4680"/>
        <w:tab w:val="right" w:pos="9360"/>
      </w:tabs>
    </w:pPr>
  </w:style>
  <w:style w:type="character" w:customStyle="1" w:styleId="FooterChar">
    <w:name w:val="Footer Char"/>
    <w:basedOn w:val="DefaultParagraphFont"/>
    <w:link w:val="Footer"/>
    <w:uiPriority w:val="99"/>
    <w:rsid w:val="003C2F09"/>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3C2F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2F09"/>
    <w:rPr>
      <w:rFonts w:ascii="Lucida Grande" w:eastAsia="Times New Roman" w:hAnsi="Lucida Grande" w:cs="Lucida Grande"/>
      <w:sz w:val="18"/>
      <w:szCs w:val="18"/>
    </w:rPr>
  </w:style>
  <w:style w:type="character" w:styleId="PageNumber">
    <w:name w:val="page number"/>
    <w:basedOn w:val="DefaultParagraphFont"/>
    <w:uiPriority w:val="99"/>
    <w:semiHidden/>
    <w:unhideWhenUsed/>
    <w:rsid w:val="00D96883"/>
  </w:style>
  <w:style w:type="character" w:styleId="CommentReference">
    <w:name w:val="annotation reference"/>
    <w:basedOn w:val="DefaultParagraphFont"/>
    <w:uiPriority w:val="99"/>
    <w:semiHidden/>
    <w:unhideWhenUsed/>
    <w:rsid w:val="00F6275A"/>
    <w:rPr>
      <w:sz w:val="16"/>
      <w:szCs w:val="16"/>
    </w:rPr>
  </w:style>
  <w:style w:type="paragraph" w:styleId="CommentText">
    <w:name w:val="annotation text"/>
    <w:basedOn w:val="Normal"/>
    <w:link w:val="CommentTextChar"/>
    <w:uiPriority w:val="99"/>
    <w:semiHidden/>
    <w:unhideWhenUsed/>
    <w:rsid w:val="00F6275A"/>
    <w:rPr>
      <w:sz w:val="20"/>
    </w:rPr>
  </w:style>
  <w:style w:type="character" w:customStyle="1" w:styleId="CommentTextChar">
    <w:name w:val="Comment Text Char"/>
    <w:basedOn w:val="DefaultParagraphFont"/>
    <w:link w:val="CommentText"/>
    <w:uiPriority w:val="99"/>
    <w:semiHidden/>
    <w:rsid w:val="00F627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275A"/>
    <w:rPr>
      <w:b/>
      <w:bCs/>
    </w:rPr>
  </w:style>
  <w:style w:type="character" w:customStyle="1" w:styleId="CommentSubjectChar">
    <w:name w:val="Comment Subject Char"/>
    <w:basedOn w:val="CommentTextChar"/>
    <w:link w:val="CommentSubject"/>
    <w:uiPriority w:val="99"/>
    <w:semiHidden/>
    <w:rsid w:val="00F6275A"/>
    <w:rPr>
      <w:rFonts w:ascii="Times New Roman" w:eastAsia="Times New Roman" w:hAnsi="Times New Roman" w:cs="Times New Roman"/>
      <w:b/>
      <w:bCs/>
      <w:sz w:val="20"/>
      <w:szCs w:val="20"/>
    </w:rPr>
  </w:style>
  <w:style w:type="paragraph" w:styleId="BodyTextIndent2">
    <w:name w:val="Body Text Indent 2"/>
    <w:basedOn w:val="Normal"/>
    <w:link w:val="BodyTextIndent2Char"/>
    <w:rsid w:val="00DC00EB"/>
    <w:pPr>
      <w:widowControl w:val="0"/>
      <w:tabs>
        <w:tab w:val="left" w:pos="0"/>
      </w:tabs>
      <w:suppressAutoHyphens/>
      <w:ind w:left="1584" w:hanging="1584"/>
    </w:pPr>
    <w:rPr>
      <w:snapToGrid w:val="0"/>
    </w:rPr>
  </w:style>
  <w:style w:type="character" w:customStyle="1" w:styleId="BodyTextIndent2Char">
    <w:name w:val="Body Text Indent 2 Char"/>
    <w:basedOn w:val="DefaultParagraphFont"/>
    <w:link w:val="BodyTextIndent2"/>
    <w:rsid w:val="00DC00EB"/>
    <w:rPr>
      <w:rFonts w:ascii="Times New Roman" w:eastAsia="Times New Roman" w:hAnsi="Times New Roman" w:cs="Times New Roman"/>
      <w:snapToGrid w:val="0"/>
      <w:szCs w:val="20"/>
    </w:rPr>
  </w:style>
  <w:style w:type="paragraph" w:styleId="Revision">
    <w:name w:val="Revision"/>
    <w:hidden/>
    <w:uiPriority w:val="99"/>
    <w:semiHidden/>
    <w:rsid w:val="003E2DA3"/>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F09"/>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2F0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2F09"/>
    <w:pPr>
      <w:ind w:left="720"/>
      <w:contextualSpacing/>
    </w:pPr>
  </w:style>
  <w:style w:type="character" w:styleId="Hyperlink">
    <w:name w:val="Hyperlink"/>
    <w:basedOn w:val="DefaultParagraphFont"/>
    <w:rsid w:val="003C2F09"/>
    <w:rPr>
      <w:color w:val="0000FF" w:themeColor="hyperlink"/>
      <w:u w:val="single"/>
    </w:rPr>
  </w:style>
  <w:style w:type="paragraph" w:styleId="Header">
    <w:name w:val="header"/>
    <w:basedOn w:val="Normal"/>
    <w:link w:val="HeaderChar"/>
    <w:rsid w:val="003C2F09"/>
    <w:pPr>
      <w:tabs>
        <w:tab w:val="center" w:pos="4680"/>
        <w:tab w:val="right" w:pos="9360"/>
      </w:tabs>
    </w:pPr>
  </w:style>
  <w:style w:type="character" w:customStyle="1" w:styleId="HeaderChar">
    <w:name w:val="Header Char"/>
    <w:basedOn w:val="DefaultParagraphFont"/>
    <w:link w:val="Header"/>
    <w:rsid w:val="003C2F09"/>
    <w:rPr>
      <w:rFonts w:ascii="Times New Roman" w:eastAsia="Times New Roman" w:hAnsi="Times New Roman" w:cs="Times New Roman"/>
      <w:szCs w:val="20"/>
    </w:rPr>
  </w:style>
  <w:style w:type="paragraph" w:styleId="Footer">
    <w:name w:val="footer"/>
    <w:basedOn w:val="Normal"/>
    <w:link w:val="FooterChar"/>
    <w:uiPriority w:val="99"/>
    <w:rsid w:val="003C2F09"/>
    <w:pPr>
      <w:tabs>
        <w:tab w:val="center" w:pos="4680"/>
        <w:tab w:val="right" w:pos="9360"/>
      </w:tabs>
    </w:pPr>
  </w:style>
  <w:style w:type="character" w:customStyle="1" w:styleId="FooterChar">
    <w:name w:val="Footer Char"/>
    <w:basedOn w:val="DefaultParagraphFont"/>
    <w:link w:val="Footer"/>
    <w:uiPriority w:val="99"/>
    <w:rsid w:val="003C2F09"/>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3C2F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2F09"/>
    <w:rPr>
      <w:rFonts w:ascii="Lucida Grande" w:eastAsia="Times New Roman" w:hAnsi="Lucida Grande" w:cs="Lucida Grande"/>
      <w:sz w:val="18"/>
      <w:szCs w:val="18"/>
    </w:rPr>
  </w:style>
  <w:style w:type="character" w:styleId="PageNumber">
    <w:name w:val="page number"/>
    <w:basedOn w:val="DefaultParagraphFont"/>
    <w:uiPriority w:val="99"/>
    <w:semiHidden/>
    <w:unhideWhenUsed/>
    <w:rsid w:val="00D96883"/>
  </w:style>
  <w:style w:type="character" w:styleId="CommentReference">
    <w:name w:val="annotation reference"/>
    <w:basedOn w:val="DefaultParagraphFont"/>
    <w:uiPriority w:val="99"/>
    <w:semiHidden/>
    <w:unhideWhenUsed/>
    <w:rsid w:val="00F6275A"/>
    <w:rPr>
      <w:sz w:val="16"/>
      <w:szCs w:val="16"/>
    </w:rPr>
  </w:style>
  <w:style w:type="paragraph" w:styleId="CommentText">
    <w:name w:val="annotation text"/>
    <w:basedOn w:val="Normal"/>
    <w:link w:val="CommentTextChar"/>
    <w:uiPriority w:val="99"/>
    <w:semiHidden/>
    <w:unhideWhenUsed/>
    <w:rsid w:val="00F6275A"/>
    <w:rPr>
      <w:sz w:val="20"/>
    </w:rPr>
  </w:style>
  <w:style w:type="character" w:customStyle="1" w:styleId="CommentTextChar">
    <w:name w:val="Comment Text Char"/>
    <w:basedOn w:val="DefaultParagraphFont"/>
    <w:link w:val="CommentText"/>
    <w:uiPriority w:val="99"/>
    <w:semiHidden/>
    <w:rsid w:val="00F627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275A"/>
    <w:rPr>
      <w:b/>
      <w:bCs/>
    </w:rPr>
  </w:style>
  <w:style w:type="character" w:customStyle="1" w:styleId="CommentSubjectChar">
    <w:name w:val="Comment Subject Char"/>
    <w:basedOn w:val="CommentTextChar"/>
    <w:link w:val="CommentSubject"/>
    <w:uiPriority w:val="99"/>
    <w:semiHidden/>
    <w:rsid w:val="00F6275A"/>
    <w:rPr>
      <w:rFonts w:ascii="Times New Roman" w:eastAsia="Times New Roman" w:hAnsi="Times New Roman" w:cs="Times New Roman"/>
      <w:b/>
      <w:bCs/>
      <w:sz w:val="20"/>
      <w:szCs w:val="20"/>
    </w:rPr>
  </w:style>
  <w:style w:type="paragraph" w:styleId="BodyTextIndent2">
    <w:name w:val="Body Text Indent 2"/>
    <w:basedOn w:val="Normal"/>
    <w:link w:val="BodyTextIndent2Char"/>
    <w:rsid w:val="00DC00EB"/>
    <w:pPr>
      <w:widowControl w:val="0"/>
      <w:tabs>
        <w:tab w:val="left" w:pos="0"/>
      </w:tabs>
      <w:suppressAutoHyphens/>
      <w:ind w:left="1584" w:hanging="1584"/>
    </w:pPr>
    <w:rPr>
      <w:snapToGrid w:val="0"/>
    </w:rPr>
  </w:style>
  <w:style w:type="character" w:customStyle="1" w:styleId="BodyTextIndent2Char">
    <w:name w:val="Body Text Indent 2 Char"/>
    <w:basedOn w:val="DefaultParagraphFont"/>
    <w:link w:val="BodyTextIndent2"/>
    <w:rsid w:val="00DC00EB"/>
    <w:rPr>
      <w:rFonts w:ascii="Times New Roman" w:eastAsia="Times New Roman" w:hAnsi="Times New Roman" w:cs="Times New Roman"/>
      <w:snapToGrid w:val="0"/>
      <w:szCs w:val="20"/>
    </w:rPr>
  </w:style>
  <w:style w:type="paragraph" w:styleId="Revision">
    <w:name w:val="Revision"/>
    <w:hidden/>
    <w:uiPriority w:val="99"/>
    <w:semiHidden/>
    <w:rsid w:val="003E2DA3"/>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depts.washington.edu/labweb/index.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92FE-7FFD-470D-839B-1DEFC855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5201</Words>
  <Characters>29647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34779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Beckwith-Clark, Christine A</dc:creator>
  <cp:lastModifiedBy>Beckwith-Clark, Christine A</cp:lastModifiedBy>
  <cp:revision>3</cp:revision>
  <cp:lastPrinted>2017-08-09T02:56:00Z</cp:lastPrinted>
  <dcterms:created xsi:type="dcterms:W3CDTF">2017-08-09T02:55:00Z</dcterms:created>
  <dcterms:modified xsi:type="dcterms:W3CDTF">2017-08-09T03:00:00Z</dcterms:modified>
</cp:coreProperties>
</file>