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445"/>
        <w:gridCol w:w="2850"/>
        <w:gridCol w:w="4721"/>
      </w:tblGrid>
      <w:tr w:rsidR="00104C97" w:rsidRPr="00B16FEE" w:rsidTr="00BD1504">
        <w:tc>
          <w:tcPr>
            <w:tcW w:w="10630" w:type="dxa"/>
            <w:gridSpan w:val="3"/>
          </w:tcPr>
          <w:p w:rsidR="00104C97" w:rsidRPr="00B16FEE" w:rsidRDefault="00104C97" w:rsidP="006D72F7">
            <w:pPr>
              <w:jc w:val="center"/>
              <w:rPr>
                <w:rFonts w:asciiTheme="minorHAnsi" w:hAnsiTheme="minorHAnsi"/>
              </w:rPr>
            </w:pPr>
            <w:r w:rsidRPr="00B16FEE">
              <w:rPr>
                <w:rFonts w:asciiTheme="minorHAnsi" w:hAnsiTheme="minorHAnsi"/>
              </w:rPr>
              <w:t>HMC</w:t>
            </w:r>
            <w:r w:rsidR="009D1B10" w:rsidRPr="00B16FEE">
              <w:rPr>
                <w:rFonts w:asciiTheme="minorHAnsi" w:hAnsiTheme="minorHAnsi"/>
              </w:rPr>
              <w:t xml:space="preserve"> </w:t>
            </w:r>
            <w:r w:rsidRPr="00B16FEE">
              <w:rPr>
                <w:rFonts w:asciiTheme="minorHAnsi" w:hAnsiTheme="minorHAnsi"/>
              </w:rPr>
              <w:t>Transfusion Service S</w:t>
            </w:r>
            <w:r w:rsidR="009D1B10" w:rsidRPr="00B16FEE">
              <w:rPr>
                <w:rFonts w:asciiTheme="minorHAnsi" w:hAnsiTheme="minorHAnsi"/>
              </w:rPr>
              <w:t xml:space="preserve">taff </w:t>
            </w:r>
            <w:r w:rsidR="008C7DC5">
              <w:rPr>
                <w:rFonts w:asciiTheme="minorHAnsi" w:hAnsiTheme="minorHAnsi"/>
              </w:rPr>
              <w:t xml:space="preserve">Meeting </w:t>
            </w:r>
            <w:r w:rsidR="006D72F7">
              <w:rPr>
                <w:rFonts w:asciiTheme="minorHAnsi" w:hAnsiTheme="minorHAnsi"/>
              </w:rPr>
              <w:t>8/17/17</w:t>
            </w:r>
          </w:p>
        </w:tc>
      </w:tr>
      <w:tr w:rsidR="00104C97" w:rsidRPr="00B16FEE" w:rsidTr="00BD1504">
        <w:tc>
          <w:tcPr>
            <w:tcW w:w="5842" w:type="dxa"/>
            <w:gridSpan w:val="2"/>
            <w:vAlign w:val="center"/>
          </w:tcPr>
          <w:p w:rsidR="00104C97" w:rsidRPr="00B16FEE" w:rsidRDefault="000E30B7" w:rsidP="00D45F76">
            <w:pPr>
              <w:jc w:val="center"/>
              <w:rPr>
                <w:rFonts w:asciiTheme="minorHAnsi" w:hAnsiTheme="minorHAnsi"/>
              </w:rPr>
            </w:pPr>
            <w:r w:rsidRPr="00B16FEE">
              <w:rPr>
                <w:rFonts w:asciiTheme="minorHAnsi" w:hAnsiTheme="minorHAnsi"/>
                <w:noProof/>
              </w:rPr>
              <w:drawing>
                <wp:inline distT="0" distB="0" distL="0" distR="0" wp14:anchorId="0FF8AE3C" wp14:editId="5240E3AD">
                  <wp:extent cx="3133725" cy="2383451"/>
                  <wp:effectExtent l="0" t="0" r="0" b="0"/>
                  <wp:docPr id="1" name="Picture 1" descr="http://www.komencolorado.org/kdwp/wp-content/uploads/2014/10/Thank-You.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omencolorado.org/kdwp/wp-content/uploads/2014/10/Thank-You.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5447" cy="2384761"/>
                          </a:xfrm>
                          <a:prstGeom prst="rect">
                            <a:avLst/>
                          </a:prstGeom>
                          <a:noFill/>
                          <a:ln>
                            <a:noFill/>
                          </a:ln>
                        </pic:spPr>
                      </pic:pic>
                    </a:graphicData>
                  </a:graphic>
                </wp:inline>
              </w:drawing>
            </w:r>
          </w:p>
        </w:tc>
        <w:tc>
          <w:tcPr>
            <w:tcW w:w="4788" w:type="dxa"/>
          </w:tcPr>
          <w:p w:rsidR="004D30F8" w:rsidRPr="00B16FEE" w:rsidRDefault="004D30F8" w:rsidP="00880BCD">
            <w:pPr>
              <w:rPr>
                <w:rFonts w:asciiTheme="minorHAnsi" w:hAnsiTheme="minorHAnsi"/>
                <w:i/>
                <w:sz w:val="20"/>
                <w:szCs w:val="20"/>
              </w:rPr>
            </w:pPr>
          </w:p>
          <w:p w:rsidR="00104C97" w:rsidRPr="00B16FEE" w:rsidRDefault="00104C97" w:rsidP="00880BCD">
            <w:pPr>
              <w:rPr>
                <w:rFonts w:asciiTheme="minorHAnsi" w:hAnsiTheme="minorHAnsi"/>
                <w:sz w:val="20"/>
                <w:szCs w:val="20"/>
              </w:rPr>
            </w:pPr>
            <w:r w:rsidRPr="00B16FEE">
              <w:rPr>
                <w:rFonts w:asciiTheme="minorHAnsi" w:hAnsiTheme="minorHAnsi"/>
                <w:i/>
                <w:sz w:val="20"/>
                <w:szCs w:val="20"/>
              </w:rPr>
              <w:t>Patients are First</w:t>
            </w:r>
            <w:r w:rsidRPr="00B16FEE">
              <w:rPr>
                <w:rFonts w:asciiTheme="minorHAnsi" w:hAnsiTheme="minorHAnsi"/>
                <w:sz w:val="20"/>
                <w:szCs w:val="20"/>
              </w:rPr>
              <w:t xml:space="preserve"> Pillar Goals</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Focu</w:t>
            </w:r>
            <w:r w:rsidR="00B87C4C" w:rsidRPr="00B16FEE">
              <w:rPr>
                <w:rFonts w:asciiTheme="minorHAnsi" w:hAnsiTheme="minorHAnsi"/>
                <w:i/>
                <w:sz w:val="20"/>
                <w:szCs w:val="20"/>
              </w:rPr>
              <w:t>s on Serving the Patient/Family</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Provi</w:t>
            </w:r>
            <w:r w:rsidR="00B87C4C" w:rsidRPr="00B16FEE">
              <w:rPr>
                <w:rFonts w:asciiTheme="minorHAnsi" w:hAnsiTheme="minorHAnsi"/>
                <w:i/>
                <w:sz w:val="20"/>
                <w:szCs w:val="20"/>
              </w:rPr>
              <w:t>de the Highest Quality of Care</w:t>
            </w:r>
            <w:r w:rsidR="00B87C4C" w:rsidRPr="00B16FEE">
              <w:rPr>
                <w:rFonts w:asciiTheme="minorHAnsi" w:hAnsiTheme="minorHAnsi"/>
                <w:i/>
                <w:sz w:val="20"/>
                <w:szCs w:val="20"/>
              </w:rPr>
              <w:tab/>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Become the Employer of Choice</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Practice Fiscal Responsibility</w:t>
            </w:r>
          </w:p>
          <w:p w:rsidR="00B87C4C" w:rsidRPr="00B16FEE" w:rsidRDefault="00B87C4C" w:rsidP="00880BCD">
            <w:pPr>
              <w:rPr>
                <w:rFonts w:asciiTheme="minorHAnsi" w:hAnsiTheme="minorHAnsi"/>
                <w:sz w:val="20"/>
                <w:szCs w:val="20"/>
              </w:rPr>
            </w:pPr>
          </w:p>
          <w:p w:rsidR="00104C97" w:rsidRPr="00B16FEE" w:rsidRDefault="00104C97" w:rsidP="00880BCD">
            <w:pPr>
              <w:rPr>
                <w:rFonts w:asciiTheme="minorHAnsi" w:hAnsiTheme="minorHAnsi"/>
                <w:sz w:val="20"/>
                <w:szCs w:val="20"/>
              </w:rPr>
            </w:pPr>
            <w:r w:rsidRPr="00B16FEE">
              <w:rPr>
                <w:rFonts w:asciiTheme="minorHAnsi" w:hAnsiTheme="minorHAnsi"/>
                <w:sz w:val="20"/>
                <w:szCs w:val="20"/>
              </w:rPr>
              <w:t>Service Culture Guidelines</w:t>
            </w:r>
          </w:p>
          <w:p w:rsidR="00FE0F8E" w:rsidRDefault="00FE0F8E" w:rsidP="00FE0F8E">
            <w:pPr>
              <w:pStyle w:val="ListParagraph"/>
              <w:numPr>
                <w:ilvl w:val="0"/>
                <w:numId w:val="31"/>
              </w:numPr>
              <w:rPr>
                <w:rFonts w:asciiTheme="minorHAnsi" w:hAnsiTheme="minorHAnsi"/>
                <w:i/>
                <w:sz w:val="20"/>
                <w:szCs w:val="20"/>
              </w:rPr>
            </w:pPr>
            <w:r>
              <w:rPr>
                <w:rFonts w:asciiTheme="minorHAnsi" w:hAnsiTheme="minorHAnsi"/>
                <w:i/>
                <w:sz w:val="20"/>
                <w:szCs w:val="20"/>
              </w:rPr>
              <w:t>Respect privacy and confidentiality</w:t>
            </w:r>
          </w:p>
          <w:p w:rsidR="00FE0F8E" w:rsidRDefault="00FE0F8E" w:rsidP="00FE0F8E">
            <w:pPr>
              <w:pStyle w:val="ListParagraph"/>
              <w:numPr>
                <w:ilvl w:val="0"/>
                <w:numId w:val="31"/>
              </w:numPr>
              <w:rPr>
                <w:rFonts w:asciiTheme="minorHAnsi" w:hAnsiTheme="minorHAnsi"/>
                <w:i/>
                <w:sz w:val="20"/>
                <w:szCs w:val="20"/>
              </w:rPr>
            </w:pPr>
            <w:r>
              <w:rPr>
                <w:rFonts w:asciiTheme="minorHAnsi" w:hAnsiTheme="minorHAnsi"/>
                <w:i/>
                <w:sz w:val="20"/>
                <w:szCs w:val="20"/>
              </w:rPr>
              <w:t>Communicate effectively</w:t>
            </w:r>
          </w:p>
          <w:p w:rsidR="00FE0F8E" w:rsidRDefault="00FE0F8E" w:rsidP="00FE0F8E">
            <w:pPr>
              <w:pStyle w:val="ListParagraph"/>
              <w:numPr>
                <w:ilvl w:val="0"/>
                <w:numId w:val="31"/>
              </w:numPr>
              <w:rPr>
                <w:rFonts w:asciiTheme="minorHAnsi" w:hAnsiTheme="minorHAnsi"/>
                <w:i/>
                <w:sz w:val="20"/>
                <w:szCs w:val="20"/>
              </w:rPr>
            </w:pPr>
            <w:r>
              <w:rPr>
                <w:rFonts w:asciiTheme="minorHAnsi" w:hAnsiTheme="minorHAnsi"/>
                <w:i/>
                <w:sz w:val="20"/>
                <w:szCs w:val="20"/>
              </w:rPr>
              <w:t>Conduct myself professionally</w:t>
            </w:r>
          </w:p>
          <w:p w:rsidR="00FE0F8E" w:rsidRDefault="00FE0F8E" w:rsidP="00FE0F8E">
            <w:pPr>
              <w:pStyle w:val="ListParagraph"/>
              <w:numPr>
                <w:ilvl w:val="0"/>
                <w:numId w:val="31"/>
              </w:numPr>
              <w:rPr>
                <w:rFonts w:asciiTheme="minorHAnsi" w:hAnsiTheme="minorHAnsi"/>
                <w:i/>
                <w:sz w:val="20"/>
                <w:szCs w:val="20"/>
              </w:rPr>
            </w:pPr>
            <w:r>
              <w:rPr>
                <w:rFonts w:asciiTheme="minorHAnsi" w:hAnsiTheme="minorHAnsi"/>
                <w:i/>
                <w:sz w:val="20"/>
                <w:szCs w:val="20"/>
              </w:rPr>
              <w:t>Be accountable</w:t>
            </w:r>
          </w:p>
          <w:p w:rsidR="00104C97" w:rsidRPr="00B16FEE" w:rsidRDefault="00FE0F8E" w:rsidP="00FE0F8E">
            <w:pPr>
              <w:pStyle w:val="ListParagraph"/>
              <w:numPr>
                <w:ilvl w:val="0"/>
                <w:numId w:val="2"/>
              </w:numPr>
              <w:rPr>
                <w:rFonts w:asciiTheme="minorHAnsi" w:hAnsiTheme="minorHAnsi"/>
                <w:sz w:val="28"/>
              </w:rPr>
            </w:pPr>
            <w:r>
              <w:rPr>
                <w:rFonts w:asciiTheme="minorHAnsi" w:hAnsiTheme="minorHAnsi"/>
                <w:i/>
                <w:sz w:val="20"/>
                <w:szCs w:val="20"/>
              </w:rPr>
              <w:t>Be committed to my colleagues and to the UW Medicine Health System</w:t>
            </w:r>
          </w:p>
        </w:tc>
      </w:tr>
      <w:tr w:rsidR="00104C97" w:rsidRPr="00B16FEE" w:rsidTr="00024847">
        <w:trPr>
          <w:trHeight w:val="1277"/>
        </w:trPr>
        <w:tc>
          <w:tcPr>
            <w:tcW w:w="3592" w:type="dxa"/>
          </w:tcPr>
          <w:p w:rsidR="00104C97" w:rsidRPr="00B16FEE" w:rsidRDefault="00C7555C" w:rsidP="00CB5A7A">
            <w:pPr>
              <w:rPr>
                <w:rFonts w:asciiTheme="minorHAnsi" w:hAnsiTheme="minorHAnsi"/>
              </w:rPr>
            </w:pPr>
            <w:r w:rsidRPr="00B16FEE">
              <w:rPr>
                <w:rFonts w:asciiTheme="minorHAnsi" w:hAnsiTheme="minorHAnsi"/>
              </w:rPr>
              <w:t>Service Culture Guideline</w:t>
            </w:r>
          </w:p>
        </w:tc>
        <w:tc>
          <w:tcPr>
            <w:tcW w:w="7038" w:type="dxa"/>
            <w:gridSpan w:val="2"/>
          </w:tcPr>
          <w:p w:rsidR="00825D98" w:rsidRDefault="001713CD" w:rsidP="006D72F7">
            <w:pPr>
              <w:autoSpaceDE w:val="0"/>
              <w:autoSpaceDN w:val="0"/>
              <w:adjustRightInd w:val="0"/>
              <w:rPr>
                <w:color w:val="000000"/>
                <w:sz w:val="23"/>
                <w:szCs w:val="23"/>
              </w:rPr>
            </w:pPr>
            <w:r>
              <w:rPr>
                <w:color w:val="000000"/>
                <w:sz w:val="23"/>
                <w:szCs w:val="23"/>
              </w:rPr>
              <w:t>Communicate effectively</w:t>
            </w:r>
          </w:p>
          <w:p w:rsidR="001713CD" w:rsidRPr="001713CD" w:rsidRDefault="001713CD" w:rsidP="001713CD">
            <w:pPr>
              <w:pStyle w:val="ListParagraph"/>
              <w:numPr>
                <w:ilvl w:val="0"/>
                <w:numId w:val="35"/>
              </w:numPr>
              <w:autoSpaceDE w:val="0"/>
              <w:autoSpaceDN w:val="0"/>
              <w:adjustRightInd w:val="0"/>
              <w:rPr>
                <w:color w:val="000000"/>
                <w:sz w:val="23"/>
                <w:szCs w:val="23"/>
              </w:rPr>
            </w:pPr>
            <w:r>
              <w:rPr>
                <w:color w:val="000000"/>
                <w:sz w:val="23"/>
                <w:szCs w:val="23"/>
              </w:rPr>
              <w:t xml:space="preserve">Shift hand offs are critical, have a conversation so that communication is done verbally and in writing. </w:t>
            </w:r>
          </w:p>
        </w:tc>
      </w:tr>
      <w:tr w:rsidR="00E1208F" w:rsidRPr="00B16FEE" w:rsidTr="00CB548F">
        <w:trPr>
          <w:trHeight w:val="278"/>
        </w:trPr>
        <w:tc>
          <w:tcPr>
            <w:tcW w:w="3592" w:type="dxa"/>
          </w:tcPr>
          <w:p w:rsidR="00E1208F" w:rsidRPr="00B16FEE" w:rsidRDefault="00E1208F" w:rsidP="00B46151">
            <w:pPr>
              <w:rPr>
                <w:rFonts w:asciiTheme="minorHAnsi" w:hAnsiTheme="minorHAnsi"/>
              </w:rPr>
            </w:pPr>
            <w:r w:rsidRPr="00B16FEE">
              <w:rPr>
                <w:rFonts w:asciiTheme="minorHAnsi" w:hAnsiTheme="minorHAnsi"/>
              </w:rPr>
              <w:t>Hospital Update</w:t>
            </w:r>
          </w:p>
        </w:tc>
        <w:tc>
          <w:tcPr>
            <w:tcW w:w="7038" w:type="dxa"/>
            <w:gridSpan w:val="2"/>
          </w:tcPr>
          <w:p w:rsidR="00F9372F" w:rsidRDefault="00F9372F" w:rsidP="00924350">
            <w:pPr>
              <w:pStyle w:val="ListParagraph"/>
              <w:numPr>
                <w:ilvl w:val="0"/>
                <w:numId w:val="28"/>
              </w:numPr>
              <w:rPr>
                <w:b w:val="0"/>
              </w:rPr>
            </w:pPr>
            <w:r>
              <w:rPr>
                <w:b w:val="0"/>
              </w:rPr>
              <w:t xml:space="preserve">Budget </w:t>
            </w:r>
            <w:r w:rsidR="006D72F7">
              <w:rPr>
                <w:b w:val="0"/>
              </w:rPr>
              <w:t xml:space="preserve">– HMC completed the FY17 fiscal year in the green! </w:t>
            </w:r>
          </w:p>
          <w:p w:rsidR="00FB6FE4" w:rsidRDefault="00924350" w:rsidP="00924350">
            <w:pPr>
              <w:pStyle w:val="ListParagraph"/>
              <w:numPr>
                <w:ilvl w:val="0"/>
                <w:numId w:val="28"/>
              </w:numPr>
              <w:rPr>
                <w:b w:val="0"/>
              </w:rPr>
            </w:pPr>
            <w:r>
              <w:rPr>
                <w:b w:val="0"/>
              </w:rPr>
              <w:t xml:space="preserve">Workday </w:t>
            </w:r>
            <w:r w:rsidR="006D72F7">
              <w:rPr>
                <w:b w:val="0"/>
              </w:rPr>
              <w:t xml:space="preserve">– still challenges with workday for many supervisors.  Performance evaluations in September will be done through workday so we all will need to be prepared to do some peer and self </w:t>
            </w:r>
            <w:proofErr w:type="spellStart"/>
            <w:r w:rsidR="006D72F7">
              <w:rPr>
                <w:b w:val="0"/>
              </w:rPr>
              <w:t>evals</w:t>
            </w:r>
            <w:proofErr w:type="spellEnd"/>
            <w:r w:rsidR="006D72F7">
              <w:rPr>
                <w:b w:val="0"/>
              </w:rPr>
              <w:t xml:space="preserve">. </w:t>
            </w:r>
          </w:p>
          <w:p w:rsidR="00234DB2" w:rsidRPr="002214D2" w:rsidRDefault="00234DB2" w:rsidP="00234DB2">
            <w:pPr>
              <w:pStyle w:val="ListParagraph"/>
              <w:numPr>
                <w:ilvl w:val="1"/>
                <w:numId w:val="28"/>
              </w:numPr>
              <w:rPr>
                <w:b w:val="0"/>
                <w:color w:val="FF0000"/>
              </w:rPr>
            </w:pPr>
            <w:r w:rsidRPr="002214D2">
              <w:rPr>
                <w:b w:val="0"/>
                <w:color w:val="FF0000"/>
              </w:rPr>
              <w:t>Staff will submit through Workday their preferred peers for the peer evaluations. Nina will review the list and can either add or remove people submitted. Peer evaluations will be compiled and only the summary will be available for review.</w:t>
            </w:r>
          </w:p>
          <w:p w:rsidR="000813B4" w:rsidRDefault="000813B4" w:rsidP="000813B4">
            <w:pPr>
              <w:pStyle w:val="ListParagraph"/>
              <w:numPr>
                <w:ilvl w:val="0"/>
                <w:numId w:val="28"/>
              </w:numPr>
              <w:rPr>
                <w:b w:val="0"/>
              </w:rPr>
            </w:pPr>
            <w:r>
              <w:rPr>
                <w:b w:val="0"/>
              </w:rPr>
              <w:t>Jo</w:t>
            </w:r>
            <w:r w:rsidR="00DB1982">
              <w:rPr>
                <w:b w:val="0"/>
              </w:rPr>
              <w:t>int Commission Inspection Window</w:t>
            </w:r>
            <w:r w:rsidR="006D72F7">
              <w:rPr>
                <w:b w:val="0"/>
              </w:rPr>
              <w:t xml:space="preserve">- we are still waiting for JC to show up any day! There is a good chance they will observe a blood transfusion when they visit. </w:t>
            </w:r>
          </w:p>
          <w:p w:rsidR="00234DB2" w:rsidRPr="002214D2" w:rsidRDefault="00234DB2" w:rsidP="00234DB2">
            <w:pPr>
              <w:pStyle w:val="ListParagraph"/>
              <w:numPr>
                <w:ilvl w:val="1"/>
                <w:numId w:val="28"/>
              </w:numPr>
              <w:rPr>
                <w:b w:val="0"/>
                <w:color w:val="FF0000"/>
              </w:rPr>
            </w:pPr>
            <w:r w:rsidRPr="002214D2">
              <w:rPr>
                <w:b w:val="0"/>
                <w:color w:val="FF0000"/>
              </w:rPr>
              <w:t>Be helpful and answer questions posed. Please alert Gie and Nina if they arrive.</w:t>
            </w:r>
          </w:p>
          <w:p w:rsidR="000848CA" w:rsidRPr="00463068" w:rsidRDefault="000848CA" w:rsidP="006D72F7">
            <w:pPr>
              <w:pStyle w:val="ListParagraph"/>
              <w:ind w:left="720"/>
              <w:rPr>
                <w:b w:val="0"/>
              </w:rPr>
            </w:pPr>
          </w:p>
        </w:tc>
      </w:tr>
      <w:tr w:rsidR="00BD1504" w:rsidRPr="00B16FEE" w:rsidTr="002D165D">
        <w:trPr>
          <w:trHeight w:val="620"/>
        </w:trPr>
        <w:tc>
          <w:tcPr>
            <w:tcW w:w="3592" w:type="dxa"/>
          </w:tcPr>
          <w:p w:rsidR="00BD1504" w:rsidRPr="00B16FEE" w:rsidRDefault="00EE5A48" w:rsidP="00B46151">
            <w:pPr>
              <w:rPr>
                <w:rFonts w:asciiTheme="minorHAnsi" w:hAnsiTheme="minorHAnsi"/>
              </w:rPr>
            </w:pPr>
            <w:r w:rsidRPr="00B16FEE">
              <w:rPr>
                <w:rFonts w:asciiTheme="minorHAnsi" w:hAnsiTheme="minorHAnsi"/>
              </w:rPr>
              <w:t xml:space="preserve">Lab Update </w:t>
            </w:r>
          </w:p>
        </w:tc>
        <w:tc>
          <w:tcPr>
            <w:tcW w:w="7038" w:type="dxa"/>
            <w:gridSpan w:val="2"/>
          </w:tcPr>
          <w:p w:rsidR="000813B4" w:rsidRDefault="00FA4E8F" w:rsidP="00556814">
            <w:pPr>
              <w:pStyle w:val="ListParagraph"/>
              <w:numPr>
                <w:ilvl w:val="0"/>
                <w:numId w:val="4"/>
              </w:numPr>
              <w:rPr>
                <w:b w:val="0"/>
              </w:rPr>
            </w:pPr>
            <w:r>
              <w:rPr>
                <w:b w:val="0"/>
              </w:rPr>
              <w:t>CAP inspection</w:t>
            </w:r>
            <w:r w:rsidR="004B38B3">
              <w:rPr>
                <w:b w:val="0"/>
              </w:rPr>
              <w:t xml:space="preserve"> 8/8/17</w:t>
            </w:r>
            <w:r>
              <w:rPr>
                <w:b w:val="0"/>
              </w:rPr>
              <w:t xml:space="preserve"> </w:t>
            </w:r>
            <w:r w:rsidR="006D72F7">
              <w:rPr>
                <w:b w:val="0"/>
              </w:rPr>
              <w:t>– Passed with no deficiencies. Inspector was pleased with how things were organized and the efficiency of the team. Congratulations and Thank You. As always the goal is to learn from the inspectors as they are also learning from us. Couple changes that will be made going forward</w:t>
            </w:r>
          </w:p>
          <w:p w:rsidR="006D72F7" w:rsidRDefault="006D72F7" w:rsidP="006D72F7">
            <w:pPr>
              <w:pStyle w:val="ListParagraph"/>
              <w:numPr>
                <w:ilvl w:val="0"/>
                <w:numId w:val="32"/>
              </w:numPr>
              <w:rPr>
                <w:b w:val="0"/>
              </w:rPr>
            </w:pPr>
            <w:r>
              <w:rPr>
                <w:b w:val="0"/>
              </w:rPr>
              <w:t xml:space="preserve">Documentation of tech id. On QC worksheets if a tech id is needed, must enter your tech id- crossing a line through will not be acceptable. The FDA does not like line </w:t>
            </w:r>
            <w:proofErr w:type="spellStart"/>
            <w:r>
              <w:rPr>
                <w:b w:val="0"/>
              </w:rPr>
              <w:t>throughs</w:t>
            </w:r>
            <w:proofErr w:type="spellEnd"/>
            <w:r>
              <w:rPr>
                <w:b w:val="0"/>
              </w:rPr>
              <w:t xml:space="preserve"> and while we are not FDA inspected they have the right to visit a facility that handles blood products. Our next cGMP competency will be addressing this. </w:t>
            </w:r>
          </w:p>
          <w:p w:rsidR="006D72F7" w:rsidRDefault="006D72F7" w:rsidP="006D72F7">
            <w:pPr>
              <w:pStyle w:val="ListParagraph"/>
              <w:numPr>
                <w:ilvl w:val="0"/>
                <w:numId w:val="32"/>
              </w:numPr>
              <w:rPr>
                <w:b w:val="0"/>
              </w:rPr>
            </w:pPr>
            <w:r>
              <w:rPr>
                <w:b w:val="0"/>
              </w:rPr>
              <w:t xml:space="preserve">Initial competency will be modified to show all 6 elements required by CLIA- same as 6months and annual competency. </w:t>
            </w:r>
          </w:p>
          <w:p w:rsidR="0071337B" w:rsidRDefault="00D21F1F" w:rsidP="00556814">
            <w:pPr>
              <w:pStyle w:val="ListParagraph"/>
              <w:numPr>
                <w:ilvl w:val="0"/>
                <w:numId w:val="4"/>
              </w:numPr>
              <w:rPr>
                <w:b w:val="0"/>
              </w:rPr>
            </w:pPr>
            <w:r>
              <w:rPr>
                <w:b w:val="0"/>
              </w:rPr>
              <w:t>Bio-Rad</w:t>
            </w:r>
            <w:r w:rsidR="0071337B">
              <w:rPr>
                <w:b w:val="0"/>
              </w:rPr>
              <w:t xml:space="preserve"> Infinity</w:t>
            </w:r>
            <w:r w:rsidR="00924350">
              <w:rPr>
                <w:b w:val="0"/>
              </w:rPr>
              <w:t xml:space="preserve"> update</w:t>
            </w:r>
            <w:r w:rsidR="007D2DAE">
              <w:rPr>
                <w:b w:val="0"/>
              </w:rPr>
              <w:t xml:space="preserve">- no new updates from </w:t>
            </w:r>
            <w:proofErr w:type="spellStart"/>
            <w:r w:rsidR="007D2DAE">
              <w:rPr>
                <w:b w:val="0"/>
              </w:rPr>
              <w:t>Biorad</w:t>
            </w:r>
            <w:proofErr w:type="spellEnd"/>
            <w:r w:rsidR="007D2DAE">
              <w:rPr>
                <w:b w:val="0"/>
              </w:rPr>
              <w:t xml:space="preserve">. </w:t>
            </w:r>
            <w:r w:rsidR="0007346D">
              <w:rPr>
                <w:b w:val="0"/>
              </w:rPr>
              <w:t xml:space="preserve"> </w:t>
            </w:r>
          </w:p>
          <w:p w:rsidR="00092487" w:rsidRDefault="00C01DBB" w:rsidP="00556814">
            <w:pPr>
              <w:pStyle w:val="ListParagraph"/>
              <w:numPr>
                <w:ilvl w:val="0"/>
                <w:numId w:val="4"/>
              </w:numPr>
              <w:rPr>
                <w:b w:val="0"/>
              </w:rPr>
            </w:pPr>
            <w:r>
              <w:rPr>
                <w:b w:val="0"/>
              </w:rPr>
              <w:t xml:space="preserve">Staffing </w:t>
            </w:r>
            <w:r w:rsidR="00F9372F">
              <w:rPr>
                <w:b w:val="0"/>
              </w:rPr>
              <w:t>–</w:t>
            </w:r>
            <w:r w:rsidR="007D2DAE">
              <w:rPr>
                <w:b w:val="0"/>
              </w:rPr>
              <w:t>80% MLS 1 FTE for nights awaiting approval</w:t>
            </w:r>
            <w:r w:rsidR="00F9372F">
              <w:rPr>
                <w:b w:val="0"/>
              </w:rPr>
              <w:t>, TSO open position</w:t>
            </w:r>
            <w:r w:rsidR="007D2DAE">
              <w:rPr>
                <w:b w:val="0"/>
              </w:rPr>
              <w:t xml:space="preserve">- candidates being interviewed. </w:t>
            </w:r>
          </w:p>
          <w:p w:rsidR="000848CA" w:rsidRPr="002214D2" w:rsidRDefault="00924350" w:rsidP="006636F2">
            <w:pPr>
              <w:pStyle w:val="ListParagraph"/>
              <w:numPr>
                <w:ilvl w:val="0"/>
                <w:numId w:val="4"/>
              </w:numPr>
            </w:pPr>
            <w:r w:rsidRPr="000848CA">
              <w:rPr>
                <w:b w:val="0"/>
              </w:rPr>
              <w:t xml:space="preserve">ALNW </w:t>
            </w:r>
            <w:r w:rsidR="000813B4" w:rsidRPr="000848CA">
              <w:rPr>
                <w:b w:val="0"/>
              </w:rPr>
              <w:t>Credo Coolers</w:t>
            </w:r>
            <w:r w:rsidR="002E322B">
              <w:rPr>
                <w:b w:val="0"/>
              </w:rPr>
              <w:t xml:space="preserve">- occasionally ALNW will be bringing their cooler to TSL to keep in the refrigerator while they conduct business at HMC. They will be responsible for keeping track of in and out times on their log. </w:t>
            </w:r>
          </w:p>
          <w:p w:rsidR="002214D2" w:rsidRPr="002214D2" w:rsidRDefault="002214D2" w:rsidP="002214D2">
            <w:pPr>
              <w:pStyle w:val="ListParagraph"/>
              <w:numPr>
                <w:ilvl w:val="1"/>
                <w:numId w:val="4"/>
              </w:numPr>
              <w:rPr>
                <w:color w:val="FF0000"/>
              </w:rPr>
            </w:pPr>
            <w:r w:rsidRPr="002214D2">
              <w:rPr>
                <w:b w:val="0"/>
                <w:color w:val="FF0000"/>
              </w:rPr>
              <w:lastRenderedPageBreak/>
              <w:t xml:space="preserve">Increased usage of the credo coolers is being noticed. </w:t>
            </w:r>
          </w:p>
          <w:p w:rsidR="002214D2" w:rsidRPr="002214D2" w:rsidRDefault="002214D2" w:rsidP="002214D2">
            <w:pPr>
              <w:pStyle w:val="ListParagraph"/>
              <w:numPr>
                <w:ilvl w:val="1"/>
                <w:numId w:val="4"/>
              </w:numPr>
              <w:rPr>
                <w:color w:val="FF0000"/>
              </w:rPr>
            </w:pPr>
            <w:r w:rsidRPr="002214D2">
              <w:rPr>
                <w:b w:val="0"/>
                <w:color w:val="FF0000"/>
              </w:rPr>
              <w:t>If credo coolers come back contaminated with blood, please decontaminate per SOP.</w:t>
            </w:r>
          </w:p>
          <w:p w:rsidR="002214D2" w:rsidRPr="002214D2" w:rsidRDefault="002214D2" w:rsidP="002214D2">
            <w:pPr>
              <w:pStyle w:val="ListParagraph"/>
              <w:numPr>
                <w:ilvl w:val="1"/>
                <w:numId w:val="4"/>
              </w:numPr>
              <w:rPr>
                <w:color w:val="FF0000"/>
              </w:rPr>
            </w:pPr>
            <w:r w:rsidRPr="002214D2">
              <w:rPr>
                <w:b w:val="0"/>
                <w:color w:val="FF0000"/>
              </w:rPr>
              <w:t>Training materials regarding appropriate use of the coolers will be provided to ALNW with the aim to minimize cooler misuse.</w:t>
            </w:r>
          </w:p>
          <w:p w:rsidR="007D18A6" w:rsidRPr="001713CD" w:rsidRDefault="002214D2" w:rsidP="002214D2">
            <w:pPr>
              <w:pStyle w:val="ListParagraph"/>
              <w:numPr>
                <w:ilvl w:val="1"/>
                <w:numId w:val="4"/>
              </w:numPr>
            </w:pPr>
            <w:r w:rsidRPr="002214D2">
              <w:rPr>
                <w:b w:val="0"/>
                <w:color w:val="FF0000"/>
              </w:rPr>
              <w:t>Staff discussed possibly having a Credo Cooler premade and available each day to alleviate stress during trauma responses</w:t>
            </w:r>
          </w:p>
          <w:p w:rsidR="001713CD" w:rsidRPr="002214D2" w:rsidRDefault="001713CD" w:rsidP="002214D2">
            <w:pPr>
              <w:pStyle w:val="ListParagraph"/>
              <w:numPr>
                <w:ilvl w:val="1"/>
                <w:numId w:val="4"/>
              </w:numPr>
            </w:pPr>
            <w:r>
              <w:rPr>
                <w:b w:val="0"/>
                <w:color w:val="FF0000"/>
              </w:rPr>
              <w:t xml:space="preserve">More coolers have arrived and are being validated. </w:t>
            </w:r>
          </w:p>
        </w:tc>
      </w:tr>
      <w:tr w:rsidR="00CB2B1D" w:rsidRPr="00B16FEE" w:rsidTr="00BD1504">
        <w:tc>
          <w:tcPr>
            <w:tcW w:w="3592" w:type="dxa"/>
          </w:tcPr>
          <w:p w:rsidR="00CB2B1D" w:rsidRPr="00B16FEE" w:rsidRDefault="00CB2B1D">
            <w:pPr>
              <w:rPr>
                <w:rFonts w:asciiTheme="minorHAnsi" w:hAnsiTheme="minorHAnsi"/>
              </w:rPr>
            </w:pPr>
            <w:r w:rsidRPr="00B16FEE">
              <w:rPr>
                <w:rFonts w:asciiTheme="minorHAnsi" w:hAnsiTheme="minorHAnsi"/>
              </w:rPr>
              <w:lastRenderedPageBreak/>
              <w:t>QA</w:t>
            </w:r>
            <w:r w:rsidR="00BC3B93" w:rsidRPr="00B16FEE">
              <w:rPr>
                <w:rFonts w:asciiTheme="minorHAnsi" w:hAnsiTheme="minorHAnsi"/>
              </w:rPr>
              <w:t>/Blood Utilization</w:t>
            </w:r>
          </w:p>
        </w:tc>
        <w:tc>
          <w:tcPr>
            <w:tcW w:w="7038" w:type="dxa"/>
            <w:gridSpan w:val="2"/>
          </w:tcPr>
          <w:p w:rsidR="00DA1C85" w:rsidRPr="00A25F32" w:rsidRDefault="000848CA" w:rsidP="00EA0C13">
            <w:pPr>
              <w:pStyle w:val="ListParagraph"/>
              <w:numPr>
                <w:ilvl w:val="0"/>
                <w:numId w:val="5"/>
              </w:numPr>
              <w:rPr>
                <w:b w:val="0"/>
              </w:rPr>
            </w:pPr>
            <w:r>
              <w:rPr>
                <w:b w:val="0"/>
              </w:rPr>
              <w:t>Ju</w:t>
            </w:r>
            <w:r w:rsidR="00873159">
              <w:rPr>
                <w:b w:val="0"/>
              </w:rPr>
              <w:t>ly</w:t>
            </w:r>
            <w:r w:rsidR="000813B4">
              <w:rPr>
                <w:b w:val="0"/>
              </w:rPr>
              <w:t xml:space="preserve"> </w:t>
            </w:r>
            <w:r w:rsidR="00752F51" w:rsidRPr="00A25F32">
              <w:rPr>
                <w:b w:val="0"/>
              </w:rPr>
              <w:t xml:space="preserve">utilization </w:t>
            </w:r>
            <w:r w:rsidR="00DA1C85" w:rsidRPr="00A25F32">
              <w:rPr>
                <w:b w:val="0"/>
              </w:rPr>
              <w:t>data</w:t>
            </w:r>
            <w:r w:rsidR="007D18A6">
              <w:rPr>
                <w:b w:val="0"/>
              </w:rPr>
              <w:t>, CT ratio 1.3</w:t>
            </w:r>
          </w:p>
          <w:p w:rsidR="00F9372F" w:rsidRDefault="002D2E25" w:rsidP="00B87C4C">
            <w:pPr>
              <w:pStyle w:val="ListParagraph"/>
              <w:numPr>
                <w:ilvl w:val="0"/>
                <w:numId w:val="3"/>
              </w:numPr>
              <w:ind w:left="1080"/>
              <w:rPr>
                <w:b w:val="0"/>
              </w:rPr>
            </w:pPr>
            <w:r w:rsidRPr="00F9372F">
              <w:rPr>
                <w:b w:val="0"/>
              </w:rPr>
              <w:t>RBC</w:t>
            </w:r>
            <w:r w:rsidR="0069072C" w:rsidRPr="00F9372F">
              <w:rPr>
                <w:b w:val="0"/>
              </w:rPr>
              <w:t xml:space="preserve"> </w:t>
            </w:r>
            <w:r w:rsidR="001075CB" w:rsidRPr="00F9372F">
              <w:rPr>
                <w:b w:val="0"/>
              </w:rPr>
              <w:t>-</w:t>
            </w:r>
            <w:r w:rsidR="00A477F5" w:rsidRPr="00F9372F">
              <w:rPr>
                <w:b w:val="0"/>
              </w:rPr>
              <w:t xml:space="preserve"> </w:t>
            </w:r>
            <w:r w:rsidR="00873159">
              <w:rPr>
                <w:b w:val="0"/>
              </w:rPr>
              <w:t>6</w:t>
            </w:r>
            <w:r w:rsidR="00463068" w:rsidRPr="00F9372F">
              <w:rPr>
                <w:b w:val="0"/>
              </w:rPr>
              <w:t xml:space="preserve"> </w:t>
            </w:r>
            <w:r w:rsidR="00A477F5" w:rsidRPr="00F9372F">
              <w:rPr>
                <w:b w:val="0"/>
              </w:rPr>
              <w:t>wasted</w:t>
            </w:r>
            <w:r w:rsidR="00F9372F" w:rsidRPr="00F9372F">
              <w:rPr>
                <w:b w:val="0"/>
              </w:rPr>
              <w:t xml:space="preserve"> (oms30, credo)</w:t>
            </w:r>
            <w:r w:rsidR="00A477F5" w:rsidRPr="00F9372F">
              <w:rPr>
                <w:b w:val="0"/>
              </w:rPr>
              <w:t xml:space="preserve">, </w:t>
            </w:r>
          </w:p>
          <w:p w:rsidR="00D936DD" w:rsidRPr="00F9372F" w:rsidRDefault="002D2E25" w:rsidP="00B87C4C">
            <w:pPr>
              <w:pStyle w:val="ListParagraph"/>
              <w:numPr>
                <w:ilvl w:val="0"/>
                <w:numId w:val="3"/>
              </w:numPr>
              <w:ind w:left="1080"/>
              <w:rPr>
                <w:b w:val="0"/>
              </w:rPr>
            </w:pPr>
            <w:r w:rsidRPr="00F9372F">
              <w:rPr>
                <w:b w:val="0"/>
              </w:rPr>
              <w:t>PLTs</w:t>
            </w:r>
            <w:r w:rsidR="003B0639" w:rsidRPr="00F9372F">
              <w:rPr>
                <w:b w:val="0"/>
              </w:rPr>
              <w:t>-</w:t>
            </w:r>
            <w:r w:rsidR="0007346D" w:rsidRPr="00F9372F">
              <w:rPr>
                <w:b w:val="0"/>
              </w:rPr>
              <w:t xml:space="preserve"> </w:t>
            </w:r>
            <w:r w:rsidR="00F9372F" w:rsidRPr="00F9372F">
              <w:rPr>
                <w:b w:val="0"/>
              </w:rPr>
              <w:t>3</w:t>
            </w:r>
            <w:r w:rsidR="00A477F5" w:rsidRPr="00F9372F">
              <w:rPr>
                <w:b w:val="0"/>
              </w:rPr>
              <w:t xml:space="preserve"> outdated</w:t>
            </w:r>
            <w:r w:rsidR="00873159">
              <w:rPr>
                <w:b w:val="0"/>
              </w:rPr>
              <w:t>, 1 wasted</w:t>
            </w:r>
          </w:p>
          <w:p w:rsidR="0007346D" w:rsidRDefault="002D2E25" w:rsidP="00324FF5">
            <w:pPr>
              <w:pStyle w:val="ListParagraph"/>
              <w:numPr>
                <w:ilvl w:val="0"/>
                <w:numId w:val="3"/>
              </w:numPr>
              <w:ind w:left="1080"/>
              <w:rPr>
                <w:b w:val="0"/>
              </w:rPr>
            </w:pPr>
            <w:r w:rsidRPr="0007346D">
              <w:rPr>
                <w:b w:val="0"/>
              </w:rPr>
              <w:t>Plasma</w:t>
            </w:r>
            <w:r w:rsidR="0075537C" w:rsidRPr="0007346D">
              <w:rPr>
                <w:b w:val="0"/>
              </w:rPr>
              <w:t>-</w:t>
            </w:r>
            <w:r w:rsidR="00F9372F">
              <w:rPr>
                <w:b w:val="0"/>
              </w:rPr>
              <w:t xml:space="preserve"> 6</w:t>
            </w:r>
            <w:r w:rsidR="007D18A6">
              <w:rPr>
                <w:b w:val="0"/>
              </w:rPr>
              <w:t xml:space="preserve"> wasted</w:t>
            </w:r>
            <w:r w:rsidR="00F9372F">
              <w:rPr>
                <w:b w:val="0"/>
              </w:rPr>
              <w:t xml:space="preserve"> (oms30, credo</w:t>
            </w:r>
            <w:r w:rsidR="00873159">
              <w:rPr>
                <w:b w:val="0"/>
              </w:rPr>
              <w:t xml:space="preserve">, broke in </w:t>
            </w:r>
            <w:proofErr w:type="spellStart"/>
            <w:r w:rsidR="00873159">
              <w:rPr>
                <w:b w:val="0"/>
              </w:rPr>
              <w:t>waterbath</w:t>
            </w:r>
            <w:proofErr w:type="spellEnd"/>
            <w:r w:rsidR="00873159">
              <w:rPr>
                <w:b w:val="0"/>
              </w:rPr>
              <w:t>),3</w:t>
            </w:r>
            <w:r w:rsidR="00F9372F">
              <w:rPr>
                <w:b w:val="0"/>
              </w:rPr>
              <w:t xml:space="preserve"> O</w:t>
            </w:r>
            <w:r w:rsidR="00A477F5">
              <w:rPr>
                <w:b w:val="0"/>
              </w:rPr>
              <w:t xml:space="preserve"> </w:t>
            </w:r>
            <w:r w:rsidR="00F9372F">
              <w:rPr>
                <w:b w:val="0"/>
              </w:rPr>
              <w:t>expired thawed</w:t>
            </w:r>
          </w:p>
          <w:p w:rsidR="00CB2B1D" w:rsidRDefault="002D2E25" w:rsidP="00324FF5">
            <w:pPr>
              <w:pStyle w:val="ListParagraph"/>
              <w:numPr>
                <w:ilvl w:val="0"/>
                <w:numId w:val="3"/>
              </w:numPr>
              <w:ind w:left="1080"/>
              <w:rPr>
                <w:b w:val="0"/>
              </w:rPr>
            </w:pPr>
            <w:r w:rsidRPr="0007346D">
              <w:rPr>
                <w:b w:val="0"/>
              </w:rPr>
              <w:t>Cryo</w:t>
            </w:r>
            <w:r w:rsidR="003B0639">
              <w:rPr>
                <w:b w:val="0"/>
              </w:rPr>
              <w:t>-</w:t>
            </w:r>
            <w:r w:rsidR="00873159">
              <w:rPr>
                <w:b w:val="0"/>
              </w:rPr>
              <w:t xml:space="preserve"> 4</w:t>
            </w:r>
            <w:r w:rsidR="00A477F5">
              <w:rPr>
                <w:b w:val="0"/>
              </w:rPr>
              <w:t xml:space="preserve"> wasted</w:t>
            </w:r>
          </w:p>
          <w:p w:rsidR="00873159" w:rsidRDefault="00137880" w:rsidP="00324FF5">
            <w:pPr>
              <w:pStyle w:val="ListParagraph"/>
              <w:numPr>
                <w:ilvl w:val="0"/>
                <w:numId w:val="3"/>
              </w:numPr>
              <w:ind w:left="1080"/>
              <w:rPr>
                <w:b w:val="0"/>
              </w:rPr>
            </w:pPr>
            <w:r>
              <w:rPr>
                <w:b w:val="0"/>
              </w:rPr>
              <w:t>Floors requesting more than one unit should get a blood refrigerator. If 2 units sent then follow up with floor/OR to see if transfusion has been started within 15minutes of issue. We have wasted blood products that come back too late and were not transfused.</w:t>
            </w:r>
          </w:p>
          <w:p w:rsidR="007D2DAE" w:rsidRDefault="007D2DAE" w:rsidP="00324FF5">
            <w:pPr>
              <w:pStyle w:val="ListParagraph"/>
              <w:numPr>
                <w:ilvl w:val="0"/>
                <w:numId w:val="3"/>
              </w:numPr>
              <w:ind w:left="1080"/>
              <w:rPr>
                <w:b w:val="0"/>
              </w:rPr>
            </w:pPr>
            <w:r>
              <w:rPr>
                <w:b w:val="0"/>
              </w:rPr>
              <w:t>2</w:t>
            </w:r>
            <w:r w:rsidRPr="007D2DAE">
              <w:rPr>
                <w:b w:val="0"/>
                <w:vertAlign w:val="superscript"/>
              </w:rPr>
              <w:t>nd</w:t>
            </w:r>
            <w:r>
              <w:rPr>
                <w:b w:val="0"/>
              </w:rPr>
              <w:t xml:space="preserve"> month in </w:t>
            </w:r>
            <w:proofErr w:type="gramStart"/>
            <w:r>
              <w:rPr>
                <w:b w:val="0"/>
              </w:rPr>
              <w:t>a row</w:t>
            </w:r>
            <w:proofErr w:type="gramEnd"/>
            <w:r>
              <w:rPr>
                <w:b w:val="0"/>
              </w:rPr>
              <w:t xml:space="preserve"> O plasma has been discarded due to thawed and not transfused. </w:t>
            </w:r>
          </w:p>
          <w:p w:rsidR="00137880" w:rsidRDefault="00137880" w:rsidP="00324FF5">
            <w:pPr>
              <w:pStyle w:val="ListParagraph"/>
              <w:numPr>
                <w:ilvl w:val="0"/>
                <w:numId w:val="3"/>
              </w:numPr>
              <w:ind w:left="1080"/>
              <w:rPr>
                <w:b w:val="0"/>
              </w:rPr>
            </w:pPr>
            <w:r>
              <w:rPr>
                <w:b w:val="0"/>
              </w:rPr>
              <w:t xml:space="preserve">Usage of O neg RBCs in July was high! Will continue to monitor. </w:t>
            </w:r>
          </w:p>
          <w:p w:rsidR="00F9372F" w:rsidRPr="0007346D" w:rsidRDefault="00873159" w:rsidP="00324FF5">
            <w:pPr>
              <w:pStyle w:val="ListParagraph"/>
              <w:numPr>
                <w:ilvl w:val="0"/>
                <w:numId w:val="3"/>
              </w:numPr>
              <w:ind w:left="1080"/>
              <w:rPr>
                <w:b w:val="0"/>
              </w:rPr>
            </w:pPr>
            <w:r>
              <w:rPr>
                <w:b w:val="0"/>
              </w:rPr>
              <w:t>ALNW- 12 patients- 27</w:t>
            </w:r>
            <w:r w:rsidR="00F9372F">
              <w:rPr>
                <w:b w:val="0"/>
              </w:rPr>
              <w:t xml:space="preserve"> blood products </w:t>
            </w:r>
          </w:p>
          <w:p w:rsidR="00FB6FE4" w:rsidRDefault="007D18A6" w:rsidP="00AE0EAD">
            <w:pPr>
              <w:pStyle w:val="ListParagraph"/>
              <w:numPr>
                <w:ilvl w:val="0"/>
                <w:numId w:val="5"/>
              </w:numPr>
              <w:rPr>
                <w:b w:val="0"/>
              </w:rPr>
            </w:pPr>
            <w:r w:rsidRPr="000848CA">
              <w:rPr>
                <w:b w:val="0"/>
              </w:rPr>
              <w:t>Trau</w:t>
            </w:r>
            <w:r w:rsidR="00DB1982" w:rsidRPr="000848CA">
              <w:rPr>
                <w:b w:val="0"/>
              </w:rPr>
              <w:t xml:space="preserve">ma </w:t>
            </w:r>
            <w:r w:rsidR="00873159">
              <w:rPr>
                <w:b w:val="0"/>
              </w:rPr>
              <w:t>Responses-99</w:t>
            </w:r>
          </w:p>
          <w:p w:rsidR="00137880" w:rsidRDefault="00137880" w:rsidP="00AE0EAD">
            <w:pPr>
              <w:pStyle w:val="ListParagraph"/>
              <w:numPr>
                <w:ilvl w:val="0"/>
                <w:numId w:val="5"/>
              </w:numPr>
              <w:rPr>
                <w:b w:val="0"/>
              </w:rPr>
            </w:pPr>
            <w:r>
              <w:rPr>
                <w:b w:val="0"/>
              </w:rPr>
              <w:t xml:space="preserve">QA update- Gie </w:t>
            </w:r>
          </w:p>
          <w:p w:rsidR="001A7581" w:rsidRPr="005B49B5" w:rsidRDefault="001A7581" w:rsidP="00AE0EAD">
            <w:pPr>
              <w:pStyle w:val="ListParagraph"/>
              <w:numPr>
                <w:ilvl w:val="0"/>
                <w:numId w:val="5"/>
              </w:numPr>
              <w:rPr>
                <w:b w:val="0"/>
                <w:color w:val="0070C0"/>
              </w:rPr>
            </w:pPr>
            <w:r w:rsidRPr="005B49B5">
              <w:rPr>
                <w:b w:val="0"/>
                <w:color w:val="0070C0"/>
              </w:rPr>
              <w:t>114 total QI  reports with 2 FDA reportable errors</w:t>
            </w:r>
          </w:p>
          <w:p w:rsidR="001A7581" w:rsidRPr="005B49B5" w:rsidRDefault="001A7581" w:rsidP="001A7581">
            <w:pPr>
              <w:pStyle w:val="ListParagraph"/>
              <w:numPr>
                <w:ilvl w:val="0"/>
                <w:numId w:val="34"/>
              </w:numPr>
              <w:rPr>
                <w:b w:val="0"/>
                <w:color w:val="0070C0"/>
              </w:rPr>
            </w:pPr>
            <w:r w:rsidRPr="005B49B5">
              <w:rPr>
                <w:b w:val="0"/>
                <w:color w:val="0070C0"/>
              </w:rPr>
              <w:t>Be vigilant in requesting for name confirmation samples especially for DOE patients.</w:t>
            </w:r>
          </w:p>
          <w:p w:rsidR="001A7581" w:rsidRPr="005B49B5" w:rsidRDefault="001A7581" w:rsidP="001A7581">
            <w:pPr>
              <w:pStyle w:val="ListParagraph"/>
              <w:numPr>
                <w:ilvl w:val="0"/>
                <w:numId w:val="34"/>
              </w:numPr>
              <w:rPr>
                <w:b w:val="0"/>
                <w:color w:val="0070C0"/>
              </w:rPr>
            </w:pPr>
            <w:r w:rsidRPr="005B49B5">
              <w:rPr>
                <w:b w:val="0"/>
                <w:color w:val="0070C0"/>
              </w:rPr>
              <w:t>Performing verification read backs to include double checking before affixing transfusion tags</w:t>
            </w:r>
          </w:p>
          <w:p w:rsidR="001A7581" w:rsidRPr="005B49B5" w:rsidRDefault="001A7581" w:rsidP="001A7581">
            <w:pPr>
              <w:pStyle w:val="ListParagraph"/>
              <w:ind w:left="720"/>
              <w:rPr>
                <w:b w:val="0"/>
                <w:color w:val="0070C0"/>
              </w:rPr>
            </w:pPr>
          </w:p>
          <w:p w:rsidR="001A7581" w:rsidRPr="005B49B5" w:rsidRDefault="001A7581" w:rsidP="00AE0EAD">
            <w:pPr>
              <w:pStyle w:val="ListParagraph"/>
              <w:numPr>
                <w:ilvl w:val="0"/>
                <w:numId w:val="5"/>
              </w:numPr>
              <w:rPr>
                <w:b w:val="0"/>
                <w:color w:val="0070C0"/>
              </w:rPr>
            </w:pPr>
            <w:r w:rsidRPr="005B49B5">
              <w:rPr>
                <w:b w:val="0"/>
                <w:color w:val="0070C0"/>
              </w:rPr>
              <w:t xml:space="preserve">MTP recaps prior to end of shift - include this on the shift hand off. We are doing multiple data collection involving MTPs for hospital wide studies. </w:t>
            </w:r>
          </w:p>
          <w:p w:rsidR="001A7581" w:rsidRPr="005B49B5" w:rsidRDefault="001A7581" w:rsidP="00AE0EAD">
            <w:pPr>
              <w:pStyle w:val="ListParagraph"/>
              <w:numPr>
                <w:ilvl w:val="0"/>
                <w:numId w:val="5"/>
              </w:numPr>
              <w:rPr>
                <w:b w:val="0"/>
                <w:color w:val="0070C0"/>
              </w:rPr>
            </w:pPr>
            <w:r w:rsidRPr="005B49B5">
              <w:rPr>
                <w:b w:val="0"/>
                <w:color w:val="0070C0"/>
              </w:rPr>
              <w:t>Unnecessary 2</w:t>
            </w:r>
            <w:r w:rsidRPr="005B49B5">
              <w:rPr>
                <w:b w:val="0"/>
                <w:color w:val="0070C0"/>
                <w:vertAlign w:val="superscript"/>
              </w:rPr>
              <w:t>nd</w:t>
            </w:r>
            <w:r w:rsidRPr="005B49B5">
              <w:rPr>
                <w:b w:val="0"/>
                <w:color w:val="0070C0"/>
              </w:rPr>
              <w:t xml:space="preserve"> sample and rejected sample reports – highest rate so far in pre-analytic QA category.</w:t>
            </w:r>
          </w:p>
          <w:p w:rsidR="0007346D" w:rsidRPr="00744C6D" w:rsidRDefault="0007346D" w:rsidP="00F9372F">
            <w:pPr>
              <w:pStyle w:val="ListParagraph"/>
              <w:ind w:left="720"/>
              <w:rPr>
                <w:b w:val="0"/>
              </w:rPr>
            </w:pPr>
          </w:p>
        </w:tc>
      </w:tr>
      <w:tr w:rsidR="00EE5A48" w:rsidRPr="00B16FEE" w:rsidTr="00BD1504">
        <w:tc>
          <w:tcPr>
            <w:tcW w:w="3592" w:type="dxa"/>
          </w:tcPr>
          <w:p w:rsidR="00EE5A48" w:rsidRPr="00B16FEE" w:rsidRDefault="00337DA8">
            <w:pPr>
              <w:rPr>
                <w:rFonts w:asciiTheme="minorHAnsi" w:hAnsiTheme="minorHAnsi"/>
              </w:rPr>
            </w:pPr>
            <w:r w:rsidRPr="00B16FEE">
              <w:rPr>
                <w:rFonts w:asciiTheme="minorHAnsi" w:hAnsiTheme="minorHAnsi"/>
              </w:rPr>
              <w:t>Staff Round Table</w:t>
            </w:r>
          </w:p>
        </w:tc>
        <w:tc>
          <w:tcPr>
            <w:tcW w:w="7038" w:type="dxa"/>
            <w:gridSpan w:val="2"/>
          </w:tcPr>
          <w:p w:rsidR="00DF5592" w:rsidRDefault="00F9372F" w:rsidP="00234DB2">
            <w:pPr>
              <w:pStyle w:val="ListParagraph"/>
              <w:numPr>
                <w:ilvl w:val="0"/>
                <w:numId w:val="33"/>
              </w:numPr>
              <w:rPr>
                <w:b w:val="0"/>
              </w:rPr>
            </w:pPr>
            <w:r>
              <w:rPr>
                <w:b w:val="0"/>
              </w:rPr>
              <w:t>Summer BBQ party July 29</w:t>
            </w:r>
            <w:r w:rsidRPr="00F9372F">
              <w:rPr>
                <w:b w:val="0"/>
                <w:vertAlign w:val="superscript"/>
              </w:rPr>
              <w:t>th</w:t>
            </w:r>
            <w:r>
              <w:rPr>
                <w:b w:val="0"/>
              </w:rPr>
              <w:t xml:space="preserve"> </w:t>
            </w:r>
          </w:p>
          <w:p w:rsidR="00873159" w:rsidRDefault="00873159" w:rsidP="00234DB2">
            <w:pPr>
              <w:pStyle w:val="ListParagraph"/>
              <w:numPr>
                <w:ilvl w:val="1"/>
                <w:numId w:val="33"/>
              </w:numPr>
              <w:rPr>
                <w:b w:val="0"/>
              </w:rPr>
            </w:pPr>
            <w:r>
              <w:rPr>
                <w:b w:val="0"/>
              </w:rPr>
              <w:t>Summer BBQ party at Nina’s was great. Hope to do this again next summer.</w:t>
            </w:r>
            <w:r w:rsidR="00137880">
              <w:rPr>
                <w:b w:val="0"/>
              </w:rPr>
              <w:t xml:space="preserve"> Thanks to all who were able to make </w:t>
            </w:r>
            <w:proofErr w:type="gramStart"/>
            <w:r w:rsidR="00137880">
              <w:rPr>
                <w:b w:val="0"/>
              </w:rPr>
              <w:t>it.</w:t>
            </w:r>
            <w:proofErr w:type="gramEnd"/>
            <w:r w:rsidR="00137880">
              <w:rPr>
                <w:b w:val="0"/>
              </w:rPr>
              <w:t xml:space="preserve"> </w:t>
            </w:r>
            <w:r>
              <w:rPr>
                <w:b w:val="0"/>
              </w:rPr>
              <w:t xml:space="preserve"> </w:t>
            </w:r>
          </w:p>
          <w:p w:rsidR="00873159" w:rsidRDefault="00137880" w:rsidP="00234DB2">
            <w:pPr>
              <w:pStyle w:val="ListParagraph"/>
              <w:numPr>
                <w:ilvl w:val="1"/>
                <w:numId w:val="33"/>
              </w:numPr>
              <w:rPr>
                <w:b w:val="0"/>
              </w:rPr>
            </w:pPr>
            <w:r>
              <w:rPr>
                <w:b w:val="0"/>
              </w:rPr>
              <w:t xml:space="preserve">Pictures uploaded on </w:t>
            </w:r>
          </w:p>
          <w:p w:rsidR="00137880" w:rsidRDefault="00137880" w:rsidP="00234DB2">
            <w:pPr>
              <w:pStyle w:val="ListParagraph"/>
              <w:numPr>
                <w:ilvl w:val="1"/>
                <w:numId w:val="33"/>
              </w:numPr>
              <w:rPr>
                <w:b w:val="0"/>
              </w:rPr>
            </w:pPr>
            <w:r w:rsidRPr="00137880">
              <w:rPr>
                <w:b w:val="0"/>
              </w:rPr>
              <w:t>\\lilith2.labmed.washington.edu\HMC_TSS\Employee Stuff\Summer BBQ pics</w:t>
            </w:r>
          </w:p>
          <w:p w:rsidR="00234DB2" w:rsidRPr="002214D2" w:rsidRDefault="00234DB2" w:rsidP="00234DB2">
            <w:pPr>
              <w:pStyle w:val="ListParagraph"/>
              <w:numPr>
                <w:ilvl w:val="0"/>
                <w:numId w:val="33"/>
              </w:numPr>
              <w:rPr>
                <w:b w:val="0"/>
                <w:color w:val="FF0000"/>
              </w:rPr>
            </w:pPr>
            <w:r w:rsidRPr="002214D2">
              <w:rPr>
                <w:b w:val="0"/>
                <w:color w:val="FF0000"/>
              </w:rPr>
              <w:t>When addressing questions from the floor regarding blood product administration, direct staff to their SOPs or put floor in contact with medical director and/or lab med resident.</w:t>
            </w:r>
          </w:p>
          <w:p w:rsidR="00234DB2" w:rsidRPr="002214D2" w:rsidRDefault="00234DB2" w:rsidP="00234DB2">
            <w:pPr>
              <w:pStyle w:val="ListParagraph"/>
              <w:numPr>
                <w:ilvl w:val="0"/>
                <w:numId w:val="33"/>
              </w:numPr>
              <w:rPr>
                <w:b w:val="0"/>
                <w:color w:val="FF0000"/>
              </w:rPr>
            </w:pPr>
            <w:r w:rsidRPr="002214D2">
              <w:rPr>
                <w:b w:val="0"/>
                <w:color w:val="FF0000"/>
              </w:rPr>
              <w:t>When ordering on Doe patients, remember to add the order comment. It is the responsibility of the tech working on the STAT bench to be following up on emails from admitting regarding name updates.</w:t>
            </w:r>
          </w:p>
          <w:p w:rsidR="00234DB2" w:rsidRPr="00234DB2" w:rsidRDefault="007F7AE2" w:rsidP="007F7AE2">
            <w:pPr>
              <w:pStyle w:val="ListParagraph"/>
              <w:numPr>
                <w:ilvl w:val="0"/>
                <w:numId w:val="33"/>
              </w:numPr>
              <w:rPr>
                <w:b w:val="0"/>
              </w:rPr>
            </w:pPr>
            <w:r w:rsidRPr="002214D2">
              <w:rPr>
                <w:b w:val="0"/>
                <w:color w:val="FF0000"/>
              </w:rPr>
              <w:t>Staff</w:t>
            </w:r>
            <w:r>
              <w:rPr>
                <w:b w:val="0"/>
                <w:color w:val="FF0000"/>
              </w:rPr>
              <w:t xml:space="preserve"> members are</w:t>
            </w:r>
            <w:bookmarkStart w:id="0" w:name="_GoBack"/>
            <w:bookmarkEnd w:id="0"/>
            <w:r w:rsidR="00234DB2" w:rsidRPr="002214D2">
              <w:rPr>
                <w:b w:val="0"/>
                <w:color w:val="FF0000"/>
              </w:rPr>
              <w:t xml:space="preserve"> interested in X-Ray and lead apron training for when they are delivering blood products to the OR.</w:t>
            </w:r>
          </w:p>
        </w:tc>
      </w:tr>
    </w:tbl>
    <w:p w:rsidR="00104C97" w:rsidRDefault="00104C97" w:rsidP="00776675"/>
    <w:sectPr w:rsidR="00104C97" w:rsidSect="0066685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5BBF"/>
    <w:multiLevelType w:val="multilevel"/>
    <w:tmpl w:val="01568F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664397"/>
    <w:multiLevelType w:val="hybridMultilevel"/>
    <w:tmpl w:val="6EF66E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207270"/>
    <w:multiLevelType w:val="hybridMultilevel"/>
    <w:tmpl w:val="0CAA4B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5B281E"/>
    <w:multiLevelType w:val="hybridMultilevel"/>
    <w:tmpl w:val="3F74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4B6D95"/>
    <w:multiLevelType w:val="hybridMultilevel"/>
    <w:tmpl w:val="EC0E6F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0A5FF8"/>
    <w:multiLevelType w:val="hybridMultilevel"/>
    <w:tmpl w:val="6F80F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9917C9C"/>
    <w:multiLevelType w:val="hybridMultilevel"/>
    <w:tmpl w:val="A3D6EB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AEC7E2C"/>
    <w:multiLevelType w:val="hybridMultilevel"/>
    <w:tmpl w:val="96F4A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BE7844"/>
    <w:multiLevelType w:val="multilevel"/>
    <w:tmpl w:val="3466B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5A738AB"/>
    <w:multiLevelType w:val="hybridMultilevel"/>
    <w:tmpl w:val="5DBC6BDA"/>
    <w:lvl w:ilvl="0" w:tplc="27F2F71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AA10F71"/>
    <w:multiLevelType w:val="multilevel"/>
    <w:tmpl w:val="4FD40A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B1209C9"/>
    <w:multiLevelType w:val="hybridMultilevel"/>
    <w:tmpl w:val="8C12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003D2E"/>
    <w:multiLevelType w:val="hybridMultilevel"/>
    <w:tmpl w:val="DEBA23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AA1777"/>
    <w:multiLevelType w:val="hybridMultilevel"/>
    <w:tmpl w:val="C08EAC1E"/>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nsid w:val="3746423D"/>
    <w:multiLevelType w:val="multilevel"/>
    <w:tmpl w:val="BACEEF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9DA321A"/>
    <w:multiLevelType w:val="hybridMultilevel"/>
    <w:tmpl w:val="BC548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5F50EE"/>
    <w:multiLevelType w:val="hybridMultilevel"/>
    <w:tmpl w:val="9D7E6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D955078"/>
    <w:multiLevelType w:val="hybridMultilevel"/>
    <w:tmpl w:val="8634F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C5372A"/>
    <w:multiLevelType w:val="multilevel"/>
    <w:tmpl w:val="E67267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770647F"/>
    <w:multiLevelType w:val="hybridMultilevel"/>
    <w:tmpl w:val="D62AA31C"/>
    <w:lvl w:ilvl="0" w:tplc="D7C0A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9127FD3"/>
    <w:multiLevelType w:val="hybridMultilevel"/>
    <w:tmpl w:val="297A8E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FF3C89"/>
    <w:multiLevelType w:val="hybridMultilevel"/>
    <w:tmpl w:val="30BC0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E96313"/>
    <w:multiLevelType w:val="hybridMultilevel"/>
    <w:tmpl w:val="4E4C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343A24"/>
    <w:multiLevelType w:val="hybridMultilevel"/>
    <w:tmpl w:val="73BE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DD5D80"/>
    <w:multiLevelType w:val="hybridMultilevel"/>
    <w:tmpl w:val="78523E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D8E496A"/>
    <w:multiLevelType w:val="multilevel"/>
    <w:tmpl w:val="4E023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59D00FD"/>
    <w:multiLevelType w:val="multilevel"/>
    <w:tmpl w:val="3176F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974423D"/>
    <w:multiLevelType w:val="hybridMultilevel"/>
    <w:tmpl w:val="AC0C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0F6F19"/>
    <w:multiLevelType w:val="hybridMultilevel"/>
    <w:tmpl w:val="7208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0F6B34"/>
    <w:multiLevelType w:val="hybridMultilevel"/>
    <w:tmpl w:val="0D805F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697498B"/>
    <w:multiLevelType w:val="multilevel"/>
    <w:tmpl w:val="1C2AEC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EE90969"/>
    <w:multiLevelType w:val="hybridMultilevel"/>
    <w:tmpl w:val="771254F2"/>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32">
    <w:nsid w:val="7F5B1CB2"/>
    <w:multiLevelType w:val="multilevel"/>
    <w:tmpl w:val="033A2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9"/>
  </w:num>
  <w:num w:numId="3">
    <w:abstractNumId w:val="12"/>
  </w:num>
  <w:num w:numId="4">
    <w:abstractNumId w:val="7"/>
  </w:num>
  <w:num w:numId="5">
    <w:abstractNumId w:val="11"/>
  </w:num>
  <w:num w:numId="6">
    <w:abstractNumId w:val="14"/>
  </w:num>
  <w:num w:numId="7">
    <w:abstractNumId w:val="8"/>
  </w:num>
  <w:num w:numId="8">
    <w:abstractNumId w:val="4"/>
  </w:num>
  <w:num w:numId="9">
    <w:abstractNumId w:val="24"/>
  </w:num>
  <w:num w:numId="10">
    <w:abstractNumId w:val="6"/>
  </w:num>
  <w:num w:numId="11">
    <w:abstractNumId w:val="10"/>
  </w:num>
  <w:num w:numId="12">
    <w:abstractNumId w:val="25"/>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3"/>
  </w:num>
  <w:num w:numId="16">
    <w:abstractNumId w:val="23"/>
  </w:num>
  <w:num w:numId="17">
    <w:abstractNumId w:val="27"/>
  </w:num>
  <w:num w:numId="18">
    <w:abstractNumId w:val="26"/>
  </w:num>
  <w:num w:numId="19">
    <w:abstractNumId w:val="1"/>
  </w:num>
  <w:num w:numId="20">
    <w:abstractNumId w:val="0"/>
  </w:num>
  <w:num w:numId="21">
    <w:abstractNumId w:val="31"/>
  </w:num>
  <w:num w:numId="22">
    <w:abstractNumId w:val="2"/>
  </w:num>
  <w:num w:numId="23">
    <w:abstractNumId w:val="22"/>
  </w:num>
  <w:num w:numId="24">
    <w:abstractNumId w:val="29"/>
  </w:num>
  <w:num w:numId="25">
    <w:abstractNumId w:val="20"/>
  </w:num>
  <w:num w:numId="26">
    <w:abstractNumId w:val="32"/>
  </w:num>
  <w:num w:numId="27">
    <w:abstractNumId w:val="18"/>
  </w:num>
  <w:num w:numId="28">
    <w:abstractNumId w:val="17"/>
  </w:num>
  <w:num w:numId="29">
    <w:abstractNumId w:val="30"/>
  </w:num>
  <w:num w:numId="30">
    <w:abstractNumId w:val="28"/>
  </w:num>
  <w:num w:numId="31">
    <w:abstractNumId w:val="9"/>
  </w:num>
  <w:num w:numId="32">
    <w:abstractNumId w:val="19"/>
  </w:num>
  <w:num w:numId="33">
    <w:abstractNumId w:val="15"/>
  </w:num>
  <w:num w:numId="34">
    <w:abstractNumId w:val="13"/>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97"/>
    <w:rsid w:val="00024847"/>
    <w:rsid w:val="00035AC1"/>
    <w:rsid w:val="00037D5C"/>
    <w:rsid w:val="00072EBF"/>
    <w:rsid w:val="0007346D"/>
    <w:rsid w:val="000813B4"/>
    <w:rsid w:val="000848CA"/>
    <w:rsid w:val="00092487"/>
    <w:rsid w:val="000E30B7"/>
    <w:rsid w:val="000F354E"/>
    <w:rsid w:val="00104C97"/>
    <w:rsid w:val="001075CB"/>
    <w:rsid w:val="00137880"/>
    <w:rsid w:val="00146580"/>
    <w:rsid w:val="001713CD"/>
    <w:rsid w:val="001A7581"/>
    <w:rsid w:val="001E2CFD"/>
    <w:rsid w:val="001E337B"/>
    <w:rsid w:val="001E5E7F"/>
    <w:rsid w:val="00202A12"/>
    <w:rsid w:val="002214D2"/>
    <w:rsid w:val="002341E8"/>
    <w:rsid w:val="00234DB2"/>
    <w:rsid w:val="00245D36"/>
    <w:rsid w:val="002500D3"/>
    <w:rsid w:val="002562C8"/>
    <w:rsid w:val="002D165D"/>
    <w:rsid w:val="002D2E25"/>
    <w:rsid w:val="002D46C6"/>
    <w:rsid w:val="002E322B"/>
    <w:rsid w:val="00324FF5"/>
    <w:rsid w:val="00337DA8"/>
    <w:rsid w:val="003415A1"/>
    <w:rsid w:val="00347AE1"/>
    <w:rsid w:val="00372B99"/>
    <w:rsid w:val="00396184"/>
    <w:rsid w:val="003B0639"/>
    <w:rsid w:val="003B17D0"/>
    <w:rsid w:val="003D69DD"/>
    <w:rsid w:val="00415824"/>
    <w:rsid w:val="004322B2"/>
    <w:rsid w:val="00434B05"/>
    <w:rsid w:val="00434BA3"/>
    <w:rsid w:val="00441104"/>
    <w:rsid w:val="00450B01"/>
    <w:rsid w:val="00463068"/>
    <w:rsid w:val="004929E6"/>
    <w:rsid w:val="004B38B3"/>
    <w:rsid w:val="004D30F8"/>
    <w:rsid w:val="00556814"/>
    <w:rsid w:val="00563088"/>
    <w:rsid w:val="00571D9D"/>
    <w:rsid w:val="005B49B5"/>
    <w:rsid w:val="005C6A48"/>
    <w:rsid w:val="005E6EA2"/>
    <w:rsid w:val="00625EF4"/>
    <w:rsid w:val="006301A0"/>
    <w:rsid w:val="00635CD8"/>
    <w:rsid w:val="006579D4"/>
    <w:rsid w:val="006636F2"/>
    <w:rsid w:val="0066685A"/>
    <w:rsid w:val="00672E8D"/>
    <w:rsid w:val="0069072C"/>
    <w:rsid w:val="006D04D2"/>
    <w:rsid w:val="006D4E16"/>
    <w:rsid w:val="006D72F7"/>
    <w:rsid w:val="006F2121"/>
    <w:rsid w:val="0071337B"/>
    <w:rsid w:val="007229FD"/>
    <w:rsid w:val="00740D90"/>
    <w:rsid w:val="00744C6D"/>
    <w:rsid w:val="00752F51"/>
    <w:rsid w:val="0075537C"/>
    <w:rsid w:val="00770977"/>
    <w:rsid w:val="00776675"/>
    <w:rsid w:val="00776EDA"/>
    <w:rsid w:val="007A4D16"/>
    <w:rsid w:val="007B0A90"/>
    <w:rsid w:val="007C6C71"/>
    <w:rsid w:val="007D18A6"/>
    <w:rsid w:val="007D2DAE"/>
    <w:rsid w:val="007F14D1"/>
    <w:rsid w:val="007F7AE2"/>
    <w:rsid w:val="00813991"/>
    <w:rsid w:val="00813E05"/>
    <w:rsid w:val="0082115F"/>
    <w:rsid w:val="00825124"/>
    <w:rsid w:val="00825D98"/>
    <w:rsid w:val="008641AE"/>
    <w:rsid w:val="00865ECF"/>
    <w:rsid w:val="00866010"/>
    <w:rsid w:val="00867525"/>
    <w:rsid w:val="00873159"/>
    <w:rsid w:val="00877D60"/>
    <w:rsid w:val="00880BCD"/>
    <w:rsid w:val="008B5F7A"/>
    <w:rsid w:val="008C1727"/>
    <w:rsid w:val="008C7DC5"/>
    <w:rsid w:val="00915AD8"/>
    <w:rsid w:val="00916B89"/>
    <w:rsid w:val="00924350"/>
    <w:rsid w:val="00971500"/>
    <w:rsid w:val="0097676E"/>
    <w:rsid w:val="009A5E33"/>
    <w:rsid w:val="009B1DB1"/>
    <w:rsid w:val="009C084C"/>
    <w:rsid w:val="009D1B10"/>
    <w:rsid w:val="009E1D30"/>
    <w:rsid w:val="00A057CF"/>
    <w:rsid w:val="00A17124"/>
    <w:rsid w:val="00A17E52"/>
    <w:rsid w:val="00A25F32"/>
    <w:rsid w:val="00A477F5"/>
    <w:rsid w:val="00A52519"/>
    <w:rsid w:val="00A62A03"/>
    <w:rsid w:val="00A63EEB"/>
    <w:rsid w:val="00A66A17"/>
    <w:rsid w:val="00AC6FB3"/>
    <w:rsid w:val="00AE0EAD"/>
    <w:rsid w:val="00B10B7A"/>
    <w:rsid w:val="00B16FEE"/>
    <w:rsid w:val="00B45650"/>
    <w:rsid w:val="00B46151"/>
    <w:rsid w:val="00B81CA7"/>
    <w:rsid w:val="00B87C4C"/>
    <w:rsid w:val="00BC3B93"/>
    <w:rsid w:val="00BD1504"/>
    <w:rsid w:val="00BD323D"/>
    <w:rsid w:val="00BE4BBA"/>
    <w:rsid w:val="00C01DBB"/>
    <w:rsid w:val="00C10615"/>
    <w:rsid w:val="00C40E2C"/>
    <w:rsid w:val="00C67366"/>
    <w:rsid w:val="00C7555C"/>
    <w:rsid w:val="00CA06A7"/>
    <w:rsid w:val="00CB2B1D"/>
    <w:rsid w:val="00CB548F"/>
    <w:rsid w:val="00CB5A7A"/>
    <w:rsid w:val="00CD49E4"/>
    <w:rsid w:val="00CD5790"/>
    <w:rsid w:val="00CE3044"/>
    <w:rsid w:val="00D06C4E"/>
    <w:rsid w:val="00D21F1F"/>
    <w:rsid w:val="00D3000B"/>
    <w:rsid w:val="00D31527"/>
    <w:rsid w:val="00D45F76"/>
    <w:rsid w:val="00D545E6"/>
    <w:rsid w:val="00D91017"/>
    <w:rsid w:val="00D936DD"/>
    <w:rsid w:val="00DA1C85"/>
    <w:rsid w:val="00DA2168"/>
    <w:rsid w:val="00DB1982"/>
    <w:rsid w:val="00DB2D68"/>
    <w:rsid w:val="00DE50FD"/>
    <w:rsid w:val="00DF5592"/>
    <w:rsid w:val="00DF5F1C"/>
    <w:rsid w:val="00E1208F"/>
    <w:rsid w:val="00E14CBA"/>
    <w:rsid w:val="00E20E54"/>
    <w:rsid w:val="00E32C71"/>
    <w:rsid w:val="00E3421F"/>
    <w:rsid w:val="00EA0C13"/>
    <w:rsid w:val="00EA2606"/>
    <w:rsid w:val="00EA6BB8"/>
    <w:rsid w:val="00EB575A"/>
    <w:rsid w:val="00EB7C03"/>
    <w:rsid w:val="00ED5200"/>
    <w:rsid w:val="00EE5A48"/>
    <w:rsid w:val="00F3589D"/>
    <w:rsid w:val="00F414F0"/>
    <w:rsid w:val="00F56FAE"/>
    <w:rsid w:val="00F72931"/>
    <w:rsid w:val="00F81DDB"/>
    <w:rsid w:val="00F9372F"/>
    <w:rsid w:val="00FA4E8F"/>
    <w:rsid w:val="00FA710D"/>
    <w:rsid w:val="00FB6FE4"/>
    <w:rsid w:val="00FE0F8E"/>
    <w:rsid w:val="00FE4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 w:type="character" w:styleId="Hyperlink">
    <w:name w:val="Hyperlink"/>
    <w:basedOn w:val="DefaultParagraphFont"/>
    <w:uiPriority w:val="99"/>
    <w:unhideWhenUsed/>
    <w:rsid w:val="009243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 w:type="character" w:styleId="Hyperlink">
    <w:name w:val="Hyperlink"/>
    <w:basedOn w:val="DefaultParagraphFont"/>
    <w:uiPriority w:val="99"/>
    <w:unhideWhenUsed/>
    <w:rsid w:val="009243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36930">
      <w:bodyDiv w:val="1"/>
      <w:marLeft w:val="0"/>
      <w:marRight w:val="0"/>
      <w:marTop w:val="0"/>
      <w:marBottom w:val="0"/>
      <w:divBdr>
        <w:top w:val="none" w:sz="0" w:space="0" w:color="auto"/>
        <w:left w:val="none" w:sz="0" w:space="0" w:color="auto"/>
        <w:bottom w:val="none" w:sz="0" w:space="0" w:color="auto"/>
        <w:right w:val="none" w:sz="0" w:space="0" w:color="auto"/>
      </w:divBdr>
      <w:divsChild>
        <w:div w:id="1794515170">
          <w:marLeft w:val="0"/>
          <w:marRight w:val="0"/>
          <w:marTop w:val="0"/>
          <w:marBottom w:val="0"/>
          <w:divBdr>
            <w:top w:val="none" w:sz="0" w:space="0" w:color="auto"/>
            <w:left w:val="none" w:sz="0" w:space="0" w:color="auto"/>
            <w:bottom w:val="none" w:sz="0" w:space="0" w:color="auto"/>
            <w:right w:val="none" w:sz="0" w:space="0" w:color="auto"/>
          </w:divBdr>
          <w:divsChild>
            <w:div w:id="1016419413">
              <w:marLeft w:val="0"/>
              <w:marRight w:val="0"/>
              <w:marTop w:val="0"/>
              <w:marBottom w:val="0"/>
              <w:divBdr>
                <w:top w:val="none" w:sz="0" w:space="0" w:color="auto"/>
                <w:left w:val="none" w:sz="0" w:space="0" w:color="auto"/>
                <w:bottom w:val="none" w:sz="0" w:space="0" w:color="auto"/>
                <w:right w:val="none" w:sz="0" w:space="0" w:color="auto"/>
              </w:divBdr>
              <w:divsChild>
                <w:div w:id="1423602037">
                  <w:marLeft w:val="0"/>
                  <w:marRight w:val="0"/>
                  <w:marTop w:val="0"/>
                  <w:marBottom w:val="0"/>
                  <w:divBdr>
                    <w:top w:val="none" w:sz="0" w:space="0" w:color="auto"/>
                    <w:left w:val="none" w:sz="0" w:space="0" w:color="auto"/>
                    <w:bottom w:val="none" w:sz="0" w:space="0" w:color="auto"/>
                    <w:right w:val="none" w:sz="0" w:space="0" w:color="auto"/>
                  </w:divBdr>
                  <w:divsChild>
                    <w:div w:id="2009090295">
                      <w:marLeft w:val="0"/>
                      <w:marRight w:val="0"/>
                      <w:marTop w:val="0"/>
                      <w:marBottom w:val="0"/>
                      <w:divBdr>
                        <w:top w:val="none" w:sz="0" w:space="0" w:color="auto"/>
                        <w:left w:val="none" w:sz="0" w:space="0" w:color="auto"/>
                        <w:bottom w:val="none" w:sz="0" w:space="0" w:color="auto"/>
                        <w:right w:val="none" w:sz="0" w:space="0" w:color="auto"/>
                      </w:divBdr>
                      <w:divsChild>
                        <w:div w:id="1294481849">
                          <w:marLeft w:val="0"/>
                          <w:marRight w:val="0"/>
                          <w:marTop w:val="0"/>
                          <w:marBottom w:val="0"/>
                          <w:divBdr>
                            <w:top w:val="none" w:sz="0" w:space="0" w:color="auto"/>
                            <w:left w:val="none" w:sz="0" w:space="0" w:color="auto"/>
                            <w:bottom w:val="none" w:sz="0" w:space="0" w:color="auto"/>
                            <w:right w:val="none" w:sz="0" w:space="0" w:color="auto"/>
                          </w:divBdr>
                          <w:divsChild>
                            <w:div w:id="1568150578">
                              <w:marLeft w:val="225"/>
                              <w:marRight w:val="0"/>
                              <w:marTop w:val="75"/>
                              <w:marBottom w:val="0"/>
                              <w:divBdr>
                                <w:top w:val="none" w:sz="0" w:space="0" w:color="auto"/>
                                <w:left w:val="none" w:sz="0" w:space="0" w:color="auto"/>
                                <w:bottom w:val="none" w:sz="0" w:space="0" w:color="auto"/>
                                <w:right w:val="none" w:sz="0" w:space="0" w:color="auto"/>
                              </w:divBdr>
                              <w:divsChild>
                                <w:div w:id="1420058486">
                                  <w:marLeft w:val="0"/>
                                  <w:marRight w:val="0"/>
                                  <w:marTop w:val="0"/>
                                  <w:marBottom w:val="0"/>
                                  <w:divBdr>
                                    <w:top w:val="none" w:sz="0" w:space="0" w:color="auto"/>
                                    <w:left w:val="none" w:sz="0" w:space="0" w:color="auto"/>
                                    <w:bottom w:val="none" w:sz="0" w:space="0" w:color="auto"/>
                                    <w:right w:val="none" w:sz="0" w:space="0" w:color="auto"/>
                                  </w:divBdr>
                                  <w:divsChild>
                                    <w:div w:id="1151292247">
                                      <w:marLeft w:val="0"/>
                                      <w:marRight w:val="0"/>
                                      <w:marTop w:val="0"/>
                                      <w:marBottom w:val="0"/>
                                      <w:divBdr>
                                        <w:top w:val="none" w:sz="0" w:space="0" w:color="auto"/>
                                        <w:left w:val="none" w:sz="0" w:space="0" w:color="auto"/>
                                        <w:bottom w:val="none" w:sz="0" w:space="0" w:color="auto"/>
                                        <w:right w:val="none" w:sz="0" w:space="0" w:color="auto"/>
                                      </w:divBdr>
                                      <w:divsChild>
                                        <w:div w:id="15433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69636">
      <w:bodyDiv w:val="1"/>
      <w:marLeft w:val="0"/>
      <w:marRight w:val="0"/>
      <w:marTop w:val="0"/>
      <w:marBottom w:val="0"/>
      <w:divBdr>
        <w:top w:val="none" w:sz="0" w:space="0" w:color="auto"/>
        <w:left w:val="none" w:sz="0" w:space="0" w:color="auto"/>
        <w:bottom w:val="none" w:sz="0" w:space="0" w:color="auto"/>
        <w:right w:val="none" w:sz="0" w:space="0" w:color="auto"/>
      </w:divBdr>
      <w:divsChild>
        <w:div w:id="1019546318">
          <w:marLeft w:val="0"/>
          <w:marRight w:val="0"/>
          <w:marTop w:val="0"/>
          <w:marBottom w:val="0"/>
          <w:divBdr>
            <w:top w:val="none" w:sz="0" w:space="0" w:color="auto"/>
            <w:left w:val="none" w:sz="0" w:space="0" w:color="auto"/>
            <w:bottom w:val="none" w:sz="0" w:space="0" w:color="auto"/>
            <w:right w:val="none" w:sz="0" w:space="0" w:color="auto"/>
          </w:divBdr>
          <w:divsChild>
            <w:div w:id="1182427128">
              <w:marLeft w:val="0"/>
              <w:marRight w:val="0"/>
              <w:marTop w:val="0"/>
              <w:marBottom w:val="0"/>
              <w:divBdr>
                <w:top w:val="none" w:sz="0" w:space="0" w:color="auto"/>
                <w:left w:val="none" w:sz="0" w:space="0" w:color="auto"/>
                <w:bottom w:val="none" w:sz="0" w:space="0" w:color="auto"/>
                <w:right w:val="none" w:sz="0" w:space="0" w:color="auto"/>
              </w:divBdr>
              <w:divsChild>
                <w:div w:id="1935356113">
                  <w:marLeft w:val="0"/>
                  <w:marRight w:val="0"/>
                  <w:marTop w:val="0"/>
                  <w:marBottom w:val="0"/>
                  <w:divBdr>
                    <w:top w:val="none" w:sz="0" w:space="0" w:color="auto"/>
                    <w:left w:val="none" w:sz="0" w:space="0" w:color="auto"/>
                    <w:bottom w:val="none" w:sz="0" w:space="0" w:color="auto"/>
                    <w:right w:val="none" w:sz="0" w:space="0" w:color="auto"/>
                  </w:divBdr>
                  <w:divsChild>
                    <w:div w:id="1852446848">
                      <w:marLeft w:val="0"/>
                      <w:marRight w:val="0"/>
                      <w:marTop w:val="0"/>
                      <w:marBottom w:val="0"/>
                      <w:divBdr>
                        <w:top w:val="none" w:sz="0" w:space="0" w:color="auto"/>
                        <w:left w:val="none" w:sz="0" w:space="0" w:color="auto"/>
                        <w:bottom w:val="none" w:sz="0" w:space="0" w:color="auto"/>
                        <w:right w:val="none" w:sz="0" w:space="0" w:color="auto"/>
                      </w:divBdr>
                      <w:divsChild>
                        <w:div w:id="554243620">
                          <w:marLeft w:val="0"/>
                          <w:marRight w:val="0"/>
                          <w:marTop w:val="0"/>
                          <w:marBottom w:val="0"/>
                          <w:divBdr>
                            <w:top w:val="none" w:sz="0" w:space="0" w:color="auto"/>
                            <w:left w:val="none" w:sz="0" w:space="0" w:color="auto"/>
                            <w:bottom w:val="none" w:sz="0" w:space="0" w:color="auto"/>
                            <w:right w:val="none" w:sz="0" w:space="0" w:color="auto"/>
                          </w:divBdr>
                          <w:divsChild>
                            <w:div w:id="1505781468">
                              <w:marLeft w:val="225"/>
                              <w:marRight w:val="0"/>
                              <w:marTop w:val="75"/>
                              <w:marBottom w:val="0"/>
                              <w:divBdr>
                                <w:top w:val="none" w:sz="0" w:space="0" w:color="auto"/>
                                <w:left w:val="none" w:sz="0" w:space="0" w:color="auto"/>
                                <w:bottom w:val="none" w:sz="0" w:space="0" w:color="auto"/>
                                <w:right w:val="none" w:sz="0" w:space="0" w:color="auto"/>
                              </w:divBdr>
                              <w:divsChild>
                                <w:div w:id="241179549">
                                  <w:marLeft w:val="0"/>
                                  <w:marRight w:val="0"/>
                                  <w:marTop w:val="0"/>
                                  <w:marBottom w:val="0"/>
                                  <w:divBdr>
                                    <w:top w:val="none" w:sz="0" w:space="0" w:color="auto"/>
                                    <w:left w:val="none" w:sz="0" w:space="0" w:color="auto"/>
                                    <w:bottom w:val="none" w:sz="0" w:space="0" w:color="auto"/>
                                    <w:right w:val="none" w:sz="0" w:space="0" w:color="auto"/>
                                  </w:divBdr>
                                  <w:divsChild>
                                    <w:div w:id="1539121021">
                                      <w:marLeft w:val="0"/>
                                      <w:marRight w:val="0"/>
                                      <w:marTop w:val="0"/>
                                      <w:marBottom w:val="0"/>
                                      <w:divBdr>
                                        <w:top w:val="none" w:sz="0" w:space="0" w:color="auto"/>
                                        <w:left w:val="none" w:sz="0" w:space="0" w:color="auto"/>
                                        <w:bottom w:val="none" w:sz="0" w:space="0" w:color="auto"/>
                                        <w:right w:val="none" w:sz="0" w:space="0" w:color="auto"/>
                                      </w:divBdr>
                                      <w:divsChild>
                                        <w:div w:id="19611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671818">
      <w:bodyDiv w:val="1"/>
      <w:marLeft w:val="0"/>
      <w:marRight w:val="0"/>
      <w:marTop w:val="0"/>
      <w:marBottom w:val="0"/>
      <w:divBdr>
        <w:top w:val="none" w:sz="0" w:space="0" w:color="auto"/>
        <w:left w:val="none" w:sz="0" w:space="0" w:color="auto"/>
        <w:bottom w:val="none" w:sz="0" w:space="0" w:color="auto"/>
        <w:right w:val="none" w:sz="0" w:space="0" w:color="auto"/>
      </w:divBdr>
      <w:divsChild>
        <w:div w:id="955913872">
          <w:marLeft w:val="0"/>
          <w:marRight w:val="0"/>
          <w:marTop w:val="0"/>
          <w:marBottom w:val="0"/>
          <w:divBdr>
            <w:top w:val="none" w:sz="0" w:space="0" w:color="auto"/>
            <w:left w:val="none" w:sz="0" w:space="0" w:color="auto"/>
            <w:bottom w:val="none" w:sz="0" w:space="0" w:color="auto"/>
            <w:right w:val="none" w:sz="0" w:space="0" w:color="auto"/>
          </w:divBdr>
          <w:divsChild>
            <w:div w:id="1528912473">
              <w:marLeft w:val="0"/>
              <w:marRight w:val="0"/>
              <w:marTop w:val="0"/>
              <w:marBottom w:val="0"/>
              <w:divBdr>
                <w:top w:val="none" w:sz="0" w:space="0" w:color="auto"/>
                <w:left w:val="none" w:sz="0" w:space="0" w:color="auto"/>
                <w:bottom w:val="none" w:sz="0" w:space="0" w:color="auto"/>
                <w:right w:val="none" w:sz="0" w:space="0" w:color="auto"/>
              </w:divBdr>
              <w:divsChild>
                <w:div w:id="804662377">
                  <w:marLeft w:val="0"/>
                  <w:marRight w:val="0"/>
                  <w:marTop w:val="0"/>
                  <w:marBottom w:val="0"/>
                  <w:divBdr>
                    <w:top w:val="none" w:sz="0" w:space="0" w:color="auto"/>
                    <w:left w:val="none" w:sz="0" w:space="0" w:color="auto"/>
                    <w:bottom w:val="none" w:sz="0" w:space="0" w:color="auto"/>
                    <w:right w:val="none" w:sz="0" w:space="0" w:color="auto"/>
                  </w:divBdr>
                  <w:divsChild>
                    <w:div w:id="18630083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1931962358">
                              <w:marLeft w:val="225"/>
                              <w:marRight w:val="0"/>
                              <w:marTop w:val="75"/>
                              <w:marBottom w:val="0"/>
                              <w:divBdr>
                                <w:top w:val="none" w:sz="0" w:space="0" w:color="auto"/>
                                <w:left w:val="none" w:sz="0" w:space="0" w:color="auto"/>
                                <w:bottom w:val="none" w:sz="0" w:space="0" w:color="auto"/>
                                <w:right w:val="none" w:sz="0" w:space="0" w:color="auto"/>
                              </w:divBdr>
                              <w:divsChild>
                                <w:div w:id="1255750096">
                                  <w:marLeft w:val="0"/>
                                  <w:marRight w:val="0"/>
                                  <w:marTop w:val="0"/>
                                  <w:marBottom w:val="0"/>
                                  <w:divBdr>
                                    <w:top w:val="none" w:sz="0" w:space="0" w:color="auto"/>
                                    <w:left w:val="none" w:sz="0" w:space="0" w:color="auto"/>
                                    <w:bottom w:val="none" w:sz="0" w:space="0" w:color="auto"/>
                                    <w:right w:val="none" w:sz="0" w:space="0" w:color="auto"/>
                                  </w:divBdr>
                                  <w:divsChild>
                                    <w:div w:id="1999796788">
                                      <w:marLeft w:val="0"/>
                                      <w:marRight w:val="0"/>
                                      <w:marTop w:val="0"/>
                                      <w:marBottom w:val="0"/>
                                      <w:divBdr>
                                        <w:top w:val="none" w:sz="0" w:space="0" w:color="auto"/>
                                        <w:left w:val="none" w:sz="0" w:space="0" w:color="auto"/>
                                        <w:bottom w:val="none" w:sz="0" w:space="0" w:color="auto"/>
                                        <w:right w:val="none" w:sz="0" w:space="0" w:color="auto"/>
                                      </w:divBdr>
                                      <w:divsChild>
                                        <w:div w:id="852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0086001">
      <w:bodyDiv w:val="1"/>
      <w:marLeft w:val="0"/>
      <w:marRight w:val="0"/>
      <w:marTop w:val="0"/>
      <w:marBottom w:val="0"/>
      <w:divBdr>
        <w:top w:val="none" w:sz="0" w:space="0" w:color="auto"/>
        <w:left w:val="none" w:sz="0" w:space="0" w:color="auto"/>
        <w:bottom w:val="none" w:sz="0" w:space="0" w:color="auto"/>
        <w:right w:val="none" w:sz="0" w:space="0" w:color="auto"/>
      </w:divBdr>
      <w:divsChild>
        <w:div w:id="1551767077">
          <w:marLeft w:val="0"/>
          <w:marRight w:val="0"/>
          <w:marTop w:val="0"/>
          <w:marBottom w:val="0"/>
          <w:divBdr>
            <w:top w:val="none" w:sz="0" w:space="0" w:color="auto"/>
            <w:left w:val="none" w:sz="0" w:space="0" w:color="auto"/>
            <w:bottom w:val="none" w:sz="0" w:space="0" w:color="auto"/>
            <w:right w:val="none" w:sz="0" w:space="0" w:color="auto"/>
          </w:divBdr>
          <w:divsChild>
            <w:div w:id="1665863567">
              <w:marLeft w:val="0"/>
              <w:marRight w:val="0"/>
              <w:marTop w:val="0"/>
              <w:marBottom w:val="0"/>
              <w:divBdr>
                <w:top w:val="none" w:sz="0" w:space="0" w:color="auto"/>
                <w:left w:val="none" w:sz="0" w:space="0" w:color="auto"/>
                <w:bottom w:val="none" w:sz="0" w:space="0" w:color="auto"/>
                <w:right w:val="none" w:sz="0" w:space="0" w:color="auto"/>
              </w:divBdr>
              <w:divsChild>
                <w:div w:id="2099867882">
                  <w:marLeft w:val="0"/>
                  <w:marRight w:val="0"/>
                  <w:marTop w:val="0"/>
                  <w:marBottom w:val="0"/>
                  <w:divBdr>
                    <w:top w:val="none" w:sz="0" w:space="0" w:color="auto"/>
                    <w:left w:val="none" w:sz="0" w:space="0" w:color="auto"/>
                    <w:bottom w:val="none" w:sz="0" w:space="0" w:color="auto"/>
                    <w:right w:val="none" w:sz="0" w:space="0" w:color="auto"/>
                  </w:divBdr>
                  <w:divsChild>
                    <w:div w:id="2076708261">
                      <w:marLeft w:val="0"/>
                      <w:marRight w:val="0"/>
                      <w:marTop w:val="0"/>
                      <w:marBottom w:val="0"/>
                      <w:divBdr>
                        <w:top w:val="none" w:sz="0" w:space="0" w:color="auto"/>
                        <w:left w:val="none" w:sz="0" w:space="0" w:color="auto"/>
                        <w:bottom w:val="none" w:sz="0" w:space="0" w:color="auto"/>
                        <w:right w:val="none" w:sz="0" w:space="0" w:color="auto"/>
                      </w:divBdr>
                      <w:divsChild>
                        <w:div w:id="129596691">
                          <w:marLeft w:val="0"/>
                          <w:marRight w:val="0"/>
                          <w:marTop w:val="0"/>
                          <w:marBottom w:val="0"/>
                          <w:divBdr>
                            <w:top w:val="none" w:sz="0" w:space="0" w:color="auto"/>
                            <w:left w:val="none" w:sz="0" w:space="0" w:color="auto"/>
                            <w:bottom w:val="none" w:sz="0" w:space="0" w:color="auto"/>
                            <w:right w:val="none" w:sz="0" w:space="0" w:color="auto"/>
                          </w:divBdr>
                          <w:divsChild>
                            <w:div w:id="1049912000">
                              <w:marLeft w:val="225"/>
                              <w:marRight w:val="0"/>
                              <w:marTop w:val="75"/>
                              <w:marBottom w:val="0"/>
                              <w:divBdr>
                                <w:top w:val="none" w:sz="0" w:space="0" w:color="auto"/>
                                <w:left w:val="none" w:sz="0" w:space="0" w:color="auto"/>
                                <w:bottom w:val="none" w:sz="0" w:space="0" w:color="auto"/>
                                <w:right w:val="none" w:sz="0" w:space="0" w:color="auto"/>
                              </w:divBdr>
                              <w:divsChild>
                                <w:div w:id="83113259">
                                  <w:marLeft w:val="0"/>
                                  <w:marRight w:val="0"/>
                                  <w:marTop w:val="0"/>
                                  <w:marBottom w:val="0"/>
                                  <w:divBdr>
                                    <w:top w:val="none" w:sz="0" w:space="0" w:color="auto"/>
                                    <w:left w:val="none" w:sz="0" w:space="0" w:color="auto"/>
                                    <w:bottom w:val="none" w:sz="0" w:space="0" w:color="auto"/>
                                    <w:right w:val="none" w:sz="0" w:space="0" w:color="auto"/>
                                  </w:divBdr>
                                  <w:divsChild>
                                    <w:div w:id="438642104">
                                      <w:marLeft w:val="0"/>
                                      <w:marRight w:val="0"/>
                                      <w:marTop w:val="0"/>
                                      <w:marBottom w:val="0"/>
                                      <w:divBdr>
                                        <w:top w:val="none" w:sz="0" w:space="0" w:color="auto"/>
                                        <w:left w:val="none" w:sz="0" w:space="0" w:color="auto"/>
                                        <w:bottom w:val="none" w:sz="0" w:space="0" w:color="auto"/>
                                        <w:right w:val="none" w:sz="0" w:space="0" w:color="auto"/>
                                      </w:divBdr>
                                      <w:divsChild>
                                        <w:div w:id="5132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824556">
      <w:bodyDiv w:val="1"/>
      <w:marLeft w:val="0"/>
      <w:marRight w:val="0"/>
      <w:marTop w:val="0"/>
      <w:marBottom w:val="0"/>
      <w:divBdr>
        <w:top w:val="none" w:sz="0" w:space="0" w:color="auto"/>
        <w:left w:val="none" w:sz="0" w:space="0" w:color="auto"/>
        <w:bottom w:val="none" w:sz="0" w:space="0" w:color="auto"/>
        <w:right w:val="none" w:sz="0" w:space="0" w:color="auto"/>
      </w:divBdr>
      <w:divsChild>
        <w:div w:id="1279293189">
          <w:marLeft w:val="0"/>
          <w:marRight w:val="0"/>
          <w:marTop w:val="0"/>
          <w:marBottom w:val="0"/>
          <w:divBdr>
            <w:top w:val="none" w:sz="0" w:space="0" w:color="auto"/>
            <w:left w:val="none" w:sz="0" w:space="0" w:color="auto"/>
            <w:bottom w:val="none" w:sz="0" w:space="0" w:color="auto"/>
            <w:right w:val="none" w:sz="0" w:space="0" w:color="auto"/>
          </w:divBdr>
          <w:divsChild>
            <w:div w:id="339049149">
              <w:marLeft w:val="0"/>
              <w:marRight w:val="0"/>
              <w:marTop w:val="0"/>
              <w:marBottom w:val="0"/>
              <w:divBdr>
                <w:top w:val="none" w:sz="0" w:space="0" w:color="auto"/>
                <w:left w:val="none" w:sz="0" w:space="0" w:color="auto"/>
                <w:bottom w:val="none" w:sz="0" w:space="0" w:color="auto"/>
                <w:right w:val="none" w:sz="0" w:space="0" w:color="auto"/>
              </w:divBdr>
              <w:divsChild>
                <w:div w:id="2109308817">
                  <w:marLeft w:val="0"/>
                  <w:marRight w:val="0"/>
                  <w:marTop w:val="0"/>
                  <w:marBottom w:val="0"/>
                  <w:divBdr>
                    <w:top w:val="none" w:sz="0" w:space="0" w:color="auto"/>
                    <w:left w:val="none" w:sz="0" w:space="0" w:color="auto"/>
                    <w:bottom w:val="none" w:sz="0" w:space="0" w:color="auto"/>
                    <w:right w:val="none" w:sz="0" w:space="0" w:color="auto"/>
                  </w:divBdr>
                  <w:divsChild>
                    <w:div w:id="1262686032">
                      <w:marLeft w:val="0"/>
                      <w:marRight w:val="0"/>
                      <w:marTop w:val="0"/>
                      <w:marBottom w:val="0"/>
                      <w:divBdr>
                        <w:top w:val="none" w:sz="0" w:space="0" w:color="auto"/>
                        <w:left w:val="none" w:sz="0" w:space="0" w:color="auto"/>
                        <w:bottom w:val="none" w:sz="0" w:space="0" w:color="auto"/>
                        <w:right w:val="none" w:sz="0" w:space="0" w:color="auto"/>
                      </w:divBdr>
                      <w:divsChild>
                        <w:div w:id="884947367">
                          <w:marLeft w:val="0"/>
                          <w:marRight w:val="0"/>
                          <w:marTop w:val="0"/>
                          <w:marBottom w:val="0"/>
                          <w:divBdr>
                            <w:top w:val="none" w:sz="0" w:space="0" w:color="auto"/>
                            <w:left w:val="none" w:sz="0" w:space="0" w:color="auto"/>
                            <w:bottom w:val="none" w:sz="0" w:space="0" w:color="auto"/>
                            <w:right w:val="none" w:sz="0" w:space="0" w:color="auto"/>
                          </w:divBdr>
                          <w:divsChild>
                            <w:div w:id="1019159199">
                              <w:marLeft w:val="225"/>
                              <w:marRight w:val="0"/>
                              <w:marTop w:val="75"/>
                              <w:marBottom w:val="0"/>
                              <w:divBdr>
                                <w:top w:val="none" w:sz="0" w:space="0" w:color="auto"/>
                                <w:left w:val="none" w:sz="0" w:space="0" w:color="auto"/>
                                <w:bottom w:val="none" w:sz="0" w:space="0" w:color="auto"/>
                                <w:right w:val="none" w:sz="0" w:space="0" w:color="auto"/>
                              </w:divBdr>
                              <w:divsChild>
                                <w:div w:id="147869980">
                                  <w:marLeft w:val="0"/>
                                  <w:marRight w:val="0"/>
                                  <w:marTop w:val="0"/>
                                  <w:marBottom w:val="0"/>
                                  <w:divBdr>
                                    <w:top w:val="none" w:sz="0" w:space="0" w:color="auto"/>
                                    <w:left w:val="none" w:sz="0" w:space="0" w:color="auto"/>
                                    <w:bottom w:val="none" w:sz="0" w:space="0" w:color="auto"/>
                                    <w:right w:val="none" w:sz="0" w:space="0" w:color="auto"/>
                                  </w:divBdr>
                                  <w:divsChild>
                                    <w:div w:id="1319580375">
                                      <w:marLeft w:val="0"/>
                                      <w:marRight w:val="0"/>
                                      <w:marTop w:val="0"/>
                                      <w:marBottom w:val="0"/>
                                      <w:divBdr>
                                        <w:top w:val="none" w:sz="0" w:space="0" w:color="auto"/>
                                        <w:left w:val="none" w:sz="0" w:space="0" w:color="auto"/>
                                        <w:bottom w:val="none" w:sz="0" w:space="0" w:color="auto"/>
                                        <w:right w:val="none" w:sz="0" w:space="0" w:color="auto"/>
                                      </w:divBdr>
                                      <w:divsChild>
                                        <w:div w:id="1554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240623">
      <w:bodyDiv w:val="1"/>
      <w:marLeft w:val="0"/>
      <w:marRight w:val="0"/>
      <w:marTop w:val="0"/>
      <w:marBottom w:val="0"/>
      <w:divBdr>
        <w:top w:val="none" w:sz="0" w:space="0" w:color="auto"/>
        <w:left w:val="none" w:sz="0" w:space="0" w:color="auto"/>
        <w:bottom w:val="none" w:sz="0" w:space="0" w:color="auto"/>
        <w:right w:val="none" w:sz="0" w:space="0" w:color="auto"/>
      </w:divBdr>
    </w:div>
    <w:div w:id="993148950">
      <w:bodyDiv w:val="1"/>
      <w:marLeft w:val="0"/>
      <w:marRight w:val="0"/>
      <w:marTop w:val="0"/>
      <w:marBottom w:val="0"/>
      <w:divBdr>
        <w:top w:val="none" w:sz="0" w:space="0" w:color="auto"/>
        <w:left w:val="none" w:sz="0" w:space="0" w:color="auto"/>
        <w:bottom w:val="none" w:sz="0" w:space="0" w:color="auto"/>
        <w:right w:val="none" w:sz="0" w:space="0" w:color="auto"/>
      </w:divBdr>
    </w:div>
    <w:div w:id="1506049540">
      <w:bodyDiv w:val="1"/>
      <w:marLeft w:val="0"/>
      <w:marRight w:val="0"/>
      <w:marTop w:val="0"/>
      <w:marBottom w:val="0"/>
      <w:divBdr>
        <w:top w:val="none" w:sz="0" w:space="0" w:color="auto"/>
        <w:left w:val="none" w:sz="0" w:space="0" w:color="auto"/>
        <w:bottom w:val="none" w:sz="0" w:space="0" w:color="auto"/>
        <w:right w:val="none" w:sz="0" w:space="0" w:color="auto"/>
      </w:divBdr>
      <w:divsChild>
        <w:div w:id="204369863">
          <w:marLeft w:val="0"/>
          <w:marRight w:val="0"/>
          <w:marTop w:val="0"/>
          <w:marBottom w:val="0"/>
          <w:divBdr>
            <w:top w:val="none" w:sz="0" w:space="0" w:color="auto"/>
            <w:left w:val="none" w:sz="0" w:space="0" w:color="auto"/>
            <w:bottom w:val="none" w:sz="0" w:space="0" w:color="auto"/>
            <w:right w:val="none" w:sz="0" w:space="0" w:color="auto"/>
          </w:divBdr>
          <w:divsChild>
            <w:div w:id="689841849">
              <w:marLeft w:val="0"/>
              <w:marRight w:val="0"/>
              <w:marTop w:val="0"/>
              <w:marBottom w:val="0"/>
              <w:divBdr>
                <w:top w:val="none" w:sz="0" w:space="0" w:color="auto"/>
                <w:left w:val="none" w:sz="0" w:space="0" w:color="auto"/>
                <w:bottom w:val="none" w:sz="0" w:space="0" w:color="auto"/>
                <w:right w:val="none" w:sz="0" w:space="0" w:color="auto"/>
              </w:divBdr>
              <w:divsChild>
                <w:div w:id="902109053">
                  <w:marLeft w:val="0"/>
                  <w:marRight w:val="0"/>
                  <w:marTop w:val="0"/>
                  <w:marBottom w:val="0"/>
                  <w:divBdr>
                    <w:top w:val="none" w:sz="0" w:space="0" w:color="auto"/>
                    <w:left w:val="none" w:sz="0" w:space="0" w:color="auto"/>
                    <w:bottom w:val="none" w:sz="0" w:space="0" w:color="auto"/>
                    <w:right w:val="none" w:sz="0" w:space="0" w:color="auto"/>
                  </w:divBdr>
                  <w:divsChild>
                    <w:div w:id="663974204">
                      <w:marLeft w:val="0"/>
                      <w:marRight w:val="0"/>
                      <w:marTop w:val="0"/>
                      <w:marBottom w:val="0"/>
                      <w:divBdr>
                        <w:top w:val="none" w:sz="0" w:space="0" w:color="auto"/>
                        <w:left w:val="none" w:sz="0" w:space="0" w:color="auto"/>
                        <w:bottom w:val="none" w:sz="0" w:space="0" w:color="auto"/>
                        <w:right w:val="none" w:sz="0" w:space="0" w:color="auto"/>
                      </w:divBdr>
                      <w:divsChild>
                        <w:div w:id="1942294764">
                          <w:marLeft w:val="0"/>
                          <w:marRight w:val="0"/>
                          <w:marTop w:val="0"/>
                          <w:marBottom w:val="0"/>
                          <w:divBdr>
                            <w:top w:val="none" w:sz="0" w:space="0" w:color="auto"/>
                            <w:left w:val="none" w:sz="0" w:space="0" w:color="auto"/>
                            <w:bottom w:val="none" w:sz="0" w:space="0" w:color="auto"/>
                            <w:right w:val="none" w:sz="0" w:space="0" w:color="auto"/>
                          </w:divBdr>
                          <w:divsChild>
                            <w:div w:id="1929539825">
                              <w:marLeft w:val="225"/>
                              <w:marRight w:val="0"/>
                              <w:marTop w:val="75"/>
                              <w:marBottom w:val="0"/>
                              <w:divBdr>
                                <w:top w:val="none" w:sz="0" w:space="0" w:color="auto"/>
                                <w:left w:val="none" w:sz="0" w:space="0" w:color="auto"/>
                                <w:bottom w:val="none" w:sz="0" w:space="0" w:color="auto"/>
                                <w:right w:val="none" w:sz="0" w:space="0" w:color="auto"/>
                              </w:divBdr>
                              <w:divsChild>
                                <w:div w:id="1110584676">
                                  <w:marLeft w:val="0"/>
                                  <w:marRight w:val="0"/>
                                  <w:marTop w:val="0"/>
                                  <w:marBottom w:val="0"/>
                                  <w:divBdr>
                                    <w:top w:val="none" w:sz="0" w:space="0" w:color="auto"/>
                                    <w:left w:val="none" w:sz="0" w:space="0" w:color="auto"/>
                                    <w:bottom w:val="none" w:sz="0" w:space="0" w:color="auto"/>
                                    <w:right w:val="none" w:sz="0" w:space="0" w:color="auto"/>
                                  </w:divBdr>
                                  <w:divsChild>
                                    <w:div w:id="2131975576">
                                      <w:marLeft w:val="0"/>
                                      <w:marRight w:val="0"/>
                                      <w:marTop w:val="0"/>
                                      <w:marBottom w:val="0"/>
                                      <w:divBdr>
                                        <w:top w:val="none" w:sz="0" w:space="0" w:color="auto"/>
                                        <w:left w:val="none" w:sz="0" w:space="0" w:color="auto"/>
                                        <w:bottom w:val="none" w:sz="0" w:space="0" w:color="auto"/>
                                        <w:right w:val="none" w:sz="0" w:space="0" w:color="auto"/>
                                      </w:divBdr>
                                      <w:divsChild>
                                        <w:div w:id="48400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037879">
      <w:bodyDiv w:val="1"/>
      <w:marLeft w:val="0"/>
      <w:marRight w:val="0"/>
      <w:marTop w:val="0"/>
      <w:marBottom w:val="0"/>
      <w:divBdr>
        <w:top w:val="none" w:sz="0" w:space="0" w:color="auto"/>
        <w:left w:val="none" w:sz="0" w:space="0" w:color="auto"/>
        <w:bottom w:val="none" w:sz="0" w:space="0" w:color="auto"/>
        <w:right w:val="none" w:sz="0" w:space="0" w:color="auto"/>
      </w:divBdr>
      <w:divsChild>
        <w:div w:id="169368204">
          <w:marLeft w:val="0"/>
          <w:marRight w:val="0"/>
          <w:marTop w:val="0"/>
          <w:marBottom w:val="0"/>
          <w:divBdr>
            <w:top w:val="none" w:sz="0" w:space="0" w:color="auto"/>
            <w:left w:val="none" w:sz="0" w:space="0" w:color="auto"/>
            <w:bottom w:val="none" w:sz="0" w:space="0" w:color="auto"/>
            <w:right w:val="none" w:sz="0" w:space="0" w:color="auto"/>
          </w:divBdr>
          <w:divsChild>
            <w:div w:id="2039768128">
              <w:marLeft w:val="0"/>
              <w:marRight w:val="0"/>
              <w:marTop w:val="0"/>
              <w:marBottom w:val="0"/>
              <w:divBdr>
                <w:top w:val="none" w:sz="0" w:space="0" w:color="auto"/>
                <w:left w:val="none" w:sz="0" w:space="0" w:color="auto"/>
                <w:bottom w:val="none" w:sz="0" w:space="0" w:color="auto"/>
                <w:right w:val="none" w:sz="0" w:space="0" w:color="auto"/>
              </w:divBdr>
              <w:divsChild>
                <w:div w:id="841773127">
                  <w:marLeft w:val="0"/>
                  <w:marRight w:val="0"/>
                  <w:marTop w:val="0"/>
                  <w:marBottom w:val="0"/>
                  <w:divBdr>
                    <w:top w:val="none" w:sz="0" w:space="0" w:color="auto"/>
                    <w:left w:val="none" w:sz="0" w:space="0" w:color="auto"/>
                    <w:bottom w:val="none" w:sz="0" w:space="0" w:color="auto"/>
                    <w:right w:val="none" w:sz="0" w:space="0" w:color="auto"/>
                  </w:divBdr>
                  <w:divsChild>
                    <w:div w:id="1662466787">
                      <w:marLeft w:val="0"/>
                      <w:marRight w:val="0"/>
                      <w:marTop w:val="0"/>
                      <w:marBottom w:val="0"/>
                      <w:divBdr>
                        <w:top w:val="none" w:sz="0" w:space="0" w:color="auto"/>
                        <w:left w:val="none" w:sz="0" w:space="0" w:color="auto"/>
                        <w:bottom w:val="none" w:sz="0" w:space="0" w:color="auto"/>
                        <w:right w:val="none" w:sz="0" w:space="0" w:color="auto"/>
                      </w:divBdr>
                      <w:divsChild>
                        <w:div w:id="116070207">
                          <w:marLeft w:val="0"/>
                          <w:marRight w:val="0"/>
                          <w:marTop w:val="0"/>
                          <w:marBottom w:val="0"/>
                          <w:divBdr>
                            <w:top w:val="none" w:sz="0" w:space="0" w:color="auto"/>
                            <w:left w:val="none" w:sz="0" w:space="0" w:color="auto"/>
                            <w:bottom w:val="none" w:sz="0" w:space="0" w:color="auto"/>
                            <w:right w:val="none" w:sz="0" w:space="0" w:color="auto"/>
                          </w:divBdr>
                          <w:divsChild>
                            <w:div w:id="1706251053">
                              <w:marLeft w:val="225"/>
                              <w:marRight w:val="0"/>
                              <w:marTop w:val="75"/>
                              <w:marBottom w:val="0"/>
                              <w:divBdr>
                                <w:top w:val="none" w:sz="0" w:space="0" w:color="auto"/>
                                <w:left w:val="none" w:sz="0" w:space="0" w:color="auto"/>
                                <w:bottom w:val="none" w:sz="0" w:space="0" w:color="auto"/>
                                <w:right w:val="none" w:sz="0" w:space="0" w:color="auto"/>
                              </w:divBdr>
                              <w:divsChild>
                                <w:div w:id="1966543943">
                                  <w:marLeft w:val="0"/>
                                  <w:marRight w:val="0"/>
                                  <w:marTop w:val="0"/>
                                  <w:marBottom w:val="0"/>
                                  <w:divBdr>
                                    <w:top w:val="none" w:sz="0" w:space="0" w:color="auto"/>
                                    <w:left w:val="none" w:sz="0" w:space="0" w:color="auto"/>
                                    <w:bottom w:val="none" w:sz="0" w:space="0" w:color="auto"/>
                                    <w:right w:val="none" w:sz="0" w:space="0" w:color="auto"/>
                                  </w:divBdr>
                                  <w:divsChild>
                                    <w:div w:id="1948148098">
                                      <w:marLeft w:val="0"/>
                                      <w:marRight w:val="0"/>
                                      <w:marTop w:val="0"/>
                                      <w:marBottom w:val="0"/>
                                      <w:divBdr>
                                        <w:top w:val="none" w:sz="0" w:space="0" w:color="auto"/>
                                        <w:left w:val="none" w:sz="0" w:space="0" w:color="auto"/>
                                        <w:bottom w:val="none" w:sz="0" w:space="0" w:color="auto"/>
                                        <w:right w:val="none" w:sz="0" w:space="0" w:color="auto"/>
                                      </w:divBdr>
                                      <w:divsChild>
                                        <w:div w:id="1740056338">
                                          <w:marLeft w:val="0"/>
                                          <w:marRight w:val="0"/>
                                          <w:marTop w:val="0"/>
                                          <w:marBottom w:val="0"/>
                                          <w:divBdr>
                                            <w:top w:val="none" w:sz="0" w:space="0" w:color="auto"/>
                                            <w:left w:val="none" w:sz="0" w:space="0" w:color="auto"/>
                                            <w:bottom w:val="none" w:sz="0" w:space="0" w:color="auto"/>
                                            <w:right w:val="none" w:sz="0" w:space="0" w:color="auto"/>
                                          </w:divBdr>
                                        </w:div>
                                      </w:divsChild>
                                    </w:div>
                                    <w:div w:id="385448051">
                                      <w:marLeft w:val="0"/>
                                      <w:marRight w:val="0"/>
                                      <w:marTop w:val="0"/>
                                      <w:marBottom w:val="0"/>
                                      <w:divBdr>
                                        <w:top w:val="none" w:sz="0" w:space="0" w:color="auto"/>
                                        <w:left w:val="none" w:sz="0" w:space="0" w:color="auto"/>
                                        <w:bottom w:val="none" w:sz="0" w:space="0" w:color="auto"/>
                                        <w:right w:val="none" w:sz="0" w:space="0" w:color="auto"/>
                                      </w:divBdr>
                                      <w:divsChild>
                                        <w:div w:id="1817140674">
                                          <w:marLeft w:val="0"/>
                                          <w:marRight w:val="0"/>
                                          <w:marTop w:val="0"/>
                                          <w:marBottom w:val="0"/>
                                          <w:divBdr>
                                            <w:top w:val="none" w:sz="0" w:space="0" w:color="auto"/>
                                            <w:left w:val="none" w:sz="0" w:space="0" w:color="auto"/>
                                            <w:bottom w:val="none" w:sz="0" w:space="0" w:color="auto"/>
                                            <w:right w:val="none" w:sz="0" w:space="0" w:color="auto"/>
                                          </w:divBdr>
                                        </w:div>
                                        <w:div w:id="105272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705801">
      <w:bodyDiv w:val="1"/>
      <w:marLeft w:val="0"/>
      <w:marRight w:val="0"/>
      <w:marTop w:val="0"/>
      <w:marBottom w:val="0"/>
      <w:divBdr>
        <w:top w:val="none" w:sz="0" w:space="0" w:color="auto"/>
        <w:left w:val="none" w:sz="0" w:space="0" w:color="auto"/>
        <w:bottom w:val="none" w:sz="0" w:space="0" w:color="auto"/>
        <w:right w:val="none" w:sz="0" w:space="0" w:color="auto"/>
      </w:divBdr>
      <w:divsChild>
        <w:div w:id="1658027663">
          <w:marLeft w:val="0"/>
          <w:marRight w:val="0"/>
          <w:marTop w:val="0"/>
          <w:marBottom w:val="0"/>
          <w:divBdr>
            <w:top w:val="none" w:sz="0" w:space="0" w:color="auto"/>
            <w:left w:val="none" w:sz="0" w:space="0" w:color="auto"/>
            <w:bottom w:val="none" w:sz="0" w:space="0" w:color="auto"/>
            <w:right w:val="none" w:sz="0" w:space="0" w:color="auto"/>
          </w:divBdr>
          <w:divsChild>
            <w:div w:id="1817600303">
              <w:marLeft w:val="0"/>
              <w:marRight w:val="0"/>
              <w:marTop w:val="0"/>
              <w:marBottom w:val="0"/>
              <w:divBdr>
                <w:top w:val="none" w:sz="0" w:space="0" w:color="auto"/>
                <w:left w:val="none" w:sz="0" w:space="0" w:color="auto"/>
                <w:bottom w:val="none" w:sz="0" w:space="0" w:color="auto"/>
                <w:right w:val="none" w:sz="0" w:space="0" w:color="auto"/>
              </w:divBdr>
              <w:divsChild>
                <w:div w:id="1028288062">
                  <w:marLeft w:val="0"/>
                  <w:marRight w:val="0"/>
                  <w:marTop w:val="0"/>
                  <w:marBottom w:val="0"/>
                  <w:divBdr>
                    <w:top w:val="none" w:sz="0" w:space="0" w:color="auto"/>
                    <w:left w:val="none" w:sz="0" w:space="0" w:color="auto"/>
                    <w:bottom w:val="none" w:sz="0" w:space="0" w:color="auto"/>
                    <w:right w:val="none" w:sz="0" w:space="0" w:color="auto"/>
                  </w:divBdr>
                  <w:divsChild>
                    <w:div w:id="1199273507">
                      <w:marLeft w:val="0"/>
                      <w:marRight w:val="0"/>
                      <w:marTop w:val="0"/>
                      <w:marBottom w:val="0"/>
                      <w:divBdr>
                        <w:top w:val="none" w:sz="0" w:space="0" w:color="auto"/>
                        <w:left w:val="none" w:sz="0" w:space="0" w:color="auto"/>
                        <w:bottom w:val="none" w:sz="0" w:space="0" w:color="auto"/>
                        <w:right w:val="none" w:sz="0" w:space="0" w:color="auto"/>
                      </w:divBdr>
                      <w:divsChild>
                        <w:div w:id="1802962459">
                          <w:marLeft w:val="0"/>
                          <w:marRight w:val="0"/>
                          <w:marTop w:val="0"/>
                          <w:marBottom w:val="0"/>
                          <w:divBdr>
                            <w:top w:val="none" w:sz="0" w:space="0" w:color="auto"/>
                            <w:left w:val="none" w:sz="0" w:space="0" w:color="auto"/>
                            <w:bottom w:val="none" w:sz="0" w:space="0" w:color="auto"/>
                            <w:right w:val="none" w:sz="0" w:space="0" w:color="auto"/>
                          </w:divBdr>
                          <w:divsChild>
                            <w:div w:id="1705405203">
                              <w:marLeft w:val="225"/>
                              <w:marRight w:val="0"/>
                              <w:marTop w:val="75"/>
                              <w:marBottom w:val="0"/>
                              <w:divBdr>
                                <w:top w:val="none" w:sz="0" w:space="0" w:color="auto"/>
                                <w:left w:val="none" w:sz="0" w:space="0" w:color="auto"/>
                                <w:bottom w:val="none" w:sz="0" w:space="0" w:color="auto"/>
                                <w:right w:val="none" w:sz="0" w:space="0" w:color="auto"/>
                              </w:divBdr>
                              <w:divsChild>
                                <w:div w:id="619724824">
                                  <w:marLeft w:val="0"/>
                                  <w:marRight w:val="0"/>
                                  <w:marTop w:val="0"/>
                                  <w:marBottom w:val="0"/>
                                  <w:divBdr>
                                    <w:top w:val="none" w:sz="0" w:space="0" w:color="auto"/>
                                    <w:left w:val="none" w:sz="0" w:space="0" w:color="auto"/>
                                    <w:bottom w:val="none" w:sz="0" w:space="0" w:color="auto"/>
                                    <w:right w:val="none" w:sz="0" w:space="0" w:color="auto"/>
                                  </w:divBdr>
                                  <w:divsChild>
                                    <w:div w:id="630744189">
                                      <w:marLeft w:val="0"/>
                                      <w:marRight w:val="0"/>
                                      <w:marTop w:val="0"/>
                                      <w:marBottom w:val="0"/>
                                      <w:divBdr>
                                        <w:top w:val="none" w:sz="0" w:space="0" w:color="auto"/>
                                        <w:left w:val="none" w:sz="0" w:space="0" w:color="auto"/>
                                        <w:bottom w:val="none" w:sz="0" w:space="0" w:color="auto"/>
                                        <w:right w:val="none" w:sz="0" w:space="0" w:color="auto"/>
                                      </w:divBdr>
                                      <w:divsChild>
                                        <w:div w:id="12521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314">
      <w:bodyDiv w:val="1"/>
      <w:marLeft w:val="0"/>
      <w:marRight w:val="0"/>
      <w:marTop w:val="0"/>
      <w:marBottom w:val="0"/>
      <w:divBdr>
        <w:top w:val="none" w:sz="0" w:space="0" w:color="auto"/>
        <w:left w:val="none" w:sz="0" w:space="0" w:color="auto"/>
        <w:bottom w:val="none" w:sz="0" w:space="0" w:color="auto"/>
        <w:right w:val="none" w:sz="0" w:space="0" w:color="auto"/>
      </w:divBdr>
      <w:divsChild>
        <w:div w:id="550073215">
          <w:marLeft w:val="0"/>
          <w:marRight w:val="0"/>
          <w:marTop w:val="0"/>
          <w:marBottom w:val="0"/>
          <w:divBdr>
            <w:top w:val="none" w:sz="0" w:space="0" w:color="auto"/>
            <w:left w:val="none" w:sz="0" w:space="0" w:color="auto"/>
            <w:bottom w:val="none" w:sz="0" w:space="0" w:color="auto"/>
            <w:right w:val="none" w:sz="0" w:space="0" w:color="auto"/>
          </w:divBdr>
          <w:divsChild>
            <w:div w:id="1575314310">
              <w:marLeft w:val="0"/>
              <w:marRight w:val="0"/>
              <w:marTop w:val="0"/>
              <w:marBottom w:val="0"/>
              <w:divBdr>
                <w:top w:val="none" w:sz="0" w:space="0" w:color="auto"/>
                <w:left w:val="none" w:sz="0" w:space="0" w:color="auto"/>
                <w:bottom w:val="none" w:sz="0" w:space="0" w:color="auto"/>
                <w:right w:val="none" w:sz="0" w:space="0" w:color="auto"/>
              </w:divBdr>
              <w:divsChild>
                <w:div w:id="1240485816">
                  <w:marLeft w:val="0"/>
                  <w:marRight w:val="0"/>
                  <w:marTop w:val="0"/>
                  <w:marBottom w:val="0"/>
                  <w:divBdr>
                    <w:top w:val="none" w:sz="0" w:space="0" w:color="auto"/>
                    <w:left w:val="none" w:sz="0" w:space="0" w:color="auto"/>
                    <w:bottom w:val="none" w:sz="0" w:space="0" w:color="auto"/>
                    <w:right w:val="none" w:sz="0" w:space="0" w:color="auto"/>
                  </w:divBdr>
                  <w:divsChild>
                    <w:div w:id="1203711715">
                      <w:marLeft w:val="0"/>
                      <w:marRight w:val="0"/>
                      <w:marTop w:val="0"/>
                      <w:marBottom w:val="0"/>
                      <w:divBdr>
                        <w:top w:val="none" w:sz="0" w:space="0" w:color="auto"/>
                        <w:left w:val="none" w:sz="0" w:space="0" w:color="auto"/>
                        <w:bottom w:val="none" w:sz="0" w:space="0" w:color="auto"/>
                        <w:right w:val="none" w:sz="0" w:space="0" w:color="auto"/>
                      </w:divBdr>
                      <w:divsChild>
                        <w:div w:id="2118911438">
                          <w:marLeft w:val="0"/>
                          <w:marRight w:val="0"/>
                          <w:marTop w:val="0"/>
                          <w:marBottom w:val="0"/>
                          <w:divBdr>
                            <w:top w:val="none" w:sz="0" w:space="0" w:color="auto"/>
                            <w:left w:val="none" w:sz="0" w:space="0" w:color="auto"/>
                            <w:bottom w:val="none" w:sz="0" w:space="0" w:color="auto"/>
                            <w:right w:val="none" w:sz="0" w:space="0" w:color="auto"/>
                          </w:divBdr>
                          <w:divsChild>
                            <w:div w:id="1235512674">
                              <w:marLeft w:val="225"/>
                              <w:marRight w:val="0"/>
                              <w:marTop w:val="75"/>
                              <w:marBottom w:val="0"/>
                              <w:divBdr>
                                <w:top w:val="none" w:sz="0" w:space="0" w:color="auto"/>
                                <w:left w:val="none" w:sz="0" w:space="0" w:color="auto"/>
                                <w:bottom w:val="none" w:sz="0" w:space="0" w:color="auto"/>
                                <w:right w:val="none" w:sz="0" w:space="0" w:color="auto"/>
                              </w:divBdr>
                              <w:divsChild>
                                <w:div w:id="1722168676">
                                  <w:marLeft w:val="0"/>
                                  <w:marRight w:val="0"/>
                                  <w:marTop w:val="0"/>
                                  <w:marBottom w:val="0"/>
                                  <w:divBdr>
                                    <w:top w:val="none" w:sz="0" w:space="0" w:color="auto"/>
                                    <w:left w:val="none" w:sz="0" w:space="0" w:color="auto"/>
                                    <w:bottom w:val="none" w:sz="0" w:space="0" w:color="auto"/>
                                    <w:right w:val="none" w:sz="0" w:space="0" w:color="auto"/>
                                  </w:divBdr>
                                  <w:divsChild>
                                    <w:div w:id="1774083231">
                                      <w:marLeft w:val="0"/>
                                      <w:marRight w:val="0"/>
                                      <w:marTop w:val="0"/>
                                      <w:marBottom w:val="0"/>
                                      <w:divBdr>
                                        <w:top w:val="none" w:sz="0" w:space="0" w:color="auto"/>
                                        <w:left w:val="none" w:sz="0" w:space="0" w:color="auto"/>
                                        <w:bottom w:val="none" w:sz="0" w:space="0" w:color="auto"/>
                                        <w:right w:val="none" w:sz="0" w:space="0" w:color="auto"/>
                                      </w:divBdr>
                                      <w:divsChild>
                                        <w:div w:id="20776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google.com/url?sa=i&amp;rct=j&amp;q=&amp;esrc=s&amp;frm=1&amp;source=images&amp;cd=&amp;cad=rja&amp;uact=8&amp;ved=0CAcQjRw&amp;url=http://www.komencolorado.org/thank-you-race-sponsors/&amp;ei=VB63VJbUJMr4yQTd54LQCw&amp;bvm=bv.83640239,d.aWw&amp;psig=AFQjCNGP4nRIWD05M8iVZZERU4GsNU_Feg&amp;ust=14213733809832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C5C07-FB55-43CC-8D44-6D2C1436C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Louzon, Max J</cp:lastModifiedBy>
  <cp:revision>3</cp:revision>
  <cp:lastPrinted>2017-07-19T21:03:00Z</cp:lastPrinted>
  <dcterms:created xsi:type="dcterms:W3CDTF">2017-08-21T23:14:00Z</dcterms:created>
  <dcterms:modified xsi:type="dcterms:W3CDTF">2017-08-21T23:15:00Z</dcterms:modified>
</cp:coreProperties>
</file>