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AAE" w:rsidRDefault="000F6AAE" w:rsidP="000F6AAE">
      <w:pPr>
        <w:rPr>
          <w:rFonts w:ascii="Arial" w:hAnsi="Arial" w:cs="Arial"/>
          <w:b/>
          <w:sz w:val="22"/>
          <w:szCs w:val="22"/>
        </w:rPr>
      </w:pPr>
      <w:r w:rsidRPr="00A073F1">
        <w:rPr>
          <w:rFonts w:ascii="Arial" w:hAnsi="Arial" w:cs="Arial"/>
          <w:b/>
          <w:sz w:val="22"/>
          <w:szCs w:val="22"/>
        </w:rPr>
        <w:t>Policy</w:t>
      </w:r>
    </w:p>
    <w:p w:rsidR="00537641" w:rsidRPr="00A073F1" w:rsidRDefault="00537641" w:rsidP="000F6AAE">
      <w:pPr>
        <w:rPr>
          <w:rFonts w:ascii="Arial" w:hAnsi="Arial" w:cs="Arial"/>
          <w:b/>
          <w:sz w:val="22"/>
          <w:szCs w:val="22"/>
        </w:rPr>
      </w:pPr>
    </w:p>
    <w:p w:rsidR="000F6AAE" w:rsidRPr="00A073F1" w:rsidRDefault="000F6AAE" w:rsidP="000F6AAE">
      <w:pPr>
        <w:rPr>
          <w:rFonts w:ascii="Arial" w:hAnsi="Arial" w:cs="Arial"/>
          <w:sz w:val="22"/>
          <w:szCs w:val="22"/>
        </w:rPr>
      </w:pPr>
      <w:r w:rsidRPr="00A073F1">
        <w:rPr>
          <w:rFonts w:ascii="Arial" w:hAnsi="Arial" w:cs="Arial"/>
          <w:sz w:val="22"/>
          <w:szCs w:val="22"/>
        </w:rPr>
        <w:t xml:space="preserve">The Harborview Medical Center Transfusion Service </w:t>
      </w:r>
      <w:r w:rsidR="00A073F1">
        <w:rPr>
          <w:rFonts w:ascii="Arial" w:hAnsi="Arial" w:cs="Arial"/>
          <w:sz w:val="22"/>
          <w:szCs w:val="22"/>
        </w:rPr>
        <w:t>(HMC TS</w:t>
      </w:r>
      <w:r w:rsidR="00D85EEC">
        <w:rPr>
          <w:rFonts w:ascii="Arial" w:hAnsi="Arial" w:cs="Arial"/>
          <w:sz w:val="22"/>
          <w:szCs w:val="22"/>
        </w:rPr>
        <w:t>L</w:t>
      </w:r>
      <w:r w:rsidR="00A073F1">
        <w:rPr>
          <w:rFonts w:ascii="Arial" w:hAnsi="Arial" w:cs="Arial"/>
          <w:sz w:val="22"/>
          <w:szCs w:val="22"/>
        </w:rPr>
        <w:t xml:space="preserve">) </w:t>
      </w:r>
      <w:r w:rsidRPr="00A073F1">
        <w:rPr>
          <w:rFonts w:ascii="Arial" w:hAnsi="Arial" w:cs="Arial"/>
          <w:sz w:val="22"/>
          <w:szCs w:val="22"/>
        </w:rPr>
        <w:t>is part of the</w:t>
      </w:r>
      <w:r w:rsidR="00A073F1">
        <w:rPr>
          <w:rFonts w:ascii="Arial" w:hAnsi="Arial" w:cs="Arial"/>
          <w:sz w:val="22"/>
          <w:szCs w:val="22"/>
        </w:rPr>
        <w:t xml:space="preserve"> University of Washington Department Of</w:t>
      </w:r>
      <w:r w:rsidRPr="00A073F1">
        <w:rPr>
          <w:rFonts w:ascii="Arial" w:hAnsi="Arial" w:cs="Arial"/>
          <w:sz w:val="22"/>
          <w:szCs w:val="22"/>
        </w:rPr>
        <w:t xml:space="preserve"> Laboratory Medicine.  The leadership structure has defined roles and responsibilities in order to ensure the effective implementation and maintenance of the quality management and operational systems and to comply with regulatory requirements.</w:t>
      </w:r>
    </w:p>
    <w:p w:rsidR="000F6AAE" w:rsidRPr="00A073F1" w:rsidRDefault="000F6AAE" w:rsidP="000F6AAE">
      <w:pPr>
        <w:rPr>
          <w:rFonts w:ascii="Arial" w:hAnsi="Arial" w:cs="Arial"/>
          <w:b/>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7163"/>
      </w:tblGrid>
      <w:tr w:rsidR="000F6AAE" w:rsidRPr="00A073F1" w:rsidTr="00F00822">
        <w:trPr>
          <w:trHeight w:val="1250"/>
        </w:trPr>
        <w:tc>
          <w:tcPr>
            <w:tcW w:w="3025" w:type="dxa"/>
          </w:tcPr>
          <w:p w:rsidR="000F6AAE" w:rsidRPr="00750149" w:rsidRDefault="000F6AAE" w:rsidP="000F6AAE">
            <w:pPr>
              <w:tabs>
                <w:tab w:val="center" w:pos="4320"/>
                <w:tab w:val="right" w:pos="8640"/>
              </w:tabs>
              <w:rPr>
                <w:rFonts w:ascii="Arial" w:hAnsi="Arial" w:cs="Arial"/>
                <w:b/>
                <w:sz w:val="22"/>
                <w:szCs w:val="22"/>
              </w:rPr>
            </w:pPr>
            <w:r w:rsidRPr="00750149">
              <w:rPr>
                <w:rFonts w:ascii="Arial" w:hAnsi="Arial" w:cs="Arial"/>
                <w:b/>
                <w:sz w:val="22"/>
                <w:szCs w:val="22"/>
              </w:rPr>
              <w:t>Executive Management</w:t>
            </w:r>
          </w:p>
        </w:tc>
        <w:tc>
          <w:tcPr>
            <w:tcW w:w="7163" w:type="dxa"/>
          </w:tcPr>
          <w:p w:rsidR="000F6AAE" w:rsidRPr="00750149" w:rsidRDefault="000F6AAE" w:rsidP="000F6AAE">
            <w:pPr>
              <w:tabs>
                <w:tab w:val="center" w:pos="4320"/>
                <w:tab w:val="right" w:pos="8640"/>
              </w:tabs>
              <w:rPr>
                <w:rFonts w:ascii="Arial" w:hAnsi="Arial" w:cs="Arial"/>
                <w:sz w:val="22"/>
                <w:szCs w:val="22"/>
              </w:rPr>
            </w:pPr>
            <w:r w:rsidRPr="00750149">
              <w:rPr>
                <w:rFonts w:ascii="Arial" w:hAnsi="Arial" w:cs="Arial"/>
                <w:sz w:val="22"/>
                <w:szCs w:val="22"/>
              </w:rPr>
              <w:t>Consists of :</w:t>
            </w:r>
          </w:p>
          <w:p w:rsidR="000F6AAE" w:rsidRPr="00750149" w:rsidRDefault="000F6AAE" w:rsidP="000F6AAE">
            <w:pPr>
              <w:pStyle w:val="ListParagraph"/>
              <w:numPr>
                <w:ilvl w:val="0"/>
                <w:numId w:val="7"/>
              </w:numPr>
              <w:spacing w:after="0" w:line="240" w:lineRule="auto"/>
              <w:rPr>
                <w:rFonts w:ascii="Arial" w:hAnsi="Arial" w:cs="Arial"/>
              </w:rPr>
            </w:pPr>
            <w:r w:rsidRPr="00750149">
              <w:rPr>
                <w:rFonts w:ascii="Arial" w:hAnsi="Arial" w:cs="Arial"/>
              </w:rPr>
              <w:t xml:space="preserve">Chief of Service, </w:t>
            </w:r>
            <w:r w:rsidR="00F00822" w:rsidRPr="00750149">
              <w:rPr>
                <w:rFonts w:ascii="Arial" w:hAnsi="Arial" w:cs="Arial"/>
              </w:rPr>
              <w:t xml:space="preserve">Department </w:t>
            </w:r>
            <w:r w:rsidRPr="00750149">
              <w:rPr>
                <w:rFonts w:ascii="Arial" w:hAnsi="Arial" w:cs="Arial"/>
              </w:rPr>
              <w:t>Laboratory Medicine</w:t>
            </w:r>
            <w:r w:rsidR="00F00822" w:rsidRPr="00750149">
              <w:rPr>
                <w:rFonts w:ascii="Arial" w:hAnsi="Arial" w:cs="Arial"/>
              </w:rPr>
              <w:t>, HMC</w:t>
            </w:r>
          </w:p>
          <w:p w:rsidR="008B3B64" w:rsidRPr="00750149" w:rsidRDefault="008B3B64" w:rsidP="000F6AAE">
            <w:pPr>
              <w:pStyle w:val="ListParagraph"/>
              <w:numPr>
                <w:ilvl w:val="0"/>
                <w:numId w:val="7"/>
              </w:numPr>
              <w:spacing w:after="0" w:line="240" w:lineRule="auto"/>
              <w:rPr>
                <w:rFonts w:ascii="Arial" w:hAnsi="Arial" w:cs="Arial"/>
              </w:rPr>
            </w:pPr>
            <w:r w:rsidRPr="00750149">
              <w:rPr>
                <w:rFonts w:ascii="Arial" w:hAnsi="Arial" w:cs="Arial"/>
              </w:rPr>
              <w:t>Head of Hematology Division Laboratory Medicine, HMC</w:t>
            </w:r>
          </w:p>
          <w:p w:rsidR="007A7326" w:rsidRPr="00750149" w:rsidRDefault="007A7326" w:rsidP="000F6AAE">
            <w:pPr>
              <w:pStyle w:val="ListParagraph"/>
              <w:numPr>
                <w:ilvl w:val="0"/>
                <w:numId w:val="7"/>
              </w:numPr>
              <w:spacing w:after="0" w:line="240" w:lineRule="auto"/>
              <w:rPr>
                <w:rFonts w:ascii="Arial" w:hAnsi="Arial" w:cs="Arial"/>
              </w:rPr>
            </w:pPr>
            <w:r w:rsidRPr="00750149">
              <w:rPr>
                <w:rFonts w:ascii="Arial" w:hAnsi="Arial" w:cs="Arial"/>
              </w:rPr>
              <w:t>Head of Transfusion Committee, HMC</w:t>
            </w:r>
          </w:p>
          <w:p w:rsidR="000F6AAE" w:rsidRPr="00750149" w:rsidRDefault="000F6AAE" w:rsidP="000F6AAE">
            <w:pPr>
              <w:pStyle w:val="ListParagraph"/>
              <w:numPr>
                <w:ilvl w:val="0"/>
                <w:numId w:val="7"/>
              </w:numPr>
              <w:spacing w:after="0" w:line="240" w:lineRule="auto"/>
              <w:rPr>
                <w:rFonts w:ascii="Arial" w:hAnsi="Arial" w:cs="Arial"/>
              </w:rPr>
            </w:pPr>
            <w:r w:rsidRPr="00750149">
              <w:rPr>
                <w:rFonts w:ascii="Arial" w:hAnsi="Arial" w:cs="Arial"/>
              </w:rPr>
              <w:t>Transfusion Service Medical Director</w:t>
            </w:r>
            <w:r w:rsidR="008B3B64" w:rsidRPr="00750149">
              <w:rPr>
                <w:rFonts w:ascii="Arial" w:hAnsi="Arial" w:cs="Arial"/>
              </w:rPr>
              <w:t>(s)</w:t>
            </w:r>
          </w:p>
          <w:p w:rsidR="000F6AAE" w:rsidRPr="00750149" w:rsidRDefault="000F6AAE" w:rsidP="00A073F1">
            <w:pPr>
              <w:pStyle w:val="ListParagraph"/>
              <w:numPr>
                <w:ilvl w:val="0"/>
                <w:numId w:val="7"/>
              </w:numPr>
              <w:spacing w:after="0" w:line="240" w:lineRule="auto"/>
              <w:rPr>
                <w:rFonts w:ascii="Arial" w:hAnsi="Arial" w:cs="Arial"/>
              </w:rPr>
            </w:pPr>
            <w:r w:rsidRPr="00750149">
              <w:rPr>
                <w:rFonts w:ascii="Arial" w:hAnsi="Arial" w:cs="Arial"/>
              </w:rPr>
              <w:t>Transfusion Service Manager</w:t>
            </w:r>
          </w:p>
        </w:tc>
      </w:tr>
      <w:tr w:rsidR="000F6AAE" w:rsidRPr="00A073F1" w:rsidTr="00A073F1">
        <w:trPr>
          <w:trHeight w:val="4310"/>
        </w:trPr>
        <w:tc>
          <w:tcPr>
            <w:tcW w:w="3025" w:type="dxa"/>
          </w:tcPr>
          <w:p w:rsidR="000F6AAE" w:rsidRPr="00A073F1" w:rsidRDefault="000F6AAE" w:rsidP="000F6AAE">
            <w:pPr>
              <w:tabs>
                <w:tab w:val="center" w:pos="4320"/>
                <w:tab w:val="right" w:pos="8640"/>
              </w:tabs>
              <w:rPr>
                <w:rFonts w:ascii="Arial" w:hAnsi="Arial" w:cs="Arial"/>
                <w:b/>
                <w:sz w:val="22"/>
                <w:szCs w:val="22"/>
              </w:rPr>
            </w:pPr>
            <w:r w:rsidRPr="00A073F1">
              <w:rPr>
                <w:rFonts w:ascii="Arial" w:hAnsi="Arial" w:cs="Arial"/>
                <w:b/>
                <w:sz w:val="22"/>
                <w:szCs w:val="22"/>
              </w:rPr>
              <w:t>Role of Executive Management</w:t>
            </w:r>
          </w:p>
        </w:tc>
        <w:tc>
          <w:tcPr>
            <w:tcW w:w="7163" w:type="dxa"/>
          </w:tcPr>
          <w:p w:rsidR="000F6AAE" w:rsidRPr="00A073F1" w:rsidRDefault="000F6AAE" w:rsidP="000F6AAE">
            <w:pPr>
              <w:pStyle w:val="ListParagraph"/>
              <w:numPr>
                <w:ilvl w:val="0"/>
                <w:numId w:val="8"/>
              </w:numPr>
              <w:spacing w:after="0" w:line="240" w:lineRule="auto"/>
              <w:rPr>
                <w:rFonts w:ascii="Arial" w:hAnsi="Arial" w:cs="Arial"/>
              </w:rPr>
            </w:pPr>
            <w:r w:rsidRPr="00A073F1">
              <w:rPr>
                <w:rFonts w:ascii="Arial" w:hAnsi="Arial" w:cs="Arial"/>
              </w:rPr>
              <w:t>Define, document, implement, and maintain the Quality Program.</w:t>
            </w:r>
          </w:p>
          <w:p w:rsidR="000F6AAE" w:rsidRPr="00A073F1" w:rsidRDefault="000F6AAE" w:rsidP="000F6AAE">
            <w:pPr>
              <w:pStyle w:val="ListParagraph"/>
              <w:numPr>
                <w:ilvl w:val="0"/>
                <w:numId w:val="8"/>
              </w:numPr>
              <w:spacing w:after="0" w:line="240" w:lineRule="auto"/>
              <w:rPr>
                <w:rFonts w:ascii="Arial" w:hAnsi="Arial" w:cs="Arial"/>
              </w:rPr>
            </w:pPr>
            <w:r w:rsidRPr="00A073F1">
              <w:rPr>
                <w:rFonts w:ascii="Arial" w:hAnsi="Arial" w:cs="Arial"/>
              </w:rPr>
              <w:t>Ensure that Quality Policies and Objectives are communicated, understood, implemented, and maintained.</w:t>
            </w:r>
          </w:p>
          <w:p w:rsidR="000F6AAE" w:rsidRPr="00A073F1" w:rsidRDefault="000F6AAE" w:rsidP="000F6AAE">
            <w:pPr>
              <w:pStyle w:val="ListParagraph"/>
              <w:numPr>
                <w:ilvl w:val="0"/>
                <w:numId w:val="8"/>
              </w:numPr>
              <w:spacing w:after="0" w:line="240" w:lineRule="auto"/>
              <w:rPr>
                <w:rFonts w:ascii="Arial" w:hAnsi="Arial" w:cs="Arial"/>
              </w:rPr>
            </w:pPr>
            <w:r w:rsidRPr="00A073F1">
              <w:rPr>
                <w:rFonts w:ascii="Arial" w:hAnsi="Arial" w:cs="Arial"/>
              </w:rPr>
              <w:t>Plan for the design and delivery of products and services that meet customer needs and quality requirements.</w:t>
            </w:r>
          </w:p>
          <w:p w:rsidR="000F6AAE" w:rsidRPr="00A073F1" w:rsidRDefault="000F6AAE" w:rsidP="000F6AAE">
            <w:pPr>
              <w:pStyle w:val="ListParagraph"/>
              <w:numPr>
                <w:ilvl w:val="0"/>
                <w:numId w:val="8"/>
              </w:numPr>
              <w:spacing w:after="0" w:line="240" w:lineRule="auto"/>
              <w:rPr>
                <w:rFonts w:ascii="Arial" w:hAnsi="Arial" w:cs="Arial"/>
              </w:rPr>
            </w:pPr>
            <w:r w:rsidRPr="00A073F1">
              <w:rPr>
                <w:rFonts w:ascii="Arial" w:hAnsi="Arial" w:cs="Arial"/>
              </w:rPr>
              <w:t>Ensure that quality management and operational system policies, processes, and procedures comply with the regulatory requirements, are documented, consistently followed, and continuously improved.</w:t>
            </w:r>
          </w:p>
          <w:p w:rsidR="000F6AAE" w:rsidRPr="00A073F1" w:rsidRDefault="000F6AAE" w:rsidP="000F6AAE">
            <w:pPr>
              <w:pStyle w:val="ListParagraph"/>
              <w:numPr>
                <w:ilvl w:val="0"/>
                <w:numId w:val="8"/>
              </w:numPr>
              <w:spacing w:after="0" w:line="240" w:lineRule="auto"/>
              <w:rPr>
                <w:rFonts w:ascii="Arial" w:hAnsi="Arial" w:cs="Arial"/>
              </w:rPr>
            </w:pPr>
            <w:r w:rsidRPr="00A073F1">
              <w:rPr>
                <w:rFonts w:ascii="Arial" w:hAnsi="Arial" w:cs="Arial"/>
              </w:rPr>
              <w:t>Ensure that the commitment to Quality is made known to and encouraged in all staff through Quality Systems training.</w:t>
            </w:r>
          </w:p>
          <w:p w:rsidR="000F6AAE" w:rsidRPr="00A073F1" w:rsidRDefault="000F6AAE" w:rsidP="000F6AAE">
            <w:pPr>
              <w:pStyle w:val="ListParagraph"/>
              <w:numPr>
                <w:ilvl w:val="0"/>
                <w:numId w:val="8"/>
              </w:numPr>
              <w:spacing w:after="0" w:line="240" w:lineRule="auto"/>
              <w:rPr>
                <w:rFonts w:ascii="Arial" w:hAnsi="Arial" w:cs="Arial"/>
              </w:rPr>
            </w:pPr>
            <w:r w:rsidRPr="00A073F1">
              <w:rPr>
                <w:rFonts w:ascii="Arial" w:hAnsi="Arial" w:cs="Arial"/>
              </w:rPr>
              <w:t>Annually reviews and assesses the Quality Program for effectiveness, and makes changes when required.</w:t>
            </w:r>
          </w:p>
          <w:p w:rsidR="000F6AAE" w:rsidRPr="00A073F1" w:rsidRDefault="000F6AAE" w:rsidP="00A073F1">
            <w:pPr>
              <w:pStyle w:val="ListParagraph"/>
              <w:numPr>
                <w:ilvl w:val="0"/>
                <w:numId w:val="8"/>
              </w:numPr>
              <w:spacing w:after="0" w:line="240" w:lineRule="auto"/>
              <w:rPr>
                <w:rFonts w:ascii="Arial" w:hAnsi="Arial" w:cs="Arial"/>
              </w:rPr>
            </w:pPr>
            <w:r w:rsidRPr="00A073F1">
              <w:rPr>
                <w:rFonts w:ascii="Arial" w:hAnsi="Arial" w:cs="Arial"/>
              </w:rPr>
              <w:t>Ensure that all documents are reviewed by the Medical Director when there is a change in that position.</w:t>
            </w:r>
          </w:p>
        </w:tc>
      </w:tr>
      <w:tr w:rsidR="000F6AAE" w:rsidRPr="00A073F1" w:rsidTr="00A073F1">
        <w:trPr>
          <w:trHeight w:val="890"/>
        </w:trPr>
        <w:tc>
          <w:tcPr>
            <w:tcW w:w="3025" w:type="dxa"/>
          </w:tcPr>
          <w:p w:rsidR="000F6AAE" w:rsidRPr="00A073F1" w:rsidRDefault="000F6AAE" w:rsidP="000F6AAE">
            <w:pPr>
              <w:tabs>
                <w:tab w:val="center" w:pos="4320"/>
                <w:tab w:val="right" w:pos="8640"/>
              </w:tabs>
              <w:rPr>
                <w:rFonts w:ascii="Arial" w:hAnsi="Arial" w:cs="Arial"/>
                <w:b/>
                <w:sz w:val="22"/>
                <w:szCs w:val="22"/>
              </w:rPr>
            </w:pPr>
            <w:r w:rsidRPr="00A073F1">
              <w:rPr>
                <w:rFonts w:ascii="Arial" w:hAnsi="Arial" w:cs="Arial"/>
                <w:b/>
                <w:sz w:val="22"/>
                <w:szCs w:val="22"/>
              </w:rPr>
              <w:t>Chief of Service, Laboratory Medicine</w:t>
            </w:r>
          </w:p>
        </w:tc>
        <w:tc>
          <w:tcPr>
            <w:tcW w:w="7163" w:type="dxa"/>
          </w:tcPr>
          <w:p w:rsidR="000F6AAE" w:rsidRPr="00A073F1" w:rsidRDefault="000F6AAE" w:rsidP="000F6AAE">
            <w:pPr>
              <w:pStyle w:val="ListParagraph"/>
              <w:numPr>
                <w:ilvl w:val="0"/>
                <w:numId w:val="12"/>
              </w:numPr>
              <w:spacing w:after="0" w:line="240" w:lineRule="auto"/>
              <w:rPr>
                <w:rFonts w:ascii="Arial" w:hAnsi="Arial" w:cs="Arial"/>
              </w:rPr>
            </w:pPr>
            <w:r w:rsidRPr="00A073F1">
              <w:rPr>
                <w:rFonts w:ascii="Arial" w:hAnsi="Arial" w:cs="Arial"/>
              </w:rPr>
              <w:t>Designated CLIA Director</w:t>
            </w:r>
            <w:r w:rsidR="00BD578E">
              <w:rPr>
                <w:rFonts w:ascii="Arial" w:hAnsi="Arial" w:cs="Arial"/>
              </w:rPr>
              <w:t xml:space="preserve"> for the Department of Laboratory Services at Harborview Medical Center.</w:t>
            </w:r>
          </w:p>
          <w:p w:rsidR="000F6AAE" w:rsidRPr="00A073F1" w:rsidRDefault="000F6AAE" w:rsidP="000F6AAE">
            <w:pPr>
              <w:pStyle w:val="ListParagraph"/>
              <w:numPr>
                <w:ilvl w:val="0"/>
                <w:numId w:val="12"/>
              </w:numPr>
              <w:spacing w:after="0" w:line="240" w:lineRule="auto"/>
              <w:rPr>
                <w:rFonts w:ascii="Arial" w:hAnsi="Arial" w:cs="Arial"/>
              </w:rPr>
            </w:pPr>
            <w:r w:rsidRPr="00A073F1">
              <w:rPr>
                <w:rFonts w:ascii="Arial" w:hAnsi="Arial" w:cs="Arial"/>
              </w:rPr>
              <w:t>Ultimate authority for Executive Management’s performance.</w:t>
            </w:r>
          </w:p>
          <w:p w:rsidR="000F6AAE" w:rsidRPr="00A073F1" w:rsidRDefault="007E3CD1" w:rsidP="00A073F1">
            <w:pPr>
              <w:pStyle w:val="ListParagraph"/>
              <w:numPr>
                <w:ilvl w:val="0"/>
                <w:numId w:val="12"/>
              </w:numPr>
              <w:spacing w:after="0" w:line="240" w:lineRule="auto"/>
              <w:rPr>
                <w:rFonts w:ascii="Arial" w:hAnsi="Arial" w:cs="Arial"/>
              </w:rPr>
            </w:pPr>
            <w:r w:rsidRPr="00A073F1">
              <w:rPr>
                <w:rFonts w:ascii="Arial" w:hAnsi="Arial" w:cs="Arial"/>
              </w:rPr>
              <w:t>CLIA Director for all the HMC Laboratories</w:t>
            </w:r>
            <w:r w:rsidR="00BD578E">
              <w:rPr>
                <w:rFonts w:ascii="Arial" w:hAnsi="Arial" w:cs="Arial"/>
              </w:rPr>
              <w:t xml:space="preserve"> within the Dept. of Laboratory Medicine.</w:t>
            </w:r>
          </w:p>
        </w:tc>
      </w:tr>
      <w:tr w:rsidR="000F6AAE" w:rsidRPr="00A073F1" w:rsidTr="00A073F1">
        <w:trPr>
          <w:trHeight w:val="2150"/>
        </w:trPr>
        <w:tc>
          <w:tcPr>
            <w:tcW w:w="3025" w:type="dxa"/>
          </w:tcPr>
          <w:p w:rsidR="000F6AAE" w:rsidRPr="00A073F1" w:rsidRDefault="000F6AAE" w:rsidP="000F6AAE">
            <w:pPr>
              <w:tabs>
                <w:tab w:val="center" w:pos="4320"/>
                <w:tab w:val="right" w:pos="8640"/>
              </w:tabs>
              <w:rPr>
                <w:rFonts w:ascii="Arial" w:hAnsi="Arial" w:cs="Arial"/>
                <w:b/>
                <w:sz w:val="22"/>
                <w:szCs w:val="22"/>
              </w:rPr>
            </w:pPr>
            <w:r w:rsidRPr="00A073F1">
              <w:rPr>
                <w:rFonts w:ascii="Arial" w:hAnsi="Arial" w:cs="Arial"/>
                <w:b/>
                <w:sz w:val="22"/>
                <w:szCs w:val="22"/>
              </w:rPr>
              <w:lastRenderedPageBreak/>
              <w:t>Transfusion Service Medical Director</w:t>
            </w:r>
            <w:r w:rsidR="009F2896">
              <w:rPr>
                <w:rFonts w:ascii="Arial" w:hAnsi="Arial" w:cs="Arial"/>
                <w:b/>
                <w:sz w:val="22"/>
                <w:szCs w:val="22"/>
              </w:rPr>
              <w:t xml:space="preserve"> or Designee</w:t>
            </w:r>
          </w:p>
        </w:tc>
        <w:tc>
          <w:tcPr>
            <w:tcW w:w="7163" w:type="dxa"/>
          </w:tcPr>
          <w:p w:rsidR="000F6AAE" w:rsidRPr="00A073F1" w:rsidRDefault="000F6AAE" w:rsidP="000F6AAE">
            <w:pPr>
              <w:pStyle w:val="ListParagraph"/>
              <w:numPr>
                <w:ilvl w:val="0"/>
                <w:numId w:val="9"/>
              </w:numPr>
              <w:spacing w:after="0" w:line="240" w:lineRule="auto"/>
              <w:rPr>
                <w:rFonts w:ascii="Arial" w:hAnsi="Arial" w:cs="Arial"/>
              </w:rPr>
            </w:pPr>
            <w:r w:rsidRPr="00A073F1">
              <w:rPr>
                <w:rFonts w:ascii="Arial" w:hAnsi="Arial" w:cs="Arial"/>
              </w:rPr>
              <w:t xml:space="preserve">Has </w:t>
            </w:r>
            <w:r w:rsidR="00BD578E">
              <w:rPr>
                <w:rFonts w:ascii="Arial" w:hAnsi="Arial" w:cs="Arial"/>
              </w:rPr>
              <w:t>been designated by Dr. Robert Coombs final authority to create, implement, and authorize all medical and technical policies, processes, and procedures,</w:t>
            </w:r>
            <w:r w:rsidRPr="00A073F1">
              <w:rPr>
                <w:rFonts w:ascii="Arial" w:hAnsi="Arial" w:cs="Arial"/>
              </w:rPr>
              <w:t xml:space="preserve"> including those that pertain to laboratory</w:t>
            </w:r>
            <w:r w:rsidR="007E3CD1" w:rsidRPr="00A073F1">
              <w:rPr>
                <w:rFonts w:ascii="Arial" w:hAnsi="Arial" w:cs="Arial"/>
              </w:rPr>
              <w:t xml:space="preserve"> personnel </w:t>
            </w:r>
            <w:r w:rsidR="00BD578E">
              <w:rPr>
                <w:rFonts w:ascii="Arial" w:hAnsi="Arial" w:cs="Arial"/>
              </w:rPr>
              <w:t xml:space="preserve">over and above those standards established by UW Medicine and the Department of Laboratory Medicine, </w:t>
            </w:r>
            <w:r w:rsidR="007E3CD1" w:rsidRPr="00A073F1">
              <w:rPr>
                <w:rFonts w:ascii="Arial" w:hAnsi="Arial" w:cs="Arial"/>
              </w:rPr>
              <w:t>and test performance in the TSL</w:t>
            </w:r>
          </w:p>
          <w:p w:rsidR="000F6AAE" w:rsidRPr="00A073F1" w:rsidRDefault="000F6AAE" w:rsidP="000F6AAE">
            <w:pPr>
              <w:pStyle w:val="ListParagraph"/>
              <w:numPr>
                <w:ilvl w:val="0"/>
                <w:numId w:val="9"/>
              </w:numPr>
              <w:spacing w:after="0" w:line="240" w:lineRule="auto"/>
              <w:rPr>
                <w:rFonts w:ascii="Arial" w:hAnsi="Arial" w:cs="Arial"/>
              </w:rPr>
            </w:pPr>
            <w:r w:rsidRPr="00A073F1">
              <w:rPr>
                <w:rFonts w:ascii="Arial" w:hAnsi="Arial" w:cs="Arial"/>
              </w:rPr>
              <w:t>Has authority and responsibility for all consultative and support services that relate to the care and safety of transfusion recipients.</w:t>
            </w:r>
          </w:p>
          <w:p w:rsidR="00F50CEF" w:rsidRPr="00A073F1" w:rsidRDefault="007E3CD1" w:rsidP="005B2297">
            <w:pPr>
              <w:pStyle w:val="ListParagraph"/>
              <w:numPr>
                <w:ilvl w:val="0"/>
                <w:numId w:val="9"/>
              </w:numPr>
              <w:spacing w:after="0" w:line="240" w:lineRule="auto"/>
              <w:rPr>
                <w:rFonts w:ascii="Arial" w:hAnsi="Arial" w:cs="Arial"/>
              </w:rPr>
            </w:pPr>
            <w:r w:rsidRPr="00A073F1">
              <w:rPr>
                <w:rFonts w:ascii="Arial" w:hAnsi="Arial" w:cs="Arial"/>
              </w:rPr>
              <w:t>CLIA</w:t>
            </w:r>
            <w:r w:rsidR="000F6AAE" w:rsidRPr="00A073F1">
              <w:rPr>
                <w:rFonts w:ascii="Arial" w:hAnsi="Arial" w:cs="Arial"/>
              </w:rPr>
              <w:t xml:space="preserve"> Director Designee for </w:t>
            </w:r>
            <w:r w:rsidRPr="00A073F1">
              <w:rPr>
                <w:rFonts w:ascii="Arial" w:hAnsi="Arial" w:cs="Arial"/>
              </w:rPr>
              <w:t>all Transfusion Service Activities</w:t>
            </w:r>
          </w:p>
        </w:tc>
      </w:tr>
      <w:tr w:rsidR="000F6AAE" w:rsidRPr="00750149" w:rsidTr="00A073F1">
        <w:tc>
          <w:tcPr>
            <w:tcW w:w="3025" w:type="dxa"/>
          </w:tcPr>
          <w:p w:rsidR="000F6AAE" w:rsidRPr="007765DA" w:rsidRDefault="000F6AAE" w:rsidP="000F6AAE">
            <w:pPr>
              <w:tabs>
                <w:tab w:val="center" w:pos="4320"/>
                <w:tab w:val="right" w:pos="8640"/>
              </w:tabs>
              <w:rPr>
                <w:rFonts w:ascii="Arial" w:hAnsi="Arial" w:cs="Arial"/>
                <w:b/>
                <w:sz w:val="22"/>
                <w:szCs w:val="22"/>
              </w:rPr>
            </w:pPr>
            <w:r w:rsidRPr="007765DA">
              <w:rPr>
                <w:rFonts w:ascii="Arial" w:hAnsi="Arial" w:cs="Arial"/>
                <w:b/>
                <w:sz w:val="22"/>
                <w:szCs w:val="22"/>
              </w:rPr>
              <w:t xml:space="preserve">Transfusion Service Manager </w:t>
            </w:r>
          </w:p>
        </w:tc>
        <w:tc>
          <w:tcPr>
            <w:tcW w:w="7163" w:type="dxa"/>
          </w:tcPr>
          <w:p w:rsidR="000F6AAE" w:rsidRPr="007765DA" w:rsidRDefault="000F6AAE" w:rsidP="000F6AAE">
            <w:pPr>
              <w:pStyle w:val="ListParagraph"/>
              <w:numPr>
                <w:ilvl w:val="0"/>
                <w:numId w:val="10"/>
              </w:numPr>
              <w:spacing w:after="0" w:line="240" w:lineRule="auto"/>
              <w:rPr>
                <w:rFonts w:ascii="Arial" w:hAnsi="Arial" w:cs="Arial"/>
              </w:rPr>
            </w:pPr>
            <w:r w:rsidRPr="007765DA">
              <w:rPr>
                <w:rFonts w:ascii="Arial" w:hAnsi="Arial" w:cs="Arial"/>
              </w:rPr>
              <w:t>Oversees and maintains the Quality System</w:t>
            </w:r>
          </w:p>
          <w:p w:rsidR="000F6AAE" w:rsidRPr="007765DA" w:rsidRDefault="00BD578E" w:rsidP="000F6AAE">
            <w:pPr>
              <w:pStyle w:val="ListParagraph"/>
              <w:numPr>
                <w:ilvl w:val="0"/>
                <w:numId w:val="10"/>
              </w:numPr>
              <w:spacing w:after="0" w:line="240" w:lineRule="auto"/>
              <w:rPr>
                <w:rFonts w:ascii="Arial" w:hAnsi="Arial" w:cs="Arial"/>
              </w:rPr>
            </w:pPr>
            <w:r w:rsidRPr="007765DA">
              <w:rPr>
                <w:rFonts w:ascii="Arial" w:hAnsi="Arial" w:cs="Arial"/>
              </w:rPr>
              <w:t>Has been designated the duties of oversight</w:t>
            </w:r>
            <w:r w:rsidR="000F6AAE" w:rsidRPr="007765DA">
              <w:rPr>
                <w:rFonts w:ascii="Arial" w:hAnsi="Arial" w:cs="Arial"/>
              </w:rPr>
              <w:t xml:space="preserve"> </w:t>
            </w:r>
            <w:r w:rsidR="00475DD6" w:rsidRPr="007765DA">
              <w:rPr>
                <w:rFonts w:ascii="Arial" w:hAnsi="Arial" w:cs="Arial"/>
              </w:rPr>
              <w:t xml:space="preserve">of </w:t>
            </w:r>
            <w:r w:rsidR="000F6AAE" w:rsidRPr="007765DA">
              <w:rPr>
                <w:rFonts w:ascii="Arial" w:hAnsi="Arial" w:cs="Arial"/>
              </w:rPr>
              <w:t>the quality of se</w:t>
            </w:r>
            <w:r w:rsidRPr="007765DA">
              <w:rPr>
                <w:rFonts w:ascii="Arial" w:hAnsi="Arial" w:cs="Arial"/>
              </w:rPr>
              <w:t xml:space="preserve">rvice provided by the Transfusion Service laboratory </w:t>
            </w:r>
            <w:r w:rsidR="000F6AAE" w:rsidRPr="007765DA">
              <w:rPr>
                <w:rFonts w:ascii="Arial" w:hAnsi="Arial" w:cs="Arial"/>
              </w:rPr>
              <w:t>and activities carried out i</w:t>
            </w:r>
            <w:r w:rsidRPr="007765DA">
              <w:rPr>
                <w:rFonts w:ascii="Arial" w:hAnsi="Arial" w:cs="Arial"/>
              </w:rPr>
              <w:t>n support of the Quality System for the Transfusion Services Laboratory.</w:t>
            </w:r>
          </w:p>
          <w:p w:rsidR="00793AFC" w:rsidRPr="007765DA" w:rsidRDefault="00793AFC" w:rsidP="000F6AAE">
            <w:pPr>
              <w:pStyle w:val="ListParagraph"/>
              <w:numPr>
                <w:ilvl w:val="0"/>
                <w:numId w:val="10"/>
              </w:numPr>
              <w:spacing w:after="0" w:line="240" w:lineRule="auto"/>
              <w:rPr>
                <w:rFonts w:ascii="Arial" w:hAnsi="Arial" w:cs="Arial"/>
              </w:rPr>
            </w:pPr>
            <w:r w:rsidRPr="007765DA">
              <w:rPr>
                <w:rFonts w:ascii="Arial" w:hAnsi="Arial" w:cs="Arial"/>
              </w:rPr>
              <w:t xml:space="preserve">Ensures corrective and preventive actions are implemented for any performance issues that could interfere with patient care or safety.  </w:t>
            </w:r>
          </w:p>
          <w:p w:rsidR="000F6AAE" w:rsidRPr="007765DA" w:rsidRDefault="000F6AAE" w:rsidP="000F6AAE">
            <w:pPr>
              <w:pStyle w:val="ListParagraph"/>
              <w:numPr>
                <w:ilvl w:val="0"/>
                <w:numId w:val="10"/>
              </w:numPr>
              <w:spacing w:after="0" w:line="240" w:lineRule="auto"/>
              <w:rPr>
                <w:rFonts w:ascii="Arial" w:hAnsi="Arial" w:cs="Arial"/>
              </w:rPr>
            </w:pPr>
            <w:r w:rsidRPr="007765DA">
              <w:rPr>
                <w:rFonts w:ascii="Arial" w:hAnsi="Arial" w:cs="Arial"/>
              </w:rPr>
              <w:t>Reports to Executive Management annually on the effectiveness of the Quality Plan.</w:t>
            </w:r>
          </w:p>
          <w:p w:rsidR="000F6AAE" w:rsidRPr="007765DA" w:rsidRDefault="000F6AAE" w:rsidP="000F6AAE">
            <w:pPr>
              <w:pStyle w:val="ListParagraph"/>
              <w:numPr>
                <w:ilvl w:val="0"/>
                <w:numId w:val="10"/>
              </w:numPr>
              <w:spacing w:after="0" w:line="240" w:lineRule="auto"/>
              <w:rPr>
                <w:rFonts w:ascii="Arial" w:hAnsi="Arial" w:cs="Arial"/>
              </w:rPr>
            </w:pPr>
            <w:r w:rsidRPr="007765DA">
              <w:rPr>
                <w:rFonts w:ascii="Arial" w:hAnsi="Arial" w:cs="Arial"/>
              </w:rPr>
              <w:t>Oversees Transfusion Service staff and operations.</w:t>
            </w:r>
          </w:p>
          <w:p w:rsidR="000F6AAE" w:rsidRPr="007765DA" w:rsidRDefault="000F6AAE" w:rsidP="00A073F1">
            <w:pPr>
              <w:pStyle w:val="ListParagraph"/>
              <w:numPr>
                <w:ilvl w:val="0"/>
                <w:numId w:val="10"/>
              </w:numPr>
              <w:spacing w:after="0" w:line="240" w:lineRule="auto"/>
              <w:rPr>
                <w:rFonts w:ascii="Arial" w:hAnsi="Arial" w:cs="Arial"/>
              </w:rPr>
            </w:pPr>
            <w:r w:rsidRPr="007765DA">
              <w:rPr>
                <w:rFonts w:ascii="Arial" w:hAnsi="Arial" w:cs="Arial"/>
              </w:rPr>
              <w:t>Reports to Transfusion Service Medical Director</w:t>
            </w:r>
          </w:p>
          <w:p w:rsidR="00844940" w:rsidRPr="007765DA" w:rsidRDefault="00520D6F" w:rsidP="00A073F1">
            <w:pPr>
              <w:pStyle w:val="ListParagraph"/>
              <w:numPr>
                <w:ilvl w:val="0"/>
                <w:numId w:val="10"/>
              </w:numPr>
              <w:spacing w:after="0" w:line="240" w:lineRule="auto"/>
              <w:rPr>
                <w:rFonts w:ascii="Arial" w:hAnsi="Arial" w:cs="Arial"/>
              </w:rPr>
            </w:pPr>
            <w:r w:rsidRPr="007765DA">
              <w:rPr>
                <w:rFonts w:ascii="Arial" w:hAnsi="Arial" w:cs="Arial"/>
              </w:rPr>
              <w:t xml:space="preserve">Has been delegated by the Transfusion Services Medical Director to ensure that testing personnel competency assessments meet the defined regulatory requirements. </w:t>
            </w:r>
          </w:p>
          <w:p w:rsidR="007A7326" w:rsidRPr="007765DA" w:rsidRDefault="007A7326" w:rsidP="00A073F1">
            <w:pPr>
              <w:pStyle w:val="ListParagraph"/>
              <w:numPr>
                <w:ilvl w:val="0"/>
                <w:numId w:val="10"/>
              </w:numPr>
              <w:spacing w:after="0" w:line="240" w:lineRule="auto"/>
              <w:rPr>
                <w:rFonts w:ascii="Arial" w:hAnsi="Arial" w:cs="Arial"/>
              </w:rPr>
            </w:pPr>
            <w:r w:rsidRPr="007765DA">
              <w:rPr>
                <w:rFonts w:ascii="Arial" w:hAnsi="Arial" w:cs="Arial"/>
              </w:rPr>
              <w:t>Has been delegated by the Transfusion Services Medical Director to ensure all equipment and reagents are appropriately maintained and quality control performed</w:t>
            </w:r>
          </w:p>
          <w:p w:rsidR="00F50CEF" w:rsidRPr="00750149" w:rsidRDefault="001F3868" w:rsidP="005B2297">
            <w:pPr>
              <w:pStyle w:val="ListParagraph"/>
              <w:numPr>
                <w:ilvl w:val="0"/>
                <w:numId w:val="10"/>
              </w:numPr>
              <w:spacing w:after="0" w:line="240" w:lineRule="auto"/>
              <w:rPr>
                <w:rFonts w:ascii="Arial" w:hAnsi="Arial" w:cs="Arial"/>
              </w:rPr>
            </w:pPr>
            <w:r w:rsidRPr="007765DA">
              <w:rPr>
                <w:rFonts w:ascii="Arial" w:hAnsi="Arial" w:cs="Arial"/>
              </w:rPr>
              <w:t>Has been delegated by the Transfusion Services Medical Director to ensure required health and safety training is maintained for all staff in TSL. Overseas annual review of chemical spill kit and maintains safe work practices</w:t>
            </w:r>
          </w:p>
        </w:tc>
      </w:tr>
      <w:tr w:rsidR="00F50CEF" w:rsidRPr="00A073F1" w:rsidTr="00A073F1">
        <w:tc>
          <w:tcPr>
            <w:tcW w:w="3025" w:type="dxa"/>
          </w:tcPr>
          <w:p w:rsidR="00F50CEF" w:rsidRPr="00750149" w:rsidRDefault="00F50CEF" w:rsidP="000F6AAE">
            <w:pPr>
              <w:tabs>
                <w:tab w:val="center" w:pos="4320"/>
                <w:tab w:val="right" w:pos="8640"/>
              </w:tabs>
              <w:rPr>
                <w:rFonts w:ascii="Arial" w:hAnsi="Arial" w:cs="Arial"/>
                <w:b/>
                <w:sz w:val="22"/>
                <w:szCs w:val="22"/>
              </w:rPr>
            </w:pPr>
            <w:r w:rsidRPr="00750149">
              <w:rPr>
                <w:rFonts w:ascii="Arial" w:hAnsi="Arial" w:cs="Arial"/>
                <w:b/>
                <w:sz w:val="22"/>
                <w:szCs w:val="22"/>
              </w:rPr>
              <w:t>Quality Coordinator</w:t>
            </w:r>
          </w:p>
        </w:tc>
        <w:tc>
          <w:tcPr>
            <w:tcW w:w="7163" w:type="dxa"/>
          </w:tcPr>
          <w:p w:rsidR="00F50CEF" w:rsidRPr="00750149" w:rsidRDefault="00F50CEF" w:rsidP="000F6AAE">
            <w:pPr>
              <w:pStyle w:val="ListParagraph"/>
              <w:numPr>
                <w:ilvl w:val="0"/>
                <w:numId w:val="11"/>
              </w:numPr>
              <w:spacing w:after="0" w:line="240" w:lineRule="auto"/>
              <w:rPr>
                <w:rFonts w:ascii="Arial" w:hAnsi="Arial" w:cs="Arial"/>
              </w:rPr>
            </w:pPr>
            <w:r w:rsidRPr="00750149">
              <w:rPr>
                <w:rFonts w:ascii="Arial" w:hAnsi="Arial" w:cs="Arial"/>
              </w:rPr>
              <w:t>Responsible for the supervision of the quality system</w:t>
            </w:r>
          </w:p>
          <w:p w:rsidR="00F50CEF" w:rsidRPr="00750149" w:rsidRDefault="00F50CEF" w:rsidP="000F6AAE">
            <w:pPr>
              <w:pStyle w:val="ListParagraph"/>
              <w:numPr>
                <w:ilvl w:val="0"/>
                <w:numId w:val="11"/>
              </w:numPr>
              <w:spacing w:after="0" w:line="240" w:lineRule="auto"/>
              <w:rPr>
                <w:rFonts w:ascii="Arial" w:hAnsi="Arial" w:cs="Arial"/>
              </w:rPr>
            </w:pPr>
            <w:r w:rsidRPr="00750149">
              <w:rPr>
                <w:rFonts w:ascii="Arial" w:hAnsi="Arial" w:cs="Arial"/>
              </w:rPr>
              <w:t xml:space="preserve">Reports to Executive Management </w:t>
            </w:r>
          </w:p>
          <w:p w:rsidR="00F50CEF" w:rsidRPr="00750149" w:rsidRDefault="00F50CEF" w:rsidP="000F6AAE">
            <w:pPr>
              <w:pStyle w:val="ListParagraph"/>
              <w:numPr>
                <w:ilvl w:val="0"/>
                <w:numId w:val="11"/>
              </w:numPr>
              <w:spacing w:after="0" w:line="240" w:lineRule="auto"/>
              <w:rPr>
                <w:rFonts w:ascii="Arial" w:hAnsi="Arial" w:cs="Arial"/>
              </w:rPr>
            </w:pPr>
            <w:r w:rsidRPr="00750149">
              <w:rPr>
                <w:rFonts w:ascii="Arial" w:hAnsi="Arial" w:cs="Arial"/>
              </w:rPr>
              <w:t xml:space="preserve">Tracks </w:t>
            </w:r>
            <w:r w:rsidR="00475DD6" w:rsidRPr="00750149">
              <w:rPr>
                <w:rFonts w:ascii="Arial" w:hAnsi="Arial" w:cs="Arial"/>
              </w:rPr>
              <w:t>and trends errors, incidents and supplier issues that may interfere with patient care services.</w:t>
            </w:r>
          </w:p>
          <w:p w:rsidR="00793AFC" w:rsidRPr="00750149" w:rsidRDefault="00793AFC" w:rsidP="000F6AAE">
            <w:pPr>
              <w:pStyle w:val="ListParagraph"/>
              <w:numPr>
                <w:ilvl w:val="0"/>
                <w:numId w:val="11"/>
              </w:numPr>
              <w:spacing w:after="0" w:line="240" w:lineRule="auto"/>
              <w:rPr>
                <w:rFonts w:ascii="Arial" w:hAnsi="Arial" w:cs="Arial"/>
              </w:rPr>
            </w:pPr>
            <w:r w:rsidRPr="00750149">
              <w:rPr>
                <w:rFonts w:ascii="Arial" w:hAnsi="Arial" w:cs="Arial"/>
              </w:rPr>
              <w:t>Initiates and documents follow-up actions when performance levels are not being met.</w:t>
            </w:r>
          </w:p>
          <w:p w:rsidR="00F50CEF" w:rsidRPr="00750149" w:rsidRDefault="00793AFC" w:rsidP="000F6AAE">
            <w:pPr>
              <w:pStyle w:val="ListParagraph"/>
              <w:numPr>
                <w:ilvl w:val="0"/>
                <w:numId w:val="11"/>
              </w:numPr>
              <w:spacing w:after="0" w:line="240" w:lineRule="auto"/>
              <w:rPr>
                <w:rFonts w:ascii="Arial" w:hAnsi="Arial" w:cs="Arial"/>
              </w:rPr>
            </w:pPr>
            <w:r w:rsidRPr="00750149">
              <w:rPr>
                <w:rFonts w:ascii="Arial" w:hAnsi="Arial" w:cs="Arial"/>
              </w:rPr>
              <w:t>Prepares and o</w:t>
            </w:r>
            <w:r w:rsidR="00F50CEF" w:rsidRPr="00750149">
              <w:rPr>
                <w:rFonts w:ascii="Arial" w:hAnsi="Arial" w:cs="Arial"/>
              </w:rPr>
              <w:t xml:space="preserve">versees </w:t>
            </w:r>
            <w:r w:rsidRPr="00750149">
              <w:rPr>
                <w:rFonts w:ascii="Arial" w:hAnsi="Arial" w:cs="Arial"/>
              </w:rPr>
              <w:t>annual a</w:t>
            </w:r>
            <w:r w:rsidR="00F50CEF" w:rsidRPr="00750149">
              <w:rPr>
                <w:rFonts w:ascii="Arial" w:hAnsi="Arial" w:cs="Arial"/>
              </w:rPr>
              <w:t xml:space="preserve">udit </w:t>
            </w:r>
            <w:r w:rsidRPr="00750149">
              <w:rPr>
                <w:rFonts w:ascii="Arial" w:hAnsi="Arial" w:cs="Arial"/>
              </w:rPr>
              <w:t>p</w:t>
            </w:r>
            <w:r w:rsidR="00F50CEF" w:rsidRPr="00750149">
              <w:rPr>
                <w:rFonts w:ascii="Arial" w:hAnsi="Arial" w:cs="Arial"/>
              </w:rPr>
              <w:t>lan</w:t>
            </w:r>
            <w:r w:rsidRPr="00750149">
              <w:rPr>
                <w:rFonts w:ascii="Arial" w:hAnsi="Arial" w:cs="Arial"/>
              </w:rPr>
              <w:t xml:space="preserve"> to include pre-analytic, analytic and post-analytic phases.</w:t>
            </w:r>
          </w:p>
          <w:p w:rsidR="00F50CEF" w:rsidRPr="00750149" w:rsidRDefault="00F50CEF" w:rsidP="000F6AAE">
            <w:pPr>
              <w:pStyle w:val="ListParagraph"/>
              <w:numPr>
                <w:ilvl w:val="0"/>
                <w:numId w:val="11"/>
              </w:numPr>
              <w:spacing w:after="0" w:line="240" w:lineRule="auto"/>
              <w:rPr>
                <w:rFonts w:ascii="Arial" w:hAnsi="Arial" w:cs="Arial"/>
              </w:rPr>
            </w:pPr>
            <w:r w:rsidRPr="00750149">
              <w:rPr>
                <w:rFonts w:ascii="Arial" w:hAnsi="Arial" w:cs="Arial"/>
              </w:rPr>
              <w:t xml:space="preserve">Responsible for Quality Plan </w:t>
            </w:r>
            <w:r w:rsidR="00793AFC" w:rsidRPr="00750149">
              <w:rPr>
                <w:rFonts w:ascii="Arial" w:hAnsi="Arial" w:cs="Arial"/>
              </w:rPr>
              <w:t>t</w:t>
            </w:r>
            <w:r w:rsidRPr="00750149">
              <w:rPr>
                <w:rFonts w:ascii="Arial" w:hAnsi="Arial" w:cs="Arial"/>
              </w:rPr>
              <w:t>raining</w:t>
            </w:r>
          </w:p>
          <w:p w:rsidR="007A7326" w:rsidRPr="00750149" w:rsidRDefault="007A7326" w:rsidP="000F6AAE">
            <w:pPr>
              <w:pStyle w:val="ListParagraph"/>
              <w:numPr>
                <w:ilvl w:val="0"/>
                <w:numId w:val="11"/>
              </w:numPr>
              <w:spacing w:after="0" w:line="240" w:lineRule="auto"/>
              <w:rPr>
                <w:rFonts w:ascii="Arial" w:hAnsi="Arial" w:cs="Arial"/>
              </w:rPr>
            </w:pPr>
            <w:r w:rsidRPr="00750149">
              <w:rPr>
                <w:rFonts w:ascii="Arial" w:hAnsi="Arial" w:cs="Arial"/>
              </w:rPr>
              <w:t>Tracks autologous tissue storage</w:t>
            </w:r>
            <w:r w:rsidR="00711CED" w:rsidRPr="00750149">
              <w:rPr>
                <w:rFonts w:ascii="Arial" w:hAnsi="Arial" w:cs="Arial"/>
              </w:rPr>
              <w:t xml:space="preserve"> and disposition</w:t>
            </w:r>
          </w:p>
          <w:p w:rsidR="00F50CEF" w:rsidRPr="00537641" w:rsidRDefault="00050150" w:rsidP="005B2297">
            <w:pPr>
              <w:pStyle w:val="ListParagraph"/>
              <w:numPr>
                <w:ilvl w:val="0"/>
                <w:numId w:val="11"/>
              </w:numPr>
              <w:spacing w:after="0" w:line="240" w:lineRule="auto"/>
              <w:rPr>
                <w:rFonts w:ascii="Arial" w:hAnsi="Arial" w:cs="Arial"/>
              </w:rPr>
            </w:pPr>
            <w:r w:rsidRPr="00750149">
              <w:rPr>
                <w:rFonts w:ascii="Arial" w:hAnsi="Arial" w:cs="Arial"/>
              </w:rPr>
              <w:t>Has been delegated by the Transfusion Service Medical Director to review</w:t>
            </w:r>
            <w:r w:rsidR="007A7326" w:rsidRPr="00750149">
              <w:rPr>
                <w:rFonts w:ascii="Arial" w:hAnsi="Arial" w:cs="Arial"/>
              </w:rPr>
              <w:t xml:space="preserve"> QC and Maintenance of all blood and tissue storage equipment</w:t>
            </w:r>
          </w:p>
        </w:tc>
      </w:tr>
      <w:tr w:rsidR="00D7336D" w:rsidRPr="00A073F1" w:rsidTr="00A073F1">
        <w:tc>
          <w:tcPr>
            <w:tcW w:w="3025" w:type="dxa"/>
          </w:tcPr>
          <w:p w:rsidR="00D7336D" w:rsidRPr="00537641" w:rsidRDefault="00D7336D" w:rsidP="000F6AAE">
            <w:pPr>
              <w:tabs>
                <w:tab w:val="center" w:pos="4320"/>
                <w:tab w:val="right" w:pos="8640"/>
              </w:tabs>
              <w:rPr>
                <w:rFonts w:ascii="Arial" w:hAnsi="Arial" w:cs="Arial"/>
                <w:b/>
                <w:sz w:val="22"/>
                <w:szCs w:val="22"/>
              </w:rPr>
            </w:pPr>
            <w:r w:rsidRPr="00537641">
              <w:rPr>
                <w:rFonts w:ascii="Arial" w:hAnsi="Arial" w:cs="Arial"/>
                <w:b/>
                <w:sz w:val="22"/>
                <w:szCs w:val="22"/>
              </w:rPr>
              <w:t>Transfusion Safety Officer</w:t>
            </w:r>
          </w:p>
        </w:tc>
        <w:tc>
          <w:tcPr>
            <w:tcW w:w="7163" w:type="dxa"/>
          </w:tcPr>
          <w:p w:rsidR="00D7336D" w:rsidRPr="00537641" w:rsidRDefault="00D7336D" w:rsidP="000F6AAE">
            <w:pPr>
              <w:pStyle w:val="ListParagraph"/>
              <w:numPr>
                <w:ilvl w:val="0"/>
                <w:numId w:val="11"/>
              </w:numPr>
              <w:spacing w:after="0" w:line="240" w:lineRule="auto"/>
              <w:rPr>
                <w:rFonts w:ascii="Arial" w:hAnsi="Arial" w:cs="Arial"/>
              </w:rPr>
            </w:pPr>
            <w:r w:rsidRPr="00537641">
              <w:rPr>
                <w:rFonts w:ascii="Arial" w:hAnsi="Arial" w:cs="Arial"/>
              </w:rPr>
              <w:t>Responsible for coordination of blood administration education</w:t>
            </w:r>
            <w:r w:rsidR="00793AFC">
              <w:rPr>
                <w:rFonts w:ascii="Arial" w:hAnsi="Arial" w:cs="Arial"/>
              </w:rPr>
              <w:t xml:space="preserve"> and recognition of transfusion reactions.</w:t>
            </w:r>
          </w:p>
          <w:p w:rsidR="00D7336D" w:rsidRPr="00537641" w:rsidRDefault="00D7336D" w:rsidP="000F6AAE">
            <w:pPr>
              <w:pStyle w:val="ListParagraph"/>
              <w:numPr>
                <w:ilvl w:val="0"/>
                <w:numId w:val="11"/>
              </w:numPr>
              <w:spacing w:after="0" w:line="240" w:lineRule="auto"/>
              <w:rPr>
                <w:rFonts w:ascii="Arial" w:hAnsi="Arial" w:cs="Arial"/>
              </w:rPr>
            </w:pPr>
            <w:r w:rsidRPr="00537641">
              <w:rPr>
                <w:rFonts w:ascii="Arial" w:hAnsi="Arial" w:cs="Arial"/>
              </w:rPr>
              <w:t>Reports to Hospital Administration</w:t>
            </w:r>
          </w:p>
          <w:p w:rsidR="00D7336D" w:rsidRPr="00537641" w:rsidRDefault="00D7336D" w:rsidP="000F6AAE">
            <w:pPr>
              <w:pStyle w:val="ListParagraph"/>
              <w:numPr>
                <w:ilvl w:val="0"/>
                <w:numId w:val="11"/>
              </w:numPr>
              <w:spacing w:after="0" w:line="240" w:lineRule="auto"/>
              <w:rPr>
                <w:rFonts w:ascii="Arial" w:hAnsi="Arial" w:cs="Arial"/>
              </w:rPr>
            </w:pPr>
            <w:r w:rsidRPr="00537641">
              <w:rPr>
                <w:rFonts w:ascii="Arial" w:hAnsi="Arial" w:cs="Arial"/>
              </w:rPr>
              <w:t>Investigates all occurrences involving safety of Blood Administration.</w:t>
            </w:r>
          </w:p>
          <w:p w:rsidR="00D7336D" w:rsidRPr="00537641" w:rsidRDefault="00D7336D" w:rsidP="000F6AAE">
            <w:pPr>
              <w:pStyle w:val="ListParagraph"/>
              <w:numPr>
                <w:ilvl w:val="0"/>
                <w:numId w:val="11"/>
              </w:numPr>
              <w:spacing w:after="0" w:line="240" w:lineRule="auto"/>
              <w:rPr>
                <w:rFonts w:ascii="Arial" w:hAnsi="Arial" w:cs="Arial"/>
              </w:rPr>
            </w:pPr>
            <w:r w:rsidRPr="00537641">
              <w:rPr>
                <w:rFonts w:ascii="Arial" w:hAnsi="Arial" w:cs="Arial"/>
              </w:rPr>
              <w:lastRenderedPageBreak/>
              <w:t xml:space="preserve">Works with TSL Quality Coordinator, Manager, and Medical Director for corrective and preventive action to ensure safety of </w:t>
            </w:r>
            <w:r w:rsidR="00793AFC">
              <w:rPr>
                <w:rFonts w:ascii="Arial" w:hAnsi="Arial" w:cs="Arial"/>
              </w:rPr>
              <w:t>b</w:t>
            </w:r>
            <w:r w:rsidRPr="00537641">
              <w:rPr>
                <w:rFonts w:ascii="Arial" w:hAnsi="Arial" w:cs="Arial"/>
              </w:rPr>
              <w:t xml:space="preserve">lood </w:t>
            </w:r>
            <w:r w:rsidR="00793AFC">
              <w:rPr>
                <w:rFonts w:ascii="Arial" w:hAnsi="Arial" w:cs="Arial"/>
              </w:rPr>
              <w:t>a</w:t>
            </w:r>
            <w:r w:rsidRPr="00537641">
              <w:rPr>
                <w:rFonts w:ascii="Arial" w:hAnsi="Arial" w:cs="Arial"/>
              </w:rPr>
              <w:t>dministration</w:t>
            </w:r>
          </w:p>
          <w:p w:rsidR="00D7336D" w:rsidRPr="00537641" w:rsidRDefault="00D7336D" w:rsidP="00D7336D">
            <w:pPr>
              <w:pStyle w:val="ListParagraph"/>
              <w:spacing w:after="0" w:line="240" w:lineRule="auto"/>
              <w:rPr>
                <w:rFonts w:ascii="Arial" w:hAnsi="Arial" w:cs="Arial"/>
              </w:rPr>
            </w:pPr>
          </w:p>
        </w:tc>
      </w:tr>
      <w:tr w:rsidR="000F6AAE" w:rsidRPr="00A073F1" w:rsidTr="00A073F1">
        <w:tc>
          <w:tcPr>
            <w:tcW w:w="3025" w:type="dxa"/>
          </w:tcPr>
          <w:p w:rsidR="000F6AAE" w:rsidRPr="003750DB" w:rsidRDefault="000F6AAE" w:rsidP="000F6AAE">
            <w:pPr>
              <w:tabs>
                <w:tab w:val="center" w:pos="4320"/>
                <w:tab w:val="right" w:pos="8640"/>
              </w:tabs>
              <w:rPr>
                <w:rFonts w:ascii="Arial" w:hAnsi="Arial" w:cs="Arial"/>
                <w:b/>
                <w:sz w:val="22"/>
                <w:szCs w:val="22"/>
              </w:rPr>
            </w:pPr>
            <w:r w:rsidRPr="003750DB">
              <w:rPr>
                <w:rFonts w:ascii="Arial" w:hAnsi="Arial" w:cs="Arial"/>
                <w:b/>
                <w:sz w:val="22"/>
                <w:szCs w:val="22"/>
              </w:rPr>
              <w:lastRenderedPageBreak/>
              <w:t>Transfusion Service Staff</w:t>
            </w:r>
          </w:p>
        </w:tc>
        <w:tc>
          <w:tcPr>
            <w:tcW w:w="7163" w:type="dxa"/>
          </w:tcPr>
          <w:p w:rsidR="000F6AAE" w:rsidRPr="003750DB" w:rsidRDefault="000F6AAE" w:rsidP="000F6AAE">
            <w:pPr>
              <w:pStyle w:val="ListParagraph"/>
              <w:numPr>
                <w:ilvl w:val="0"/>
                <w:numId w:val="11"/>
              </w:numPr>
              <w:spacing w:after="0" w:line="240" w:lineRule="auto"/>
              <w:rPr>
                <w:rFonts w:ascii="Arial" w:hAnsi="Arial" w:cs="Arial"/>
              </w:rPr>
            </w:pPr>
            <w:r w:rsidRPr="003750DB">
              <w:rPr>
                <w:rFonts w:ascii="Arial" w:hAnsi="Arial" w:cs="Arial"/>
              </w:rPr>
              <w:t>Report to the authorities as defined in the facility organizational structure.</w:t>
            </w:r>
          </w:p>
          <w:p w:rsidR="000F6AAE" w:rsidRPr="003750DB" w:rsidRDefault="000F6AAE" w:rsidP="00A073F1">
            <w:pPr>
              <w:pStyle w:val="ListParagraph"/>
              <w:numPr>
                <w:ilvl w:val="0"/>
                <w:numId w:val="11"/>
              </w:numPr>
              <w:spacing w:after="0" w:line="240" w:lineRule="auto"/>
              <w:rPr>
                <w:rFonts w:ascii="Arial" w:hAnsi="Arial" w:cs="Arial"/>
              </w:rPr>
            </w:pPr>
            <w:r w:rsidRPr="003750DB">
              <w:rPr>
                <w:rFonts w:ascii="Arial" w:hAnsi="Arial" w:cs="Arial"/>
              </w:rPr>
              <w:t>Follow all policies, processes, and procedures as written.</w:t>
            </w:r>
          </w:p>
          <w:p w:rsidR="00793AFC" w:rsidRPr="003750DB" w:rsidRDefault="00793AFC" w:rsidP="00A073F1">
            <w:pPr>
              <w:pStyle w:val="ListParagraph"/>
              <w:numPr>
                <w:ilvl w:val="0"/>
                <w:numId w:val="11"/>
              </w:numPr>
              <w:spacing w:after="0" w:line="240" w:lineRule="auto"/>
              <w:rPr>
                <w:rFonts w:ascii="Arial" w:hAnsi="Arial" w:cs="Arial"/>
              </w:rPr>
            </w:pPr>
            <w:r w:rsidRPr="003750DB">
              <w:rPr>
                <w:rFonts w:ascii="Arial" w:hAnsi="Arial" w:cs="Arial"/>
              </w:rPr>
              <w:t>Communicate directly with CAP or AABB if quality or safety concerns are not being addressed by laboratory management.</w:t>
            </w:r>
          </w:p>
          <w:p w:rsidR="00F50CEF" w:rsidRPr="00A073F1" w:rsidRDefault="00F50CEF" w:rsidP="00F50CEF">
            <w:pPr>
              <w:pStyle w:val="ListParagraph"/>
              <w:spacing w:after="0" w:line="240" w:lineRule="auto"/>
              <w:rPr>
                <w:rFonts w:ascii="Arial" w:hAnsi="Arial" w:cs="Arial"/>
              </w:rPr>
            </w:pPr>
          </w:p>
        </w:tc>
      </w:tr>
    </w:tbl>
    <w:p w:rsidR="0079629C" w:rsidRDefault="00B8436C" w:rsidP="0079629C">
      <w:pPr>
        <w:rPr>
          <w:rFonts w:ascii="Arial" w:hAnsi="Arial" w:cs="Arial"/>
          <w:b/>
          <w:sz w:val="22"/>
          <w:szCs w:val="22"/>
        </w:rPr>
      </w:pPr>
      <w:r>
        <w:rPr>
          <w:rFonts w:ascii="Arial" w:hAnsi="Arial" w:cs="Arial"/>
          <w:b/>
          <w:sz w:val="22"/>
          <w:szCs w:val="22"/>
        </w:rPr>
        <w:t>Reference</w:t>
      </w:r>
    </w:p>
    <w:p w:rsidR="003118C7" w:rsidRPr="003118C7" w:rsidRDefault="003118C7" w:rsidP="003118C7">
      <w:pPr>
        <w:rPr>
          <w:rFonts w:ascii="Arial" w:hAnsi="Arial" w:cs="Arial"/>
          <w:sz w:val="22"/>
          <w:szCs w:val="22"/>
          <w:lang w:val="en-CA"/>
        </w:rPr>
      </w:pPr>
      <w:proofErr w:type="gramStart"/>
      <w:r w:rsidRPr="003118C7">
        <w:rPr>
          <w:rFonts w:ascii="Arial" w:hAnsi="Arial" w:cs="Arial"/>
          <w:sz w:val="22"/>
          <w:szCs w:val="22"/>
          <w:lang w:val="en-CA"/>
        </w:rPr>
        <w:t>Standards for Blood Banks and Transfusion Services, Current Edition.</w:t>
      </w:r>
      <w:proofErr w:type="gramEnd"/>
      <w:r w:rsidRPr="003118C7">
        <w:rPr>
          <w:rFonts w:ascii="Arial" w:hAnsi="Arial" w:cs="Arial"/>
          <w:sz w:val="22"/>
          <w:szCs w:val="22"/>
          <w:lang w:val="en-CA"/>
        </w:rPr>
        <w:t xml:space="preserve"> American Association of </w:t>
      </w:r>
      <w:bookmarkStart w:id="0" w:name="_GoBack"/>
      <w:bookmarkEnd w:id="0"/>
      <w:r w:rsidRPr="003118C7">
        <w:rPr>
          <w:rFonts w:ascii="Arial" w:hAnsi="Arial" w:cs="Arial"/>
          <w:sz w:val="22"/>
          <w:szCs w:val="22"/>
          <w:lang w:val="en-CA"/>
        </w:rPr>
        <w:t>Blood Banks, AABB Press, Bethesda MD</w:t>
      </w:r>
    </w:p>
    <w:p w:rsidR="0079629C" w:rsidRPr="0079629C" w:rsidRDefault="0079629C" w:rsidP="0079629C">
      <w:pPr>
        <w:rPr>
          <w:rFonts w:ascii="Arial" w:hAnsi="Arial" w:cs="Arial"/>
          <w:sz w:val="22"/>
          <w:szCs w:val="22"/>
        </w:rPr>
      </w:pPr>
    </w:p>
    <w:p w:rsidR="003B3BCF" w:rsidRPr="005F2640" w:rsidRDefault="00022091" w:rsidP="003B3BCF">
      <w:r>
        <w:object w:dxaOrig="12684" w:dyaOrig="9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23.5pt;height:411pt" o:ole="">
            <v:imagedata r:id="rId9" o:title=""/>
          </v:shape>
          <o:OLEObject Type="Embed" ProgID="Visio.Drawing.11" ShapeID="_x0000_i1028" DrawAspect="Content" ObjectID="_1619842983" r:id="rId10"/>
        </w:object>
      </w:r>
      <w:r w:rsidR="004262CD">
        <w:rPr>
          <w:rFonts w:ascii="Arial" w:hAnsi="Arial" w:cs="Arial"/>
          <w:sz w:val="22"/>
          <w:szCs w:val="22"/>
        </w:rPr>
        <w:tab/>
      </w:r>
    </w:p>
    <w:sectPr w:rsidR="003B3BCF" w:rsidRPr="005F2640" w:rsidSect="007420DC">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26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D6" w:rsidRDefault="00475DD6">
      <w:r>
        <w:separator/>
      </w:r>
    </w:p>
  </w:endnote>
  <w:endnote w:type="continuationSeparator" w:id="0">
    <w:p w:rsidR="00475DD6" w:rsidRDefault="0047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DC" w:rsidRDefault="007420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D6" w:rsidRDefault="00475DD6" w:rsidP="009409A7">
    <w:pPr>
      <w:pStyle w:val="Footer"/>
      <w:ind w:left="540" w:hanging="540"/>
      <w:rPr>
        <w:rFonts w:ascii="Arial" w:hAnsi="Arial" w:cs="Arial"/>
        <w:sz w:val="20"/>
        <w:szCs w:val="20"/>
      </w:rPr>
    </w:pPr>
    <w:r>
      <w:rPr>
        <w:rFonts w:ascii="Arial" w:hAnsi="Arial" w:cs="Arial"/>
        <w:sz w:val="20"/>
        <w:szCs w:val="20"/>
      </w:rPr>
      <w:t xml:space="preserve">Transfusion Service Laboratory                                                                                                       </w:t>
    </w:r>
    <w:r w:rsidRPr="001A7B04">
      <w:rPr>
        <w:rFonts w:ascii="Arial" w:hAnsi="Arial" w:cs="Arial"/>
        <w:sz w:val="20"/>
        <w:szCs w:val="20"/>
      </w:rPr>
      <w:t xml:space="preserve">Page </w:t>
    </w:r>
    <w:r w:rsidRPr="001A7B04">
      <w:rPr>
        <w:rFonts w:ascii="Arial" w:hAnsi="Arial" w:cs="Arial"/>
        <w:sz w:val="20"/>
        <w:szCs w:val="20"/>
      </w:rPr>
      <w:fldChar w:fldCharType="begin"/>
    </w:r>
    <w:r w:rsidRPr="001A7B04">
      <w:rPr>
        <w:rFonts w:ascii="Arial" w:hAnsi="Arial" w:cs="Arial"/>
        <w:sz w:val="20"/>
        <w:szCs w:val="20"/>
      </w:rPr>
      <w:instrText xml:space="preserve"> PAGE </w:instrText>
    </w:r>
    <w:r w:rsidRPr="001A7B04">
      <w:rPr>
        <w:rFonts w:ascii="Arial" w:hAnsi="Arial" w:cs="Arial"/>
        <w:sz w:val="20"/>
        <w:szCs w:val="20"/>
      </w:rPr>
      <w:fldChar w:fldCharType="separate"/>
    </w:r>
    <w:r w:rsidR="007D2B2A">
      <w:rPr>
        <w:rFonts w:ascii="Arial" w:hAnsi="Arial" w:cs="Arial"/>
        <w:noProof/>
        <w:sz w:val="20"/>
        <w:szCs w:val="20"/>
      </w:rPr>
      <w:t>3</w:t>
    </w:r>
    <w:r w:rsidRPr="001A7B04">
      <w:rPr>
        <w:rFonts w:ascii="Arial" w:hAnsi="Arial" w:cs="Arial"/>
        <w:sz w:val="20"/>
        <w:szCs w:val="20"/>
      </w:rPr>
      <w:fldChar w:fldCharType="end"/>
    </w:r>
    <w:r w:rsidRPr="001A7B04">
      <w:rPr>
        <w:rFonts w:ascii="Arial" w:hAnsi="Arial" w:cs="Arial"/>
        <w:sz w:val="20"/>
        <w:szCs w:val="20"/>
      </w:rPr>
      <w:t xml:space="preserve"> of </w:t>
    </w:r>
    <w:r w:rsidRPr="001A7B04">
      <w:rPr>
        <w:rFonts w:ascii="Arial" w:hAnsi="Arial" w:cs="Arial"/>
        <w:sz w:val="20"/>
        <w:szCs w:val="20"/>
      </w:rPr>
      <w:fldChar w:fldCharType="begin"/>
    </w:r>
    <w:r w:rsidRPr="001A7B04">
      <w:rPr>
        <w:rFonts w:ascii="Arial" w:hAnsi="Arial" w:cs="Arial"/>
        <w:sz w:val="20"/>
        <w:szCs w:val="20"/>
      </w:rPr>
      <w:instrText xml:space="preserve"> NUMPAGES </w:instrText>
    </w:r>
    <w:r w:rsidRPr="001A7B04">
      <w:rPr>
        <w:rFonts w:ascii="Arial" w:hAnsi="Arial" w:cs="Arial"/>
        <w:sz w:val="20"/>
        <w:szCs w:val="20"/>
      </w:rPr>
      <w:fldChar w:fldCharType="separate"/>
    </w:r>
    <w:r w:rsidR="007D2B2A">
      <w:rPr>
        <w:rFonts w:ascii="Arial" w:hAnsi="Arial" w:cs="Arial"/>
        <w:noProof/>
        <w:sz w:val="20"/>
        <w:szCs w:val="20"/>
      </w:rPr>
      <w:t>3</w:t>
    </w:r>
    <w:r w:rsidRPr="001A7B04">
      <w:rPr>
        <w:rFonts w:ascii="Arial" w:hAnsi="Arial" w:cs="Arial"/>
        <w:sz w:val="20"/>
        <w:szCs w:val="20"/>
      </w:rPr>
      <w:fldChar w:fldCharType="end"/>
    </w:r>
  </w:p>
  <w:p w:rsidR="00475DD6" w:rsidRDefault="00475DD6" w:rsidP="009409A7">
    <w:pPr>
      <w:pStyle w:val="Footer"/>
      <w:ind w:left="540" w:hanging="540"/>
    </w:pPr>
    <w:smartTag w:uri="urn:schemas-microsoft-com:office:smarttags" w:element="place">
      <w:smartTag w:uri="urn:schemas-microsoft-com:office:smarttags" w:element="PlaceName">
        <w:r>
          <w:rPr>
            <w:rFonts w:ascii="Arial" w:hAnsi="Arial" w:cs="Arial"/>
            <w:sz w:val="20"/>
            <w:szCs w:val="20"/>
          </w:rPr>
          <w:t>Harborview</w:t>
        </w:r>
      </w:smartTag>
      <w:r>
        <w:rPr>
          <w:rFonts w:ascii="Arial" w:hAnsi="Arial" w:cs="Arial"/>
          <w:sz w:val="20"/>
          <w:szCs w:val="20"/>
        </w:rPr>
        <w:t xml:space="preserve"> </w:t>
      </w:r>
      <w:smartTag w:uri="urn:schemas-microsoft-com:office:smarttags" w:element="PlaceName">
        <w:r>
          <w:rPr>
            <w:rFonts w:ascii="Arial" w:hAnsi="Arial" w:cs="Arial"/>
            <w:sz w:val="20"/>
            <w:szCs w:val="20"/>
          </w:rPr>
          <w:t>Medical</w:t>
        </w:r>
      </w:smartTag>
      <w:r>
        <w:rPr>
          <w:rFonts w:ascii="Arial" w:hAnsi="Arial" w:cs="Arial"/>
          <w:sz w:val="20"/>
          <w:szCs w:val="20"/>
        </w:rPr>
        <w:t xml:space="preserve"> </w:t>
      </w:r>
      <w:smartTag w:uri="urn:schemas-microsoft-com:office:smarttags" w:element="PlaceType">
        <w:r>
          <w:rPr>
            <w:rFonts w:ascii="Arial" w:hAnsi="Arial" w:cs="Arial"/>
            <w:sz w:val="20"/>
            <w:szCs w:val="20"/>
          </w:rPr>
          <w:t>Center</w:t>
        </w:r>
      </w:smartTag>
    </w:smartTag>
    <w:r>
      <w:rPr>
        <w:rFonts w:ascii="Arial" w:hAnsi="Arial" w:cs="Arial"/>
        <w:sz w:val="20"/>
        <w:szCs w:val="20"/>
      </w:rPr>
      <w:t xml:space="preserve">, </w:t>
    </w:r>
    <w:smartTag w:uri="urn:schemas-microsoft-com:office:smarttags" w:element="address">
      <w:smartTag w:uri="urn:schemas-microsoft-com:office:smarttags" w:element="Street">
        <w:r>
          <w:rPr>
            <w:rFonts w:ascii="Arial" w:hAnsi="Arial" w:cs="Arial"/>
            <w:sz w:val="20"/>
            <w:szCs w:val="20"/>
          </w:rPr>
          <w:t>325 Ninth Ave</w:t>
        </w:r>
      </w:smartTag>
      <w:r>
        <w:rPr>
          <w:rFonts w:ascii="Arial" w:hAnsi="Arial" w:cs="Arial"/>
          <w:sz w:val="20"/>
          <w:szCs w:val="20"/>
        </w:rPr>
        <w:t xml:space="preserve">, </w:t>
      </w:r>
      <w:smartTag w:uri="urn:schemas-microsoft-com:office:smarttags" w:element="City">
        <w:r>
          <w:rPr>
            <w:rFonts w:ascii="Arial" w:hAnsi="Arial" w:cs="Arial"/>
            <w:sz w:val="20"/>
            <w:szCs w:val="20"/>
          </w:rPr>
          <w:t>Seattle</w:t>
        </w:r>
      </w:smartTag>
      <w:r>
        <w:rPr>
          <w:rFonts w:ascii="Arial" w:hAnsi="Arial" w:cs="Arial"/>
          <w:sz w:val="20"/>
          <w:szCs w:val="20"/>
        </w:rPr>
        <w:t xml:space="preserve">, </w:t>
      </w:r>
      <w:smartTag w:uri="urn:schemas-microsoft-com:office:smarttags" w:element="State">
        <w:r>
          <w:rPr>
            <w:rFonts w:ascii="Arial" w:hAnsi="Arial" w:cs="Arial"/>
            <w:sz w:val="20"/>
            <w:szCs w:val="20"/>
          </w:rPr>
          <w:t>WA</w:t>
        </w:r>
      </w:smartTag>
    </w:smartTag>
    <w:r>
      <w:rPr>
        <w:rFonts w:ascii="Arial" w:hAnsi="Arial" w:cs="Arial"/>
        <w:sz w:val="20"/>
        <w:szCs w:val="20"/>
      </w:rPr>
      <w:t xml:space="preserve"> 9810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D6" w:rsidRDefault="00475DD6" w:rsidP="00F0576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D6" w:rsidRDefault="00475DD6">
      <w:r>
        <w:separator/>
      </w:r>
    </w:p>
  </w:footnote>
  <w:footnote w:type="continuationSeparator" w:id="0">
    <w:p w:rsidR="00475DD6" w:rsidRDefault="00475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DC" w:rsidRDefault="007420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D6" w:rsidRPr="00C22A45" w:rsidRDefault="00475DD6" w:rsidP="00C22A45">
    <w:pPr>
      <w:pStyle w:val="Header"/>
      <w:rPr>
        <w:rFonts w:ascii="Arial" w:hAnsi="Arial" w:cs="Arial"/>
        <w:b/>
      </w:rPr>
    </w:pPr>
    <w:r>
      <w:rPr>
        <w:rFonts w:ascii="Arial" w:hAnsi="Arial" w:cs="Arial"/>
        <w:b/>
      </w:rPr>
      <w:t>Quality Policy:  Organization and Leadership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D6" w:rsidRDefault="00475DD6" w:rsidP="00A073F1">
    <w:pPr>
      <w:jc w:val="both"/>
      <w:rPr>
        <w:rFonts w:ascii="Verdana" w:hAnsi="Verdana"/>
        <w:color w:val="333333"/>
        <w:sz w:val="17"/>
        <w:szCs w:val="17"/>
      </w:rPr>
    </w:pPr>
    <w:r>
      <w:rPr>
        <w:rFonts w:ascii="Verdana" w:hAnsi="Verdana"/>
        <w:b/>
        <w:noProof/>
        <w:color w:val="0082D9"/>
        <w:sz w:val="17"/>
        <w:szCs w:val="17"/>
      </w:rPr>
      <w:drawing>
        <wp:inline distT="0" distB="0" distL="0" distR="0" wp14:anchorId="2C8D57B9" wp14:editId="456B0CEE">
          <wp:extent cx="6400800" cy="66675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666750"/>
                  </a:xfrm>
                  <a:prstGeom prst="rect">
                    <a:avLst/>
                  </a:prstGeom>
                  <a:noFill/>
                  <a:ln>
                    <a:noFill/>
                  </a:ln>
                </pic:spPr>
              </pic:pic>
            </a:graphicData>
          </a:graphic>
        </wp:inline>
      </w:drawing>
    </w:r>
  </w:p>
  <w:p w:rsidR="00475DD6" w:rsidRDefault="00475DD6" w:rsidP="00A073F1">
    <w:pPr>
      <w:ind w:hanging="360"/>
      <w:jc w:val="both"/>
    </w:pPr>
  </w:p>
  <w:tbl>
    <w:tblPr>
      <w:tblW w:w="10104"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552"/>
      <w:gridCol w:w="3121"/>
      <w:gridCol w:w="1431"/>
    </w:tblGrid>
    <w:tr w:rsidR="00475DD6" w:rsidTr="00A073F1">
      <w:trPr>
        <w:cantSplit/>
        <w:trHeight w:val="435"/>
      </w:trPr>
      <w:tc>
        <w:tcPr>
          <w:tcW w:w="5552" w:type="dxa"/>
          <w:vMerge w:val="restart"/>
          <w:tcBorders>
            <w:top w:val="double" w:sz="4" w:space="0" w:color="auto"/>
            <w:bottom w:val="single" w:sz="4" w:space="0" w:color="auto"/>
            <w:right w:val="single" w:sz="4" w:space="0" w:color="auto"/>
          </w:tcBorders>
          <w:vAlign w:val="center"/>
        </w:tcPr>
        <w:p w:rsidR="00475DD6" w:rsidRPr="009409A7" w:rsidRDefault="00475DD6" w:rsidP="00712FF0">
          <w:pPr>
            <w:rPr>
              <w:rFonts w:ascii="Arial" w:hAnsi="Arial" w:cs="Arial"/>
              <w:b/>
              <w:sz w:val="22"/>
              <w:szCs w:val="22"/>
            </w:rPr>
          </w:pPr>
          <w:smartTag w:uri="urn:schemas-microsoft-com:office:smarttags" w:element="place">
            <w:smartTag w:uri="urn:schemas-microsoft-com:office:smarttags" w:element="PlaceType">
              <w:r w:rsidRPr="009409A7">
                <w:rPr>
                  <w:rFonts w:ascii="Arial" w:hAnsi="Arial" w:cs="Arial"/>
                  <w:b/>
                  <w:sz w:val="22"/>
                  <w:szCs w:val="22"/>
                </w:rPr>
                <w:t>University</w:t>
              </w:r>
            </w:smartTag>
            <w:r w:rsidRPr="009409A7">
              <w:rPr>
                <w:rFonts w:ascii="Arial" w:hAnsi="Arial" w:cs="Arial"/>
                <w:b/>
                <w:sz w:val="22"/>
                <w:szCs w:val="22"/>
              </w:rPr>
              <w:t xml:space="preserve"> of </w:t>
            </w:r>
            <w:smartTag w:uri="urn:schemas-microsoft-com:office:smarttags" w:element="PlaceName">
              <w:r w:rsidRPr="009409A7">
                <w:rPr>
                  <w:rFonts w:ascii="Arial" w:hAnsi="Arial" w:cs="Arial"/>
                  <w:b/>
                  <w:sz w:val="22"/>
                  <w:szCs w:val="22"/>
                </w:rPr>
                <w:t>Washington</w:t>
              </w:r>
            </w:smartTag>
          </w:smartTag>
          <w:r w:rsidRPr="009409A7">
            <w:rPr>
              <w:rFonts w:ascii="Arial" w:hAnsi="Arial" w:cs="Arial"/>
              <w:b/>
              <w:sz w:val="22"/>
              <w:szCs w:val="22"/>
            </w:rPr>
            <w:t xml:space="preserve">, </w:t>
          </w:r>
        </w:p>
        <w:p w:rsidR="00475DD6" w:rsidRPr="009409A7" w:rsidRDefault="00475DD6" w:rsidP="00712FF0">
          <w:pPr>
            <w:rPr>
              <w:rFonts w:ascii="Arial" w:hAnsi="Arial" w:cs="Arial"/>
              <w:b/>
              <w:sz w:val="22"/>
              <w:szCs w:val="22"/>
            </w:rPr>
          </w:pPr>
          <w:smartTag w:uri="urn:schemas-microsoft-com:office:smarttags" w:element="place">
            <w:smartTag w:uri="urn:schemas-microsoft-com:office:smarttags" w:element="PlaceName">
              <w:r w:rsidRPr="009409A7">
                <w:rPr>
                  <w:rFonts w:ascii="Arial" w:hAnsi="Arial" w:cs="Arial"/>
                  <w:b/>
                  <w:sz w:val="22"/>
                  <w:szCs w:val="22"/>
                </w:rPr>
                <w:t>Harborview</w:t>
              </w:r>
            </w:smartTag>
            <w:r w:rsidRPr="009409A7">
              <w:rPr>
                <w:rFonts w:ascii="Arial" w:hAnsi="Arial" w:cs="Arial"/>
                <w:b/>
                <w:sz w:val="22"/>
                <w:szCs w:val="22"/>
              </w:rPr>
              <w:t xml:space="preserve"> </w:t>
            </w:r>
            <w:smartTag w:uri="urn:schemas-microsoft-com:office:smarttags" w:element="PlaceName">
              <w:r w:rsidRPr="009409A7">
                <w:rPr>
                  <w:rFonts w:ascii="Arial" w:hAnsi="Arial" w:cs="Arial"/>
                  <w:b/>
                  <w:sz w:val="22"/>
                  <w:szCs w:val="22"/>
                </w:rPr>
                <w:t>Medical</w:t>
              </w:r>
            </w:smartTag>
            <w:r w:rsidRPr="009409A7">
              <w:rPr>
                <w:rFonts w:ascii="Arial" w:hAnsi="Arial" w:cs="Arial"/>
                <w:b/>
                <w:sz w:val="22"/>
                <w:szCs w:val="22"/>
              </w:rPr>
              <w:t xml:space="preserve"> </w:t>
            </w:r>
            <w:smartTag w:uri="urn:schemas-microsoft-com:office:smarttags" w:element="PlaceType">
              <w:r w:rsidRPr="009409A7">
                <w:rPr>
                  <w:rFonts w:ascii="Arial" w:hAnsi="Arial" w:cs="Arial"/>
                  <w:b/>
                  <w:sz w:val="22"/>
                  <w:szCs w:val="22"/>
                </w:rPr>
                <w:t>Center</w:t>
              </w:r>
            </w:smartTag>
          </w:smartTag>
        </w:p>
        <w:p w:rsidR="00475DD6" w:rsidRPr="009409A7" w:rsidRDefault="00475DD6" w:rsidP="00712FF0">
          <w:pPr>
            <w:rPr>
              <w:rFonts w:ascii="Arial" w:hAnsi="Arial" w:cs="Arial"/>
              <w:b/>
              <w:sz w:val="22"/>
              <w:szCs w:val="22"/>
            </w:rPr>
          </w:pPr>
          <w:smartTag w:uri="urn:schemas-microsoft-com:office:smarttags" w:element="Street">
            <w:r w:rsidRPr="009409A7">
              <w:rPr>
                <w:rFonts w:ascii="Arial" w:hAnsi="Arial" w:cs="Arial"/>
                <w:b/>
                <w:sz w:val="22"/>
                <w:szCs w:val="22"/>
              </w:rPr>
              <w:t>325 9</w:t>
            </w:r>
            <w:r w:rsidRPr="009409A7">
              <w:rPr>
                <w:rFonts w:ascii="Arial" w:hAnsi="Arial" w:cs="Arial"/>
                <w:b/>
                <w:sz w:val="22"/>
                <w:szCs w:val="22"/>
                <w:vertAlign w:val="superscript"/>
              </w:rPr>
              <w:t>th</w:t>
            </w:r>
            <w:r w:rsidRPr="009409A7">
              <w:rPr>
                <w:rFonts w:ascii="Arial" w:hAnsi="Arial" w:cs="Arial"/>
                <w:b/>
                <w:sz w:val="22"/>
                <w:szCs w:val="22"/>
              </w:rPr>
              <w:t xml:space="preserve"> Ave.</w:t>
            </w:r>
          </w:smartTag>
          <w:r w:rsidRPr="009409A7">
            <w:rPr>
              <w:rFonts w:ascii="Arial" w:hAnsi="Arial" w:cs="Arial"/>
              <w:b/>
              <w:sz w:val="22"/>
              <w:szCs w:val="22"/>
            </w:rPr>
            <w:t xml:space="preserve"> </w:t>
          </w:r>
          <w:smartTag w:uri="urn:schemas-microsoft-com:office:smarttags" w:element="City">
            <w:r w:rsidRPr="009409A7">
              <w:rPr>
                <w:rFonts w:ascii="Arial" w:hAnsi="Arial" w:cs="Arial"/>
                <w:b/>
                <w:sz w:val="22"/>
                <w:szCs w:val="22"/>
              </w:rPr>
              <w:t>Seattle</w:t>
            </w:r>
          </w:smartTag>
          <w:r w:rsidRPr="009409A7">
            <w:rPr>
              <w:rFonts w:ascii="Arial" w:hAnsi="Arial" w:cs="Arial"/>
              <w:b/>
              <w:sz w:val="22"/>
              <w:szCs w:val="22"/>
            </w:rPr>
            <w:t xml:space="preserve">, </w:t>
          </w:r>
          <w:smartTag w:uri="urn:schemas-microsoft-com:office:smarttags" w:element="State">
            <w:r w:rsidRPr="009409A7">
              <w:rPr>
                <w:rFonts w:ascii="Arial" w:hAnsi="Arial" w:cs="Arial"/>
                <w:b/>
                <w:sz w:val="22"/>
                <w:szCs w:val="22"/>
              </w:rPr>
              <w:t>WA</w:t>
            </w:r>
          </w:smartTag>
          <w:r w:rsidRPr="009409A7">
            <w:rPr>
              <w:rFonts w:ascii="Arial" w:hAnsi="Arial" w:cs="Arial"/>
              <w:b/>
              <w:sz w:val="22"/>
              <w:szCs w:val="22"/>
            </w:rPr>
            <w:t xml:space="preserve">,  </w:t>
          </w:r>
          <w:smartTag w:uri="urn:schemas-microsoft-com:office:smarttags" w:element="PostalCode">
            <w:r w:rsidRPr="009409A7">
              <w:rPr>
                <w:rFonts w:ascii="Arial" w:hAnsi="Arial" w:cs="Arial"/>
                <w:b/>
                <w:sz w:val="22"/>
                <w:szCs w:val="22"/>
              </w:rPr>
              <w:t>98104</w:t>
            </w:r>
          </w:smartTag>
        </w:p>
        <w:p w:rsidR="00475DD6" w:rsidRPr="009409A7" w:rsidRDefault="00475DD6" w:rsidP="00712FF0">
          <w:pPr>
            <w:rPr>
              <w:rFonts w:ascii="Arial" w:hAnsi="Arial" w:cs="Arial"/>
              <w:b/>
              <w:sz w:val="22"/>
              <w:szCs w:val="22"/>
            </w:rPr>
          </w:pPr>
          <w:r w:rsidRPr="009409A7">
            <w:rPr>
              <w:rFonts w:ascii="Arial" w:hAnsi="Arial" w:cs="Arial"/>
              <w:b/>
              <w:sz w:val="22"/>
              <w:szCs w:val="22"/>
            </w:rPr>
            <w:t>Transfusion Services Laboratory</w:t>
          </w:r>
        </w:p>
        <w:p w:rsidR="00475DD6" w:rsidRPr="009409A7" w:rsidRDefault="00475DD6" w:rsidP="00712FF0">
          <w:pPr>
            <w:rPr>
              <w:rFonts w:ascii="Arial" w:hAnsi="Arial" w:cs="Arial"/>
              <w:b/>
              <w:sz w:val="22"/>
              <w:szCs w:val="22"/>
            </w:rPr>
          </w:pPr>
          <w:r w:rsidRPr="009409A7">
            <w:rPr>
              <w:rFonts w:ascii="Arial" w:hAnsi="Arial" w:cs="Arial"/>
              <w:b/>
              <w:sz w:val="22"/>
              <w:szCs w:val="22"/>
            </w:rPr>
            <w:t>Policies and Procedures Manual</w:t>
          </w:r>
        </w:p>
      </w:tc>
      <w:tc>
        <w:tcPr>
          <w:tcW w:w="3121" w:type="dxa"/>
          <w:tcBorders>
            <w:top w:val="double" w:sz="4" w:space="0" w:color="auto"/>
            <w:left w:val="nil"/>
            <w:bottom w:val="nil"/>
            <w:right w:val="single" w:sz="4" w:space="0" w:color="auto"/>
          </w:tcBorders>
        </w:tcPr>
        <w:p w:rsidR="00475DD6" w:rsidRPr="009409A7" w:rsidRDefault="00475DD6" w:rsidP="00712FF0">
          <w:pPr>
            <w:rPr>
              <w:rFonts w:ascii="Arial" w:hAnsi="Arial" w:cs="Arial"/>
              <w:b/>
              <w:sz w:val="22"/>
              <w:szCs w:val="22"/>
            </w:rPr>
          </w:pPr>
          <w:r w:rsidRPr="009409A7">
            <w:rPr>
              <w:rFonts w:ascii="Arial" w:hAnsi="Arial" w:cs="Arial"/>
              <w:b/>
              <w:sz w:val="22"/>
              <w:szCs w:val="22"/>
            </w:rPr>
            <w:t>Original Effective Date:</w:t>
          </w:r>
        </w:p>
        <w:p w:rsidR="00475DD6" w:rsidRPr="009409A7" w:rsidRDefault="00475DD6" w:rsidP="00712FF0">
          <w:pPr>
            <w:jc w:val="both"/>
            <w:rPr>
              <w:rFonts w:ascii="Arial" w:hAnsi="Arial" w:cs="Arial"/>
              <w:sz w:val="22"/>
              <w:szCs w:val="22"/>
            </w:rPr>
          </w:pPr>
          <w:r>
            <w:rPr>
              <w:rFonts w:ascii="Arial" w:hAnsi="Arial" w:cs="Arial"/>
              <w:sz w:val="22"/>
              <w:szCs w:val="22"/>
            </w:rPr>
            <w:t xml:space="preserve">June 24, </w:t>
          </w:r>
          <w:r w:rsidRPr="009409A7">
            <w:rPr>
              <w:rFonts w:ascii="Arial" w:hAnsi="Arial" w:cs="Arial"/>
              <w:sz w:val="22"/>
              <w:szCs w:val="22"/>
            </w:rPr>
            <w:t>2011</w:t>
          </w:r>
        </w:p>
      </w:tc>
      <w:tc>
        <w:tcPr>
          <w:tcW w:w="1431" w:type="dxa"/>
          <w:tcBorders>
            <w:top w:val="double" w:sz="4" w:space="0" w:color="auto"/>
            <w:left w:val="nil"/>
            <w:bottom w:val="nil"/>
          </w:tcBorders>
        </w:tcPr>
        <w:p w:rsidR="00475DD6" w:rsidRPr="00750149" w:rsidRDefault="00475DD6" w:rsidP="00712FF0">
          <w:pPr>
            <w:jc w:val="both"/>
            <w:rPr>
              <w:rFonts w:ascii="Arial" w:hAnsi="Arial" w:cs="Arial"/>
              <w:b/>
              <w:sz w:val="22"/>
              <w:szCs w:val="22"/>
            </w:rPr>
          </w:pPr>
          <w:r w:rsidRPr="00750149">
            <w:rPr>
              <w:rFonts w:ascii="Arial" w:hAnsi="Arial" w:cs="Arial"/>
              <w:b/>
              <w:sz w:val="22"/>
              <w:szCs w:val="22"/>
            </w:rPr>
            <w:t xml:space="preserve">Number: </w:t>
          </w:r>
        </w:p>
        <w:p w:rsidR="00475DD6" w:rsidRPr="009409A7" w:rsidRDefault="007420DC" w:rsidP="00712FF0">
          <w:pPr>
            <w:jc w:val="both"/>
            <w:rPr>
              <w:rFonts w:ascii="Arial" w:hAnsi="Arial" w:cs="Arial"/>
              <w:b/>
              <w:sz w:val="22"/>
              <w:szCs w:val="22"/>
            </w:rPr>
          </w:pPr>
          <w:r>
            <w:rPr>
              <w:rFonts w:ascii="Arial" w:hAnsi="Arial" w:cs="Arial"/>
              <w:b/>
              <w:sz w:val="22"/>
              <w:szCs w:val="22"/>
            </w:rPr>
            <w:t>1100-9</w:t>
          </w:r>
        </w:p>
      </w:tc>
    </w:tr>
    <w:tr w:rsidR="00475DD6" w:rsidTr="00A073F1">
      <w:trPr>
        <w:cantSplit/>
        <w:trHeight w:val="120"/>
      </w:trPr>
      <w:tc>
        <w:tcPr>
          <w:tcW w:w="5552" w:type="dxa"/>
          <w:vMerge/>
          <w:tcBorders>
            <w:top w:val="nil"/>
            <w:bottom w:val="single" w:sz="4" w:space="0" w:color="auto"/>
            <w:right w:val="single" w:sz="4" w:space="0" w:color="auto"/>
          </w:tcBorders>
        </w:tcPr>
        <w:p w:rsidR="00475DD6" w:rsidRPr="009409A7" w:rsidRDefault="00475DD6" w:rsidP="00712FF0">
          <w:pPr>
            <w:rPr>
              <w:rFonts w:ascii="Arial" w:hAnsi="Arial" w:cs="Arial"/>
              <w:b/>
              <w:sz w:val="22"/>
              <w:szCs w:val="22"/>
            </w:rPr>
          </w:pPr>
        </w:p>
      </w:tc>
      <w:tc>
        <w:tcPr>
          <w:tcW w:w="3121" w:type="dxa"/>
          <w:tcBorders>
            <w:top w:val="single" w:sz="4" w:space="0" w:color="auto"/>
            <w:left w:val="nil"/>
            <w:bottom w:val="single" w:sz="4" w:space="0" w:color="auto"/>
            <w:right w:val="single" w:sz="4" w:space="0" w:color="auto"/>
          </w:tcBorders>
        </w:tcPr>
        <w:p w:rsidR="00475DD6" w:rsidRPr="009409A7" w:rsidRDefault="00475DD6" w:rsidP="00712FF0">
          <w:pPr>
            <w:jc w:val="both"/>
            <w:rPr>
              <w:rFonts w:ascii="Arial" w:hAnsi="Arial" w:cs="Arial"/>
              <w:b/>
              <w:sz w:val="22"/>
              <w:szCs w:val="22"/>
            </w:rPr>
          </w:pPr>
          <w:r w:rsidRPr="009409A7">
            <w:rPr>
              <w:rFonts w:ascii="Arial" w:hAnsi="Arial" w:cs="Arial"/>
              <w:b/>
              <w:sz w:val="22"/>
              <w:szCs w:val="22"/>
            </w:rPr>
            <w:t>Revision Effective Date:</w:t>
          </w:r>
        </w:p>
        <w:p w:rsidR="00475DD6" w:rsidRPr="00C22A45" w:rsidRDefault="007420DC" w:rsidP="00440DC5">
          <w:pPr>
            <w:jc w:val="both"/>
            <w:rPr>
              <w:rFonts w:ascii="Arial" w:hAnsi="Arial" w:cs="Arial"/>
              <w:sz w:val="22"/>
              <w:szCs w:val="22"/>
            </w:rPr>
          </w:pPr>
          <w:r>
            <w:rPr>
              <w:rFonts w:ascii="Arial" w:hAnsi="Arial" w:cs="Arial"/>
              <w:sz w:val="22"/>
              <w:szCs w:val="22"/>
            </w:rPr>
            <w:t>6/4/19</w:t>
          </w:r>
        </w:p>
      </w:tc>
      <w:tc>
        <w:tcPr>
          <w:tcW w:w="1431" w:type="dxa"/>
          <w:tcBorders>
            <w:top w:val="single" w:sz="4" w:space="0" w:color="auto"/>
            <w:left w:val="nil"/>
            <w:bottom w:val="single" w:sz="4" w:space="0" w:color="auto"/>
          </w:tcBorders>
        </w:tcPr>
        <w:p w:rsidR="00475DD6" w:rsidRDefault="00475DD6" w:rsidP="00712FF0">
          <w:pPr>
            <w:jc w:val="both"/>
            <w:rPr>
              <w:rFonts w:ascii="Arial" w:hAnsi="Arial" w:cs="Arial"/>
              <w:sz w:val="22"/>
              <w:szCs w:val="22"/>
            </w:rPr>
          </w:pPr>
          <w:r w:rsidRPr="009409A7">
            <w:rPr>
              <w:rFonts w:ascii="Arial" w:hAnsi="Arial" w:cs="Arial"/>
              <w:b/>
              <w:sz w:val="22"/>
              <w:szCs w:val="22"/>
            </w:rPr>
            <w:t xml:space="preserve">Pages: </w:t>
          </w:r>
        </w:p>
        <w:p w:rsidR="00475DD6" w:rsidRPr="00537641" w:rsidRDefault="00475DD6" w:rsidP="00712FF0">
          <w:pPr>
            <w:jc w:val="both"/>
            <w:rPr>
              <w:rFonts w:ascii="Arial" w:hAnsi="Arial" w:cs="Arial"/>
              <w:b/>
              <w:sz w:val="22"/>
              <w:szCs w:val="22"/>
            </w:rPr>
          </w:pPr>
          <w:r>
            <w:rPr>
              <w:rFonts w:ascii="Arial" w:hAnsi="Arial" w:cs="Arial"/>
              <w:b/>
              <w:sz w:val="22"/>
              <w:szCs w:val="22"/>
            </w:rPr>
            <w:t>3</w:t>
          </w:r>
        </w:p>
      </w:tc>
    </w:tr>
    <w:tr w:rsidR="00475DD6" w:rsidTr="00A073F1">
      <w:trPr>
        <w:cantSplit/>
        <w:trHeight w:val="583"/>
      </w:trPr>
      <w:tc>
        <w:tcPr>
          <w:tcW w:w="10104" w:type="dxa"/>
          <w:gridSpan w:val="3"/>
          <w:tcBorders>
            <w:top w:val="nil"/>
          </w:tcBorders>
          <w:vAlign w:val="center"/>
        </w:tcPr>
        <w:p w:rsidR="00475DD6" w:rsidRDefault="00475DD6" w:rsidP="00712FF0">
          <w:pPr>
            <w:rPr>
              <w:rFonts w:ascii="Arial" w:hAnsi="Arial" w:cs="Arial"/>
              <w:sz w:val="28"/>
              <w:szCs w:val="28"/>
            </w:rPr>
          </w:pPr>
          <w:r>
            <w:rPr>
              <w:rFonts w:ascii="Arial" w:hAnsi="Arial" w:cs="Arial"/>
              <w:sz w:val="28"/>
              <w:szCs w:val="28"/>
            </w:rPr>
            <w:t xml:space="preserve">             QSE:  Organization and Leadership</w:t>
          </w:r>
        </w:p>
        <w:p w:rsidR="00475DD6" w:rsidRPr="009409A7" w:rsidRDefault="00475DD6" w:rsidP="00712FF0">
          <w:pPr>
            <w:rPr>
              <w:rFonts w:ascii="Arial" w:hAnsi="Arial" w:cs="Arial"/>
              <w:sz w:val="28"/>
              <w:szCs w:val="28"/>
            </w:rPr>
          </w:pPr>
          <w:r>
            <w:rPr>
              <w:rFonts w:ascii="Arial" w:hAnsi="Arial" w:cs="Arial"/>
              <w:sz w:val="28"/>
              <w:szCs w:val="28"/>
            </w:rPr>
            <w:t>TITLE:  Quality Policy:  Organization and Leadership</w:t>
          </w:r>
        </w:p>
      </w:tc>
    </w:tr>
  </w:tbl>
  <w:p w:rsidR="00475DD6" w:rsidRDefault="00475D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42AAD"/>
    <w:multiLevelType w:val="hybridMultilevel"/>
    <w:tmpl w:val="1EF0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E62F20"/>
    <w:multiLevelType w:val="hybridMultilevel"/>
    <w:tmpl w:val="31CE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41592C"/>
    <w:multiLevelType w:val="hybridMultilevel"/>
    <w:tmpl w:val="6FC8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15793D"/>
    <w:multiLevelType w:val="hybridMultilevel"/>
    <w:tmpl w:val="B426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3C75E1"/>
    <w:multiLevelType w:val="hybridMultilevel"/>
    <w:tmpl w:val="3688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433147"/>
    <w:multiLevelType w:val="hybridMultilevel"/>
    <w:tmpl w:val="5770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2551DC"/>
    <w:multiLevelType w:val="hybridMultilevel"/>
    <w:tmpl w:val="36D84F7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nsid w:val="4A7D56FE"/>
    <w:multiLevelType w:val="hybridMultilevel"/>
    <w:tmpl w:val="12E63DE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8">
    <w:nsid w:val="61C8732B"/>
    <w:multiLevelType w:val="hybridMultilevel"/>
    <w:tmpl w:val="03F078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12023FC"/>
    <w:multiLevelType w:val="hybridMultilevel"/>
    <w:tmpl w:val="77A8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2A3093"/>
    <w:multiLevelType w:val="hybridMultilevel"/>
    <w:tmpl w:val="7C5C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470EB8"/>
    <w:multiLevelType w:val="hybridMultilevel"/>
    <w:tmpl w:val="9CFC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1"/>
  </w:num>
  <w:num w:numId="4">
    <w:abstractNumId w:val="10"/>
  </w:num>
  <w:num w:numId="5">
    <w:abstractNumId w:val="5"/>
  </w:num>
  <w:num w:numId="6">
    <w:abstractNumId w:val="8"/>
  </w:num>
  <w:num w:numId="7">
    <w:abstractNumId w:val="0"/>
  </w:num>
  <w:num w:numId="8">
    <w:abstractNumId w:val="2"/>
  </w:num>
  <w:num w:numId="9">
    <w:abstractNumId w:val="9"/>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6FE"/>
    <w:rsid w:val="000000AA"/>
    <w:rsid w:val="000151C3"/>
    <w:rsid w:val="00022091"/>
    <w:rsid w:val="00037009"/>
    <w:rsid w:val="00050150"/>
    <w:rsid w:val="000772AD"/>
    <w:rsid w:val="000C293D"/>
    <w:rsid w:val="000E02FC"/>
    <w:rsid w:val="000F3E06"/>
    <w:rsid w:val="000F6AAE"/>
    <w:rsid w:val="00103469"/>
    <w:rsid w:val="00106C14"/>
    <w:rsid w:val="00130021"/>
    <w:rsid w:val="00141E11"/>
    <w:rsid w:val="00151427"/>
    <w:rsid w:val="001C68CA"/>
    <w:rsid w:val="001D5DD7"/>
    <w:rsid w:val="001D640D"/>
    <w:rsid w:val="001F3868"/>
    <w:rsid w:val="00247C8F"/>
    <w:rsid w:val="0025315A"/>
    <w:rsid w:val="00283FA1"/>
    <w:rsid w:val="00292148"/>
    <w:rsid w:val="0029318F"/>
    <w:rsid w:val="002A6E0C"/>
    <w:rsid w:val="002A7AF2"/>
    <w:rsid w:val="002C064F"/>
    <w:rsid w:val="003118C7"/>
    <w:rsid w:val="00312806"/>
    <w:rsid w:val="00336803"/>
    <w:rsid w:val="003603DF"/>
    <w:rsid w:val="003750DB"/>
    <w:rsid w:val="003B3BCF"/>
    <w:rsid w:val="003D33CF"/>
    <w:rsid w:val="004002C8"/>
    <w:rsid w:val="00413D9D"/>
    <w:rsid w:val="0042240B"/>
    <w:rsid w:val="004262CD"/>
    <w:rsid w:val="00440DC5"/>
    <w:rsid w:val="00451365"/>
    <w:rsid w:val="00456827"/>
    <w:rsid w:val="00475DD6"/>
    <w:rsid w:val="00481A50"/>
    <w:rsid w:val="00482C89"/>
    <w:rsid w:val="00494F55"/>
    <w:rsid w:val="004D3650"/>
    <w:rsid w:val="004E06F7"/>
    <w:rsid w:val="004F4A90"/>
    <w:rsid w:val="004F7281"/>
    <w:rsid w:val="0050713E"/>
    <w:rsid w:val="00517BDC"/>
    <w:rsid w:val="00520D6F"/>
    <w:rsid w:val="00536FF8"/>
    <w:rsid w:val="00537641"/>
    <w:rsid w:val="0054092F"/>
    <w:rsid w:val="00555178"/>
    <w:rsid w:val="00583003"/>
    <w:rsid w:val="005A6951"/>
    <w:rsid w:val="005B2297"/>
    <w:rsid w:val="005F2640"/>
    <w:rsid w:val="00607F11"/>
    <w:rsid w:val="00614052"/>
    <w:rsid w:val="00626BFE"/>
    <w:rsid w:val="00664A70"/>
    <w:rsid w:val="00676B18"/>
    <w:rsid w:val="00680CF3"/>
    <w:rsid w:val="00683370"/>
    <w:rsid w:val="00691859"/>
    <w:rsid w:val="006B51B4"/>
    <w:rsid w:val="00711CED"/>
    <w:rsid w:val="00712FF0"/>
    <w:rsid w:val="00725BB9"/>
    <w:rsid w:val="007306F8"/>
    <w:rsid w:val="007420DC"/>
    <w:rsid w:val="00750149"/>
    <w:rsid w:val="007765DA"/>
    <w:rsid w:val="0079119D"/>
    <w:rsid w:val="00793AFC"/>
    <w:rsid w:val="0079629C"/>
    <w:rsid w:val="007A7326"/>
    <w:rsid w:val="007D2B2A"/>
    <w:rsid w:val="007E3CD1"/>
    <w:rsid w:val="00801CE0"/>
    <w:rsid w:val="00844940"/>
    <w:rsid w:val="00845984"/>
    <w:rsid w:val="00846C27"/>
    <w:rsid w:val="00853F04"/>
    <w:rsid w:val="00876ABC"/>
    <w:rsid w:val="00884377"/>
    <w:rsid w:val="008B1340"/>
    <w:rsid w:val="008B3B64"/>
    <w:rsid w:val="008B6FB3"/>
    <w:rsid w:val="008C7BF0"/>
    <w:rsid w:val="008D15E0"/>
    <w:rsid w:val="00924038"/>
    <w:rsid w:val="009247E1"/>
    <w:rsid w:val="009355E6"/>
    <w:rsid w:val="009378D5"/>
    <w:rsid w:val="009409A7"/>
    <w:rsid w:val="009528F7"/>
    <w:rsid w:val="00952B09"/>
    <w:rsid w:val="00966105"/>
    <w:rsid w:val="00992D9F"/>
    <w:rsid w:val="0099501D"/>
    <w:rsid w:val="009A4F64"/>
    <w:rsid w:val="009C3428"/>
    <w:rsid w:val="009C79FD"/>
    <w:rsid w:val="009D36DA"/>
    <w:rsid w:val="009E6AE6"/>
    <w:rsid w:val="009F2896"/>
    <w:rsid w:val="00A073F1"/>
    <w:rsid w:val="00A46760"/>
    <w:rsid w:val="00A9702B"/>
    <w:rsid w:val="00AB193D"/>
    <w:rsid w:val="00AC1E75"/>
    <w:rsid w:val="00AC568F"/>
    <w:rsid w:val="00B00DB1"/>
    <w:rsid w:val="00B138A9"/>
    <w:rsid w:val="00B16CB9"/>
    <w:rsid w:val="00B306AC"/>
    <w:rsid w:val="00B70414"/>
    <w:rsid w:val="00B80042"/>
    <w:rsid w:val="00B8436C"/>
    <w:rsid w:val="00B87D2D"/>
    <w:rsid w:val="00B95034"/>
    <w:rsid w:val="00BD578E"/>
    <w:rsid w:val="00BE17DB"/>
    <w:rsid w:val="00BE1F41"/>
    <w:rsid w:val="00C22A45"/>
    <w:rsid w:val="00C548A7"/>
    <w:rsid w:val="00C8302C"/>
    <w:rsid w:val="00CD261C"/>
    <w:rsid w:val="00CD42E9"/>
    <w:rsid w:val="00CF6D43"/>
    <w:rsid w:val="00D079A5"/>
    <w:rsid w:val="00D354E2"/>
    <w:rsid w:val="00D7336D"/>
    <w:rsid w:val="00D85EEC"/>
    <w:rsid w:val="00D92AE3"/>
    <w:rsid w:val="00D95056"/>
    <w:rsid w:val="00DB0451"/>
    <w:rsid w:val="00DB1BC6"/>
    <w:rsid w:val="00DD285C"/>
    <w:rsid w:val="00DF2F3B"/>
    <w:rsid w:val="00DF5791"/>
    <w:rsid w:val="00E22EFD"/>
    <w:rsid w:val="00E46C88"/>
    <w:rsid w:val="00E63690"/>
    <w:rsid w:val="00E70E22"/>
    <w:rsid w:val="00EA24D6"/>
    <w:rsid w:val="00F00822"/>
    <w:rsid w:val="00F05766"/>
    <w:rsid w:val="00F1407C"/>
    <w:rsid w:val="00F30573"/>
    <w:rsid w:val="00F42D34"/>
    <w:rsid w:val="00F50CEF"/>
    <w:rsid w:val="00F520FD"/>
    <w:rsid w:val="00F745B2"/>
    <w:rsid w:val="00F7532C"/>
    <w:rsid w:val="00F83324"/>
    <w:rsid w:val="00F87B34"/>
    <w:rsid w:val="00F90239"/>
    <w:rsid w:val="00FC26FE"/>
    <w:rsid w:val="00FF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1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5766"/>
    <w:pPr>
      <w:tabs>
        <w:tab w:val="center" w:pos="4320"/>
        <w:tab w:val="right" w:pos="8640"/>
      </w:tabs>
    </w:pPr>
  </w:style>
  <w:style w:type="paragraph" w:styleId="Footer">
    <w:name w:val="footer"/>
    <w:basedOn w:val="Normal"/>
    <w:link w:val="FooterChar"/>
    <w:rsid w:val="00F05766"/>
    <w:pPr>
      <w:tabs>
        <w:tab w:val="center" w:pos="4320"/>
        <w:tab w:val="right" w:pos="8640"/>
      </w:tabs>
    </w:pPr>
  </w:style>
  <w:style w:type="table" w:styleId="TableGrid">
    <w:name w:val="Table Grid"/>
    <w:basedOn w:val="TableNormal"/>
    <w:uiPriority w:val="59"/>
    <w:rsid w:val="00846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7D2D"/>
    <w:rPr>
      <w:rFonts w:ascii="Tahoma" w:hAnsi="Tahoma" w:cs="Tahoma"/>
      <w:sz w:val="16"/>
      <w:szCs w:val="16"/>
    </w:rPr>
  </w:style>
  <w:style w:type="character" w:customStyle="1" w:styleId="FooterChar">
    <w:name w:val="Footer Char"/>
    <w:link w:val="Footer"/>
    <w:semiHidden/>
    <w:locked/>
    <w:rsid w:val="009409A7"/>
    <w:rPr>
      <w:sz w:val="24"/>
      <w:szCs w:val="24"/>
      <w:lang w:val="en-US" w:eastAsia="en-US" w:bidi="ar-SA"/>
    </w:rPr>
  </w:style>
  <w:style w:type="paragraph" w:styleId="ListParagraph">
    <w:name w:val="List Paragraph"/>
    <w:basedOn w:val="Normal"/>
    <w:uiPriority w:val="34"/>
    <w:qFormat/>
    <w:rsid w:val="00845984"/>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5766"/>
    <w:pPr>
      <w:tabs>
        <w:tab w:val="center" w:pos="4320"/>
        <w:tab w:val="right" w:pos="8640"/>
      </w:tabs>
    </w:pPr>
  </w:style>
  <w:style w:type="paragraph" w:styleId="Footer">
    <w:name w:val="footer"/>
    <w:basedOn w:val="Normal"/>
    <w:link w:val="FooterChar"/>
    <w:rsid w:val="00F05766"/>
    <w:pPr>
      <w:tabs>
        <w:tab w:val="center" w:pos="4320"/>
        <w:tab w:val="right" w:pos="8640"/>
      </w:tabs>
    </w:pPr>
  </w:style>
  <w:style w:type="table" w:styleId="TableGrid">
    <w:name w:val="Table Grid"/>
    <w:basedOn w:val="TableNormal"/>
    <w:uiPriority w:val="59"/>
    <w:rsid w:val="00846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7D2D"/>
    <w:rPr>
      <w:rFonts w:ascii="Tahoma" w:hAnsi="Tahoma" w:cs="Tahoma"/>
      <w:sz w:val="16"/>
      <w:szCs w:val="16"/>
    </w:rPr>
  </w:style>
  <w:style w:type="character" w:customStyle="1" w:styleId="FooterChar">
    <w:name w:val="Footer Char"/>
    <w:link w:val="Footer"/>
    <w:semiHidden/>
    <w:locked/>
    <w:rsid w:val="009409A7"/>
    <w:rPr>
      <w:sz w:val="24"/>
      <w:szCs w:val="24"/>
      <w:lang w:val="en-US" w:eastAsia="en-US" w:bidi="ar-SA"/>
    </w:rPr>
  </w:style>
  <w:style w:type="paragraph" w:styleId="ListParagraph">
    <w:name w:val="List Paragraph"/>
    <w:basedOn w:val="Normal"/>
    <w:uiPriority w:val="34"/>
    <w:qFormat/>
    <w:rsid w:val="00845984"/>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4A534-8CB3-472E-8F51-354F43115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672</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Antibody Repeat Panel (Re-Panel) Policy</vt:lpstr>
    </vt:vector>
  </TitlesOfParts>
  <Company>UWMC</Company>
  <LinksUpToDate>false</LinksUpToDate>
  <CharactersWithSpaces>4912</CharactersWithSpaces>
  <SharedDoc>false</SharedDoc>
  <HLinks>
    <vt:vector size="6" baseType="variant">
      <vt:variant>
        <vt:i4>4718670</vt:i4>
      </vt:variant>
      <vt:variant>
        <vt:i4>6</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Antibody Repeat Panel (Re-Panel) Policy</dc:title>
  <dc:creator>TollJ</dc:creator>
  <cp:lastModifiedBy>Erin Tuott</cp:lastModifiedBy>
  <cp:revision>6</cp:revision>
  <cp:lastPrinted>2019-05-20T14:37:00Z</cp:lastPrinted>
  <dcterms:created xsi:type="dcterms:W3CDTF">2019-05-17T01:03:00Z</dcterms:created>
  <dcterms:modified xsi:type="dcterms:W3CDTF">2019-05-20T14:37:00Z</dcterms:modified>
</cp:coreProperties>
</file>