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24F0E" w14:textId="77777777" w:rsidR="001330A9" w:rsidRPr="001B6FB8" w:rsidRDefault="001330A9">
      <w:pPr>
        <w:rPr>
          <w:rFonts w:ascii="Arial" w:hAnsi="Arial" w:cs="Arial"/>
          <w:b/>
          <w:sz w:val="22"/>
          <w:szCs w:val="22"/>
        </w:rPr>
      </w:pPr>
      <w:r w:rsidRPr="001B6FB8">
        <w:rPr>
          <w:rFonts w:ascii="Arial" w:hAnsi="Arial" w:cs="Arial"/>
          <w:b/>
          <w:sz w:val="22"/>
          <w:szCs w:val="22"/>
        </w:rPr>
        <w:t>Purpose:</w:t>
      </w:r>
    </w:p>
    <w:p w14:paraId="409FA6AD" w14:textId="77777777" w:rsidR="001330A9" w:rsidRPr="001B6FB8" w:rsidRDefault="001330A9">
      <w:pPr>
        <w:rPr>
          <w:rFonts w:ascii="Arial" w:hAnsi="Arial" w:cs="Arial"/>
          <w:sz w:val="22"/>
          <w:szCs w:val="22"/>
        </w:rPr>
      </w:pPr>
      <w:r w:rsidRPr="001B6FB8">
        <w:rPr>
          <w:rFonts w:ascii="Arial" w:hAnsi="Arial" w:cs="Arial"/>
          <w:sz w:val="22"/>
          <w:szCs w:val="22"/>
        </w:rPr>
        <w:t xml:space="preserve">To outline the necessary steps to be taken </w:t>
      </w:r>
      <w:r w:rsidR="00AD3620" w:rsidRPr="001B6FB8">
        <w:rPr>
          <w:rFonts w:ascii="Arial" w:hAnsi="Arial" w:cs="Arial"/>
          <w:sz w:val="22"/>
          <w:szCs w:val="22"/>
        </w:rPr>
        <w:t xml:space="preserve">by the Harborview Medical Center Transfusion Services Laboratory (TSL) </w:t>
      </w:r>
      <w:r w:rsidRPr="001B6FB8">
        <w:rPr>
          <w:rFonts w:ascii="Arial" w:hAnsi="Arial" w:cs="Arial"/>
          <w:sz w:val="22"/>
          <w:szCs w:val="22"/>
        </w:rPr>
        <w:t xml:space="preserve">to ensure timely and adequate delivery of blood products to patients </w:t>
      </w:r>
      <w:r w:rsidR="00AD3620" w:rsidRPr="001B6FB8">
        <w:rPr>
          <w:rFonts w:ascii="Arial" w:hAnsi="Arial" w:cs="Arial"/>
          <w:sz w:val="22"/>
          <w:szCs w:val="22"/>
        </w:rPr>
        <w:t xml:space="preserve">experiencing </w:t>
      </w:r>
      <w:r w:rsidRPr="001B6FB8">
        <w:rPr>
          <w:rFonts w:ascii="Arial" w:hAnsi="Arial" w:cs="Arial"/>
          <w:sz w:val="22"/>
          <w:szCs w:val="22"/>
        </w:rPr>
        <w:t xml:space="preserve">massive hemorrhage </w:t>
      </w:r>
      <w:r w:rsidR="00AD3620" w:rsidRPr="001B6FB8">
        <w:rPr>
          <w:rFonts w:ascii="Arial" w:hAnsi="Arial" w:cs="Arial"/>
          <w:sz w:val="22"/>
          <w:szCs w:val="22"/>
        </w:rPr>
        <w:t xml:space="preserve">when a </w:t>
      </w:r>
      <w:r w:rsidRPr="001B6FB8">
        <w:rPr>
          <w:rFonts w:ascii="Arial" w:hAnsi="Arial" w:cs="Arial"/>
          <w:sz w:val="22"/>
          <w:szCs w:val="22"/>
        </w:rPr>
        <w:t>massive transfusion protocol (MTP) has been activated.</w:t>
      </w:r>
    </w:p>
    <w:p w14:paraId="47CA057A" w14:textId="77777777" w:rsidR="00520179" w:rsidRDefault="00520179">
      <w:pPr>
        <w:rPr>
          <w:rFonts w:ascii="Arial" w:hAnsi="Arial" w:cs="Arial"/>
          <w:b/>
          <w:sz w:val="22"/>
          <w:szCs w:val="22"/>
        </w:rPr>
      </w:pPr>
    </w:p>
    <w:p w14:paraId="2C40EFDD" w14:textId="77777777" w:rsidR="00520179" w:rsidRPr="00520179" w:rsidRDefault="00CE5E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</w:t>
      </w:r>
    </w:p>
    <w:p w14:paraId="523EC342" w14:textId="6D777F76" w:rsidR="00520179" w:rsidRDefault="00CE5EEA">
      <w:pPr>
        <w:rPr>
          <w:rFonts w:ascii="Arial" w:hAnsi="Arial" w:cs="Arial"/>
          <w:sz w:val="22"/>
          <w:szCs w:val="22"/>
        </w:rPr>
      </w:pPr>
      <w:r w:rsidRPr="00D86AC4">
        <w:rPr>
          <w:rFonts w:ascii="Arial" w:hAnsi="Arial" w:cs="Arial"/>
          <w:sz w:val="22"/>
          <w:szCs w:val="22"/>
        </w:rPr>
        <w:t>HMC TSL will prioritize and respond</w:t>
      </w:r>
      <w:r w:rsidR="00520179" w:rsidRPr="00D86AC4">
        <w:rPr>
          <w:rFonts w:ascii="Arial" w:hAnsi="Arial" w:cs="Arial"/>
          <w:sz w:val="22"/>
          <w:szCs w:val="22"/>
        </w:rPr>
        <w:t xml:space="preserve"> immediately</w:t>
      </w:r>
      <w:r w:rsidRPr="00D86AC4">
        <w:rPr>
          <w:rFonts w:ascii="Arial" w:hAnsi="Arial" w:cs="Arial"/>
          <w:sz w:val="22"/>
          <w:szCs w:val="22"/>
        </w:rPr>
        <w:t xml:space="preserve"> to massive transfusion protocol activation</w:t>
      </w:r>
      <w:r w:rsidR="00520179" w:rsidRPr="00D86AC4">
        <w:rPr>
          <w:rFonts w:ascii="Arial" w:hAnsi="Arial" w:cs="Arial"/>
          <w:sz w:val="22"/>
          <w:szCs w:val="22"/>
        </w:rPr>
        <w:t>. HMC TSL will always have universal blood products available for emergency or MTPs.</w:t>
      </w:r>
      <w:r w:rsidR="00520179">
        <w:rPr>
          <w:rFonts w:ascii="Arial" w:hAnsi="Arial" w:cs="Arial"/>
          <w:sz w:val="22"/>
          <w:szCs w:val="22"/>
        </w:rPr>
        <w:t xml:space="preserve"> </w:t>
      </w:r>
      <w:r w:rsidR="00485BC5">
        <w:rPr>
          <w:rFonts w:ascii="Arial" w:hAnsi="Arial" w:cs="Arial"/>
          <w:sz w:val="22"/>
          <w:szCs w:val="22"/>
        </w:rPr>
        <w:t xml:space="preserve">HMC </w:t>
      </w:r>
      <w:r w:rsidR="00F808AB" w:rsidRPr="00F808AB">
        <w:rPr>
          <w:rFonts w:ascii="Arial" w:hAnsi="Arial" w:cs="Arial"/>
          <w:sz w:val="22"/>
          <w:szCs w:val="22"/>
          <w:highlight w:val="yellow"/>
        </w:rPr>
        <w:t>adult</w:t>
      </w:r>
      <w:r w:rsidR="00F808AB">
        <w:rPr>
          <w:rFonts w:ascii="Arial" w:hAnsi="Arial" w:cs="Arial"/>
          <w:sz w:val="22"/>
          <w:szCs w:val="22"/>
        </w:rPr>
        <w:t xml:space="preserve"> </w:t>
      </w:r>
      <w:r w:rsidR="00485BC5">
        <w:rPr>
          <w:rFonts w:ascii="Arial" w:hAnsi="Arial" w:cs="Arial"/>
          <w:sz w:val="22"/>
          <w:szCs w:val="22"/>
        </w:rPr>
        <w:t>MTP follows a 1:1:1 protocol for 6 units of Packed Red Blood Cells</w:t>
      </w:r>
      <w:r w:rsidR="00F808AB">
        <w:rPr>
          <w:rFonts w:ascii="Arial" w:hAnsi="Arial" w:cs="Arial"/>
          <w:sz w:val="22"/>
          <w:szCs w:val="22"/>
        </w:rPr>
        <w:t xml:space="preserve"> </w:t>
      </w:r>
      <w:r w:rsidR="00F808AB" w:rsidRPr="00F808AB">
        <w:rPr>
          <w:rFonts w:ascii="Arial" w:hAnsi="Arial" w:cs="Arial"/>
          <w:sz w:val="22"/>
          <w:szCs w:val="22"/>
          <w:highlight w:val="yellow"/>
        </w:rPr>
        <w:t>(RBC)</w:t>
      </w:r>
      <w:r w:rsidR="00485BC5">
        <w:rPr>
          <w:rFonts w:ascii="Arial" w:hAnsi="Arial" w:cs="Arial"/>
          <w:sz w:val="22"/>
          <w:szCs w:val="22"/>
        </w:rPr>
        <w:t>, 6 units of Plasma, and 1 unit of apheresis platelets.</w:t>
      </w:r>
      <w:r w:rsidR="00F808AB">
        <w:rPr>
          <w:rFonts w:ascii="Arial" w:hAnsi="Arial" w:cs="Arial"/>
          <w:sz w:val="22"/>
          <w:szCs w:val="22"/>
        </w:rPr>
        <w:t xml:space="preserve"> </w:t>
      </w:r>
      <w:r w:rsidR="00F808AB" w:rsidRPr="00F808AB">
        <w:rPr>
          <w:rFonts w:ascii="Arial" w:hAnsi="Arial" w:cs="Arial"/>
          <w:sz w:val="22"/>
          <w:szCs w:val="22"/>
          <w:highlight w:val="yellow"/>
        </w:rPr>
        <w:t>HMC pediatric MTP follows a 1:1:1 protocol for 3 units of RBC, 3 units of plasma, and 1</w:t>
      </w:r>
      <w:r w:rsidR="00A358B1">
        <w:rPr>
          <w:rFonts w:ascii="Arial" w:hAnsi="Arial" w:cs="Arial"/>
          <w:sz w:val="22"/>
          <w:szCs w:val="22"/>
          <w:highlight w:val="yellow"/>
        </w:rPr>
        <w:t xml:space="preserve"> unit of apheresis</w:t>
      </w:r>
      <w:r w:rsidR="00F808AB" w:rsidRPr="00F808AB">
        <w:rPr>
          <w:rFonts w:ascii="Arial" w:hAnsi="Arial" w:cs="Arial"/>
          <w:sz w:val="22"/>
          <w:szCs w:val="22"/>
          <w:highlight w:val="yellow"/>
        </w:rPr>
        <w:t xml:space="preserve"> platelet</w:t>
      </w:r>
      <w:r w:rsidR="00A358B1">
        <w:rPr>
          <w:rFonts w:ascii="Arial" w:hAnsi="Arial" w:cs="Arial"/>
          <w:sz w:val="22"/>
          <w:szCs w:val="22"/>
          <w:highlight w:val="yellow"/>
        </w:rPr>
        <w:t>s</w:t>
      </w:r>
      <w:r w:rsidR="00F808AB" w:rsidRPr="00F808AB">
        <w:rPr>
          <w:rFonts w:ascii="Arial" w:hAnsi="Arial" w:cs="Arial"/>
          <w:sz w:val="22"/>
          <w:szCs w:val="22"/>
          <w:highlight w:val="yellow"/>
        </w:rPr>
        <w:t>.</w:t>
      </w:r>
    </w:p>
    <w:p w14:paraId="4CD589E0" w14:textId="77777777" w:rsidR="00CE5EEA" w:rsidRPr="00CE5EEA" w:rsidRDefault="00CE5EEA">
      <w:pPr>
        <w:rPr>
          <w:rFonts w:ascii="Arial" w:hAnsi="Arial" w:cs="Arial"/>
          <w:sz w:val="22"/>
          <w:szCs w:val="22"/>
        </w:rPr>
      </w:pPr>
      <w:r w:rsidRPr="00CE5EEA">
        <w:rPr>
          <w:rFonts w:ascii="Arial" w:hAnsi="Arial" w:cs="Arial"/>
          <w:sz w:val="22"/>
          <w:szCs w:val="22"/>
        </w:rPr>
        <w:t xml:space="preserve"> </w:t>
      </w:r>
    </w:p>
    <w:p w14:paraId="37173A7B" w14:textId="77777777" w:rsidR="001330A9" w:rsidRPr="001B6FB8" w:rsidRDefault="001330A9">
      <w:pPr>
        <w:rPr>
          <w:rFonts w:ascii="Arial" w:hAnsi="Arial" w:cs="Arial"/>
          <w:b/>
          <w:sz w:val="22"/>
          <w:szCs w:val="22"/>
        </w:rPr>
      </w:pPr>
      <w:r w:rsidRPr="001B6FB8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8"/>
        <w:gridCol w:w="1812"/>
        <w:gridCol w:w="2340"/>
        <w:gridCol w:w="180"/>
        <w:gridCol w:w="2691"/>
        <w:gridCol w:w="9"/>
        <w:gridCol w:w="2576"/>
        <w:gridCol w:w="34"/>
      </w:tblGrid>
      <w:tr w:rsidR="001330A9" w:rsidRPr="001B6FB8" w14:paraId="451C0E27" w14:textId="77777777" w:rsidTr="008C3EAB">
        <w:trPr>
          <w:gridAfter w:val="1"/>
          <w:wAfter w:w="34" w:type="dxa"/>
          <w:trHeight w:val="242"/>
        </w:trPr>
        <w:tc>
          <w:tcPr>
            <w:tcW w:w="738" w:type="dxa"/>
            <w:shd w:val="clear" w:color="auto" w:fill="auto"/>
            <w:vAlign w:val="center"/>
          </w:tcPr>
          <w:p w14:paraId="112B4DF0" w14:textId="77777777" w:rsidR="001330A9" w:rsidRPr="001B6FB8" w:rsidRDefault="002C61AA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4559AE14" w14:textId="77777777" w:rsidR="001330A9" w:rsidRPr="001B6FB8" w:rsidRDefault="002C61AA" w:rsidP="00913A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C781075" w14:textId="77777777" w:rsidR="001330A9" w:rsidRPr="001B6FB8" w:rsidRDefault="002C61AA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61AA" w:rsidRPr="001B6FB8" w14:paraId="22F142C8" w14:textId="77777777" w:rsidTr="008C3EAB">
        <w:trPr>
          <w:gridAfter w:val="1"/>
          <w:wAfter w:w="34" w:type="dxa"/>
          <w:trHeight w:val="170"/>
        </w:trPr>
        <w:tc>
          <w:tcPr>
            <w:tcW w:w="10424" w:type="dxa"/>
            <w:gridSpan w:val="8"/>
            <w:shd w:val="clear" w:color="auto" w:fill="auto"/>
            <w:vAlign w:val="center"/>
          </w:tcPr>
          <w:p w14:paraId="6057CA1A" w14:textId="77777777" w:rsidR="002C61AA" w:rsidRPr="001B6FB8" w:rsidRDefault="002C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</w:tr>
      <w:tr w:rsidR="001330A9" w:rsidRPr="001B6FB8" w14:paraId="2C4BF5D5" w14:textId="77777777" w:rsidTr="008C3EAB">
        <w:trPr>
          <w:gridAfter w:val="1"/>
          <w:wAfter w:w="34" w:type="dxa"/>
          <w:trHeight w:val="1322"/>
        </w:trPr>
        <w:tc>
          <w:tcPr>
            <w:tcW w:w="738" w:type="dxa"/>
            <w:shd w:val="clear" w:color="auto" w:fill="auto"/>
          </w:tcPr>
          <w:p w14:paraId="1C9BA563" w14:textId="77777777" w:rsidR="001330A9" w:rsidRPr="001B6FB8" w:rsidRDefault="00F73259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1A247952" w14:textId="77777777" w:rsidR="001330A9" w:rsidRPr="001B6FB8" w:rsidRDefault="00F73259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 massive transfusion is defined as:</w:t>
            </w:r>
          </w:p>
          <w:p w14:paraId="044EF4AB" w14:textId="78D0CAAA" w:rsidR="00F73259" w:rsidRPr="001B6FB8" w:rsidRDefault="00674B8B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Replacement of 30% total blood volume (TBV) within 2 hours (4U RBC in adult)</w:t>
            </w:r>
          </w:p>
          <w:p w14:paraId="640CE83C" w14:textId="55C06E60" w:rsidR="00674B8B" w:rsidRPr="001B6FB8" w:rsidRDefault="00674B8B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Replacement 50% TBV within 3 hours (5-6U RBC in adult)</w:t>
            </w:r>
          </w:p>
          <w:p w14:paraId="5E3634C4" w14:textId="525743CC" w:rsidR="00BF0CE5" w:rsidRPr="001B6FB8" w:rsidRDefault="00674B8B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Replacement 100% TBV within 24hrs (10-12U RBC in adult)</w:t>
            </w:r>
          </w:p>
        </w:tc>
        <w:tc>
          <w:tcPr>
            <w:tcW w:w="2576" w:type="dxa"/>
            <w:shd w:val="clear" w:color="auto" w:fill="auto"/>
          </w:tcPr>
          <w:p w14:paraId="60931D6A" w14:textId="77777777" w:rsidR="003A6D0C" w:rsidRPr="003267E5" w:rsidRDefault="00485BC5">
            <w:p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HMC APOP</w:t>
            </w:r>
            <w:r w:rsidR="003A6D0C" w:rsidRPr="003267E5">
              <w:rPr>
                <w:rFonts w:ascii="Arial" w:hAnsi="Arial" w:cs="Arial"/>
                <w:sz w:val="22"/>
                <w:szCs w:val="22"/>
              </w:rPr>
              <w:t xml:space="preserve"> Pediatric MTP 140.1</w:t>
            </w:r>
          </w:p>
          <w:p w14:paraId="06DC6006" w14:textId="77777777" w:rsidR="003A6D0C" w:rsidRPr="003267E5" w:rsidRDefault="003A6D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5C8AF7" w14:textId="77777777" w:rsidR="001330A9" w:rsidRPr="003267E5" w:rsidRDefault="003A6D0C">
            <w:p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HMC APOP Adult MTP 140.2</w:t>
            </w:r>
          </w:p>
        </w:tc>
      </w:tr>
      <w:tr w:rsidR="001330A9" w:rsidRPr="001B6FB8" w14:paraId="31B40537" w14:textId="77777777" w:rsidTr="008C3EAB">
        <w:trPr>
          <w:gridAfter w:val="1"/>
          <w:wAfter w:w="34" w:type="dxa"/>
          <w:trHeight w:val="2150"/>
        </w:trPr>
        <w:tc>
          <w:tcPr>
            <w:tcW w:w="738" w:type="dxa"/>
            <w:shd w:val="clear" w:color="auto" w:fill="auto"/>
          </w:tcPr>
          <w:p w14:paraId="7922A685" w14:textId="77777777" w:rsidR="001330A9" w:rsidRPr="00D86AC4" w:rsidRDefault="00F73259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415B3AB8" w14:textId="77777777" w:rsidR="001330A9" w:rsidRPr="00D86AC4" w:rsidRDefault="00F73259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A</w:t>
            </w:r>
            <w:r w:rsidR="00311400">
              <w:rPr>
                <w:rFonts w:ascii="Arial" w:hAnsi="Arial" w:cs="Arial"/>
                <w:sz w:val="22"/>
                <w:szCs w:val="22"/>
              </w:rPr>
              <w:t>n</w:t>
            </w:r>
            <w:r w:rsidRPr="00D86AC4">
              <w:rPr>
                <w:rFonts w:ascii="Arial" w:hAnsi="Arial" w:cs="Arial"/>
                <w:sz w:val="22"/>
                <w:szCs w:val="22"/>
              </w:rPr>
              <w:t xml:space="preserve"> MTP may be activated</w:t>
            </w:r>
            <w:r w:rsidR="00674B8B" w:rsidRPr="00D86AC4">
              <w:rPr>
                <w:rFonts w:ascii="Arial" w:hAnsi="Arial" w:cs="Arial"/>
                <w:sz w:val="22"/>
                <w:szCs w:val="22"/>
              </w:rPr>
              <w:t xml:space="preserve"> anytime there is severe hemorrhage/</w:t>
            </w:r>
            <w:r w:rsidR="00383660" w:rsidRPr="00D86A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B8B" w:rsidRPr="00D86AC4">
              <w:rPr>
                <w:rFonts w:ascii="Arial" w:hAnsi="Arial" w:cs="Arial"/>
                <w:sz w:val="22"/>
                <w:szCs w:val="22"/>
              </w:rPr>
              <w:t xml:space="preserve">blood loss and </w:t>
            </w:r>
            <w:r w:rsidR="00383660" w:rsidRPr="00D86AC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74B8B" w:rsidRPr="00D86AC4">
              <w:rPr>
                <w:rFonts w:ascii="Arial" w:hAnsi="Arial" w:cs="Arial"/>
                <w:sz w:val="22"/>
                <w:szCs w:val="22"/>
              </w:rPr>
              <w:t>massive transfusion is anticipated</w:t>
            </w:r>
          </w:p>
          <w:p w14:paraId="63E88F2A" w14:textId="77777777" w:rsidR="00674B8B" w:rsidRPr="00D86AC4" w:rsidRDefault="00674B8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Activation may occur:</w:t>
            </w:r>
          </w:p>
          <w:p w14:paraId="6BC934CB" w14:textId="77777777" w:rsidR="00F73259" w:rsidRPr="00D86AC4" w:rsidRDefault="00F73259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Prior to patient arrival at HMC (e.g. Trauma with significant hemorrhage en route)</w:t>
            </w:r>
            <w:r w:rsidR="00BF0CE5" w:rsidRPr="00D86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FB3739" w14:textId="77777777" w:rsidR="00F73259" w:rsidRPr="00D86AC4" w:rsidRDefault="00F73259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In the ED (e.g. Severe hemorrhage noted upon patient arrival)</w:t>
            </w:r>
          </w:p>
          <w:p w14:paraId="608259B3" w14:textId="77777777" w:rsidR="00F73259" w:rsidRPr="00D86AC4" w:rsidRDefault="00F73259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In the OR (e.g. Massive bleeding occurs)</w:t>
            </w:r>
          </w:p>
          <w:p w14:paraId="03B8199F" w14:textId="77777777" w:rsidR="00F73259" w:rsidRPr="00D86AC4" w:rsidRDefault="00F73259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674B8B" w:rsidRPr="00D86AC4">
              <w:rPr>
                <w:rFonts w:ascii="Arial" w:hAnsi="Arial" w:cs="Arial"/>
                <w:sz w:val="22"/>
                <w:szCs w:val="22"/>
              </w:rPr>
              <w:t>an</w:t>
            </w:r>
            <w:r w:rsidRPr="00D86AC4">
              <w:rPr>
                <w:rFonts w:ascii="Arial" w:hAnsi="Arial" w:cs="Arial"/>
                <w:sz w:val="22"/>
                <w:szCs w:val="22"/>
              </w:rPr>
              <w:t xml:space="preserve"> inpatient unit (e.g. patient develops severe GI bleed)</w:t>
            </w:r>
          </w:p>
          <w:p w14:paraId="48BBAA53" w14:textId="77777777" w:rsidR="00CE5EEA" w:rsidRPr="00D86AC4" w:rsidRDefault="00520179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CE5EEA" w:rsidRPr="00D86AC4">
              <w:rPr>
                <w:rFonts w:ascii="Arial" w:hAnsi="Arial" w:cs="Arial"/>
                <w:sz w:val="22"/>
                <w:szCs w:val="22"/>
              </w:rPr>
              <w:t>ECLS (ECMO) cannulation procedure</w:t>
            </w:r>
            <w:r w:rsidRPr="00D86AC4">
              <w:rPr>
                <w:rFonts w:ascii="Arial" w:hAnsi="Arial" w:cs="Arial"/>
                <w:sz w:val="22"/>
                <w:szCs w:val="22"/>
              </w:rPr>
              <w:t xml:space="preserve"> in OR or TSICU</w:t>
            </w:r>
            <w:r w:rsidR="00CE5EEA" w:rsidRPr="00D86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14:paraId="62820984" w14:textId="77777777" w:rsidR="001330A9" w:rsidRPr="001B6FB8" w:rsidRDefault="001330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CE5" w:rsidRPr="001B6FB8" w14:paraId="588DD6D0" w14:textId="77777777" w:rsidTr="008C3EAB">
        <w:trPr>
          <w:gridAfter w:val="1"/>
          <w:wAfter w:w="34" w:type="dxa"/>
          <w:trHeight w:val="1556"/>
        </w:trPr>
        <w:tc>
          <w:tcPr>
            <w:tcW w:w="738" w:type="dxa"/>
            <w:shd w:val="clear" w:color="auto" w:fill="auto"/>
          </w:tcPr>
          <w:p w14:paraId="6238D6E9" w14:textId="77777777" w:rsidR="00BF0CE5" w:rsidRPr="001B6FB8" w:rsidRDefault="00BF0CE5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399990DF" w14:textId="77777777" w:rsidR="00BF0CE5" w:rsidRPr="003267E5" w:rsidRDefault="00BF0CE5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An Adult MTP is activated for patients who are:</w:t>
            </w:r>
          </w:p>
          <w:p w14:paraId="535787E3" w14:textId="77777777" w:rsidR="00BF0CE5" w:rsidRPr="003267E5" w:rsidRDefault="00BF0CE5" w:rsidP="0059438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≥ 1</w:t>
            </w:r>
            <w:r w:rsidR="00DE21CD" w:rsidRPr="00DE21CD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  <w:r w:rsidRPr="003267E5">
              <w:rPr>
                <w:rFonts w:ascii="Arial" w:hAnsi="Arial" w:cs="Arial"/>
                <w:sz w:val="22"/>
                <w:szCs w:val="22"/>
              </w:rPr>
              <w:t xml:space="preserve"> years age</w:t>
            </w:r>
          </w:p>
          <w:p w14:paraId="6004F73D" w14:textId="77777777" w:rsidR="00BF0CE5" w:rsidRPr="003267E5" w:rsidRDefault="00BF0CE5" w:rsidP="0059438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≥ 40 kg</w:t>
            </w:r>
          </w:p>
          <w:p w14:paraId="398DCEF4" w14:textId="77777777" w:rsidR="00BF0CE5" w:rsidRPr="003267E5" w:rsidRDefault="00BF0CE5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A Pediatric MTP is activated for patients who are</w:t>
            </w:r>
          </w:p>
          <w:p w14:paraId="104940C8" w14:textId="77777777" w:rsidR="00BF0CE5" w:rsidRPr="003267E5" w:rsidRDefault="00485BC5" w:rsidP="0059438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&lt; 1</w:t>
            </w:r>
            <w:r w:rsidR="00DE21CD" w:rsidRPr="00DE21CD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  <w:r w:rsidR="00BF0CE5" w:rsidRPr="003267E5">
              <w:rPr>
                <w:rFonts w:ascii="Arial" w:hAnsi="Arial" w:cs="Arial"/>
                <w:sz w:val="22"/>
                <w:szCs w:val="22"/>
              </w:rPr>
              <w:t xml:space="preserve"> years age</w:t>
            </w:r>
          </w:p>
          <w:p w14:paraId="6546FFD6" w14:textId="77777777" w:rsidR="00BF0CE5" w:rsidRPr="001B6FB8" w:rsidRDefault="00BF0CE5" w:rsidP="0059438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&lt; 40kg</w:t>
            </w:r>
          </w:p>
        </w:tc>
        <w:tc>
          <w:tcPr>
            <w:tcW w:w="2576" w:type="dxa"/>
            <w:shd w:val="clear" w:color="auto" w:fill="auto"/>
          </w:tcPr>
          <w:p w14:paraId="6FD1A402" w14:textId="77777777" w:rsidR="00BF0CE5" w:rsidRPr="001B6FB8" w:rsidRDefault="00BF0C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59" w:rsidRPr="001B6FB8" w14:paraId="6CBA0680" w14:textId="77777777" w:rsidTr="008C3EAB">
        <w:trPr>
          <w:gridAfter w:val="1"/>
          <w:wAfter w:w="34" w:type="dxa"/>
          <w:trHeight w:val="206"/>
        </w:trPr>
        <w:tc>
          <w:tcPr>
            <w:tcW w:w="10424" w:type="dxa"/>
            <w:gridSpan w:val="8"/>
            <w:shd w:val="clear" w:color="auto" w:fill="auto"/>
            <w:vAlign w:val="center"/>
          </w:tcPr>
          <w:p w14:paraId="5476CD97" w14:textId="77777777" w:rsidR="00F73259" w:rsidRPr="001B6FB8" w:rsidRDefault="00154D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Blood Components</w:t>
            </w:r>
            <w:r w:rsidR="00870677" w:rsidRPr="001B6F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>for MTP</w:t>
            </w:r>
          </w:p>
        </w:tc>
      </w:tr>
      <w:tr w:rsidR="00F73259" w:rsidRPr="001B6FB8" w14:paraId="01532AD8" w14:textId="77777777" w:rsidTr="008C3EAB">
        <w:trPr>
          <w:gridAfter w:val="1"/>
          <w:wAfter w:w="34" w:type="dxa"/>
          <w:trHeight w:val="341"/>
        </w:trPr>
        <w:tc>
          <w:tcPr>
            <w:tcW w:w="738" w:type="dxa"/>
            <w:shd w:val="clear" w:color="auto" w:fill="auto"/>
          </w:tcPr>
          <w:p w14:paraId="379844E0" w14:textId="77777777" w:rsidR="00F73259" w:rsidRPr="001B6FB8" w:rsidRDefault="00870677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67972043" w14:textId="77777777" w:rsidR="00C14BB2" w:rsidRPr="001B6FB8" w:rsidRDefault="00C14BB2" w:rsidP="00C14B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Stock Trauma Packs</w:t>
            </w:r>
          </w:p>
          <w:p w14:paraId="2BBD90D8" w14:textId="77777777" w:rsidR="00154D87" w:rsidRPr="00485BC5" w:rsidRDefault="00870677" w:rsidP="00485BC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485BC5">
              <w:rPr>
                <w:rFonts w:ascii="Arial" w:hAnsi="Arial" w:cs="Arial"/>
                <w:sz w:val="22"/>
                <w:szCs w:val="22"/>
              </w:rPr>
              <w:t>At all times the transfusion services laboratory (TSL) maintains</w:t>
            </w:r>
            <w:r w:rsidR="00485BC5" w:rsidRPr="00485BC5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485BC5">
              <w:rPr>
                <w:rFonts w:ascii="Arial" w:hAnsi="Arial" w:cs="Arial"/>
                <w:sz w:val="22"/>
                <w:szCs w:val="22"/>
              </w:rPr>
              <w:t xml:space="preserve">tock </w:t>
            </w:r>
            <w:r w:rsidR="00485BC5" w:rsidRPr="00485BC5">
              <w:rPr>
                <w:rFonts w:ascii="Arial" w:hAnsi="Arial" w:cs="Arial"/>
                <w:sz w:val="22"/>
                <w:szCs w:val="22"/>
              </w:rPr>
              <w:t>t</w:t>
            </w:r>
            <w:r w:rsidRPr="00485BC5">
              <w:rPr>
                <w:rFonts w:ascii="Arial" w:hAnsi="Arial" w:cs="Arial"/>
                <w:sz w:val="22"/>
                <w:szCs w:val="22"/>
              </w:rPr>
              <w:t xml:space="preserve">rauma </w:t>
            </w:r>
            <w:r w:rsidR="00485BC5" w:rsidRPr="00485BC5">
              <w:rPr>
                <w:rFonts w:ascii="Arial" w:hAnsi="Arial" w:cs="Arial"/>
                <w:sz w:val="22"/>
                <w:szCs w:val="22"/>
              </w:rPr>
              <w:t>p</w:t>
            </w:r>
            <w:r w:rsidRPr="00485BC5">
              <w:rPr>
                <w:rFonts w:ascii="Arial" w:hAnsi="Arial" w:cs="Arial"/>
                <w:sz w:val="22"/>
                <w:szCs w:val="22"/>
              </w:rPr>
              <w:t xml:space="preserve">acks </w:t>
            </w:r>
            <w:r w:rsidR="00154D87" w:rsidRPr="00485BC5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836288" w:rsidRPr="00311400">
              <w:rPr>
                <w:rFonts w:ascii="Arial" w:hAnsi="Arial" w:cs="Arial"/>
                <w:sz w:val="22"/>
                <w:szCs w:val="22"/>
                <w:highlight w:val="yellow"/>
              </w:rPr>
              <w:t>Whole Blood</w:t>
            </w:r>
            <w:r w:rsidR="0083628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54D87" w:rsidRPr="00485BC5">
              <w:rPr>
                <w:rFonts w:ascii="Arial" w:hAnsi="Arial" w:cs="Arial"/>
                <w:sz w:val="22"/>
                <w:szCs w:val="22"/>
              </w:rPr>
              <w:t>RBCs, plasma and platelet</w:t>
            </w:r>
          </w:p>
          <w:p w14:paraId="226A7487" w14:textId="6724C607" w:rsidR="00544883" w:rsidRPr="00D86AC4" w:rsidRDefault="00870677" w:rsidP="003F3B66">
            <w:pPr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As part o</w:t>
            </w:r>
            <w:r w:rsidR="003F3B66">
              <w:rPr>
                <w:rFonts w:ascii="Arial" w:hAnsi="Arial" w:cs="Arial"/>
                <w:sz w:val="22"/>
                <w:szCs w:val="22"/>
              </w:rPr>
              <w:t>f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an initial trauma response</w:t>
            </w:r>
            <w:r w:rsidR="001D161D" w:rsidRPr="001B6FB8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AD3620" w:rsidRPr="001B6FB8">
              <w:rPr>
                <w:rFonts w:ascii="Arial" w:hAnsi="Arial" w:cs="Arial"/>
                <w:sz w:val="22"/>
                <w:szCs w:val="22"/>
              </w:rPr>
              <w:t xml:space="preserve"> initial MTP response,</w:t>
            </w:r>
            <w:r w:rsidR="00322164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08AB" w:rsidRPr="00F808AB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Whole Blood,</w:t>
            </w:r>
            <w:r w:rsidR="00F808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 xml:space="preserve">RBCs, Plasma, and Platelet </w:t>
            </w:r>
            <w:r w:rsidR="00311400">
              <w:rPr>
                <w:rFonts w:ascii="Arial" w:hAnsi="Arial" w:cs="Arial"/>
                <w:sz w:val="22"/>
                <w:szCs w:val="22"/>
              </w:rPr>
              <w:t>p</w:t>
            </w:r>
            <w:r w:rsidRPr="001B6FB8">
              <w:rPr>
                <w:rFonts w:ascii="Arial" w:hAnsi="Arial" w:cs="Arial"/>
                <w:sz w:val="22"/>
                <w:szCs w:val="22"/>
              </w:rPr>
              <w:t>ack</w:t>
            </w:r>
            <w:r w:rsidR="00322164" w:rsidRPr="001B6FB8">
              <w:rPr>
                <w:rFonts w:ascii="Arial" w:hAnsi="Arial" w:cs="Arial"/>
                <w:sz w:val="22"/>
                <w:szCs w:val="22"/>
              </w:rPr>
              <w:t>s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are </w:t>
            </w:r>
            <w:r w:rsidR="00AD3620" w:rsidRPr="001B6FB8">
              <w:rPr>
                <w:rFonts w:ascii="Arial" w:hAnsi="Arial" w:cs="Arial"/>
                <w:sz w:val="22"/>
                <w:szCs w:val="22"/>
              </w:rPr>
              <w:t xml:space="preserve">immediately </w:t>
            </w:r>
            <w:r w:rsidR="001D161D" w:rsidRPr="001B6FB8">
              <w:rPr>
                <w:rFonts w:ascii="Arial" w:hAnsi="Arial" w:cs="Arial"/>
                <w:sz w:val="22"/>
                <w:szCs w:val="22"/>
              </w:rPr>
              <w:t>taken to the p</w:t>
            </w:r>
            <w:r w:rsidRPr="001B6FB8">
              <w:rPr>
                <w:rFonts w:ascii="Arial" w:hAnsi="Arial" w:cs="Arial"/>
                <w:sz w:val="22"/>
                <w:szCs w:val="22"/>
              </w:rPr>
              <w:t>atient care area</w:t>
            </w:r>
          </w:p>
        </w:tc>
        <w:tc>
          <w:tcPr>
            <w:tcW w:w="2576" w:type="dxa"/>
            <w:shd w:val="clear" w:color="auto" w:fill="auto"/>
          </w:tcPr>
          <w:p w14:paraId="69053283" w14:textId="77777777" w:rsidR="00154D87" w:rsidRPr="001B6FB8" w:rsidRDefault="00154D87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lastRenderedPageBreak/>
              <w:t>Trauma Response Process</w:t>
            </w:r>
          </w:p>
          <w:p w14:paraId="076FB2C5" w14:textId="77777777" w:rsidR="000F5B11" w:rsidRPr="001B6FB8" w:rsidRDefault="000F5B11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6329E79C" w14:textId="77777777" w:rsidR="00F73259" w:rsidRPr="001B6FB8" w:rsidRDefault="00870677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14:paraId="59A746C7" w14:textId="77777777" w:rsidR="00544883" w:rsidRPr="001B6FB8" w:rsidRDefault="00544883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6DCC" w:rsidRPr="001B6FB8" w14:paraId="71C699E6" w14:textId="77777777" w:rsidTr="00AF3FA8">
        <w:trPr>
          <w:gridAfter w:val="1"/>
          <w:wAfter w:w="34" w:type="dxa"/>
          <w:trHeight w:val="251"/>
        </w:trPr>
        <w:tc>
          <w:tcPr>
            <w:tcW w:w="738" w:type="dxa"/>
            <w:shd w:val="clear" w:color="auto" w:fill="auto"/>
            <w:vAlign w:val="center"/>
          </w:tcPr>
          <w:p w14:paraId="6E9F5F2E" w14:textId="77777777" w:rsidR="00F26DCC" w:rsidRPr="001B6FB8" w:rsidRDefault="00F26DCC" w:rsidP="000A2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7313692F" w14:textId="77777777" w:rsidR="00F26DCC" w:rsidRPr="001B6FB8" w:rsidRDefault="00F26DCC" w:rsidP="00913A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4AB73705" w14:textId="77777777" w:rsidR="00F26DCC" w:rsidRPr="001B6FB8" w:rsidRDefault="00F26DCC" w:rsidP="000A2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86AC4" w:rsidRPr="001B6FB8" w14:paraId="3DC519BA" w14:textId="77777777" w:rsidTr="008C3EAB">
        <w:trPr>
          <w:gridAfter w:val="1"/>
          <w:wAfter w:w="34" w:type="dxa"/>
          <w:trHeight w:val="377"/>
        </w:trPr>
        <w:tc>
          <w:tcPr>
            <w:tcW w:w="738" w:type="dxa"/>
            <w:shd w:val="clear" w:color="auto" w:fill="auto"/>
            <w:vAlign w:val="center"/>
          </w:tcPr>
          <w:p w14:paraId="6B0AF9A6" w14:textId="77777777" w:rsidR="00D86AC4" w:rsidRPr="001B6FB8" w:rsidRDefault="00D86AC4" w:rsidP="003114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1</w:t>
            </w:r>
            <w:r w:rsidR="003114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6AC4">
              <w:rPr>
                <w:rFonts w:ascii="Arial" w:hAnsi="Arial" w:cs="Arial"/>
                <w:sz w:val="22"/>
                <w:szCs w:val="22"/>
              </w:rPr>
              <w:t>Cont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1F184121" w14:textId="77777777" w:rsidR="00836288" w:rsidRPr="00836288" w:rsidRDefault="00836288" w:rsidP="00D86AC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6288">
              <w:rPr>
                <w:rFonts w:ascii="Arial" w:hAnsi="Arial" w:cs="Arial"/>
                <w:sz w:val="22"/>
                <w:szCs w:val="22"/>
                <w:highlight w:val="yellow"/>
              </w:rPr>
              <w:t>Whole blood is taken as part of initial trauma response for those that meet requirements</w:t>
            </w:r>
          </w:p>
          <w:p w14:paraId="00875127" w14:textId="77777777" w:rsidR="00D86AC4" w:rsidRPr="00D86AC4" w:rsidRDefault="00D86AC4" w:rsidP="00D86AC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E.D. Refrigerator stock av</w:t>
            </w:r>
            <w:r>
              <w:rPr>
                <w:rFonts w:ascii="Arial" w:hAnsi="Arial" w:cs="Arial"/>
                <w:sz w:val="22"/>
                <w:szCs w:val="22"/>
              </w:rPr>
              <w:t>ailable for MTP response in E.D</w:t>
            </w:r>
          </w:p>
          <w:p w14:paraId="6241078D" w14:textId="77777777" w:rsidR="00D86AC4" w:rsidRPr="00D86AC4" w:rsidRDefault="00D86AC4" w:rsidP="00D86AC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Credo Coolers can be used for up to 4</w:t>
            </w:r>
            <w:r w:rsidR="008362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6288" w:rsidRPr="00836288">
              <w:rPr>
                <w:rFonts w:ascii="Arial" w:hAnsi="Arial" w:cs="Arial"/>
                <w:sz w:val="22"/>
                <w:szCs w:val="22"/>
                <w:highlight w:val="yellow"/>
              </w:rPr>
              <w:t>individual</w:t>
            </w:r>
            <w:r w:rsidRPr="00D86AC4">
              <w:rPr>
                <w:rFonts w:ascii="Arial" w:hAnsi="Arial" w:cs="Arial"/>
                <w:sz w:val="22"/>
                <w:szCs w:val="22"/>
              </w:rPr>
              <w:t xml:space="preserve"> blood components</w:t>
            </w:r>
            <w:r w:rsidR="008362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6288" w:rsidRPr="00836288">
              <w:rPr>
                <w:rFonts w:ascii="Arial" w:hAnsi="Arial" w:cs="Arial"/>
                <w:sz w:val="22"/>
                <w:szCs w:val="22"/>
                <w:highlight w:val="yellow"/>
              </w:rPr>
              <w:t>or 2 units of whole blood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3CBA9E0" w14:textId="77777777" w:rsidR="00D86AC4" w:rsidRPr="001B6FB8" w:rsidRDefault="00485BC5" w:rsidP="00763EA5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Using Portable Blood </w:t>
            </w:r>
            <w:r w:rsidR="00D86AC4" w:rsidRPr="001B6FB8">
              <w:rPr>
                <w:rFonts w:ascii="Arial" w:hAnsi="Arial" w:cs="Arial"/>
                <w:sz w:val="22"/>
                <w:szCs w:val="22"/>
              </w:rPr>
              <w:t xml:space="preserve">Refrigerators </w:t>
            </w:r>
          </w:p>
          <w:p w14:paraId="6740F321" w14:textId="77777777" w:rsidR="00D86AC4" w:rsidRPr="001B6FB8" w:rsidRDefault="00D86AC4" w:rsidP="00763EA5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41BC2376" w14:textId="77777777" w:rsidR="00D86AC4" w:rsidRDefault="00D86AC4" w:rsidP="00763EA5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Management of Emergency Department Refrigerator</w:t>
            </w:r>
          </w:p>
          <w:p w14:paraId="69A943FA" w14:textId="77777777" w:rsidR="00836288" w:rsidRPr="001B6FB8" w:rsidRDefault="00836288" w:rsidP="00763EA5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1DA1AD0E" w14:textId="77777777" w:rsidR="00D86AC4" w:rsidRDefault="00485BC5" w:rsidP="00763E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Airl</w:t>
            </w:r>
            <w:r w:rsidR="00D86AC4" w:rsidRPr="001B6FB8">
              <w:rPr>
                <w:rFonts w:ascii="Arial" w:hAnsi="Arial" w:cs="Arial"/>
                <w:sz w:val="22"/>
                <w:szCs w:val="22"/>
              </w:rPr>
              <w:t>ift Northwest</w:t>
            </w:r>
          </w:p>
          <w:p w14:paraId="5E78C6C1" w14:textId="77777777" w:rsidR="00836288" w:rsidRDefault="00836288" w:rsidP="00763E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6DBDB1" w14:textId="77777777" w:rsidR="00836288" w:rsidRDefault="00836288" w:rsidP="00763EA5">
            <w:pPr>
              <w:rPr>
                <w:rFonts w:ascii="Arial" w:hAnsi="Arial" w:cs="Arial"/>
                <w:sz w:val="22"/>
                <w:szCs w:val="22"/>
              </w:rPr>
            </w:pPr>
            <w:r w:rsidRPr="00836288">
              <w:rPr>
                <w:rFonts w:ascii="Arial" w:hAnsi="Arial" w:cs="Arial"/>
                <w:sz w:val="22"/>
                <w:szCs w:val="22"/>
                <w:highlight w:val="yellow"/>
              </w:rPr>
              <w:t>Medic One</w:t>
            </w:r>
          </w:p>
          <w:p w14:paraId="3F131880" w14:textId="77777777" w:rsidR="00836288" w:rsidRDefault="00836288" w:rsidP="00763E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FC13D" w14:textId="77777777" w:rsidR="00836288" w:rsidRPr="001B6FB8" w:rsidRDefault="00836288" w:rsidP="00763E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6288">
              <w:rPr>
                <w:rFonts w:ascii="Arial" w:hAnsi="Arial" w:cs="Arial"/>
                <w:sz w:val="22"/>
                <w:szCs w:val="22"/>
                <w:highlight w:val="yellow"/>
              </w:rPr>
              <w:t>Re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 w:rsidR="00763EA5">
              <w:rPr>
                <w:rFonts w:ascii="Arial" w:hAnsi="Arial" w:cs="Arial"/>
                <w:sz w:val="22"/>
                <w:szCs w:val="22"/>
                <w:highlight w:val="yellow"/>
              </w:rPr>
              <w:t>eiving and Using Low Titer group O W</w:t>
            </w:r>
            <w:r w:rsidRPr="0083628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hole </w:t>
            </w:r>
            <w:r w:rsidR="00763EA5">
              <w:rPr>
                <w:rFonts w:ascii="Arial" w:hAnsi="Arial" w:cs="Arial"/>
                <w:sz w:val="22"/>
                <w:szCs w:val="22"/>
                <w:highlight w:val="yellow"/>
              </w:rPr>
              <w:t>B</w:t>
            </w:r>
            <w:r w:rsidRPr="00836288">
              <w:rPr>
                <w:rFonts w:ascii="Arial" w:hAnsi="Arial" w:cs="Arial"/>
                <w:sz w:val="22"/>
                <w:szCs w:val="22"/>
                <w:highlight w:val="yellow"/>
              </w:rPr>
              <w:t>loo</w:t>
            </w:r>
            <w:r w:rsidR="00763E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6A410F" w:rsidRPr="001B6FB8" w14:paraId="064E7E0B" w14:textId="77777777" w:rsidTr="008C3EAB">
        <w:trPr>
          <w:gridAfter w:val="1"/>
          <w:wAfter w:w="34" w:type="dxa"/>
          <w:trHeight w:val="782"/>
        </w:trPr>
        <w:tc>
          <w:tcPr>
            <w:tcW w:w="738" w:type="dxa"/>
            <w:shd w:val="clear" w:color="auto" w:fill="auto"/>
          </w:tcPr>
          <w:p w14:paraId="4D78C2DF" w14:textId="77777777" w:rsidR="006A410F" w:rsidRPr="00D86AC4" w:rsidRDefault="006A410F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2CD8B7BC" w14:textId="77777777" w:rsidR="006A410F" w:rsidRPr="00D86AC4" w:rsidRDefault="006A410F" w:rsidP="00D039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t>Definition of Universal Usage Products:</w:t>
            </w:r>
          </w:p>
          <w:p w14:paraId="110D6F28" w14:textId="77777777" w:rsidR="00763EA5" w:rsidRPr="00763EA5" w:rsidRDefault="00763EA5" w:rsidP="006A410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63EA5">
              <w:rPr>
                <w:rFonts w:ascii="Arial" w:hAnsi="Arial" w:cs="Arial"/>
                <w:sz w:val="22"/>
                <w:szCs w:val="22"/>
                <w:highlight w:val="yellow"/>
              </w:rPr>
              <w:t>Whole Blood: Low titer Group O</w:t>
            </w:r>
          </w:p>
          <w:p w14:paraId="4B6E0C6D" w14:textId="77777777" w:rsidR="006A410F" w:rsidRPr="00D86AC4" w:rsidRDefault="006A410F" w:rsidP="006A410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 xml:space="preserve">RBCs:  </w:t>
            </w:r>
            <w:r w:rsidR="00C45932" w:rsidRPr="00D86AC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FA7D7F" w:rsidRPr="00D86AC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D86AC4">
              <w:rPr>
                <w:rFonts w:ascii="Arial" w:hAnsi="Arial" w:cs="Arial"/>
                <w:sz w:val="22"/>
                <w:szCs w:val="22"/>
              </w:rPr>
              <w:t>OPOS or ONEG</w:t>
            </w:r>
          </w:p>
          <w:p w14:paraId="57DF8298" w14:textId="77777777" w:rsidR="006A410F" w:rsidRPr="00D86AC4" w:rsidRDefault="006A410F" w:rsidP="006A410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 xml:space="preserve">Platelets: </w:t>
            </w:r>
            <w:r w:rsidR="00C45932" w:rsidRPr="00D86A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6A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7D7F" w:rsidRPr="00D86AC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D86AC4">
              <w:rPr>
                <w:rFonts w:ascii="Arial" w:hAnsi="Arial" w:cs="Arial"/>
                <w:sz w:val="22"/>
                <w:szCs w:val="22"/>
              </w:rPr>
              <w:t xml:space="preserve">Group A, B, </w:t>
            </w:r>
            <w:r w:rsidR="009612A1" w:rsidRPr="00D86AC4">
              <w:rPr>
                <w:rFonts w:ascii="Arial" w:hAnsi="Arial" w:cs="Arial"/>
                <w:sz w:val="22"/>
                <w:szCs w:val="22"/>
              </w:rPr>
              <w:t>or</w:t>
            </w:r>
            <w:r w:rsidRPr="00D86AC4">
              <w:rPr>
                <w:rFonts w:ascii="Arial" w:hAnsi="Arial" w:cs="Arial"/>
                <w:sz w:val="22"/>
                <w:szCs w:val="22"/>
              </w:rPr>
              <w:t xml:space="preserve"> AB</w:t>
            </w:r>
            <w:r w:rsidR="000F5B11" w:rsidRPr="00D86AC4">
              <w:rPr>
                <w:rFonts w:ascii="Arial" w:hAnsi="Arial" w:cs="Arial"/>
                <w:sz w:val="22"/>
                <w:szCs w:val="22"/>
              </w:rPr>
              <w:t>, Low titer Group O</w:t>
            </w:r>
          </w:p>
          <w:p w14:paraId="34A1E89F" w14:textId="77777777" w:rsidR="009612A1" w:rsidRPr="00D86AC4" w:rsidRDefault="006A410F" w:rsidP="006A410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 xml:space="preserve">Plasma:  </w:t>
            </w:r>
          </w:p>
          <w:p w14:paraId="4265E8B7" w14:textId="77777777" w:rsidR="009612A1" w:rsidRPr="00D86AC4" w:rsidRDefault="006A410F" w:rsidP="00E8519E">
            <w:pPr>
              <w:pStyle w:val="ListParagraph"/>
              <w:numPr>
                <w:ilvl w:val="2"/>
                <w:numId w:val="32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Thawed or Liquid Plasma</w:t>
            </w:r>
          </w:p>
          <w:p w14:paraId="5A9D7CDC" w14:textId="77777777" w:rsidR="000F5B11" w:rsidRPr="00D86AC4" w:rsidRDefault="009612A1" w:rsidP="00E8519E">
            <w:pPr>
              <w:pStyle w:val="ListParagraph"/>
              <w:numPr>
                <w:ilvl w:val="2"/>
                <w:numId w:val="32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G</w:t>
            </w:r>
            <w:r w:rsidR="00A85B02" w:rsidRPr="00D86AC4">
              <w:rPr>
                <w:rFonts w:ascii="Arial" w:hAnsi="Arial" w:cs="Arial"/>
                <w:sz w:val="22"/>
                <w:szCs w:val="22"/>
              </w:rPr>
              <w:t xml:space="preserve">roup AB or Low Titer </w:t>
            </w:r>
            <w:r w:rsidR="006A410F" w:rsidRPr="00D86AC4">
              <w:rPr>
                <w:rFonts w:ascii="Arial" w:hAnsi="Arial" w:cs="Arial"/>
                <w:sz w:val="22"/>
                <w:szCs w:val="22"/>
              </w:rPr>
              <w:t>plasma (LTP)</w:t>
            </w:r>
          </w:p>
        </w:tc>
        <w:tc>
          <w:tcPr>
            <w:tcW w:w="2576" w:type="dxa"/>
            <w:shd w:val="clear" w:color="auto" w:fill="auto"/>
          </w:tcPr>
          <w:p w14:paraId="66CBEF97" w14:textId="77777777" w:rsidR="006A410F" w:rsidRPr="00D86AC4" w:rsidRDefault="004A04A6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Selection of Red Blood Cells</w:t>
            </w:r>
          </w:p>
          <w:p w14:paraId="38B374BC" w14:textId="77777777" w:rsidR="004A04A6" w:rsidRPr="00D86AC4" w:rsidRDefault="004A04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9213F5" w14:textId="77777777" w:rsidR="004A04A6" w:rsidRPr="00D86AC4" w:rsidRDefault="004A04A6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Selection of Platelets, Plasma, and Cryoprecipitate</w:t>
            </w:r>
          </w:p>
          <w:p w14:paraId="1A1478AB" w14:textId="77777777" w:rsidR="00CE5EEA" w:rsidRPr="00D86AC4" w:rsidRDefault="00CE5E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6609B8" w14:textId="77777777" w:rsidR="00CE5EEA" w:rsidRDefault="00CE5EEA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Receiving and Processing Low Titer Platelets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8FAA44" w14:textId="77777777" w:rsidR="00836288" w:rsidRDefault="008362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3C50C" w14:textId="77777777" w:rsidR="00836288" w:rsidRDefault="00836288">
            <w:pPr>
              <w:rPr>
                <w:rFonts w:ascii="Arial" w:hAnsi="Arial" w:cs="Arial"/>
                <w:sz w:val="22"/>
                <w:szCs w:val="22"/>
              </w:rPr>
            </w:pPr>
            <w:r w:rsidRPr="00763EA5">
              <w:rPr>
                <w:rFonts w:ascii="Arial" w:hAnsi="Arial" w:cs="Arial"/>
                <w:sz w:val="22"/>
                <w:szCs w:val="22"/>
                <w:highlight w:val="yellow"/>
              </w:rPr>
              <w:t>Receiving and Processing of</w:t>
            </w:r>
            <w:r w:rsidR="00763EA5" w:rsidRPr="00763EA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Low Titer Plasma</w:t>
            </w:r>
          </w:p>
          <w:p w14:paraId="172B4F1A" w14:textId="77777777" w:rsidR="00763EA5" w:rsidRDefault="00763E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8667F1" w14:textId="77777777" w:rsidR="00763EA5" w:rsidRPr="001B6FB8" w:rsidRDefault="00763EA5" w:rsidP="00763EA5">
            <w:pPr>
              <w:rPr>
                <w:rFonts w:ascii="Arial" w:hAnsi="Arial" w:cs="Arial"/>
                <w:sz w:val="22"/>
                <w:szCs w:val="22"/>
              </w:rPr>
            </w:pPr>
            <w:r w:rsidRPr="00763EA5">
              <w:rPr>
                <w:rFonts w:ascii="Arial" w:hAnsi="Arial" w:cs="Arial"/>
                <w:sz w:val="22"/>
                <w:szCs w:val="22"/>
                <w:highlight w:val="yellow"/>
              </w:rPr>
              <w:t>Receiving and Using Low Titer group O Whole Blood</w:t>
            </w:r>
          </w:p>
        </w:tc>
      </w:tr>
      <w:tr w:rsidR="00AD3620" w:rsidRPr="001B6FB8" w14:paraId="3C3F4D93" w14:textId="77777777" w:rsidTr="00AF3FA8">
        <w:trPr>
          <w:gridAfter w:val="1"/>
          <w:wAfter w:w="34" w:type="dxa"/>
          <w:trHeight w:val="494"/>
        </w:trPr>
        <w:tc>
          <w:tcPr>
            <w:tcW w:w="738" w:type="dxa"/>
            <w:shd w:val="clear" w:color="auto" w:fill="auto"/>
          </w:tcPr>
          <w:p w14:paraId="0C461848" w14:textId="77777777" w:rsidR="00AD3620" w:rsidRPr="001B6FB8" w:rsidRDefault="006A410F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781E430B" w14:textId="77777777" w:rsidR="00AD3620" w:rsidRPr="001B6FB8" w:rsidRDefault="00AD3620" w:rsidP="00D0391F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MTP </w:t>
            </w:r>
            <w:r w:rsidR="00322164" w:rsidRPr="001B6FB8">
              <w:rPr>
                <w:rFonts w:ascii="Arial" w:hAnsi="Arial" w:cs="Arial"/>
                <w:sz w:val="22"/>
                <w:szCs w:val="22"/>
              </w:rPr>
              <w:t xml:space="preserve">blood component levels are identical to levels issued for a Trauma Response. </w:t>
            </w:r>
          </w:p>
        </w:tc>
        <w:tc>
          <w:tcPr>
            <w:tcW w:w="2576" w:type="dxa"/>
            <w:shd w:val="clear" w:color="auto" w:fill="auto"/>
          </w:tcPr>
          <w:p w14:paraId="3BFEE260" w14:textId="77777777" w:rsidR="00AD3620" w:rsidRPr="001B6FB8" w:rsidRDefault="00AD36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B02" w:rsidRPr="001B6FB8" w14:paraId="2024406C" w14:textId="77777777" w:rsidTr="008C3EAB">
        <w:trPr>
          <w:gridAfter w:val="1"/>
          <w:wAfter w:w="34" w:type="dxa"/>
          <w:trHeight w:val="800"/>
        </w:trPr>
        <w:tc>
          <w:tcPr>
            <w:tcW w:w="738" w:type="dxa"/>
            <w:shd w:val="clear" w:color="auto" w:fill="auto"/>
          </w:tcPr>
          <w:p w14:paraId="638FCBEE" w14:textId="77777777" w:rsidR="00A85B02" w:rsidRPr="001B6FB8" w:rsidRDefault="006E3BB5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1E8F46E6" w14:textId="64245FC4" w:rsidR="00A85B02" w:rsidRPr="003267E5" w:rsidRDefault="00A85B02" w:rsidP="00712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67E5">
              <w:rPr>
                <w:rFonts w:ascii="Arial" w:hAnsi="Arial" w:cs="Arial"/>
                <w:b/>
                <w:sz w:val="22"/>
                <w:szCs w:val="22"/>
              </w:rPr>
              <w:t>Use of Low Titer Plasma (LTP)</w:t>
            </w:r>
            <w:r w:rsidR="00F808AB">
              <w:rPr>
                <w:rFonts w:ascii="Arial" w:hAnsi="Arial" w:cs="Arial"/>
                <w:b/>
                <w:sz w:val="22"/>
                <w:szCs w:val="22"/>
              </w:rPr>
              <w:t xml:space="preserve"> and Low Titer Whole Blood (LTWB)</w:t>
            </w:r>
          </w:p>
          <w:p w14:paraId="799FAC6F" w14:textId="1174643A" w:rsidR="00A85B02" w:rsidRPr="003267E5" w:rsidRDefault="00A85B02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 xml:space="preserve">Limit transfusion of LTP </w:t>
            </w:r>
            <w:r w:rsidR="00F808AB" w:rsidRPr="00F808AB">
              <w:rPr>
                <w:rFonts w:ascii="Arial" w:hAnsi="Arial" w:cs="Arial"/>
                <w:sz w:val="22"/>
                <w:szCs w:val="22"/>
                <w:highlight w:val="yellow"/>
              </w:rPr>
              <w:t>and LTWB</w:t>
            </w:r>
            <w:r w:rsidR="00F808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67E5">
              <w:rPr>
                <w:rFonts w:ascii="Arial" w:hAnsi="Arial" w:cs="Arial"/>
                <w:sz w:val="22"/>
                <w:szCs w:val="22"/>
              </w:rPr>
              <w:t>to less than 10 units</w:t>
            </w:r>
            <w:r w:rsidR="006E3BB5" w:rsidRPr="003267E5">
              <w:rPr>
                <w:rFonts w:ascii="Arial" w:hAnsi="Arial" w:cs="Arial"/>
                <w:sz w:val="22"/>
                <w:szCs w:val="22"/>
              </w:rPr>
              <w:t xml:space="preserve"> in adult patients</w:t>
            </w:r>
            <w:r w:rsidRPr="003267E5">
              <w:rPr>
                <w:rFonts w:ascii="Arial" w:hAnsi="Arial" w:cs="Arial"/>
                <w:sz w:val="22"/>
                <w:szCs w:val="22"/>
              </w:rPr>
              <w:t>, if possible</w:t>
            </w:r>
            <w:r w:rsidR="00485BC5" w:rsidRPr="003267E5">
              <w:rPr>
                <w:rFonts w:ascii="Arial" w:hAnsi="Arial" w:cs="Arial"/>
                <w:sz w:val="22"/>
                <w:szCs w:val="22"/>
              </w:rPr>
              <w:t>. If more than 10 units given to adult of unknown or non-compatible blood group, notify Medical Director on next business day by printing out BBI summary.</w:t>
            </w:r>
          </w:p>
          <w:p w14:paraId="7DA71814" w14:textId="1782F8EF" w:rsidR="00A4076B" w:rsidRPr="003267E5" w:rsidRDefault="00485BC5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 xml:space="preserve">Infants and small children: </w:t>
            </w:r>
            <w:r w:rsidR="00A4076B" w:rsidRPr="003267E5">
              <w:rPr>
                <w:rFonts w:ascii="Arial" w:hAnsi="Arial" w:cs="Arial"/>
                <w:sz w:val="22"/>
                <w:szCs w:val="22"/>
              </w:rPr>
              <w:t xml:space="preserve">use of LTP </w:t>
            </w:r>
            <w:r w:rsidRPr="003267E5">
              <w:rPr>
                <w:rFonts w:ascii="Arial" w:hAnsi="Arial" w:cs="Arial"/>
                <w:sz w:val="22"/>
                <w:szCs w:val="22"/>
              </w:rPr>
              <w:t>should be minimized</w:t>
            </w:r>
            <w:r w:rsidR="003F3B66" w:rsidRPr="003267E5">
              <w:rPr>
                <w:rFonts w:ascii="Arial" w:hAnsi="Arial" w:cs="Arial"/>
                <w:sz w:val="22"/>
                <w:szCs w:val="22"/>
              </w:rPr>
              <w:t xml:space="preserve"> to during emergency when AB plasma is not available or there will be a delay</w:t>
            </w:r>
            <w:r w:rsidRPr="003267E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808AB" w:rsidRPr="00F808AB">
              <w:rPr>
                <w:rFonts w:ascii="Arial" w:hAnsi="Arial" w:cs="Arial"/>
                <w:sz w:val="22"/>
                <w:szCs w:val="22"/>
                <w:highlight w:val="yellow"/>
              </w:rPr>
              <w:t>Use of LTWB should also be minimized.</w:t>
            </w:r>
            <w:r w:rsidR="00F808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076B" w:rsidRPr="003267E5">
              <w:rPr>
                <w:rFonts w:ascii="Arial" w:hAnsi="Arial" w:cs="Arial"/>
                <w:sz w:val="22"/>
                <w:szCs w:val="22"/>
              </w:rPr>
              <w:t>Notify Medical Director as soon as possible.</w:t>
            </w:r>
          </w:p>
          <w:p w14:paraId="0E53BDEA" w14:textId="6F290F4C" w:rsidR="00A85B02" w:rsidRPr="001B6FB8" w:rsidRDefault="00A85B02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Subsequent tran</w:t>
            </w:r>
            <w:r w:rsidR="00295921" w:rsidRPr="003267E5">
              <w:rPr>
                <w:rFonts w:ascii="Arial" w:hAnsi="Arial" w:cs="Arial"/>
                <w:sz w:val="22"/>
                <w:szCs w:val="22"/>
              </w:rPr>
              <w:t>sfusion of LTP</w:t>
            </w:r>
            <w:r w:rsidR="00F808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08AB" w:rsidRPr="00F808AB">
              <w:rPr>
                <w:rFonts w:ascii="Arial" w:hAnsi="Arial" w:cs="Arial"/>
                <w:sz w:val="22"/>
                <w:szCs w:val="22"/>
                <w:highlight w:val="yellow"/>
              </w:rPr>
              <w:t>and LTWB</w:t>
            </w:r>
            <w:r w:rsidR="00295921" w:rsidRPr="003267E5">
              <w:rPr>
                <w:rFonts w:ascii="Arial" w:hAnsi="Arial" w:cs="Arial"/>
                <w:sz w:val="22"/>
                <w:szCs w:val="22"/>
              </w:rPr>
              <w:t xml:space="preserve"> to a non-group </w:t>
            </w:r>
            <w:r w:rsidR="0034708C" w:rsidRPr="003267E5">
              <w:rPr>
                <w:rFonts w:ascii="Arial" w:hAnsi="Arial" w:cs="Arial"/>
                <w:sz w:val="22"/>
                <w:szCs w:val="22"/>
              </w:rPr>
              <w:t xml:space="preserve">compatible </w:t>
            </w:r>
            <w:r w:rsidR="003C2B88" w:rsidRPr="003267E5">
              <w:rPr>
                <w:rFonts w:ascii="Arial" w:hAnsi="Arial" w:cs="Arial"/>
                <w:sz w:val="22"/>
                <w:szCs w:val="22"/>
              </w:rPr>
              <w:t>patient</w:t>
            </w:r>
            <w:r w:rsidR="006E3BB5" w:rsidRPr="00326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67E5">
              <w:rPr>
                <w:rFonts w:ascii="Arial" w:hAnsi="Arial" w:cs="Arial"/>
                <w:sz w:val="22"/>
                <w:szCs w:val="22"/>
              </w:rPr>
              <w:t>should be performed after consultation with the TS Lead, Manager, and/or Medical Director</w:t>
            </w:r>
            <w:r w:rsidRPr="001B6F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A735BF" w14:textId="77777777" w:rsidR="00A85B02" w:rsidRDefault="00A85B02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Any evidence of hemolysis is to be immediately investigated and reported to the Medical Director.</w:t>
            </w:r>
          </w:p>
          <w:p w14:paraId="3DA97D38" w14:textId="7B88796D" w:rsidR="00BE5732" w:rsidRPr="001B6FB8" w:rsidRDefault="00BE5732" w:rsidP="00BE573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auto"/>
          </w:tcPr>
          <w:p w14:paraId="2A35A490" w14:textId="77777777" w:rsidR="00A85B02" w:rsidRPr="001B6FB8" w:rsidRDefault="00A85B02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Receiving and Processing Low Titer Plasma</w:t>
            </w:r>
          </w:p>
          <w:p w14:paraId="66F6EC45" w14:textId="1694A153" w:rsidR="00C45932" w:rsidRDefault="00C459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FD9EFA" w14:textId="006ECC79" w:rsidR="00F808AB" w:rsidRDefault="00F808AB">
            <w:pPr>
              <w:rPr>
                <w:rFonts w:ascii="Arial" w:hAnsi="Arial" w:cs="Arial"/>
                <w:sz w:val="22"/>
                <w:szCs w:val="22"/>
              </w:rPr>
            </w:pPr>
            <w:r w:rsidRPr="00F808AB">
              <w:rPr>
                <w:rFonts w:ascii="Arial" w:hAnsi="Arial" w:cs="Arial"/>
                <w:sz w:val="22"/>
                <w:szCs w:val="22"/>
                <w:highlight w:val="yellow"/>
              </w:rPr>
              <w:t>Receiving and Using Low Titer Group O Whole Blood</w:t>
            </w:r>
          </w:p>
          <w:p w14:paraId="35A6E66B" w14:textId="77777777" w:rsidR="00F808AB" w:rsidRPr="001B6FB8" w:rsidRDefault="00F808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D3099B" w14:textId="77777777" w:rsidR="00C45932" w:rsidRPr="001B6FB8" w:rsidRDefault="00C45932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Transfusion Reaction Investigation Process</w:t>
            </w:r>
          </w:p>
        </w:tc>
      </w:tr>
      <w:tr w:rsidR="00D902F7" w:rsidRPr="001B6FB8" w14:paraId="4B3F6248" w14:textId="77777777" w:rsidTr="00AF3FA8">
        <w:trPr>
          <w:gridAfter w:val="1"/>
          <w:wAfter w:w="34" w:type="dxa"/>
          <w:trHeight w:val="251"/>
        </w:trPr>
        <w:tc>
          <w:tcPr>
            <w:tcW w:w="738" w:type="dxa"/>
            <w:shd w:val="clear" w:color="auto" w:fill="auto"/>
          </w:tcPr>
          <w:p w14:paraId="29C84328" w14:textId="77777777" w:rsidR="00D902F7" w:rsidRPr="001B6FB8" w:rsidRDefault="006E3BB5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02C519CC" w14:textId="77777777" w:rsidR="00D902F7" w:rsidRPr="001B6FB8" w:rsidRDefault="00D902F7" w:rsidP="00AD3620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Cryoprecipitate </w:t>
            </w:r>
            <w:r w:rsidRPr="001B6FB8">
              <w:rPr>
                <w:rFonts w:ascii="Arial" w:hAnsi="Arial" w:cs="Arial"/>
                <w:sz w:val="22"/>
                <w:szCs w:val="22"/>
              </w:rPr>
              <w:t>is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12D3" w:rsidRPr="001B6FB8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 routinely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included in either adult or pediatric MTP </w:t>
            </w:r>
            <w:r w:rsidR="00D0391F" w:rsidRPr="001B6FB8">
              <w:rPr>
                <w:rFonts w:ascii="Arial" w:hAnsi="Arial" w:cs="Arial"/>
                <w:sz w:val="22"/>
                <w:szCs w:val="22"/>
              </w:rPr>
              <w:t>response</w:t>
            </w:r>
            <w:r w:rsidRPr="001B6F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B466E" w14:textId="77777777" w:rsidR="00D902F7" w:rsidRPr="001B6FB8" w:rsidRDefault="00D902F7" w:rsidP="00594389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Cryoprecipitate will be ordered “as needed”.</w:t>
            </w:r>
          </w:p>
          <w:p w14:paraId="3A49C0F5" w14:textId="77777777" w:rsidR="006A410F" w:rsidRPr="001B6FB8" w:rsidRDefault="00B45AB6" w:rsidP="000F5B11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Cryo should NOT be thawed until product </w:t>
            </w:r>
            <w:r w:rsidRPr="001B6FB8">
              <w:rPr>
                <w:rFonts w:ascii="Arial" w:hAnsi="Arial" w:cs="Arial"/>
                <w:b/>
                <w:i/>
                <w:sz w:val="22"/>
                <w:szCs w:val="22"/>
              </w:rPr>
              <w:t>release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is requested.</w:t>
            </w:r>
          </w:p>
        </w:tc>
        <w:tc>
          <w:tcPr>
            <w:tcW w:w="2576" w:type="dxa"/>
            <w:shd w:val="clear" w:color="auto" w:fill="auto"/>
          </w:tcPr>
          <w:p w14:paraId="3A7C3D10" w14:textId="77777777" w:rsidR="00D902F7" w:rsidRPr="001B6FB8" w:rsidRDefault="00E74B6B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Selection of Plasma, Platelets and Cryo</w:t>
            </w:r>
            <w:r w:rsidR="00CE5EEA">
              <w:rPr>
                <w:rFonts w:ascii="Arial" w:hAnsi="Arial" w:cs="Arial"/>
                <w:sz w:val="22"/>
                <w:szCs w:val="22"/>
              </w:rPr>
              <w:t xml:space="preserve">precipitate </w:t>
            </w:r>
          </w:p>
        </w:tc>
      </w:tr>
      <w:tr w:rsidR="008C3EAB" w:rsidRPr="001B6FB8" w14:paraId="6F2C6DBF" w14:textId="77777777" w:rsidTr="008C3EAB">
        <w:trPr>
          <w:gridAfter w:val="1"/>
          <w:wAfter w:w="34" w:type="dxa"/>
          <w:trHeight w:val="341"/>
        </w:trPr>
        <w:tc>
          <w:tcPr>
            <w:tcW w:w="738" w:type="dxa"/>
            <w:shd w:val="clear" w:color="auto" w:fill="auto"/>
            <w:vAlign w:val="center"/>
          </w:tcPr>
          <w:p w14:paraId="59AA4B55" w14:textId="77777777" w:rsidR="008C3EAB" w:rsidRPr="001B6FB8" w:rsidRDefault="008C3EAB" w:rsidP="00275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7518DA49" w14:textId="77777777" w:rsidR="008C3EAB" w:rsidRPr="001B6FB8" w:rsidRDefault="008C3EAB" w:rsidP="002755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57B1DA0" w14:textId="77777777" w:rsidR="008C3EAB" w:rsidRPr="001B6FB8" w:rsidRDefault="008C3EAB" w:rsidP="00275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61AA" w:rsidRPr="001B6FB8" w14:paraId="0D318D78" w14:textId="77777777" w:rsidTr="008C3EAB">
        <w:trPr>
          <w:gridAfter w:val="1"/>
          <w:wAfter w:w="34" w:type="dxa"/>
          <w:trHeight w:val="314"/>
        </w:trPr>
        <w:tc>
          <w:tcPr>
            <w:tcW w:w="10424" w:type="dxa"/>
            <w:gridSpan w:val="8"/>
            <w:shd w:val="clear" w:color="auto" w:fill="auto"/>
            <w:vAlign w:val="center"/>
          </w:tcPr>
          <w:p w14:paraId="167B2470" w14:textId="77777777" w:rsidR="002C61AA" w:rsidRPr="001B6FB8" w:rsidRDefault="002C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Activation of a MTP</w:t>
            </w:r>
          </w:p>
        </w:tc>
      </w:tr>
      <w:tr w:rsidR="001330A9" w:rsidRPr="001B6FB8" w14:paraId="7B4F656F" w14:textId="77777777" w:rsidTr="008C3EAB">
        <w:trPr>
          <w:gridAfter w:val="1"/>
          <w:wAfter w:w="34" w:type="dxa"/>
          <w:trHeight w:val="1556"/>
        </w:trPr>
        <w:tc>
          <w:tcPr>
            <w:tcW w:w="738" w:type="dxa"/>
            <w:shd w:val="clear" w:color="auto" w:fill="auto"/>
          </w:tcPr>
          <w:p w14:paraId="410CF196" w14:textId="77777777" w:rsidR="001330A9" w:rsidRPr="001B6FB8" w:rsidRDefault="00A54008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289CDBCA" w14:textId="77777777" w:rsidR="001330A9" w:rsidRPr="001B6FB8" w:rsidRDefault="00A54008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="000F5B11" w:rsidRPr="001B6FB8">
              <w:rPr>
                <w:rFonts w:ascii="Arial" w:hAnsi="Arial" w:cs="Arial"/>
                <w:sz w:val="22"/>
                <w:szCs w:val="22"/>
                <w:u w:val="single"/>
              </w:rPr>
              <w:t>n</w:t>
            </w:r>
            <w:r w:rsidR="00275AF3" w:rsidRPr="001B6FB8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1B6FB8">
              <w:rPr>
                <w:rFonts w:ascii="Arial" w:hAnsi="Arial" w:cs="Arial"/>
                <w:sz w:val="22"/>
                <w:szCs w:val="22"/>
                <w:u w:val="single"/>
              </w:rPr>
              <w:t>MTP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may be activated by:</w:t>
            </w:r>
          </w:p>
          <w:p w14:paraId="24A8951F" w14:textId="77777777" w:rsidR="00A54008" w:rsidRPr="001B6FB8" w:rsidRDefault="00A54008" w:rsidP="00706BA3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The patient’s physician</w:t>
            </w:r>
          </w:p>
          <w:p w14:paraId="726D9DB3" w14:textId="77777777" w:rsidR="00A54008" w:rsidRPr="001B6FB8" w:rsidRDefault="00A54008" w:rsidP="00706BA3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The Charge nurse or designee</w:t>
            </w:r>
          </w:p>
          <w:p w14:paraId="7247DB41" w14:textId="77777777" w:rsidR="00E90E5A" w:rsidRPr="00485BC5" w:rsidRDefault="00A54008" w:rsidP="00485BC5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Transfusion Services Medical Director/Resident/Covering Physician</w:t>
            </w:r>
            <w:r w:rsidR="00AD3620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3EAB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1B6FB8">
              <w:rPr>
                <w:rFonts w:ascii="Arial" w:hAnsi="Arial" w:cs="Arial"/>
                <w:sz w:val="22"/>
                <w:szCs w:val="22"/>
              </w:rPr>
              <w:t>blood</w:t>
            </w:r>
            <w:r w:rsidR="00675431" w:rsidRPr="001B6FB8">
              <w:rPr>
                <w:rFonts w:ascii="Arial" w:hAnsi="Arial" w:cs="Arial"/>
                <w:sz w:val="22"/>
                <w:szCs w:val="22"/>
              </w:rPr>
              <w:t xml:space="preserve"> product ordering and release is consistent with levels seen with massive hemorrhage</w:t>
            </w:r>
          </w:p>
        </w:tc>
        <w:tc>
          <w:tcPr>
            <w:tcW w:w="2576" w:type="dxa"/>
            <w:shd w:val="clear" w:color="auto" w:fill="auto"/>
          </w:tcPr>
          <w:p w14:paraId="49B336F0" w14:textId="77777777" w:rsidR="00322164" w:rsidRPr="001B6FB8" w:rsidRDefault="00322164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0E5A" w:rsidRPr="001B6FB8" w14:paraId="3E1F6A37" w14:textId="77777777" w:rsidTr="008C3EAB">
        <w:trPr>
          <w:gridAfter w:val="1"/>
          <w:wAfter w:w="34" w:type="dxa"/>
          <w:trHeight w:val="341"/>
        </w:trPr>
        <w:tc>
          <w:tcPr>
            <w:tcW w:w="738" w:type="dxa"/>
            <w:shd w:val="clear" w:color="auto" w:fill="auto"/>
          </w:tcPr>
          <w:p w14:paraId="2FF341C5" w14:textId="77777777" w:rsidR="00E90E5A" w:rsidRPr="00485BC5" w:rsidRDefault="00E90E5A" w:rsidP="00485BC5">
            <w:pPr>
              <w:rPr>
                <w:rFonts w:ascii="Arial" w:hAnsi="Arial" w:cs="Arial"/>
                <w:sz w:val="22"/>
                <w:szCs w:val="22"/>
              </w:rPr>
            </w:pPr>
            <w:r w:rsidRPr="00485BC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222EF284" w14:textId="77777777" w:rsidR="00E90E5A" w:rsidRPr="00E90E5A" w:rsidRDefault="00E90E5A" w:rsidP="00E90E5A">
            <w:pPr>
              <w:rPr>
                <w:rFonts w:ascii="Arial" w:hAnsi="Arial" w:cs="Arial"/>
                <w:sz w:val="22"/>
                <w:szCs w:val="22"/>
              </w:rPr>
            </w:pPr>
            <w:r w:rsidRPr="00E90E5A">
              <w:rPr>
                <w:rFonts w:ascii="Arial" w:hAnsi="Arial" w:cs="Arial"/>
                <w:sz w:val="22"/>
                <w:szCs w:val="22"/>
              </w:rPr>
              <w:t>Requests may be made:</w:t>
            </w:r>
          </w:p>
          <w:p w14:paraId="7E1A8485" w14:textId="77777777" w:rsidR="00E90E5A" w:rsidRPr="00E90E5A" w:rsidRDefault="00E90E5A" w:rsidP="00E90E5A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90E5A">
              <w:rPr>
                <w:rFonts w:ascii="Arial" w:hAnsi="Arial" w:cs="Arial"/>
                <w:sz w:val="22"/>
                <w:szCs w:val="22"/>
              </w:rPr>
              <w:t>Pager activation for direct admission to O.R.</w:t>
            </w:r>
          </w:p>
          <w:p w14:paraId="5A5AE8F6" w14:textId="77777777" w:rsidR="00E90E5A" w:rsidRPr="00E90E5A" w:rsidRDefault="00E90E5A" w:rsidP="00E90E5A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90E5A">
              <w:rPr>
                <w:rFonts w:ascii="Arial" w:hAnsi="Arial" w:cs="Arial"/>
                <w:sz w:val="22"/>
                <w:szCs w:val="22"/>
              </w:rPr>
              <w:t>Via a phone call to TSL</w:t>
            </w:r>
          </w:p>
          <w:p w14:paraId="6CA80EF0" w14:textId="77777777" w:rsidR="00E90E5A" w:rsidRPr="00E90E5A" w:rsidRDefault="00E90E5A" w:rsidP="00E90E5A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90E5A">
              <w:rPr>
                <w:rFonts w:ascii="Arial" w:hAnsi="Arial" w:cs="Arial"/>
                <w:sz w:val="22"/>
                <w:szCs w:val="22"/>
              </w:rPr>
              <w:t>In person to a TSL staff member (e.g. present during a trauma response, present in the OR, etc)</w:t>
            </w:r>
          </w:p>
          <w:p w14:paraId="06520AC5" w14:textId="77777777" w:rsidR="00485BC5" w:rsidRPr="00E90E5A" w:rsidRDefault="00E90E5A" w:rsidP="003F3B6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90E5A">
              <w:rPr>
                <w:rFonts w:ascii="Arial" w:hAnsi="Arial" w:cs="Arial"/>
                <w:sz w:val="22"/>
                <w:szCs w:val="22"/>
              </w:rPr>
              <w:t>In CPOE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473EB88" w14:textId="77777777" w:rsidR="00E90E5A" w:rsidRPr="001B6FB8" w:rsidRDefault="00E90E5A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0E5A" w:rsidRPr="001B6FB8" w14:paraId="23A87E4D" w14:textId="77777777" w:rsidTr="008C3EAB">
        <w:trPr>
          <w:gridAfter w:val="1"/>
          <w:wAfter w:w="34" w:type="dxa"/>
          <w:trHeight w:val="341"/>
        </w:trPr>
        <w:tc>
          <w:tcPr>
            <w:tcW w:w="738" w:type="dxa"/>
            <w:shd w:val="clear" w:color="auto" w:fill="auto"/>
          </w:tcPr>
          <w:p w14:paraId="563AA775" w14:textId="77777777" w:rsidR="00E90E5A" w:rsidRPr="00485BC5" w:rsidRDefault="00E90E5A" w:rsidP="00485BC5">
            <w:pPr>
              <w:rPr>
                <w:rFonts w:ascii="Arial" w:hAnsi="Arial" w:cs="Arial"/>
                <w:sz w:val="22"/>
                <w:szCs w:val="22"/>
              </w:rPr>
            </w:pPr>
            <w:r w:rsidRPr="00485B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2337076D" w14:textId="77777777" w:rsidR="00E90E5A" w:rsidRPr="00D86AC4" w:rsidRDefault="00E90E5A" w:rsidP="005A1D3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MTP takes priority over other routi</w:t>
            </w:r>
            <w:r w:rsidR="008C3EAB">
              <w:rPr>
                <w:rFonts w:ascii="Arial" w:hAnsi="Arial" w:cs="Arial"/>
                <w:sz w:val="22"/>
                <w:szCs w:val="22"/>
              </w:rPr>
              <w:t>ne testing and work in the lab.</w:t>
            </w:r>
          </w:p>
          <w:p w14:paraId="1124A4DC" w14:textId="77777777" w:rsidR="00E90E5A" w:rsidRPr="00D86AC4" w:rsidRDefault="00E90E5A" w:rsidP="005A1D3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Notification to the on call TSL Medical Director must be made in cases where the MTP is impacting the inventory and operations of the lab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45D5519B" w14:textId="77777777" w:rsidR="00E90E5A" w:rsidRPr="001B6FB8" w:rsidRDefault="00E90E5A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3259" w:rsidRPr="001B6FB8" w14:paraId="776149DD" w14:textId="77777777" w:rsidTr="008C3EAB">
        <w:trPr>
          <w:gridAfter w:val="1"/>
          <w:wAfter w:w="34" w:type="dxa"/>
          <w:trHeight w:val="278"/>
        </w:trPr>
        <w:tc>
          <w:tcPr>
            <w:tcW w:w="10424" w:type="dxa"/>
            <w:gridSpan w:val="8"/>
            <w:shd w:val="clear" w:color="auto" w:fill="auto"/>
            <w:vAlign w:val="center"/>
          </w:tcPr>
          <w:p w14:paraId="12022565" w14:textId="77777777" w:rsidR="00F73259" w:rsidRPr="001B6FB8" w:rsidRDefault="00F73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Initial Response</w:t>
            </w:r>
          </w:p>
        </w:tc>
      </w:tr>
      <w:tr w:rsidR="001330A9" w:rsidRPr="001B6FB8" w14:paraId="375235E6" w14:textId="77777777" w:rsidTr="008C3EAB">
        <w:trPr>
          <w:gridAfter w:val="1"/>
          <w:wAfter w:w="34" w:type="dxa"/>
          <w:trHeight w:val="1862"/>
        </w:trPr>
        <w:tc>
          <w:tcPr>
            <w:tcW w:w="738" w:type="dxa"/>
            <w:shd w:val="clear" w:color="auto" w:fill="auto"/>
          </w:tcPr>
          <w:p w14:paraId="6A5B89A3" w14:textId="77777777" w:rsidR="001330A9" w:rsidRPr="001B6FB8" w:rsidRDefault="00675431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54BC10D9" w14:textId="77777777" w:rsidR="00154D87" w:rsidRPr="001B6FB8" w:rsidRDefault="006A410F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If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 xml:space="preserve"> TS</w:t>
            </w:r>
            <w:r w:rsidR="003F3B66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D161D" w:rsidRPr="001B6FB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>taff</w:t>
            </w:r>
            <w:r w:rsidR="00803A72" w:rsidRPr="001B6FB8">
              <w:rPr>
                <w:rFonts w:ascii="Arial" w:hAnsi="Arial" w:cs="Arial"/>
                <w:b/>
                <w:sz w:val="22"/>
                <w:szCs w:val="22"/>
              </w:rPr>
              <w:t xml:space="preserve"> and portable refrigerator 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 xml:space="preserve">are 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  <w:u w:val="single"/>
              </w:rPr>
              <w:t>NOT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03A72" w:rsidRPr="001B6FB8">
              <w:rPr>
                <w:rFonts w:ascii="Arial" w:hAnsi="Arial" w:cs="Arial"/>
                <w:b/>
                <w:sz w:val="22"/>
                <w:szCs w:val="22"/>
              </w:rPr>
              <w:t>already present with the patient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DDF3E7B" w14:textId="77777777" w:rsidR="00F866EB" w:rsidRPr="001B6FB8" w:rsidRDefault="00154D87" w:rsidP="000F5B11">
            <w:pPr>
              <w:numPr>
                <w:ilvl w:val="2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Respond</w:t>
            </w:r>
            <w:r w:rsidR="00F866EB" w:rsidRPr="001B6FB8">
              <w:rPr>
                <w:rFonts w:ascii="Arial" w:hAnsi="Arial" w:cs="Arial"/>
                <w:sz w:val="22"/>
                <w:szCs w:val="22"/>
              </w:rPr>
              <w:t xml:space="preserve"> per Trauma Response Process: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6CD2DF" w14:textId="77777777" w:rsidR="00322164" w:rsidRPr="001B6FB8" w:rsidRDefault="00F866EB" w:rsidP="000F5B11">
            <w:pPr>
              <w:numPr>
                <w:ilvl w:val="3"/>
                <w:numId w:val="1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>ge and gender appropr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iate </w:t>
            </w:r>
            <w:r w:rsidR="008C3EAB" w:rsidRPr="008C3EAB">
              <w:rPr>
                <w:rFonts w:ascii="Arial" w:hAnsi="Arial" w:cs="Arial"/>
                <w:sz w:val="22"/>
                <w:szCs w:val="22"/>
                <w:highlight w:val="yellow"/>
              </w:rPr>
              <w:t>Whole Blood,</w:t>
            </w:r>
            <w:r w:rsidR="008C3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sz w:val="22"/>
                <w:szCs w:val="22"/>
              </w:rPr>
              <w:t>RBCs, Plasma, and Platelet</w:t>
            </w:r>
          </w:p>
          <w:p w14:paraId="51E274DA" w14:textId="77777777" w:rsidR="00F07846" w:rsidRPr="001B6FB8" w:rsidRDefault="00F866EB" w:rsidP="000F5B11">
            <w:pPr>
              <w:numPr>
                <w:ilvl w:val="3"/>
                <w:numId w:val="1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P</w:t>
            </w:r>
            <w:r w:rsidR="00803A72" w:rsidRPr="001B6FB8">
              <w:rPr>
                <w:rFonts w:ascii="Arial" w:hAnsi="Arial" w:cs="Arial"/>
                <w:sz w:val="22"/>
                <w:szCs w:val="22"/>
              </w:rPr>
              <w:t>ortable</w:t>
            </w:r>
            <w:r w:rsidR="000E7C36" w:rsidRPr="001B6FB8">
              <w:rPr>
                <w:rFonts w:ascii="Arial" w:hAnsi="Arial" w:cs="Arial"/>
                <w:sz w:val="22"/>
                <w:szCs w:val="22"/>
              </w:rPr>
              <w:t xml:space="preserve"> refrigerator</w:t>
            </w:r>
            <w:r w:rsidR="00322164" w:rsidRPr="001B6FB8">
              <w:rPr>
                <w:rFonts w:ascii="Arial" w:hAnsi="Arial" w:cs="Arial"/>
                <w:sz w:val="22"/>
                <w:szCs w:val="22"/>
              </w:rPr>
              <w:t xml:space="preserve">, platelet box, </w:t>
            </w:r>
            <w:r w:rsidR="000E7C36" w:rsidRPr="001B6FB8">
              <w:rPr>
                <w:rFonts w:ascii="Arial" w:hAnsi="Arial" w:cs="Arial"/>
                <w:sz w:val="22"/>
                <w:szCs w:val="22"/>
              </w:rPr>
              <w:t>and a wireless phone</w:t>
            </w:r>
          </w:p>
          <w:p w14:paraId="77A99FBD" w14:textId="77777777" w:rsidR="001D161D" w:rsidRDefault="00F866EB" w:rsidP="000F5B11">
            <w:pPr>
              <w:numPr>
                <w:ilvl w:val="2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Notify clinical care staff of available products and obtain appropriate signature(s)</w:t>
            </w:r>
          </w:p>
          <w:p w14:paraId="41621FFA" w14:textId="5C49743B" w:rsidR="00F11043" w:rsidRPr="001B6FB8" w:rsidRDefault="00F11043" w:rsidP="00FD6A04">
            <w:pPr>
              <w:numPr>
                <w:ilvl w:val="2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F11043">
              <w:rPr>
                <w:rFonts w:ascii="Arial" w:hAnsi="Arial" w:cs="Arial"/>
                <w:sz w:val="22"/>
                <w:szCs w:val="22"/>
                <w:highlight w:val="yellow"/>
              </w:rPr>
              <w:t>Ask if units are needed sooner than a portable</w:t>
            </w:r>
            <w:r w:rsidR="00F808A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BE5732">
              <w:rPr>
                <w:rFonts w:ascii="Arial" w:hAnsi="Arial" w:cs="Arial"/>
                <w:sz w:val="22"/>
                <w:szCs w:val="22"/>
                <w:highlight w:val="yellow"/>
              </w:rPr>
              <w:t>fridge</w:t>
            </w:r>
            <w:r w:rsidRPr="00F1104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can be dispatched. Appoint a point person and send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2 units</w:t>
            </w:r>
            <w:r w:rsidR="007E29A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 a 1:1 ratio</w:t>
            </w:r>
            <w:r w:rsidRPr="00F1104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via tube station if necessary. Staff responding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with portable</w:t>
            </w:r>
            <w:r w:rsidRPr="00F1104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must verify use or place in</w:t>
            </w:r>
            <w:r w:rsidRPr="00FD6A0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FD6A04" w:rsidRPr="00FD6A04">
              <w:rPr>
                <w:rFonts w:ascii="Arial" w:hAnsi="Arial" w:cs="Arial"/>
                <w:sz w:val="22"/>
                <w:szCs w:val="22"/>
                <w:highlight w:val="yellow"/>
              </w:rPr>
              <w:t>portable</w:t>
            </w:r>
            <w:r w:rsidR="00F808A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BE5732">
              <w:rPr>
                <w:rFonts w:ascii="Arial" w:hAnsi="Arial" w:cs="Arial"/>
                <w:sz w:val="22"/>
                <w:szCs w:val="22"/>
                <w:highlight w:val="yellow"/>
              </w:rPr>
              <w:t>fridge</w:t>
            </w:r>
            <w:r w:rsidR="00FD6A04" w:rsidRPr="00FD6A0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complete documentation</w:t>
            </w:r>
          </w:p>
        </w:tc>
        <w:tc>
          <w:tcPr>
            <w:tcW w:w="2576" w:type="dxa"/>
            <w:shd w:val="clear" w:color="auto" w:fill="auto"/>
          </w:tcPr>
          <w:p w14:paraId="6C719FA5" w14:textId="77777777" w:rsidR="00154D87" w:rsidRPr="001B6FB8" w:rsidRDefault="00154D87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14:paraId="5E06775F" w14:textId="77777777" w:rsidR="000F5B11" w:rsidRPr="001B6FB8" w:rsidRDefault="000F5B11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391E7039" w14:textId="77777777" w:rsidR="00891F65" w:rsidRPr="001B6FB8" w:rsidRDefault="00227C96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14:paraId="5FC40615" w14:textId="77777777" w:rsidR="000F5B11" w:rsidRPr="001B6FB8" w:rsidRDefault="000F5B11" w:rsidP="000F5B11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2A497D" w14:textId="77777777" w:rsidR="00891F65" w:rsidRPr="001B6FB8" w:rsidRDefault="004D70D6" w:rsidP="000F5B11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r w:rsidR="00227C96" w:rsidRPr="001B6FB8">
              <w:rPr>
                <w:rFonts w:ascii="Arial" w:hAnsi="Arial" w:cs="Arial"/>
                <w:sz w:val="22"/>
                <w:szCs w:val="22"/>
              </w:rPr>
              <w:t xml:space="preserve">Portable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 w:rsidR="00227C96" w:rsidRPr="001B6FB8">
              <w:rPr>
                <w:rFonts w:ascii="Arial" w:hAnsi="Arial" w:cs="Arial"/>
                <w:sz w:val="22"/>
                <w:szCs w:val="22"/>
              </w:rPr>
              <w:t>Refrigerator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s </w:t>
            </w:r>
          </w:p>
        </w:tc>
      </w:tr>
      <w:tr w:rsidR="00C62B27" w:rsidRPr="001B6FB8" w14:paraId="4B5E5548" w14:textId="77777777" w:rsidTr="008C3EAB">
        <w:trPr>
          <w:gridAfter w:val="1"/>
          <w:wAfter w:w="34" w:type="dxa"/>
          <w:trHeight w:val="2042"/>
        </w:trPr>
        <w:tc>
          <w:tcPr>
            <w:tcW w:w="738" w:type="dxa"/>
            <w:shd w:val="clear" w:color="auto" w:fill="auto"/>
          </w:tcPr>
          <w:p w14:paraId="67EA8B33" w14:textId="77777777" w:rsidR="00C62B27" w:rsidRPr="001B6FB8" w:rsidRDefault="00795518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2BEB0AC8" w14:textId="77777777" w:rsidR="00C62B27" w:rsidRPr="001B6FB8" w:rsidRDefault="008C3EAB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 xml:space="preserve"> TS</w:t>
            </w:r>
            <w:r w:rsidR="003F3B66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 xml:space="preserve"> staff</w:t>
            </w:r>
            <w:r w:rsidR="00C62B27" w:rsidRPr="001B6FB8">
              <w:rPr>
                <w:rFonts w:ascii="Arial" w:hAnsi="Arial" w:cs="Arial"/>
                <w:b/>
                <w:sz w:val="22"/>
                <w:szCs w:val="22"/>
              </w:rPr>
              <w:t xml:space="preserve"> &amp; portable refrigerator 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are </w:t>
            </w:r>
            <w:r w:rsidR="00C62B27" w:rsidRPr="001B6FB8">
              <w:rPr>
                <w:rFonts w:ascii="Arial" w:hAnsi="Arial" w:cs="Arial"/>
                <w:b/>
                <w:sz w:val="22"/>
                <w:szCs w:val="22"/>
                <w:u w:val="single"/>
              </w:rPr>
              <w:t>already present</w:t>
            </w:r>
            <w:r w:rsidR="00C62B27" w:rsidRPr="001B6FB8">
              <w:rPr>
                <w:rFonts w:ascii="Arial" w:hAnsi="Arial" w:cs="Arial"/>
                <w:b/>
                <w:sz w:val="22"/>
                <w:szCs w:val="22"/>
              </w:rPr>
              <w:t xml:space="preserve"> with the patient</w:t>
            </w:r>
          </w:p>
          <w:p w14:paraId="730959AB" w14:textId="77A52E75" w:rsidR="00C62B27" w:rsidRPr="001B6FB8" w:rsidRDefault="00C62B27" w:rsidP="000F5B11">
            <w:pPr>
              <w:numPr>
                <w:ilvl w:val="0"/>
                <w:numId w:val="18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Determine what blood products are currently in the refrigerator</w:t>
            </w:r>
            <w:r w:rsidR="00BE57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5732" w:rsidRPr="00BE5732">
              <w:rPr>
                <w:rFonts w:ascii="Arial" w:hAnsi="Arial" w:cs="Arial"/>
                <w:sz w:val="22"/>
                <w:szCs w:val="22"/>
                <w:highlight w:val="yellow"/>
              </w:rPr>
              <w:t>and platelet box</w:t>
            </w:r>
            <w:r w:rsidR="00795518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C1EC1B" w14:textId="77777777" w:rsidR="00795518" w:rsidRPr="001B6FB8" w:rsidRDefault="00C62B27" w:rsidP="000F5B11">
            <w:pPr>
              <w:numPr>
                <w:ilvl w:val="0"/>
                <w:numId w:val="18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Immediately</w:t>
            </w:r>
            <w:r w:rsidR="00E63868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send </w:t>
            </w:r>
            <w:r w:rsidR="000E7C36" w:rsidRPr="001B6FB8">
              <w:rPr>
                <w:rFonts w:ascii="Arial" w:hAnsi="Arial" w:cs="Arial"/>
                <w:sz w:val="22"/>
                <w:szCs w:val="22"/>
              </w:rPr>
              <w:t xml:space="preserve">to the patient care area the </w:t>
            </w:r>
            <w:r w:rsidR="00795518" w:rsidRPr="001B6FB8">
              <w:rPr>
                <w:rFonts w:ascii="Arial" w:hAnsi="Arial" w:cs="Arial"/>
                <w:sz w:val="22"/>
                <w:szCs w:val="22"/>
              </w:rPr>
              <w:t xml:space="preserve">required number of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 xml:space="preserve">blood products </w:t>
            </w:r>
            <w:r w:rsidR="00215AD2" w:rsidRPr="001B6FB8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 xml:space="preserve">total the number </w:t>
            </w:r>
            <w:r w:rsidR="00DA12D3" w:rsidRPr="001B6FB8">
              <w:rPr>
                <w:rFonts w:ascii="Arial" w:hAnsi="Arial" w:cs="Arial"/>
                <w:sz w:val="22"/>
                <w:szCs w:val="22"/>
              </w:rPr>
              <w:t>required for the appropriate protocol</w:t>
            </w:r>
            <w:r w:rsidR="00322164" w:rsidRPr="001B6FB8">
              <w:rPr>
                <w:rFonts w:ascii="Arial" w:hAnsi="Arial" w:cs="Arial"/>
                <w:sz w:val="22"/>
                <w:szCs w:val="22"/>
              </w:rPr>
              <w:t>.</w:t>
            </w:r>
            <w:r w:rsidR="00DA12D3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06998C" w14:textId="77777777" w:rsidR="001D161D" w:rsidRPr="007E29A0" w:rsidRDefault="00F866EB" w:rsidP="000F5B11">
            <w:pPr>
              <w:numPr>
                <w:ilvl w:val="2"/>
                <w:numId w:val="17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Notify clinical care staff of available products and obtain appropriate signature(s)</w:t>
            </w:r>
          </w:p>
          <w:p w14:paraId="45FDBC4E" w14:textId="77777777" w:rsidR="007E29A0" w:rsidRDefault="007E29A0" w:rsidP="007E29A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51F1B45" w14:textId="77777777" w:rsidR="007E29A0" w:rsidRDefault="007E29A0" w:rsidP="007E29A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1B5FFE2" w14:textId="77777777" w:rsidR="007E29A0" w:rsidRDefault="007E29A0" w:rsidP="007E29A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28BB2BB" w14:textId="3565E95A" w:rsidR="007E29A0" w:rsidRPr="001B6FB8" w:rsidRDefault="007E29A0" w:rsidP="007E29A0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auto"/>
          </w:tcPr>
          <w:p w14:paraId="5454917D" w14:textId="77777777" w:rsidR="00C62B27" w:rsidRPr="001B6FB8" w:rsidRDefault="00F866EB" w:rsidP="000F5B11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Using Portable Blood Refrigerators </w:t>
            </w:r>
          </w:p>
        </w:tc>
      </w:tr>
      <w:tr w:rsidR="007E29A0" w:rsidRPr="001B6FB8" w14:paraId="60BBE9EB" w14:textId="77777777" w:rsidTr="007E29A0">
        <w:trPr>
          <w:gridAfter w:val="1"/>
          <w:wAfter w:w="34" w:type="dxa"/>
          <w:trHeight w:val="341"/>
        </w:trPr>
        <w:tc>
          <w:tcPr>
            <w:tcW w:w="738" w:type="dxa"/>
            <w:shd w:val="clear" w:color="auto" w:fill="auto"/>
            <w:vAlign w:val="center"/>
          </w:tcPr>
          <w:p w14:paraId="0F850638" w14:textId="7EBFD9F5" w:rsidR="007E29A0" w:rsidRPr="001B6FB8" w:rsidRDefault="007E29A0" w:rsidP="007E29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7D4C5C5F" w14:textId="21197A60" w:rsidR="007E29A0" w:rsidRPr="001B6FB8" w:rsidRDefault="007E29A0" w:rsidP="007E29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5809408" w14:textId="69787DC7" w:rsidR="007E29A0" w:rsidRPr="001B6FB8" w:rsidRDefault="007E29A0" w:rsidP="007E29A0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E29A0" w:rsidRPr="001B6FB8" w14:paraId="58E60A55" w14:textId="77777777" w:rsidTr="007E29A0">
        <w:trPr>
          <w:gridAfter w:val="1"/>
          <w:wAfter w:w="34" w:type="dxa"/>
          <w:trHeight w:val="341"/>
        </w:trPr>
        <w:tc>
          <w:tcPr>
            <w:tcW w:w="10424" w:type="dxa"/>
            <w:gridSpan w:val="8"/>
            <w:shd w:val="clear" w:color="auto" w:fill="auto"/>
            <w:vAlign w:val="center"/>
          </w:tcPr>
          <w:p w14:paraId="2562C32B" w14:textId="4E7E3161" w:rsidR="007E29A0" w:rsidRPr="001B6FB8" w:rsidRDefault="007E29A0" w:rsidP="007E29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Initial Response (continued)</w:t>
            </w:r>
          </w:p>
        </w:tc>
      </w:tr>
      <w:tr w:rsidR="00EA60DF" w:rsidRPr="001B6FB8" w14:paraId="190AB23B" w14:textId="77777777" w:rsidTr="008C3EAB">
        <w:trPr>
          <w:gridAfter w:val="1"/>
          <w:wAfter w:w="34" w:type="dxa"/>
          <w:trHeight w:val="1277"/>
        </w:trPr>
        <w:tc>
          <w:tcPr>
            <w:tcW w:w="738" w:type="dxa"/>
            <w:shd w:val="clear" w:color="auto" w:fill="auto"/>
          </w:tcPr>
          <w:p w14:paraId="7CFA8212" w14:textId="77777777" w:rsidR="00EA60DF" w:rsidRPr="001B6FB8" w:rsidRDefault="00EA60D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315CE15A" w14:textId="77777777" w:rsidR="00EA60DF" w:rsidRPr="001B6FB8" w:rsidRDefault="00EA60DF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Emergency Room Refrigerator</w:t>
            </w:r>
          </w:p>
          <w:p w14:paraId="533E1A6D" w14:textId="77777777" w:rsidR="00EA60DF" w:rsidRPr="001B6FB8" w:rsidRDefault="00EA60DF" w:rsidP="000F5B1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Stocked with RBCs and plasma</w:t>
            </w:r>
          </w:p>
          <w:p w14:paraId="1088B48C" w14:textId="77777777" w:rsidR="00EA60DF" w:rsidRPr="001B6FB8" w:rsidRDefault="00EA60DF" w:rsidP="000F5B1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Available for clinical care staff to access prior to arrival of TS</w:t>
            </w:r>
            <w:r w:rsidR="003F3B66">
              <w:rPr>
                <w:rFonts w:ascii="Arial" w:hAnsi="Arial" w:cs="Arial"/>
                <w:sz w:val="22"/>
                <w:szCs w:val="22"/>
              </w:rPr>
              <w:t>L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staff with MTP response.</w:t>
            </w:r>
          </w:p>
          <w:p w14:paraId="2AFE77EF" w14:textId="52C5B0A2" w:rsidR="00F11043" w:rsidRPr="00AF3FA8" w:rsidRDefault="00A85B02" w:rsidP="00BE5732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Available for MTP response by TSL staff</w:t>
            </w:r>
          </w:p>
        </w:tc>
        <w:tc>
          <w:tcPr>
            <w:tcW w:w="2576" w:type="dxa"/>
            <w:shd w:val="clear" w:color="auto" w:fill="auto"/>
          </w:tcPr>
          <w:p w14:paraId="7F4BC67D" w14:textId="77777777" w:rsidR="00EA60DF" w:rsidRPr="001B6FB8" w:rsidRDefault="00204059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Management of </w:t>
            </w:r>
            <w:r w:rsidR="00EA60DF" w:rsidRPr="001B6FB8">
              <w:rPr>
                <w:rFonts w:ascii="Arial" w:hAnsi="Arial" w:cs="Arial"/>
                <w:sz w:val="22"/>
                <w:szCs w:val="22"/>
              </w:rPr>
              <w:t>E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mergency </w:t>
            </w:r>
            <w:r w:rsidR="00EA60DF" w:rsidRPr="001B6FB8">
              <w:rPr>
                <w:rFonts w:ascii="Arial" w:hAnsi="Arial" w:cs="Arial"/>
                <w:sz w:val="22"/>
                <w:szCs w:val="22"/>
              </w:rPr>
              <w:t>D</w:t>
            </w:r>
            <w:r w:rsidRPr="001B6FB8">
              <w:rPr>
                <w:rFonts w:ascii="Arial" w:hAnsi="Arial" w:cs="Arial"/>
                <w:sz w:val="22"/>
                <w:szCs w:val="22"/>
              </w:rPr>
              <w:t>epartment</w:t>
            </w:r>
            <w:r w:rsidR="00EA60DF" w:rsidRPr="001B6FB8">
              <w:rPr>
                <w:rFonts w:ascii="Arial" w:hAnsi="Arial" w:cs="Arial"/>
                <w:sz w:val="22"/>
                <w:szCs w:val="22"/>
              </w:rPr>
              <w:t xml:space="preserve"> Refrigerator</w:t>
            </w:r>
          </w:p>
        </w:tc>
      </w:tr>
      <w:tr w:rsidR="00F73259" w:rsidRPr="001B6FB8" w14:paraId="7DFE049A" w14:textId="77777777" w:rsidTr="00AF3FA8">
        <w:trPr>
          <w:gridAfter w:val="1"/>
          <w:wAfter w:w="34" w:type="dxa"/>
          <w:trHeight w:val="251"/>
        </w:trPr>
        <w:tc>
          <w:tcPr>
            <w:tcW w:w="738" w:type="dxa"/>
            <w:shd w:val="clear" w:color="auto" w:fill="auto"/>
          </w:tcPr>
          <w:p w14:paraId="4A644EFC" w14:textId="77777777" w:rsidR="00F73259" w:rsidRPr="001B6FB8" w:rsidRDefault="00EA60D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0536F351" w14:textId="77777777" w:rsidR="000F5B11" w:rsidRPr="001B6FB8" w:rsidRDefault="000E7C36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Simultaneously </w:t>
            </w:r>
          </w:p>
          <w:p w14:paraId="28210EC5" w14:textId="77777777" w:rsidR="00F73259" w:rsidRPr="001B6FB8" w:rsidRDefault="000E7C36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</w:t>
            </w:r>
            <w:r w:rsidR="00F07846" w:rsidRPr="001B6FB8">
              <w:rPr>
                <w:rFonts w:ascii="Arial" w:hAnsi="Arial" w:cs="Arial"/>
                <w:sz w:val="22"/>
                <w:szCs w:val="22"/>
              </w:rPr>
              <w:t xml:space="preserve">heck the patient history in Sunquest </w:t>
            </w:r>
            <w:r w:rsidR="00C62B27" w:rsidRPr="001B6FB8">
              <w:rPr>
                <w:rFonts w:ascii="Arial" w:hAnsi="Arial" w:cs="Arial"/>
                <w:sz w:val="22"/>
                <w:szCs w:val="22"/>
              </w:rPr>
              <w:t>and determine if there is</w:t>
            </w:r>
            <w:r w:rsidR="00F07846" w:rsidRPr="001B6FB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74052B7" w14:textId="77777777" w:rsidR="00F07846" w:rsidRPr="001B6FB8" w:rsidRDefault="00C62B27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</w:t>
            </w:r>
            <w:r w:rsidR="00F07846" w:rsidRPr="001B6FB8">
              <w:rPr>
                <w:rFonts w:ascii="Arial" w:hAnsi="Arial" w:cs="Arial"/>
                <w:sz w:val="22"/>
                <w:szCs w:val="22"/>
              </w:rPr>
              <w:t xml:space="preserve"> current unexpired patient sample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B20455" w14:textId="77777777" w:rsidR="00F07846" w:rsidRPr="001B6FB8" w:rsidRDefault="00F07846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ABO/Rh type &amp; screen </w:t>
            </w:r>
            <w:r w:rsidR="0004223C" w:rsidRPr="001B6FB8">
              <w:rPr>
                <w:rFonts w:ascii="Arial" w:hAnsi="Arial" w:cs="Arial"/>
                <w:sz w:val="22"/>
                <w:szCs w:val="22"/>
              </w:rPr>
              <w:t>(T</w:t>
            </w:r>
            <w:r w:rsidR="00311400">
              <w:rPr>
                <w:rFonts w:ascii="Arial" w:hAnsi="Arial" w:cs="Arial"/>
                <w:sz w:val="22"/>
                <w:szCs w:val="22"/>
              </w:rPr>
              <w:t>SCR</w:t>
            </w:r>
            <w:r w:rsidR="0004223C" w:rsidRPr="001B6FB8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results from </w:t>
            </w:r>
            <w:r w:rsidR="00C62B27" w:rsidRPr="001B6FB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C62B27" w:rsidRPr="001B6FB8">
              <w:rPr>
                <w:rFonts w:ascii="Arial" w:hAnsi="Arial" w:cs="Arial"/>
                <w:sz w:val="22"/>
                <w:szCs w:val="22"/>
              </w:rPr>
              <w:t xml:space="preserve">HMC </w:t>
            </w:r>
            <w:r w:rsidRPr="001B6FB8">
              <w:rPr>
                <w:rFonts w:ascii="Arial" w:hAnsi="Arial" w:cs="Arial"/>
                <w:sz w:val="22"/>
                <w:szCs w:val="22"/>
              </w:rPr>
              <w:t>hospital encounter</w:t>
            </w:r>
          </w:p>
          <w:p w14:paraId="5D5D0027" w14:textId="77777777" w:rsidR="00C62B27" w:rsidRPr="001B6FB8" w:rsidRDefault="00C62B27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Any</w:t>
            </w:r>
            <w:r w:rsidR="00D0391F" w:rsidRPr="001B6FB8">
              <w:rPr>
                <w:rFonts w:ascii="Arial" w:hAnsi="Arial" w:cs="Arial"/>
                <w:sz w:val="22"/>
                <w:szCs w:val="22"/>
              </w:rPr>
              <w:t xml:space="preserve"> crossmatched </w:t>
            </w:r>
            <w:r w:rsidRPr="001B6FB8">
              <w:rPr>
                <w:rFonts w:ascii="Arial" w:hAnsi="Arial" w:cs="Arial"/>
                <w:sz w:val="22"/>
                <w:szCs w:val="22"/>
              </w:rPr>
              <w:t>RBC or other assigned blood products for this patient that can be sent to the patient care area</w:t>
            </w:r>
          </w:p>
          <w:p w14:paraId="53DBB8C0" w14:textId="77777777" w:rsidR="00355140" w:rsidRPr="001B6FB8" w:rsidRDefault="00BB207C" w:rsidP="00F1104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 history of any atypical RBC antibodies or transfusion reactions</w:t>
            </w:r>
          </w:p>
        </w:tc>
        <w:tc>
          <w:tcPr>
            <w:tcW w:w="2576" w:type="dxa"/>
            <w:shd w:val="clear" w:color="auto" w:fill="auto"/>
          </w:tcPr>
          <w:p w14:paraId="2F4B7CC3" w14:textId="77777777" w:rsidR="00F73259" w:rsidRPr="001B6FB8" w:rsidRDefault="004D70D6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Using Blood Bank Inquiry Function</w:t>
            </w:r>
          </w:p>
        </w:tc>
      </w:tr>
      <w:tr w:rsidR="00BB207C" w:rsidRPr="001B6FB8" w14:paraId="6E8F77F1" w14:textId="77777777" w:rsidTr="008C3EAB">
        <w:trPr>
          <w:gridAfter w:val="1"/>
          <w:wAfter w:w="34" w:type="dxa"/>
          <w:trHeight w:val="845"/>
        </w:trPr>
        <w:tc>
          <w:tcPr>
            <w:tcW w:w="738" w:type="dxa"/>
            <w:shd w:val="clear" w:color="auto" w:fill="auto"/>
          </w:tcPr>
          <w:p w14:paraId="57BDD840" w14:textId="77777777" w:rsidR="00BB207C" w:rsidRPr="001B6FB8" w:rsidRDefault="00EA60D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291DFE85" w14:textId="77777777" w:rsidR="000E7C36" w:rsidRPr="001B6FB8" w:rsidRDefault="00BB207C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Simultaneously </w:t>
            </w:r>
          </w:p>
          <w:p w14:paraId="7EBA0409" w14:textId="77777777" w:rsidR="008B2C12" w:rsidRPr="001B6FB8" w:rsidRDefault="008B2C12" w:rsidP="000F5B11">
            <w:pPr>
              <w:numPr>
                <w:ilvl w:val="5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Prepare replacement trauma packs.</w:t>
            </w:r>
          </w:p>
          <w:p w14:paraId="4139D7AA" w14:textId="77777777" w:rsidR="00547C1F" w:rsidRPr="001B6FB8" w:rsidRDefault="00547C1F" w:rsidP="000F5B11">
            <w:pPr>
              <w:numPr>
                <w:ilvl w:val="5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Restock E.D. Refrigerator</w:t>
            </w:r>
          </w:p>
        </w:tc>
        <w:tc>
          <w:tcPr>
            <w:tcW w:w="2576" w:type="dxa"/>
            <w:shd w:val="clear" w:color="auto" w:fill="auto"/>
          </w:tcPr>
          <w:p w14:paraId="63135B1D" w14:textId="77777777" w:rsidR="004D70D6" w:rsidRPr="001B6FB8" w:rsidRDefault="00154D87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14:paraId="789B56E0" w14:textId="77777777" w:rsidR="000F5B11" w:rsidRPr="001B6FB8" w:rsidRDefault="000F5B11" w:rsidP="000F5B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0CC6D" w14:textId="77777777" w:rsidR="00E90E5A" w:rsidRPr="001B6FB8" w:rsidRDefault="00547C1F" w:rsidP="008C3EAB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Management of the Emergency Department Refrigerator</w:t>
            </w:r>
          </w:p>
        </w:tc>
      </w:tr>
      <w:tr w:rsidR="00154D87" w:rsidRPr="001B6FB8" w14:paraId="1EBE86D9" w14:textId="77777777" w:rsidTr="008C3EAB">
        <w:trPr>
          <w:gridAfter w:val="1"/>
          <w:wAfter w:w="34" w:type="dxa"/>
          <w:trHeight w:val="27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4C9E" w14:textId="77777777" w:rsidR="00154D87" w:rsidRPr="001B6FB8" w:rsidRDefault="00EA60D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0AD0" w14:textId="77777777" w:rsidR="00154D87" w:rsidRPr="001B6FB8" w:rsidRDefault="00154D87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Coordinate exchange of universal donor type blood components with units released based on:</w:t>
            </w:r>
          </w:p>
          <w:p w14:paraId="749496FD" w14:textId="77777777" w:rsidR="00154D87" w:rsidRPr="001B6FB8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Subsequent physician orders</w:t>
            </w:r>
          </w:p>
          <w:p w14:paraId="0371686B" w14:textId="77777777" w:rsidR="00154D87" w:rsidRPr="001B6FB8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Admitting name and HID</w:t>
            </w:r>
          </w:p>
          <w:p w14:paraId="30BF71C4" w14:textId="77777777" w:rsidR="00154D87" w:rsidRPr="001B6FB8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In-date sample</w:t>
            </w:r>
          </w:p>
          <w:p w14:paraId="3B7C3C14" w14:textId="77777777" w:rsidR="00154D87" w:rsidRPr="001B6FB8" w:rsidRDefault="003F3B66" w:rsidP="00594389">
            <w:pPr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Plasma and Platelets: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>Type specific or ABO compatible if patient has had ABO/Rh performed during current HMC encounter</w:t>
            </w:r>
          </w:p>
          <w:p w14:paraId="281996DF" w14:textId="77777777" w:rsidR="00154D87" w:rsidRPr="001B6FB8" w:rsidRDefault="003F3B66" w:rsidP="000F5B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NOTE: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>Every effort should be made to issue products in SQ using patient identifiers even i</w:t>
            </w:r>
            <w:r>
              <w:rPr>
                <w:rFonts w:ascii="Arial" w:hAnsi="Arial" w:cs="Arial"/>
                <w:sz w:val="22"/>
                <w:szCs w:val="22"/>
              </w:rPr>
              <w:t xml:space="preserve">f blood type is not available.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>Products issued with patient identifiers have increased safety.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A70D" w14:textId="77777777" w:rsidR="00154D87" w:rsidRPr="001B6FB8" w:rsidRDefault="00154D87" w:rsidP="004B78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1B6FB8" w14:paraId="7C34FE80" w14:textId="77777777" w:rsidTr="00355140">
        <w:trPr>
          <w:gridAfter w:val="1"/>
          <w:wAfter w:w="34" w:type="dxa"/>
          <w:trHeight w:val="251"/>
        </w:trPr>
        <w:tc>
          <w:tcPr>
            <w:tcW w:w="10424" w:type="dxa"/>
            <w:gridSpan w:val="8"/>
            <w:shd w:val="clear" w:color="auto" w:fill="auto"/>
          </w:tcPr>
          <w:p w14:paraId="0E4806AE" w14:textId="77777777" w:rsidR="001D161D" w:rsidRPr="001B6FB8" w:rsidRDefault="001D161D" w:rsidP="003114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Subsequent Blood Products: </w:t>
            </w:r>
            <w:r w:rsidR="005F201B" w:rsidRPr="001B6FB8">
              <w:rPr>
                <w:rFonts w:ascii="Arial" w:hAnsi="Arial" w:cs="Arial"/>
                <w:b/>
                <w:sz w:val="22"/>
                <w:szCs w:val="22"/>
              </w:rPr>
              <w:t>Selection and Issue</w:t>
            </w:r>
          </w:p>
        </w:tc>
      </w:tr>
      <w:tr w:rsidR="0072604F" w:rsidRPr="001B6FB8" w14:paraId="357D1909" w14:textId="77777777" w:rsidTr="00355140">
        <w:trPr>
          <w:gridAfter w:val="1"/>
          <w:wAfter w:w="34" w:type="dxa"/>
          <w:trHeight w:val="1934"/>
        </w:trPr>
        <w:tc>
          <w:tcPr>
            <w:tcW w:w="738" w:type="dxa"/>
            <w:shd w:val="clear" w:color="auto" w:fill="auto"/>
          </w:tcPr>
          <w:p w14:paraId="181464AC" w14:textId="77777777" w:rsidR="0072604F" w:rsidRPr="001B6FB8" w:rsidRDefault="0072604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6166CAD0" w14:textId="77777777" w:rsidR="0072604F" w:rsidRPr="001B6FB8" w:rsidRDefault="0072604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Subsequent blood products will be requested and issued based on the patient’s clinical status and laboratory results (e.g. Emergency Hemorrhage Panel – EHP)</w:t>
            </w:r>
          </w:p>
          <w:p w14:paraId="3F7F6D79" w14:textId="77777777" w:rsidR="000F5B11" w:rsidRPr="001B6FB8" w:rsidRDefault="000F5B11" w:rsidP="000F5B11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97819E" w14:textId="77777777" w:rsidR="0072604F" w:rsidRPr="001B6FB8" w:rsidRDefault="000F5B11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72604F" w:rsidRPr="001B6FB8">
              <w:rPr>
                <w:rFonts w:ascii="Arial" w:hAnsi="Arial" w:cs="Arial"/>
                <w:sz w:val="22"/>
                <w:szCs w:val="22"/>
              </w:rPr>
              <w:t>significant concern about the appropriateness of blood products being requested/not requested by clinical team, notify Transfusion Services Medical Director, Resident</w:t>
            </w:r>
            <w:r w:rsidR="00355140">
              <w:rPr>
                <w:rFonts w:ascii="Arial" w:hAnsi="Arial" w:cs="Arial"/>
                <w:sz w:val="22"/>
                <w:szCs w:val="22"/>
              </w:rPr>
              <w:t>,</w:t>
            </w:r>
            <w:r w:rsidR="0072604F" w:rsidRPr="001B6FB8">
              <w:rPr>
                <w:rFonts w:ascii="Arial" w:hAnsi="Arial" w:cs="Arial"/>
                <w:sz w:val="22"/>
                <w:szCs w:val="22"/>
              </w:rPr>
              <w:t xml:space="preserve"> or Covering Physician </w:t>
            </w:r>
            <w:r w:rsidR="00767D40" w:rsidRPr="001B6FB8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F3B66">
              <w:rPr>
                <w:rFonts w:ascii="Arial" w:hAnsi="Arial" w:cs="Arial"/>
                <w:sz w:val="22"/>
                <w:szCs w:val="22"/>
              </w:rPr>
              <w:t xml:space="preserve">e.g. Fibrinogen </w:t>
            </w:r>
            <w:r w:rsidR="0072604F" w:rsidRPr="001B6FB8">
              <w:rPr>
                <w:rFonts w:ascii="Arial" w:hAnsi="Arial" w:cs="Arial"/>
                <w:sz w:val="22"/>
                <w:szCs w:val="22"/>
              </w:rPr>
              <w:t>&lt; 100 mg/dL and no cryo has been given or ordered</w:t>
            </w:r>
            <w:r w:rsidR="00767D40" w:rsidRPr="001B6FB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76" w:type="dxa"/>
            <w:shd w:val="clear" w:color="auto" w:fill="auto"/>
          </w:tcPr>
          <w:p w14:paraId="4D5448E3" w14:textId="77777777" w:rsidR="0072604F" w:rsidRPr="001B6FB8" w:rsidRDefault="0072604F" w:rsidP="00154D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1B6FB8" w14:paraId="52C228A0" w14:textId="77777777" w:rsidTr="008C3EAB">
        <w:trPr>
          <w:gridAfter w:val="1"/>
          <w:wAfter w:w="34" w:type="dxa"/>
          <w:trHeight w:val="494"/>
        </w:trPr>
        <w:tc>
          <w:tcPr>
            <w:tcW w:w="738" w:type="dxa"/>
            <w:shd w:val="clear" w:color="auto" w:fill="auto"/>
          </w:tcPr>
          <w:p w14:paraId="1B364FAE" w14:textId="77777777"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0D9B7EC9" w14:textId="77777777" w:rsidR="00D0391F" w:rsidRPr="001B6FB8" w:rsidRDefault="005F201B" w:rsidP="008C3E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8C3EAB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>the patient does not have a hospital ID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, issue further </w:t>
            </w:r>
            <w:r w:rsidR="00767D40" w:rsidRPr="001B6FB8">
              <w:rPr>
                <w:rFonts w:ascii="Arial" w:hAnsi="Arial" w:cs="Arial"/>
                <w:sz w:val="22"/>
                <w:szCs w:val="22"/>
              </w:rPr>
              <w:t>trauma packs.</w:t>
            </w:r>
          </w:p>
        </w:tc>
        <w:tc>
          <w:tcPr>
            <w:tcW w:w="2576" w:type="dxa"/>
            <w:shd w:val="clear" w:color="auto" w:fill="auto"/>
          </w:tcPr>
          <w:p w14:paraId="215B9DD1" w14:textId="77777777"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Trauma Response</w:t>
            </w:r>
            <w:r w:rsidR="00767D40" w:rsidRPr="001B6FB8">
              <w:rPr>
                <w:rFonts w:ascii="Arial" w:hAnsi="Arial" w:cs="Arial"/>
                <w:sz w:val="22"/>
                <w:szCs w:val="22"/>
              </w:rPr>
              <w:t xml:space="preserve"> Process</w:t>
            </w:r>
          </w:p>
        </w:tc>
      </w:tr>
      <w:tr w:rsidR="005F201B" w:rsidRPr="001B6FB8" w14:paraId="36BA953D" w14:textId="77777777" w:rsidTr="00355140">
        <w:trPr>
          <w:gridAfter w:val="1"/>
          <w:wAfter w:w="34" w:type="dxa"/>
          <w:trHeight w:val="287"/>
        </w:trPr>
        <w:tc>
          <w:tcPr>
            <w:tcW w:w="738" w:type="dxa"/>
            <w:vMerge w:val="restart"/>
            <w:shd w:val="clear" w:color="auto" w:fill="auto"/>
          </w:tcPr>
          <w:p w14:paraId="7D9D69D3" w14:textId="77777777"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1AF1AC7B" w14:textId="77777777" w:rsidR="005F201B" w:rsidRPr="001B6FB8" w:rsidRDefault="005F201B" w:rsidP="003114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="00DB418C" w:rsidRPr="001B6FB8">
              <w:rPr>
                <w:rFonts w:ascii="Arial" w:hAnsi="Arial" w:cs="Arial"/>
                <w:b/>
                <w:sz w:val="22"/>
                <w:szCs w:val="22"/>
              </w:rPr>
              <w:t>current, in-date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 ABO/ Rh type and screen (T</w:t>
            </w:r>
            <w:r w:rsidR="00311400">
              <w:rPr>
                <w:rFonts w:ascii="Arial" w:hAnsi="Arial" w:cs="Arial"/>
                <w:b/>
                <w:sz w:val="22"/>
                <w:szCs w:val="22"/>
              </w:rPr>
              <w:t>SCR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576" w:type="dxa"/>
            <w:vMerge w:val="restart"/>
            <w:shd w:val="clear" w:color="auto" w:fill="auto"/>
          </w:tcPr>
          <w:p w14:paraId="4472A2A8" w14:textId="77777777" w:rsidR="005F201B" w:rsidRPr="001B6FB8" w:rsidRDefault="00767D40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14:paraId="7CD6D4CE" w14:textId="77777777" w:rsidR="004A04A6" w:rsidRPr="001B6FB8" w:rsidRDefault="004A04A6" w:rsidP="000F5B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AED181" w14:textId="77777777" w:rsidR="00767D40" w:rsidRPr="001B6FB8" w:rsidRDefault="00767D40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Receiving and Processing Emergency Release Orders</w:t>
            </w:r>
          </w:p>
          <w:p w14:paraId="45A826A4" w14:textId="77777777" w:rsidR="00C45932" w:rsidRPr="001B6FB8" w:rsidRDefault="00C45932" w:rsidP="000F5B1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EDF472E" w14:textId="77777777" w:rsidR="00C45932" w:rsidRPr="001B6FB8" w:rsidRDefault="008C3EAB" w:rsidP="000F5B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QP: </w:t>
            </w:r>
            <w:r w:rsidR="00C45932" w:rsidRPr="001B6FB8">
              <w:rPr>
                <w:rFonts w:ascii="Arial" w:hAnsi="Arial" w:cs="Arial"/>
                <w:sz w:val="22"/>
                <w:szCs w:val="22"/>
              </w:rPr>
              <w:t>Pre-analytic Sample Requirements</w:t>
            </w:r>
          </w:p>
        </w:tc>
      </w:tr>
      <w:tr w:rsidR="005F201B" w:rsidRPr="001B6FB8" w14:paraId="66B31F1C" w14:textId="77777777" w:rsidTr="00355140">
        <w:trPr>
          <w:gridAfter w:val="1"/>
          <w:wAfter w:w="34" w:type="dxa"/>
          <w:trHeight w:val="206"/>
        </w:trPr>
        <w:tc>
          <w:tcPr>
            <w:tcW w:w="738" w:type="dxa"/>
            <w:vMerge/>
            <w:shd w:val="clear" w:color="auto" w:fill="auto"/>
          </w:tcPr>
          <w:p w14:paraId="2EFC23B9" w14:textId="77777777"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9F32C87" w14:textId="77777777"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AND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20FFF2FD" w14:textId="77777777"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AND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16199361" w14:textId="77777777"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ISSUE</w:t>
            </w:r>
          </w:p>
        </w:tc>
        <w:tc>
          <w:tcPr>
            <w:tcW w:w="2576" w:type="dxa"/>
            <w:vMerge/>
            <w:shd w:val="clear" w:color="auto" w:fill="auto"/>
            <w:vAlign w:val="center"/>
          </w:tcPr>
          <w:p w14:paraId="6E379DF1" w14:textId="77777777"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14:paraId="33D7714D" w14:textId="77777777" w:rsidTr="00355140">
        <w:trPr>
          <w:gridAfter w:val="1"/>
          <w:wAfter w:w="34" w:type="dxa"/>
          <w:trHeight w:val="686"/>
        </w:trPr>
        <w:tc>
          <w:tcPr>
            <w:tcW w:w="738" w:type="dxa"/>
            <w:vMerge/>
            <w:shd w:val="clear" w:color="auto" w:fill="auto"/>
          </w:tcPr>
          <w:p w14:paraId="00BD590E" w14:textId="77777777"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B0E266E" w14:textId="77777777"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 ABO/Rh from current HMC encounter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68E53A94" w14:textId="77777777" w:rsidR="00C45932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 sample</w:t>
            </w:r>
            <w:r w:rsidR="00C45932" w:rsidRPr="001B6FB8">
              <w:rPr>
                <w:rFonts w:ascii="Arial" w:hAnsi="Arial" w:cs="Arial"/>
                <w:sz w:val="22"/>
                <w:szCs w:val="22"/>
              </w:rPr>
              <w:t>(s)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yet received in TSL 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3D052572" w14:textId="77777777" w:rsidR="005F201B" w:rsidRPr="001B6FB8" w:rsidRDefault="00767D40" w:rsidP="000F5B11">
            <w:pPr>
              <w:rPr>
                <w:rFonts w:ascii="Arial" w:hAnsi="Arial" w:cs="Arial"/>
                <w:i/>
                <w:strike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Trauma Packs</w:t>
            </w:r>
          </w:p>
        </w:tc>
        <w:tc>
          <w:tcPr>
            <w:tcW w:w="2576" w:type="dxa"/>
            <w:vMerge/>
            <w:shd w:val="clear" w:color="auto" w:fill="auto"/>
          </w:tcPr>
          <w:p w14:paraId="097A4C8D" w14:textId="77777777" w:rsidR="005F201B" w:rsidRPr="001B6FB8" w:rsidRDefault="005F201B" w:rsidP="005E54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1B6FB8" w14:paraId="31AFA68F" w14:textId="77777777" w:rsidTr="00BE5732">
        <w:trPr>
          <w:gridAfter w:val="1"/>
          <w:wAfter w:w="34" w:type="dxa"/>
          <w:trHeight w:val="521"/>
        </w:trPr>
        <w:tc>
          <w:tcPr>
            <w:tcW w:w="738" w:type="dxa"/>
            <w:vMerge/>
            <w:shd w:val="clear" w:color="auto" w:fill="auto"/>
          </w:tcPr>
          <w:p w14:paraId="6B2253AA" w14:textId="77777777"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4CBC26F" w14:textId="77777777" w:rsidR="005F201B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No ABO/Rh from current HMC </w:t>
            </w:r>
            <w:r w:rsidRPr="001B6FB8">
              <w:rPr>
                <w:rFonts w:ascii="Arial" w:hAnsi="Arial" w:cs="Arial"/>
                <w:sz w:val="22"/>
                <w:szCs w:val="22"/>
              </w:rPr>
              <w:lastRenderedPageBreak/>
              <w:t>encounter</w:t>
            </w:r>
          </w:p>
          <w:p w14:paraId="1EF07F8B" w14:textId="08FCEB15" w:rsidR="00537050" w:rsidRPr="001B6FB8" w:rsidRDefault="00537050" w:rsidP="000F5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B59C8CC" w14:textId="13F42D7A" w:rsidR="005F201B" w:rsidRPr="001B6FB8" w:rsidRDefault="005F201B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lastRenderedPageBreak/>
              <w:t>Sample received in TSL</w:t>
            </w:r>
          </w:p>
          <w:p w14:paraId="0E78F0A9" w14:textId="77777777" w:rsidR="005F201B" w:rsidRPr="001B6FB8" w:rsidRDefault="005F201B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lastRenderedPageBreak/>
              <w:t>ABO/Rh completed</w:t>
            </w:r>
          </w:p>
          <w:p w14:paraId="50B53FDC" w14:textId="77777777" w:rsidR="005F201B" w:rsidRPr="001B6FB8" w:rsidRDefault="005F201B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Antibody screen and antibody ID (if applicable) incomplete</w:t>
            </w:r>
          </w:p>
          <w:p w14:paraId="545FCB2A" w14:textId="77777777" w:rsidR="00485BC5" w:rsidRPr="001B6FB8" w:rsidRDefault="00C45932" w:rsidP="008C3EAB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  <w:r w:rsidRPr="001B6FB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ABO/Rh performed, if indicated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A01E7D7" w14:textId="3059AE75" w:rsidR="005F201B" w:rsidRPr="00537050" w:rsidRDefault="00547C1F" w:rsidP="00537050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537050">
              <w:rPr>
                <w:rFonts w:ascii="Arial" w:hAnsi="Arial" w:cs="Arial"/>
                <w:sz w:val="22"/>
                <w:szCs w:val="22"/>
              </w:rPr>
              <w:lastRenderedPageBreak/>
              <w:t>Uncrossmatched type</w:t>
            </w:r>
            <w:r w:rsidR="005370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7050">
              <w:rPr>
                <w:rFonts w:ascii="Arial" w:hAnsi="Arial" w:cs="Arial"/>
                <w:sz w:val="22"/>
                <w:szCs w:val="22"/>
              </w:rPr>
              <w:lastRenderedPageBreak/>
              <w:t xml:space="preserve">specific/compatible </w:t>
            </w:r>
            <w:r w:rsidR="005F201B" w:rsidRPr="00537050">
              <w:rPr>
                <w:rFonts w:ascii="Arial" w:hAnsi="Arial" w:cs="Arial"/>
                <w:sz w:val="22"/>
                <w:szCs w:val="22"/>
              </w:rPr>
              <w:t>RBC</w:t>
            </w:r>
            <w:r w:rsidRPr="00537050">
              <w:rPr>
                <w:rFonts w:ascii="Arial" w:hAnsi="Arial" w:cs="Arial"/>
                <w:sz w:val="22"/>
                <w:szCs w:val="22"/>
              </w:rPr>
              <w:t>s</w:t>
            </w:r>
            <w:r w:rsidR="008C3EAB" w:rsidRPr="005370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3EAB" w:rsidRPr="00537050">
              <w:rPr>
                <w:rFonts w:ascii="Arial" w:hAnsi="Arial" w:cs="Arial"/>
                <w:sz w:val="22"/>
                <w:szCs w:val="22"/>
                <w:highlight w:val="yellow"/>
              </w:rPr>
              <w:t>or Whole Blood</w:t>
            </w:r>
          </w:p>
          <w:p w14:paraId="36281E4A" w14:textId="77777777" w:rsidR="00547C1F" w:rsidRPr="001B6FB8" w:rsidRDefault="00547C1F" w:rsidP="00355140">
            <w:pPr>
              <w:ind w:left="360"/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14:paraId="3C1EC809" w14:textId="77777777" w:rsidR="005F201B" w:rsidRPr="001B6FB8" w:rsidRDefault="005F201B" w:rsidP="00355140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Type </w:t>
            </w:r>
            <w:r w:rsidR="00767D40" w:rsidRPr="001B6FB8">
              <w:rPr>
                <w:rFonts w:ascii="Arial" w:hAnsi="Arial" w:cs="Arial"/>
                <w:sz w:val="22"/>
                <w:szCs w:val="22"/>
              </w:rPr>
              <w:t xml:space="preserve">specific or ABO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compatible plasma and platelets </w:t>
            </w:r>
          </w:p>
        </w:tc>
        <w:tc>
          <w:tcPr>
            <w:tcW w:w="2576" w:type="dxa"/>
            <w:vMerge/>
            <w:shd w:val="clear" w:color="auto" w:fill="auto"/>
          </w:tcPr>
          <w:p w14:paraId="03ECE23B" w14:textId="77777777"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14:paraId="5A1577D3" w14:textId="77777777" w:rsidTr="00355140">
        <w:trPr>
          <w:gridAfter w:val="1"/>
          <w:wAfter w:w="34" w:type="dxa"/>
          <w:trHeight w:val="251"/>
        </w:trPr>
        <w:tc>
          <w:tcPr>
            <w:tcW w:w="738" w:type="dxa"/>
            <w:vMerge/>
            <w:shd w:val="clear" w:color="auto" w:fill="auto"/>
          </w:tcPr>
          <w:p w14:paraId="3A958D79" w14:textId="77777777"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661266A" w14:textId="77777777"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ABO/Rh performed during current HMC encounter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280B609D" w14:textId="77777777" w:rsidR="005F201B" w:rsidRPr="001B6FB8" w:rsidRDefault="005F201B" w:rsidP="000F5B11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No sample yet received in TSL 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786320A" w14:textId="77777777" w:rsidR="005F201B" w:rsidRPr="00F11043" w:rsidRDefault="005F201B" w:rsidP="00355140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F11043">
              <w:rPr>
                <w:rFonts w:ascii="Arial" w:hAnsi="Arial" w:cs="Arial"/>
                <w:sz w:val="22"/>
                <w:szCs w:val="22"/>
              </w:rPr>
              <w:t>Uncrossmatched group O RBCs</w:t>
            </w:r>
            <w:r w:rsidR="008C3EAB" w:rsidRPr="00F110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3EAB" w:rsidRPr="00F11043">
              <w:rPr>
                <w:rFonts w:ascii="Arial" w:hAnsi="Arial" w:cs="Arial"/>
                <w:sz w:val="22"/>
                <w:szCs w:val="22"/>
                <w:highlight w:val="yellow"/>
              </w:rPr>
              <w:t>or Whole Blood</w:t>
            </w:r>
          </w:p>
          <w:p w14:paraId="523A7CA7" w14:textId="77777777" w:rsidR="00D86AC4" w:rsidRPr="001B6FB8" w:rsidRDefault="005F201B" w:rsidP="00355140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Type specific or ABO compatible plasma and platelets </w:t>
            </w:r>
          </w:p>
        </w:tc>
        <w:tc>
          <w:tcPr>
            <w:tcW w:w="2576" w:type="dxa"/>
            <w:vMerge/>
            <w:shd w:val="clear" w:color="auto" w:fill="auto"/>
          </w:tcPr>
          <w:p w14:paraId="28CCF666" w14:textId="77777777"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6AC4" w:rsidRPr="00D86AC4" w14:paraId="37D8E115" w14:textId="77777777" w:rsidTr="008C3EAB">
        <w:trPr>
          <w:gridAfter w:val="1"/>
          <w:wAfter w:w="34" w:type="dxa"/>
          <w:trHeight w:val="251"/>
        </w:trPr>
        <w:tc>
          <w:tcPr>
            <w:tcW w:w="738" w:type="dxa"/>
            <w:shd w:val="clear" w:color="auto" w:fill="auto"/>
          </w:tcPr>
          <w:p w14:paraId="04A2D284" w14:textId="77777777" w:rsidR="00D86AC4" w:rsidRPr="00D86AC4" w:rsidRDefault="00D86AC4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7572C4E7" w14:textId="77777777" w:rsidR="00D86AC4" w:rsidRPr="00D86AC4" w:rsidRDefault="00D86AC4" w:rsidP="00767D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</w:tcPr>
          <w:p w14:paraId="4EF8BF8A" w14:textId="77777777" w:rsidR="00D86AC4" w:rsidRPr="00D86AC4" w:rsidRDefault="00D86AC4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11043" w:rsidRPr="00D86AC4" w14:paraId="251745D0" w14:textId="77777777" w:rsidTr="003A738B">
        <w:trPr>
          <w:gridAfter w:val="1"/>
          <w:wAfter w:w="34" w:type="dxa"/>
          <w:trHeight w:val="251"/>
        </w:trPr>
        <w:tc>
          <w:tcPr>
            <w:tcW w:w="10424" w:type="dxa"/>
            <w:gridSpan w:val="8"/>
            <w:shd w:val="clear" w:color="auto" w:fill="auto"/>
          </w:tcPr>
          <w:p w14:paraId="163FB534" w14:textId="77777777" w:rsidR="00F11043" w:rsidRPr="001B6FB8" w:rsidRDefault="00F11043" w:rsidP="00C444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Subsequent Blood Products: Selection and Issue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767D40" w:rsidRPr="001B6FB8" w14:paraId="2F045B08" w14:textId="77777777" w:rsidTr="008C3EAB">
        <w:trPr>
          <w:gridAfter w:val="1"/>
          <w:wAfter w:w="34" w:type="dxa"/>
          <w:trHeight w:val="1771"/>
        </w:trPr>
        <w:tc>
          <w:tcPr>
            <w:tcW w:w="738" w:type="dxa"/>
            <w:shd w:val="clear" w:color="auto" w:fill="auto"/>
          </w:tcPr>
          <w:p w14:paraId="08DDFFB4" w14:textId="77777777" w:rsidR="00767D40" w:rsidRPr="001B6FB8" w:rsidRDefault="00767D40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14:paraId="47A74647" w14:textId="77777777" w:rsidR="00767D40" w:rsidRPr="001B6FB8" w:rsidRDefault="00DB418C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Current, In-date </w:t>
            </w:r>
            <w:r w:rsidR="00767D40" w:rsidRPr="001B6FB8">
              <w:rPr>
                <w:rFonts w:ascii="Arial" w:hAnsi="Arial" w:cs="Arial"/>
                <w:b/>
                <w:sz w:val="22"/>
                <w:szCs w:val="22"/>
              </w:rPr>
              <w:t xml:space="preserve">Sample 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="00767D40" w:rsidRPr="001B6FB8">
              <w:rPr>
                <w:rFonts w:ascii="Arial" w:hAnsi="Arial" w:cs="Arial"/>
                <w:b/>
                <w:sz w:val="22"/>
                <w:szCs w:val="22"/>
              </w:rPr>
              <w:t xml:space="preserve"> TSL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73FD9DF" w14:textId="77777777" w:rsidR="00767D40" w:rsidRPr="001B6FB8" w:rsidRDefault="00311400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67D40" w:rsidRPr="001B6FB8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CR</w:t>
            </w:r>
            <w:r w:rsidR="00767D40" w:rsidRPr="001B6FB8">
              <w:rPr>
                <w:rFonts w:ascii="Arial" w:hAnsi="Arial" w:cs="Arial"/>
                <w:sz w:val="22"/>
                <w:szCs w:val="22"/>
              </w:rPr>
              <w:t xml:space="preserve"> performed</w:t>
            </w:r>
          </w:p>
          <w:p w14:paraId="6796362C" w14:textId="77777777" w:rsidR="00767D40" w:rsidRPr="001B6FB8" w:rsidRDefault="00AB48BC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Negative antibody screen</w:t>
            </w:r>
          </w:p>
          <w:p w14:paraId="08A92110" w14:textId="77777777" w:rsidR="00767D40" w:rsidRPr="001B6FB8" w:rsidRDefault="00767D40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 xml:space="preserve">clinically significant </w:t>
            </w:r>
            <w:r w:rsidRPr="001B6FB8">
              <w:rPr>
                <w:rFonts w:ascii="Arial" w:hAnsi="Arial" w:cs="Arial"/>
                <w:sz w:val="22"/>
                <w:szCs w:val="22"/>
              </w:rPr>
              <w:t>antibody history</w:t>
            </w:r>
          </w:p>
          <w:p w14:paraId="5B660594" w14:textId="77777777" w:rsidR="00767D40" w:rsidRPr="001B6FB8" w:rsidRDefault="00C45932" w:rsidP="000F5B11">
            <w:pPr>
              <w:numPr>
                <w:ilvl w:val="0"/>
                <w:numId w:val="22"/>
              </w:numPr>
              <w:rPr>
                <w:rFonts w:ascii="Arial" w:hAnsi="Arial" w:cs="Arial"/>
                <w:strike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  <w:r w:rsidRPr="001B6FB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ABO/RH performed, if indicated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73F0E364" w14:textId="77777777" w:rsidR="00767D40" w:rsidRDefault="00767D40" w:rsidP="00767D40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Issue crossmatched type specific or ABO/Rh compatible RBCs</w:t>
            </w:r>
          </w:p>
          <w:p w14:paraId="7B50715B" w14:textId="77777777" w:rsidR="00F11043" w:rsidRDefault="00F11043" w:rsidP="00767D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99DFA" w14:textId="7DF46170" w:rsidR="00F11043" w:rsidRPr="001B6FB8" w:rsidRDefault="00F11043" w:rsidP="00767D40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F11043">
              <w:rPr>
                <w:rFonts w:ascii="Arial" w:hAnsi="Arial" w:cs="Arial"/>
                <w:sz w:val="22"/>
                <w:szCs w:val="22"/>
                <w:highlight w:val="yellow"/>
              </w:rPr>
              <w:t>Send a few units via tube station</w:t>
            </w:r>
            <w:r w:rsidR="007E29A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 a 1:1 ratio</w:t>
            </w:r>
            <w:r w:rsidRPr="00F1104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if unable to wait for portable fridge response</w:t>
            </w:r>
          </w:p>
        </w:tc>
        <w:tc>
          <w:tcPr>
            <w:tcW w:w="2576" w:type="dxa"/>
            <w:shd w:val="clear" w:color="auto" w:fill="auto"/>
          </w:tcPr>
          <w:p w14:paraId="69CE6BA4" w14:textId="77777777" w:rsidR="00AB48BC" w:rsidRPr="001B6FB8" w:rsidRDefault="00AB48BC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</w:tc>
      </w:tr>
      <w:tr w:rsidR="005F201B" w:rsidRPr="001B6FB8" w14:paraId="60DB69CF" w14:textId="77777777" w:rsidTr="008C3EAB">
        <w:trPr>
          <w:gridAfter w:val="1"/>
          <w:wAfter w:w="34" w:type="dxa"/>
          <w:trHeight w:val="521"/>
        </w:trPr>
        <w:tc>
          <w:tcPr>
            <w:tcW w:w="738" w:type="dxa"/>
            <w:shd w:val="clear" w:color="auto" w:fill="auto"/>
          </w:tcPr>
          <w:p w14:paraId="5524FD53" w14:textId="77777777" w:rsidR="005F201B" w:rsidRPr="001B6FB8" w:rsidRDefault="00767D40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10" w:type="dxa"/>
            <w:gridSpan w:val="6"/>
            <w:shd w:val="clear" w:color="auto" w:fill="auto"/>
          </w:tcPr>
          <w:p w14:paraId="07173492" w14:textId="77777777" w:rsidR="00AB48BC" w:rsidRPr="001B6FB8" w:rsidRDefault="00DB418C" w:rsidP="00DB418C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5F201B" w:rsidRPr="001B6FB8">
              <w:rPr>
                <w:rFonts w:ascii="Arial" w:hAnsi="Arial" w:cs="Arial"/>
                <w:b/>
                <w:sz w:val="22"/>
                <w:szCs w:val="22"/>
              </w:rPr>
              <w:t xml:space="preserve">istory of </w:t>
            </w:r>
            <w:r w:rsidR="00AB48BC" w:rsidRPr="001B6FB8">
              <w:rPr>
                <w:rFonts w:ascii="Arial" w:hAnsi="Arial" w:cs="Arial"/>
                <w:b/>
                <w:sz w:val="22"/>
                <w:szCs w:val="22"/>
              </w:rPr>
              <w:t xml:space="preserve">clinically significant antibodies and/or </w:t>
            </w:r>
            <w:r w:rsidR="005F201B" w:rsidRPr="001B6FB8">
              <w:rPr>
                <w:rFonts w:ascii="Arial" w:hAnsi="Arial" w:cs="Arial"/>
                <w:b/>
                <w:sz w:val="22"/>
                <w:szCs w:val="22"/>
              </w:rPr>
              <w:t>a positive antibody screen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048693B" w14:textId="77777777" w:rsidR="00AB48BC" w:rsidRPr="001B6FB8" w:rsidRDefault="005F201B" w:rsidP="005943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Notify the </w:t>
            </w:r>
            <w:r w:rsidR="00DB418C" w:rsidRPr="001B6FB8">
              <w:rPr>
                <w:rFonts w:ascii="Arial" w:hAnsi="Arial" w:cs="Arial"/>
                <w:sz w:val="22"/>
                <w:szCs w:val="22"/>
              </w:rPr>
              <w:t>patient’s physician</w:t>
            </w:r>
          </w:p>
          <w:p w14:paraId="14F9CC03" w14:textId="77777777" w:rsidR="005F201B" w:rsidRPr="001B6FB8" w:rsidRDefault="00AB48BC" w:rsidP="005943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Notify the </w:t>
            </w:r>
            <w:r w:rsidR="005F201B" w:rsidRPr="001B6FB8">
              <w:rPr>
                <w:rFonts w:ascii="Arial" w:hAnsi="Arial" w:cs="Arial"/>
                <w:sz w:val="22"/>
                <w:szCs w:val="22"/>
              </w:rPr>
              <w:t xml:space="preserve">Transfusion Services Medical Director/ Resident/ Covering Physician </w:t>
            </w:r>
          </w:p>
          <w:p w14:paraId="4E143ED2" w14:textId="77777777" w:rsidR="005F201B" w:rsidRPr="001B6FB8" w:rsidRDefault="005F201B" w:rsidP="005943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Issue emergency release uncrossmatched RBC</w:t>
            </w:r>
            <w:r w:rsidR="008C3EAB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8C3EAB" w:rsidRPr="008C3EAB">
              <w:rPr>
                <w:rFonts w:ascii="Arial" w:hAnsi="Arial" w:cs="Arial"/>
                <w:sz w:val="22"/>
                <w:szCs w:val="22"/>
                <w:highlight w:val="yellow"/>
              </w:rPr>
              <w:t>Whole Blood</w:t>
            </w:r>
          </w:p>
          <w:p w14:paraId="79BACCD0" w14:textId="77777777" w:rsidR="00AB48BC" w:rsidRPr="001B6FB8" w:rsidRDefault="005F201B" w:rsidP="000F5B11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Generate 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>a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Urgent Blood Product Release form to be signed by the pati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 xml:space="preserve">ent’s physician for subsequent </w:t>
            </w:r>
            <w:r w:rsidRPr="001B6FB8">
              <w:rPr>
                <w:rFonts w:ascii="Arial" w:hAnsi="Arial" w:cs="Arial"/>
                <w:sz w:val="22"/>
                <w:szCs w:val="22"/>
              </w:rPr>
              <w:t>RBC orders until patient starts receiving crossmatched, antigen negative (if applicable) units</w:t>
            </w:r>
          </w:p>
        </w:tc>
        <w:tc>
          <w:tcPr>
            <w:tcW w:w="2576" w:type="dxa"/>
            <w:shd w:val="clear" w:color="auto" w:fill="auto"/>
          </w:tcPr>
          <w:p w14:paraId="0E502F31" w14:textId="77777777" w:rsidR="005F201B" w:rsidRPr="001B6FB8" w:rsidRDefault="00AB48BC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Receiving and Processing Emergency Release Orders</w:t>
            </w:r>
          </w:p>
          <w:p w14:paraId="352F265F" w14:textId="77777777" w:rsidR="000F5B11" w:rsidRPr="001B6FB8" w:rsidRDefault="000F5B11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DFCD7F" w14:textId="77777777" w:rsidR="00AB48BC" w:rsidRPr="001B6FB8" w:rsidRDefault="00AB48BC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</w:tc>
      </w:tr>
      <w:tr w:rsidR="005F201B" w:rsidRPr="001B6FB8" w14:paraId="7695548B" w14:textId="77777777" w:rsidTr="008C3EAB">
        <w:trPr>
          <w:gridAfter w:val="1"/>
          <w:wAfter w:w="34" w:type="dxa"/>
          <w:trHeight w:val="2519"/>
        </w:trPr>
        <w:tc>
          <w:tcPr>
            <w:tcW w:w="738" w:type="dxa"/>
            <w:shd w:val="clear" w:color="auto" w:fill="auto"/>
          </w:tcPr>
          <w:p w14:paraId="5C7720F6" w14:textId="77777777" w:rsidR="005F201B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10" w:type="dxa"/>
            <w:gridSpan w:val="6"/>
            <w:shd w:val="clear" w:color="auto" w:fill="auto"/>
          </w:tcPr>
          <w:p w14:paraId="61385362" w14:textId="77777777"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If an Rh neg female &lt; 50 years old ha</w:t>
            </w:r>
            <w:r w:rsidR="00485BC5">
              <w:rPr>
                <w:rFonts w:ascii="Arial" w:hAnsi="Arial" w:cs="Arial"/>
                <w:sz w:val="22"/>
                <w:szCs w:val="22"/>
              </w:rPr>
              <w:t>s been transfused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 xml:space="preserve"> &gt; 6-8 units </w:t>
            </w:r>
            <w:r w:rsidRPr="001B6FB8">
              <w:rPr>
                <w:rFonts w:ascii="Arial" w:hAnsi="Arial" w:cs="Arial"/>
                <w:sz w:val="22"/>
                <w:szCs w:val="22"/>
              </w:rPr>
              <w:t>RBC and there is significant ongoing blood loss, it may be prudent to switch blood groups to Rh pos until rapid bleeding subsides for inventory management purposes</w:t>
            </w:r>
          </w:p>
          <w:p w14:paraId="48E3C485" w14:textId="77777777" w:rsidR="005F201B" w:rsidRPr="001B6FB8" w:rsidRDefault="005F201B" w:rsidP="00E8519E">
            <w:pPr>
              <w:numPr>
                <w:ilvl w:val="2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This may ONLY be done with approval by the Medical Director of Transfusion Services/ Resident/Covering Physician</w:t>
            </w:r>
          </w:p>
          <w:p w14:paraId="64F70E10" w14:textId="77777777" w:rsidR="005F201B" w:rsidRPr="001B6FB8" w:rsidRDefault="005F201B" w:rsidP="00E8519E">
            <w:pPr>
              <w:numPr>
                <w:ilvl w:val="2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If there are no R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 xml:space="preserve">h neg group O or type specific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RBCs in stock for females &lt; 50 years old: </w:t>
            </w:r>
          </w:p>
          <w:p w14:paraId="74E35D4B" w14:textId="77777777" w:rsidR="005F201B" w:rsidRPr="001B6FB8" w:rsidRDefault="005F201B" w:rsidP="00E8519E">
            <w:pPr>
              <w:numPr>
                <w:ilvl w:val="3"/>
                <w:numId w:val="1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Release O pos units</w:t>
            </w:r>
          </w:p>
          <w:p w14:paraId="517EEC26" w14:textId="77777777" w:rsidR="005F201B" w:rsidRPr="001B6FB8" w:rsidRDefault="005F201B" w:rsidP="00E8519E">
            <w:pPr>
              <w:numPr>
                <w:ilvl w:val="3"/>
                <w:numId w:val="12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Notify Medical Director/Resident/Covering Physician</w:t>
            </w:r>
          </w:p>
        </w:tc>
        <w:tc>
          <w:tcPr>
            <w:tcW w:w="2576" w:type="dxa"/>
            <w:shd w:val="clear" w:color="auto" w:fill="auto"/>
          </w:tcPr>
          <w:p w14:paraId="0D3648D9" w14:textId="77777777" w:rsidR="005F201B" w:rsidRPr="001B6FB8" w:rsidRDefault="005F201B" w:rsidP="004D70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1B6FB8" w14:paraId="010A0D28" w14:textId="77777777" w:rsidTr="008C3EAB">
        <w:trPr>
          <w:gridAfter w:val="1"/>
          <w:wAfter w:w="34" w:type="dxa"/>
          <w:trHeight w:val="197"/>
        </w:trPr>
        <w:tc>
          <w:tcPr>
            <w:tcW w:w="738" w:type="dxa"/>
            <w:shd w:val="clear" w:color="auto" w:fill="auto"/>
          </w:tcPr>
          <w:p w14:paraId="59D93CAD" w14:textId="77777777"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110" w:type="dxa"/>
            <w:gridSpan w:val="6"/>
            <w:shd w:val="clear" w:color="auto" w:fill="auto"/>
          </w:tcPr>
          <w:p w14:paraId="7DF98D23" w14:textId="77777777" w:rsidR="008C3EAB" w:rsidRPr="001B6FB8" w:rsidRDefault="00AB48BC" w:rsidP="008C3EAB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Continue to provide blood products as requested.</w:t>
            </w:r>
          </w:p>
        </w:tc>
        <w:tc>
          <w:tcPr>
            <w:tcW w:w="2576" w:type="dxa"/>
            <w:shd w:val="clear" w:color="auto" w:fill="auto"/>
          </w:tcPr>
          <w:p w14:paraId="69A8852D" w14:textId="77777777" w:rsidR="008B2C12" w:rsidRPr="001B6FB8" w:rsidRDefault="008B2C12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14:paraId="269B9F15" w14:textId="77777777" w:rsidTr="008C3EAB">
        <w:trPr>
          <w:gridAfter w:val="1"/>
          <w:wAfter w:w="34" w:type="dxa"/>
          <w:trHeight w:val="305"/>
        </w:trPr>
        <w:tc>
          <w:tcPr>
            <w:tcW w:w="10424" w:type="dxa"/>
            <w:gridSpan w:val="8"/>
            <w:shd w:val="clear" w:color="auto" w:fill="auto"/>
          </w:tcPr>
          <w:p w14:paraId="79A76A08" w14:textId="77777777" w:rsidR="005F201B" w:rsidRPr="001B6FB8" w:rsidRDefault="005F201B" w:rsidP="007260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Patient Care Area Response &amp; Inventory Management</w:t>
            </w:r>
          </w:p>
        </w:tc>
      </w:tr>
      <w:tr w:rsidR="00AB48BC" w:rsidRPr="001B6FB8" w14:paraId="57977F71" w14:textId="77777777" w:rsidTr="00BE5732">
        <w:trPr>
          <w:gridAfter w:val="1"/>
          <w:wAfter w:w="34" w:type="dxa"/>
          <w:trHeight w:val="251"/>
        </w:trPr>
        <w:tc>
          <w:tcPr>
            <w:tcW w:w="738" w:type="dxa"/>
            <w:shd w:val="clear" w:color="auto" w:fill="auto"/>
          </w:tcPr>
          <w:p w14:paraId="3B32B67B" w14:textId="77777777" w:rsidR="00AB48BC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01" w:type="dxa"/>
            <w:gridSpan w:val="5"/>
            <w:shd w:val="clear" w:color="auto" w:fill="auto"/>
          </w:tcPr>
          <w:p w14:paraId="238F5BF6" w14:textId="77777777" w:rsidR="00AB48BC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Upon arrival, request clinical team to draw sample as soon as possibl</w:t>
            </w:r>
            <w:r w:rsidR="004A04A6" w:rsidRPr="001B6FB8">
              <w:rPr>
                <w:rFonts w:ascii="Arial" w:hAnsi="Arial" w:cs="Arial"/>
                <w:sz w:val="22"/>
                <w:szCs w:val="22"/>
              </w:rPr>
              <w:t>e if this is not already done</w:t>
            </w:r>
            <w:r w:rsidR="00485BC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B6FB8">
              <w:rPr>
                <w:rFonts w:ascii="Arial" w:hAnsi="Arial" w:cs="Arial"/>
                <w:sz w:val="22"/>
                <w:szCs w:val="22"/>
              </w:rPr>
              <w:t>TSL will participate in the 2 person sample verification as requested by the clinical care team.</w:t>
            </w:r>
          </w:p>
          <w:p w14:paraId="4DC7A696" w14:textId="77777777" w:rsidR="001B6FB8" w:rsidRDefault="00AB48BC" w:rsidP="001B6FB8">
            <w:pPr>
              <w:numPr>
                <w:ilvl w:val="5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Have patient’s physician sign the Request for Urgent Release of Blood Products form (this can be signed by the </w:t>
            </w:r>
            <w:r w:rsidRPr="001B6FB8">
              <w:rPr>
                <w:rFonts w:ascii="Arial" w:hAnsi="Arial" w:cs="Arial"/>
                <w:sz w:val="22"/>
                <w:szCs w:val="22"/>
              </w:rPr>
              <w:lastRenderedPageBreak/>
              <w:t>anesthesiologist if patient is in the OR)</w:t>
            </w:r>
          </w:p>
          <w:p w14:paraId="7EDB83A1" w14:textId="77777777" w:rsidR="00BE5732" w:rsidRDefault="00BE5732" w:rsidP="001B6FB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F4EA77F" w14:textId="4FBF743F" w:rsidR="00AB48BC" w:rsidRPr="001B6FB8" w:rsidRDefault="00AB48BC" w:rsidP="001B6FB8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1B6FB8">
              <w:rPr>
                <w:rFonts w:ascii="Arial" w:hAnsi="Arial" w:cs="Arial"/>
                <w:i/>
                <w:sz w:val="22"/>
                <w:szCs w:val="22"/>
              </w:rPr>
              <w:t xml:space="preserve"> The FDA requires that this be signed even if no RBCs are subsequently transfused.</w:t>
            </w:r>
          </w:p>
        </w:tc>
        <w:tc>
          <w:tcPr>
            <w:tcW w:w="2585" w:type="dxa"/>
            <w:gridSpan w:val="2"/>
            <w:shd w:val="clear" w:color="auto" w:fill="auto"/>
          </w:tcPr>
          <w:p w14:paraId="077CBFA2" w14:textId="77777777" w:rsidR="00AB48BC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lastRenderedPageBreak/>
              <w:t>Blood Product Issue Process</w:t>
            </w:r>
          </w:p>
          <w:p w14:paraId="57D04D24" w14:textId="77777777" w:rsidR="00AB48BC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6E785" w14:textId="77777777" w:rsidR="00AB48BC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Trauma response</w:t>
            </w:r>
          </w:p>
          <w:p w14:paraId="7EEB6B51" w14:textId="77777777" w:rsidR="000E183F" w:rsidRDefault="000E183F" w:rsidP="00E851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2C4D1F" w14:textId="172778CB" w:rsidR="000E183F" w:rsidRPr="001B6FB8" w:rsidRDefault="002C13C9" w:rsidP="00E8519E">
            <w:pPr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Nursing Procedure</w:t>
            </w:r>
            <w:r w:rsidR="000E183F" w:rsidRPr="000E183F">
              <w:rPr>
                <w:rFonts w:ascii="Arial" w:hAnsi="Arial" w:cs="Arial"/>
                <w:sz w:val="22"/>
                <w:szCs w:val="22"/>
                <w:highlight w:val="yellow"/>
              </w:rPr>
              <w:t>: Blood Transfusion: Obtaining Blood Sample for Compatibility Testing (Type &amp; Screen) and Confirmation ABO/Rh Sample Testing</w:t>
            </w:r>
          </w:p>
        </w:tc>
      </w:tr>
      <w:tr w:rsidR="007E29A0" w:rsidRPr="001B6FB8" w14:paraId="084B9F36" w14:textId="77777777" w:rsidTr="00AA3FE4">
        <w:trPr>
          <w:gridAfter w:val="1"/>
          <w:wAfter w:w="34" w:type="dxa"/>
          <w:trHeight w:val="251"/>
        </w:trPr>
        <w:tc>
          <w:tcPr>
            <w:tcW w:w="738" w:type="dxa"/>
            <w:shd w:val="clear" w:color="auto" w:fill="auto"/>
            <w:vAlign w:val="center"/>
          </w:tcPr>
          <w:p w14:paraId="33B4359E" w14:textId="57621625" w:rsidR="007E29A0" w:rsidRPr="001B6FB8" w:rsidRDefault="007E29A0" w:rsidP="007E29A0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01" w:type="dxa"/>
            <w:gridSpan w:val="5"/>
            <w:shd w:val="clear" w:color="auto" w:fill="auto"/>
            <w:vAlign w:val="center"/>
          </w:tcPr>
          <w:p w14:paraId="2379CCBC" w14:textId="68F87D47" w:rsidR="007E29A0" w:rsidRPr="001B6FB8" w:rsidRDefault="007E29A0" w:rsidP="007E29A0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85" w:type="dxa"/>
            <w:gridSpan w:val="2"/>
            <w:shd w:val="clear" w:color="auto" w:fill="auto"/>
          </w:tcPr>
          <w:p w14:paraId="12B01613" w14:textId="1FEB05F4" w:rsidR="007E29A0" w:rsidRPr="001B6FB8" w:rsidRDefault="007E29A0" w:rsidP="007E29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E29A0" w:rsidRPr="001B6FB8" w14:paraId="0428A456" w14:textId="77777777" w:rsidTr="00AA3FE4">
        <w:trPr>
          <w:gridAfter w:val="1"/>
          <w:wAfter w:w="34" w:type="dxa"/>
          <w:trHeight w:val="251"/>
        </w:trPr>
        <w:tc>
          <w:tcPr>
            <w:tcW w:w="10424" w:type="dxa"/>
            <w:gridSpan w:val="8"/>
            <w:shd w:val="clear" w:color="auto" w:fill="auto"/>
            <w:vAlign w:val="center"/>
          </w:tcPr>
          <w:p w14:paraId="6C654583" w14:textId="16503078" w:rsidR="007E29A0" w:rsidRPr="001B6FB8" w:rsidRDefault="007E29A0" w:rsidP="007E29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Patient Care Area Response &amp; Inventory Management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5F201B" w:rsidRPr="001B6FB8" w14:paraId="35820028" w14:textId="77777777" w:rsidTr="002C13C9">
        <w:trPr>
          <w:gridAfter w:val="1"/>
          <w:wAfter w:w="34" w:type="dxa"/>
          <w:trHeight w:val="251"/>
        </w:trPr>
        <w:tc>
          <w:tcPr>
            <w:tcW w:w="738" w:type="dxa"/>
            <w:shd w:val="clear" w:color="auto" w:fill="auto"/>
          </w:tcPr>
          <w:p w14:paraId="6A010284" w14:textId="77777777" w:rsidR="005F201B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01" w:type="dxa"/>
            <w:gridSpan w:val="5"/>
            <w:shd w:val="clear" w:color="auto" w:fill="auto"/>
            <w:vAlign w:val="center"/>
          </w:tcPr>
          <w:p w14:paraId="43CA7472" w14:textId="77777777"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Contact TSL:</w:t>
            </w:r>
          </w:p>
          <w:p w14:paraId="48E201DF" w14:textId="77777777" w:rsidR="00AB48BC" w:rsidRPr="001B6FB8" w:rsidRDefault="005F201B" w:rsidP="0059438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When patient has been admitted to ED/HMC and has a hospital ID </w:t>
            </w:r>
          </w:p>
          <w:p w14:paraId="216E944A" w14:textId="77777777" w:rsidR="00AB48BC" w:rsidRPr="001B6FB8" w:rsidRDefault="005F201B" w:rsidP="0059438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To request additional blood products </w:t>
            </w:r>
          </w:p>
          <w:p w14:paraId="2A3BB147" w14:textId="77777777" w:rsidR="005F201B" w:rsidRPr="001B6FB8" w:rsidRDefault="005F201B" w:rsidP="0059438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For any questions/updates as applicable</w:t>
            </w:r>
          </w:p>
        </w:tc>
        <w:tc>
          <w:tcPr>
            <w:tcW w:w="2585" w:type="dxa"/>
            <w:gridSpan w:val="2"/>
            <w:shd w:val="clear" w:color="auto" w:fill="auto"/>
          </w:tcPr>
          <w:p w14:paraId="4F0CB4D4" w14:textId="77777777"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14:paraId="38B33A13" w14:textId="77777777" w:rsidTr="008C3EAB">
        <w:trPr>
          <w:gridAfter w:val="1"/>
          <w:wAfter w:w="34" w:type="dxa"/>
          <w:trHeight w:val="607"/>
        </w:trPr>
        <w:tc>
          <w:tcPr>
            <w:tcW w:w="738" w:type="dxa"/>
            <w:shd w:val="clear" w:color="auto" w:fill="auto"/>
          </w:tcPr>
          <w:p w14:paraId="574CE1E3" w14:textId="77777777"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1B6F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01" w:type="dxa"/>
            <w:gridSpan w:val="5"/>
            <w:shd w:val="clear" w:color="auto" w:fill="auto"/>
            <w:vAlign w:val="center"/>
          </w:tcPr>
          <w:p w14:paraId="3B8295C3" w14:textId="77777777" w:rsidR="005F201B" w:rsidRPr="003267E5" w:rsidRDefault="005F201B" w:rsidP="00E851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Receive blood products/MTP packs and store appropriately</w:t>
            </w:r>
          </w:p>
          <w:p w14:paraId="1BB81A95" w14:textId="0A85AE3D" w:rsidR="005F201B" w:rsidRPr="003267E5" w:rsidRDefault="008C3EAB" w:rsidP="00594389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8C3EAB">
              <w:rPr>
                <w:rFonts w:ascii="Arial" w:hAnsi="Arial" w:cs="Arial"/>
                <w:sz w:val="22"/>
                <w:szCs w:val="22"/>
                <w:highlight w:val="yellow"/>
              </w:rPr>
              <w:t>Whole Blood,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161D" w:rsidRPr="003267E5">
              <w:rPr>
                <w:rFonts w:ascii="Arial" w:hAnsi="Arial" w:cs="Arial"/>
                <w:sz w:val="22"/>
                <w:szCs w:val="22"/>
              </w:rPr>
              <w:t xml:space="preserve">RBC and </w:t>
            </w:r>
            <w:r w:rsidR="005F201B" w:rsidRPr="003267E5">
              <w:rPr>
                <w:rFonts w:ascii="Arial" w:hAnsi="Arial" w:cs="Arial"/>
                <w:sz w:val="22"/>
                <w:szCs w:val="22"/>
              </w:rPr>
              <w:t>plasma – in portable fri</w:t>
            </w:r>
            <w:r w:rsidR="00A358B1">
              <w:rPr>
                <w:rFonts w:ascii="Arial" w:hAnsi="Arial" w:cs="Arial"/>
                <w:sz w:val="22"/>
                <w:szCs w:val="22"/>
              </w:rPr>
              <w:t>d</w:t>
            </w:r>
            <w:r w:rsidR="005F201B" w:rsidRPr="003267E5">
              <w:rPr>
                <w:rFonts w:ascii="Arial" w:hAnsi="Arial" w:cs="Arial"/>
                <w:sz w:val="22"/>
                <w:szCs w:val="22"/>
              </w:rPr>
              <w:t>ge</w:t>
            </w:r>
            <w:r w:rsidR="00544883" w:rsidRPr="003267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E07736" w14:textId="1270C96A" w:rsidR="005F201B" w:rsidRPr="003267E5" w:rsidRDefault="005F201B" w:rsidP="0059438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Platelets</w:t>
            </w:r>
            <w:r w:rsidR="001D161D" w:rsidRPr="003267E5">
              <w:rPr>
                <w:rFonts w:ascii="Arial" w:hAnsi="Arial" w:cs="Arial"/>
                <w:sz w:val="22"/>
                <w:szCs w:val="22"/>
              </w:rPr>
              <w:t xml:space="preserve"> and Cryoprecipitate</w:t>
            </w:r>
            <w:r w:rsidRPr="003267E5">
              <w:rPr>
                <w:rFonts w:ascii="Arial" w:hAnsi="Arial" w:cs="Arial"/>
                <w:sz w:val="22"/>
                <w:szCs w:val="22"/>
              </w:rPr>
              <w:t xml:space="preserve"> –in a temperature stabilizer box</w:t>
            </w:r>
            <w:r w:rsidR="00485BC5" w:rsidRPr="003267E5">
              <w:rPr>
                <w:rFonts w:ascii="Arial" w:hAnsi="Arial" w:cs="Arial"/>
                <w:sz w:val="22"/>
                <w:szCs w:val="22"/>
              </w:rPr>
              <w:t xml:space="preserve"> or platelet shelf</w:t>
            </w:r>
            <w:r w:rsidR="00A358B1">
              <w:rPr>
                <w:rFonts w:ascii="Arial" w:hAnsi="Arial" w:cs="Arial"/>
                <w:sz w:val="22"/>
                <w:szCs w:val="22"/>
              </w:rPr>
              <w:t xml:space="preserve"> on portable fridge</w:t>
            </w:r>
          </w:p>
        </w:tc>
        <w:tc>
          <w:tcPr>
            <w:tcW w:w="2585" w:type="dxa"/>
            <w:gridSpan w:val="2"/>
            <w:shd w:val="clear" w:color="auto" w:fill="auto"/>
          </w:tcPr>
          <w:p w14:paraId="3E4A051F" w14:textId="77777777" w:rsidR="005F201B" w:rsidRPr="001B6FB8" w:rsidRDefault="005F201B" w:rsidP="001D161D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14:paraId="68ADA7CD" w14:textId="77777777" w:rsidTr="008C3EAB">
        <w:trPr>
          <w:gridAfter w:val="1"/>
          <w:wAfter w:w="34" w:type="dxa"/>
          <w:trHeight w:val="458"/>
        </w:trPr>
        <w:tc>
          <w:tcPr>
            <w:tcW w:w="738" w:type="dxa"/>
            <w:shd w:val="clear" w:color="auto" w:fill="auto"/>
          </w:tcPr>
          <w:p w14:paraId="68C6E5A6" w14:textId="77777777"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01" w:type="dxa"/>
            <w:gridSpan w:val="5"/>
            <w:shd w:val="clear" w:color="auto" w:fill="auto"/>
            <w:vAlign w:val="center"/>
          </w:tcPr>
          <w:p w14:paraId="3164EF57" w14:textId="77777777" w:rsidR="00355140" w:rsidRPr="003267E5" w:rsidRDefault="005F201B" w:rsidP="00F11043">
            <w:p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 xml:space="preserve">Continuously update Portable Refrigerator </w:t>
            </w:r>
            <w:r w:rsidR="001D161D" w:rsidRPr="003267E5">
              <w:rPr>
                <w:rFonts w:ascii="Arial" w:hAnsi="Arial" w:cs="Arial"/>
                <w:sz w:val="22"/>
                <w:szCs w:val="22"/>
              </w:rPr>
              <w:t xml:space="preserve">Response </w:t>
            </w:r>
            <w:r w:rsidRPr="003267E5">
              <w:rPr>
                <w:rFonts w:ascii="Arial" w:hAnsi="Arial" w:cs="Arial"/>
                <w:sz w:val="22"/>
                <w:szCs w:val="22"/>
              </w:rPr>
              <w:t>Log</w:t>
            </w:r>
            <w:r w:rsidR="004A04A6" w:rsidRPr="003267E5">
              <w:rPr>
                <w:rFonts w:ascii="Arial" w:hAnsi="Arial" w:cs="Arial"/>
                <w:sz w:val="22"/>
                <w:szCs w:val="22"/>
              </w:rPr>
              <w:t xml:space="preserve"> and/or Urgent Release Unit cards</w:t>
            </w:r>
            <w:r w:rsidRPr="003267E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85" w:type="dxa"/>
            <w:gridSpan w:val="2"/>
            <w:shd w:val="clear" w:color="auto" w:fill="auto"/>
          </w:tcPr>
          <w:p w14:paraId="083EB4E0" w14:textId="77777777" w:rsidR="005F201B" w:rsidRPr="001B6FB8" w:rsidRDefault="005F201B" w:rsidP="001D161D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14:paraId="70A34791" w14:textId="77777777" w:rsidTr="008C3EAB">
        <w:trPr>
          <w:gridAfter w:val="1"/>
          <w:wAfter w:w="34" w:type="dxa"/>
          <w:trHeight w:val="278"/>
        </w:trPr>
        <w:tc>
          <w:tcPr>
            <w:tcW w:w="10424" w:type="dxa"/>
            <w:gridSpan w:val="8"/>
            <w:shd w:val="clear" w:color="auto" w:fill="auto"/>
            <w:vAlign w:val="center"/>
          </w:tcPr>
          <w:p w14:paraId="690B46AD" w14:textId="77777777"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Inactivation of a</w:t>
            </w:r>
            <w:r w:rsidR="001D161D" w:rsidRPr="001B6FB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 MTP</w:t>
            </w:r>
          </w:p>
        </w:tc>
      </w:tr>
      <w:tr w:rsidR="005F201B" w:rsidRPr="001B6FB8" w14:paraId="4A0778D8" w14:textId="77777777" w:rsidTr="008C3EAB">
        <w:trPr>
          <w:gridAfter w:val="1"/>
          <w:wAfter w:w="34" w:type="dxa"/>
          <w:trHeight w:val="341"/>
        </w:trPr>
        <w:tc>
          <w:tcPr>
            <w:tcW w:w="816" w:type="dxa"/>
            <w:gridSpan w:val="2"/>
            <w:shd w:val="clear" w:color="auto" w:fill="auto"/>
          </w:tcPr>
          <w:p w14:paraId="42FD7505" w14:textId="77777777"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3" w:type="dxa"/>
            <w:gridSpan w:val="4"/>
            <w:shd w:val="clear" w:color="auto" w:fill="auto"/>
            <w:vAlign w:val="center"/>
          </w:tcPr>
          <w:p w14:paraId="107F17A9" w14:textId="77777777" w:rsidR="005F201B" w:rsidRPr="001B6FB8" w:rsidRDefault="005F201B" w:rsidP="00E851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The MTP should be inactivated by the clinical team</w:t>
            </w:r>
          </w:p>
          <w:p w14:paraId="76BB75E0" w14:textId="77777777" w:rsidR="005F201B" w:rsidRPr="001B6FB8" w:rsidRDefault="005F201B" w:rsidP="00E8519E">
            <w:pPr>
              <w:numPr>
                <w:ilvl w:val="0"/>
                <w:numId w:val="7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If there have been no blood products ordered/released for ≥ 1 hour, check with clinical team if they would like to inactivate the MTP</w:t>
            </w:r>
          </w:p>
        </w:tc>
        <w:tc>
          <w:tcPr>
            <w:tcW w:w="2585" w:type="dxa"/>
            <w:gridSpan w:val="2"/>
            <w:shd w:val="clear" w:color="auto" w:fill="auto"/>
          </w:tcPr>
          <w:p w14:paraId="10A5F728" w14:textId="77777777"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14:paraId="5F16F82B" w14:textId="77777777" w:rsidTr="008C3EAB">
        <w:trPr>
          <w:gridAfter w:val="1"/>
          <w:wAfter w:w="34" w:type="dxa"/>
          <w:trHeight w:val="287"/>
        </w:trPr>
        <w:tc>
          <w:tcPr>
            <w:tcW w:w="10424" w:type="dxa"/>
            <w:gridSpan w:val="8"/>
            <w:shd w:val="clear" w:color="auto" w:fill="auto"/>
            <w:vAlign w:val="center"/>
          </w:tcPr>
          <w:p w14:paraId="1BB3E2F8" w14:textId="77777777"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Final Disposition of Blood Products</w:t>
            </w:r>
          </w:p>
        </w:tc>
      </w:tr>
      <w:tr w:rsidR="00AF3458" w:rsidRPr="001B6FB8" w14:paraId="1FBDA5EF" w14:textId="77777777" w:rsidTr="008C3EAB">
        <w:tblPrEx>
          <w:tblLook w:val="00A0" w:firstRow="1" w:lastRow="0" w:firstColumn="1" w:lastColumn="0" w:noHBand="0" w:noVBand="0"/>
        </w:tblPrEx>
        <w:tc>
          <w:tcPr>
            <w:tcW w:w="816" w:type="dxa"/>
            <w:gridSpan w:val="2"/>
          </w:tcPr>
          <w:p w14:paraId="0F3B6CAE" w14:textId="77777777" w:rsidR="00AF3458" w:rsidRPr="001B6FB8" w:rsidRDefault="00AF3458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3" w:type="dxa"/>
            <w:gridSpan w:val="4"/>
            <w:vAlign w:val="center"/>
          </w:tcPr>
          <w:p w14:paraId="75C507A1" w14:textId="77777777" w:rsidR="00AF3458" w:rsidRPr="003267E5" w:rsidRDefault="00AF3458" w:rsidP="00E8519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Complete paperwork:</w:t>
            </w:r>
          </w:p>
          <w:p w14:paraId="22C2A313" w14:textId="77777777" w:rsidR="00AF3458" w:rsidRPr="003267E5" w:rsidRDefault="003A6D0C" w:rsidP="00AF34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Review PRR Log</w:t>
            </w:r>
          </w:p>
          <w:p w14:paraId="1FF6E5D9" w14:textId="613601C3" w:rsidR="00AF3458" w:rsidRPr="003267E5" w:rsidRDefault="00AF3458" w:rsidP="00AF34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If units transfused</w:t>
            </w:r>
            <w:r w:rsidR="00F808AB">
              <w:rPr>
                <w:rFonts w:ascii="Arial" w:hAnsi="Arial" w:cs="Arial"/>
                <w:sz w:val="22"/>
                <w:szCs w:val="22"/>
              </w:rPr>
              <w:t>;</w:t>
            </w:r>
            <w:r w:rsidRPr="003267E5">
              <w:rPr>
                <w:rFonts w:ascii="Arial" w:hAnsi="Arial" w:cs="Arial"/>
                <w:sz w:val="22"/>
                <w:szCs w:val="22"/>
              </w:rPr>
              <w:t xml:space="preserve"> forward </w:t>
            </w:r>
            <w:r w:rsidR="00F808AB" w:rsidRPr="00F808AB">
              <w:rPr>
                <w:rFonts w:ascii="Arial" w:hAnsi="Arial" w:cs="Arial"/>
                <w:sz w:val="22"/>
                <w:szCs w:val="22"/>
                <w:highlight w:val="yellow"/>
              </w:rPr>
              <w:t>unit</w:t>
            </w:r>
            <w:r w:rsidR="00F808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08AB" w:rsidRPr="00F808AB">
              <w:rPr>
                <w:rFonts w:ascii="Arial" w:hAnsi="Arial" w:cs="Arial"/>
                <w:sz w:val="22"/>
                <w:szCs w:val="22"/>
                <w:highlight w:val="yellow"/>
              </w:rPr>
              <w:t>segments,</w:t>
            </w:r>
            <w:r w:rsidR="00F808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67E5">
              <w:rPr>
                <w:rFonts w:ascii="Arial" w:hAnsi="Arial" w:cs="Arial"/>
                <w:sz w:val="22"/>
                <w:szCs w:val="22"/>
              </w:rPr>
              <w:t>PRR Log and/or URU cards to an MLS for SQ allocation and issue</w:t>
            </w:r>
          </w:p>
          <w:p w14:paraId="5DDC766B" w14:textId="77777777" w:rsidR="00AF3458" w:rsidRPr="003267E5" w:rsidRDefault="00AF3458" w:rsidP="00AF34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Forward Trauma/MTP paperwork to a 2</w:t>
            </w:r>
            <w:r w:rsidRPr="003267E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3267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1C3" w:rsidRPr="003267E5">
              <w:rPr>
                <w:rFonts w:ascii="Arial" w:hAnsi="Arial" w:cs="Arial"/>
                <w:sz w:val="22"/>
                <w:szCs w:val="22"/>
              </w:rPr>
              <w:t>CLT or MLS</w:t>
            </w:r>
            <w:r w:rsidRPr="003267E5">
              <w:rPr>
                <w:rFonts w:ascii="Arial" w:hAnsi="Arial" w:cs="Arial"/>
                <w:sz w:val="22"/>
                <w:szCs w:val="22"/>
              </w:rPr>
              <w:t xml:space="preserve"> for review</w:t>
            </w:r>
            <w:r w:rsidR="008651C3" w:rsidRPr="003267E5">
              <w:rPr>
                <w:rFonts w:ascii="Arial" w:hAnsi="Arial" w:cs="Arial"/>
                <w:sz w:val="22"/>
                <w:szCs w:val="22"/>
              </w:rPr>
              <w:t xml:space="preserve"> all documentation has been completed</w:t>
            </w:r>
            <w:r w:rsidRPr="003267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B7D6BD" w14:textId="77777777" w:rsidR="00AF3458" w:rsidRPr="003267E5" w:rsidRDefault="00AF3458" w:rsidP="00AF34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Record “Reviewed by (Tech ID), (date)” in the upper right corner of the Trauma/MTP paperwork.</w:t>
            </w:r>
          </w:p>
          <w:p w14:paraId="40B5F1C4" w14:textId="77777777" w:rsidR="00AF3458" w:rsidRPr="003267E5" w:rsidRDefault="00AF3458" w:rsidP="00AF34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File paperwork in the Trauma notebook.</w:t>
            </w:r>
          </w:p>
        </w:tc>
        <w:tc>
          <w:tcPr>
            <w:tcW w:w="2619" w:type="dxa"/>
            <w:gridSpan w:val="3"/>
          </w:tcPr>
          <w:p w14:paraId="1F08D5A1" w14:textId="77777777" w:rsidR="00AF3458" w:rsidRPr="003267E5" w:rsidRDefault="00AF3458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  <w:p w14:paraId="30F84AC5" w14:textId="77777777" w:rsidR="00E8519E" w:rsidRPr="003267E5" w:rsidRDefault="00E8519E" w:rsidP="00E851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5933C5" w14:textId="77777777" w:rsidR="00AF3458" w:rsidRPr="003267E5" w:rsidRDefault="00AF3458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Management of Emergency Department Refrigerator</w:t>
            </w:r>
          </w:p>
          <w:p w14:paraId="3923DBFE" w14:textId="77777777" w:rsidR="00E8519E" w:rsidRPr="003267E5" w:rsidRDefault="00E8519E" w:rsidP="00E851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BB676E" w14:textId="77777777" w:rsidR="00AF3458" w:rsidRPr="003267E5" w:rsidRDefault="00AF3458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  <w:p w14:paraId="437BBDBA" w14:textId="77777777" w:rsidR="00E8519E" w:rsidRPr="003267E5" w:rsidRDefault="00E8519E" w:rsidP="00E851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2A6F72" w14:textId="77777777" w:rsidR="00AF3458" w:rsidRDefault="00520179" w:rsidP="00E8519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Airl</w:t>
            </w:r>
            <w:r w:rsidR="00485BC5" w:rsidRPr="003267E5">
              <w:rPr>
                <w:rFonts w:ascii="Arial" w:hAnsi="Arial" w:cs="Arial"/>
                <w:sz w:val="22"/>
                <w:szCs w:val="22"/>
              </w:rPr>
              <w:t>ift Northw</w:t>
            </w:r>
            <w:r w:rsidR="00AF3458" w:rsidRPr="003267E5">
              <w:rPr>
                <w:rFonts w:ascii="Arial" w:hAnsi="Arial" w:cs="Arial"/>
                <w:sz w:val="22"/>
                <w:szCs w:val="22"/>
              </w:rPr>
              <w:t>est</w:t>
            </w:r>
          </w:p>
          <w:p w14:paraId="60025150" w14:textId="77777777" w:rsidR="008C3EAB" w:rsidRDefault="008C3EAB" w:rsidP="00E8519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3F64F4A" w14:textId="77777777" w:rsidR="008C3EAB" w:rsidRPr="003267E5" w:rsidRDefault="008C3EAB" w:rsidP="00E8519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C3EAB">
              <w:rPr>
                <w:rFonts w:ascii="Arial" w:hAnsi="Arial" w:cs="Arial"/>
                <w:sz w:val="22"/>
                <w:szCs w:val="22"/>
                <w:highlight w:val="yellow"/>
              </w:rPr>
              <w:t>Medic One</w:t>
            </w:r>
          </w:p>
          <w:p w14:paraId="2B4CB2EF" w14:textId="77777777" w:rsidR="009A6DE0" w:rsidRPr="003267E5" w:rsidRDefault="009A6DE0" w:rsidP="00E8519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87947A0" w14:textId="77777777" w:rsidR="009A6DE0" w:rsidRPr="003267E5" w:rsidRDefault="009A6DE0" w:rsidP="00E8519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267E5"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</w:tc>
      </w:tr>
    </w:tbl>
    <w:p w14:paraId="49938F60" w14:textId="77777777" w:rsidR="00CC501F" w:rsidRPr="001B6FB8" w:rsidRDefault="00CC501F">
      <w:pPr>
        <w:rPr>
          <w:rFonts w:ascii="Arial" w:hAnsi="Arial" w:cs="Arial"/>
          <w:b/>
          <w:sz w:val="22"/>
          <w:szCs w:val="22"/>
        </w:rPr>
      </w:pPr>
    </w:p>
    <w:p w14:paraId="3CF02FA4" w14:textId="77777777" w:rsidR="00FE1DA3" w:rsidRPr="001B6FB8" w:rsidRDefault="00AE679E">
      <w:pPr>
        <w:rPr>
          <w:rFonts w:ascii="Arial" w:hAnsi="Arial" w:cs="Arial"/>
          <w:b/>
          <w:sz w:val="22"/>
          <w:szCs w:val="22"/>
        </w:rPr>
      </w:pPr>
      <w:r w:rsidRPr="001B6FB8">
        <w:rPr>
          <w:rFonts w:ascii="Arial" w:hAnsi="Arial" w:cs="Arial"/>
          <w:b/>
          <w:sz w:val="22"/>
          <w:szCs w:val="22"/>
        </w:rPr>
        <w:t>References:</w:t>
      </w:r>
    </w:p>
    <w:p w14:paraId="65607148" w14:textId="77777777" w:rsidR="00AE679E" w:rsidRPr="001B6FB8" w:rsidRDefault="00AE679E" w:rsidP="00AE679E">
      <w:pPr>
        <w:rPr>
          <w:rFonts w:ascii="Arial" w:hAnsi="Arial" w:cs="Arial"/>
          <w:sz w:val="22"/>
          <w:szCs w:val="22"/>
        </w:rPr>
      </w:pPr>
      <w:r w:rsidRPr="001B6FB8">
        <w:rPr>
          <w:rFonts w:ascii="Arial" w:hAnsi="Arial" w:cs="Arial"/>
          <w:sz w:val="22"/>
          <w:szCs w:val="22"/>
        </w:rPr>
        <w:t>Standards for Blood Banks and Transfusion Services, Current Edition. American Association of Blood Banks. AABB Press, Bethesda, MD.</w:t>
      </w:r>
    </w:p>
    <w:p w14:paraId="3FE6B4AB" w14:textId="77777777" w:rsidR="00F00292" w:rsidRPr="001B6FB8" w:rsidRDefault="00F00292" w:rsidP="00AE679E">
      <w:pPr>
        <w:rPr>
          <w:rFonts w:ascii="Arial" w:hAnsi="Arial" w:cs="Arial"/>
          <w:sz w:val="22"/>
          <w:szCs w:val="22"/>
        </w:rPr>
      </w:pPr>
    </w:p>
    <w:p w14:paraId="10ADD1FA" w14:textId="77777777" w:rsidR="00B57812" w:rsidRPr="001B6FB8" w:rsidRDefault="00F00292" w:rsidP="003847A9">
      <w:pPr>
        <w:rPr>
          <w:rFonts w:ascii="Arial" w:hAnsi="Arial" w:cs="Arial"/>
          <w:sz w:val="22"/>
          <w:szCs w:val="22"/>
        </w:rPr>
      </w:pPr>
      <w:r w:rsidRPr="001B6FB8">
        <w:rPr>
          <w:rFonts w:ascii="Arial" w:hAnsi="Arial" w:cs="Arial"/>
          <w:sz w:val="22"/>
          <w:szCs w:val="22"/>
        </w:rPr>
        <w:t>Roback J (ed). Technical Manual, Current Edition. AABB Press, Bethesda, MD</w:t>
      </w:r>
    </w:p>
    <w:sectPr w:rsidR="00B57812" w:rsidRPr="001B6FB8" w:rsidSect="000F5B11">
      <w:headerReference w:type="default" r:id="rId8"/>
      <w:footerReference w:type="default" r:id="rId9"/>
      <w:head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3B29A" w14:textId="77777777" w:rsidR="00A56995" w:rsidRDefault="00A56995">
      <w:r>
        <w:separator/>
      </w:r>
    </w:p>
  </w:endnote>
  <w:endnote w:type="continuationSeparator" w:id="0">
    <w:p w14:paraId="5D871068" w14:textId="77777777" w:rsidR="00A56995" w:rsidRDefault="00A5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F6B0" w14:textId="77777777" w:rsidR="00150BD0" w:rsidRDefault="00150BD0" w:rsidP="00D827DD">
    <w:pPr>
      <w:pStyle w:val="Footer"/>
      <w:tabs>
        <w:tab w:val="clear" w:pos="8640"/>
        <w:tab w:val="right" w:pos="10080"/>
      </w:tabs>
    </w:pPr>
    <w:r w:rsidRPr="00735673">
      <w:rPr>
        <w:rFonts w:ascii="Arial" w:hAnsi="Arial" w:cs="Arial"/>
        <w:sz w:val="20"/>
      </w:rPr>
      <w:t>Transfusion Service Laboratory</w:t>
    </w:r>
    <w:r w:rsidRPr="004D62E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4838F0">
      <w:rPr>
        <w:rFonts w:ascii="Arial" w:hAnsi="Arial" w:cs="Arial"/>
        <w:sz w:val="20"/>
      </w:rPr>
      <w:t xml:space="preserve">Page </w:t>
    </w:r>
    <w:r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PAGE </w:instrText>
    </w:r>
    <w:r w:rsidRPr="004838F0">
      <w:rPr>
        <w:rFonts w:ascii="Arial" w:hAnsi="Arial" w:cs="Arial"/>
        <w:sz w:val="20"/>
      </w:rPr>
      <w:fldChar w:fldCharType="separate"/>
    </w:r>
    <w:r w:rsidR="00647402">
      <w:rPr>
        <w:rFonts w:ascii="Arial" w:hAnsi="Arial" w:cs="Arial"/>
        <w:noProof/>
        <w:sz w:val="20"/>
      </w:rPr>
      <w:t>4</w:t>
    </w:r>
    <w:r w:rsidRPr="004838F0">
      <w:rPr>
        <w:rFonts w:ascii="Arial" w:hAnsi="Arial" w:cs="Arial"/>
        <w:sz w:val="20"/>
      </w:rPr>
      <w:fldChar w:fldCharType="end"/>
    </w:r>
    <w:r w:rsidRPr="004838F0">
      <w:rPr>
        <w:rFonts w:ascii="Arial" w:hAnsi="Arial" w:cs="Arial"/>
        <w:sz w:val="20"/>
      </w:rPr>
      <w:t xml:space="preserve"> of </w:t>
    </w:r>
    <w:r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NUMPAGES </w:instrText>
    </w:r>
    <w:r w:rsidRPr="004838F0">
      <w:rPr>
        <w:rFonts w:ascii="Arial" w:hAnsi="Arial" w:cs="Arial"/>
        <w:sz w:val="20"/>
      </w:rPr>
      <w:fldChar w:fldCharType="separate"/>
    </w:r>
    <w:r w:rsidR="00647402">
      <w:rPr>
        <w:rFonts w:ascii="Arial" w:hAnsi="Arial" w:cs="Arial"/>
        <w:noProof/>
        <w:sz w:val="20"/>
      </w:rPr>
      <w:t>6</w:t>
    </w:r>
    <w:r w:rsidRPr="004838F0">
      <w:rPr>
        <w:rFonts w:ascii="Arial" w:hAnsi="Arial" w:cs="Arial"/>
        <w:sz w:val="20"/>
      </w:rPr>
      <w:fldChar w:fldCharType="end"/>
    </w:r>
  </w:p>
  <w:p w14:paraId="59E884D2" w14:textId="77777777" w:rsidR="00150BD0" w:rsidRDefault="00150BD0">
    <w:pPr>
      <w:pStyle w:val="Footer"/>
    </w:pPr>
    <w:r w:rsidRPr="00735673">
      <w:rPr>
        <w:rFonts w:ascii="Arial" w:hAnsi="Arial" w:cs="Arial"/>
        <w:sz w:val="20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D0CBA" w14:textId="77777777" w:rsidR="00A56995" w:rsidRDefault="00A56995">
      <w:r>
        <w:separator/>
      </w:r>
    </w:p>
  </w:footnote>
  <w:footnote w:type="continuationSeparator" w:id="0">
    <w:p w14:paraId="690AA109" w14:textId="77777777" w:rsidR="00A56995" w:rsidRDefault="00A5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19C0D" w14:textId="77777777" w:rsidR="00150BD0" w:rsidRPr="007C3409" w:rsidRDefault="00150BD0">
    <w:pPr>
      <w:pStyle w:val="Header"/>
      <w:rPr>
        <w:b/>
        <w:sz w:val="22"/>
        <w:szCs w:val="22"/>
      </w:rPr>
    </w:pPr>
    <w:r w:rsidRPr="007C3409">
      <w:rPr>
        <w:rFonts w:ascii="Arial" w:hAnsi="Arial" w:cs="Arial"/>
        <w:b/>
        <w:sz w:val="22"/>
        <w:szCs w:val="22"/>
      </w:rPr>
      <w:t>Harborview Medical Center Massive Transfusion Protocol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3FCC8" w14:textId="77777777" w:rsidR="00150BD0" w:rsidRPr="003847A9" w:rsidRDefault="00622F01">
    <w:pPr>
      <w:pStyle w:val="Header"/>
    </w:pPr>
    <w:r w:rsidRPr="003847A9">
      <w:rPr>
        <w:rFonts w:ascii="Verdana" w:hAnsi="Verdana"/>
        <w:noProof/>
        <w:sz w:val="17"/>
        <w:szCs w:val="17"/>
      </w:rPr>
      <w:drawing>
        <wp:inline distT="0" distB="0" distL="0" distR="0" wp14:anchorId="4520C584" wp14:editId="15462994">
          <wp:extent cx="6366510" cy="66421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5672F" w14:textId="77777777" w:rsidR="00150BD0" w:rsidRPr="003847A9" w:rsidRDefault="00150BD0">
    <w:pPr>
      <w:pStyle w:val="Header"/>
      <w:rPr>
        <w:sz w:val="16"/>
        <w:szCs w:val="16"/>
      </w:rPr>
    </w:pPr>
  </w:p>
  <w:tbl>
    <w:tblPr>
      <w:tblW w:w="1009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82"/>
      <w:gridCol w:w="2755"/>
      <w:gridCol w:w="2258"/>
    </w:tblGrid>
    <w:tr w:rsidR="003847A9" w:rsidRPr="003847A9" w14:paraId="605C8E04" w14:textId="77777777" w:rsidTr="005E5440">
      <w:trPr>
        <w:cantSplit/>
        <w:trHeight w:val="529"/>
      </w:trPr>
      <w:tc>
        <w:tcPr>
          <w:tcW w:w="508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B470CF" w14:textId="77777777"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0C587D0F" w14:textId="77777777"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39C26358" w14:textId="77777777"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325 9</w:t>
          </w:r>
          <w:r w:rsidRPr="003847A9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3847A9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7169F7F7" w14:textId="77777777"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095AA623" w14:textId="77777777"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5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75A4334D" w14:textId="77777777"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3750FFB8" w14:textId="77777777" w:rsidR="00150BD0" w:rsidRPr="003847A9" w:rsidRDefault="00150BD0" w:rsidP="005E544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3847A9">
            <w:rPr>
              <w:rFonts w:ascii="Arial" w:hAnsi="Arial" w:cs="Arial"/>
              <w:sz w:val="22"/>
              <w:szCs w:val="22"/>
            </w:rPr>
            <w:t>April 1</w:t>
          </w:r>
          <w:r w:rsidRPr="003847A9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3847A9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8" w:type="dxa"/>
          <w:tcBorders>
            <w:top w:val="double" w:sz="4" w:space="0" w:color="auto"/>
            <w:left w:val="nil"/>
            <w:bottom w:val="nil"/>
          </w:tcBorders>
        </w:tcPr>
        <w:p w14:paraId="396EFB4E" w14:textId="77777777" w:rsidR="00150BD0" w:rsidRPr="003847A9" w:rsidRDefault="00150BD0" w:rsidP="005E54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71ABA16C" w14:textId="77777777" w:rsidR="00150BD0" w:rsidRPr="003847A9" w:rsidRDefault="008C3EAB" w:rsidP="005E54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5113-8</w:t>
          </w:r>
        </w:p>
      </w:tc>
    </w:tr>
    <w:tr w:rsidR="003847A9" w:rsidRPr="003847A9" w14:paraId="7A5C940B" w14:textId="77777777" w:rsidTr="005E5440">
      <w:trPr>
        <w:cantSplit/>
        <w:trHeight w:val="145"/>
      </w:trPr>
      <w:tc>
        <w:tcPr>
          <w:tcW w:w="508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59C10AF0" w14:textId="77777777"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DCD9112" w14:textId="77777777" w:rsidR="00150BD0" w:rsidRPr="003847A9" w:rsidRDefault="00150BD0" w:rsidP="005E54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3243515B" w14:textId="652DB9A4" w:rsidR="00150BD0" w:rsidRPr="003847A9" w:rsidRDefault="00BB24E6" w:rsidP="005E5440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4/1/20</w:t>
          </w:r>
        </w:p>
      </w:tc>
      <w:tc>
        <w:tcPr>
          <w:tcW w:w="225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5B94E686" w14:textId="77777777" w:rsidR="00150BD0" w:rsidRPr="003847A9" w:rsidRDefault="00150BD0" w:rsidP="005E544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5260E2">
            <w:rPr>
              <w:rFonts w:ascii="Arial" w:hAnsi="Arial" w:cs="Arial"/>
              <w:sz w:val="22"/>
              <w:szCs w:val="22"/>
            </w:rPr>
            <w:t>6</w:t>
          </w:r>
        </w:p>
      </w:tc>
    </w:tr>
    <w:tr w:rsidR="00150BD0" w:rsidRPr="003847A9" w14:paraId="72F963F7" w14:textId="77777777" w:rsidTr="005E5440">
      <w:trPr>
        <w:cantSplit/>
        <w:trHeight w:val="518"/>
      </w:trPr>
      <w:tc>
        <w:tcPr>
          <w:tcW w:w="10095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4CA86361" w14:textId="77777777" w:rsidR="00150BD0" w:rsidRPr="003847A9" w:rsidRDefault="00150BD0" w:rsidP="005E5440">
          <w:pPr>
            <w:rPr>
              <w:rFonts w:ascii="Arial" w:hAnsi="Arial" w:cs="Arial"/>
              <w:sz w:val="28"/>
              <w:szCs w:val="28"/>
            </w:rPr>
          </w:pPr>
          <w:r w:rsidRPr="003847A9">
            <w:rPr>
              <w:rFonts w:ascii="Arial" w:hAnsi="Arial" w:cs="Arial"/>
              <w:sz w:val="28"/>
              <w:szCs w:val="28"/>
            </w:rPr>
            <w:t>Title:  Harborview Medical Center Massive Transfusion Protocol</w:t>
          </w:r>
        </w:p>
      </w:tc>
    </w:tr>
  </w:tbl>
  <w:p w14:paraId="647CF1DD" w14:textId="77777777" w:rsidR="00150BD0" w:rsidRPr="003847A9" w:rsidRDefault="00150BD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48D"/>
    <w:multiLevelType w:val="hybridMultilevel"/>
    <w:tmpl w:val="48101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01017"/>
    <w:multiLevelType w:val="hybridMultilevel"/>
    <w:tmpl w:val="F9585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C27AB"/>
    <w:multiLevelType w:val="hybridMultilevel"/>
    <w:tmpl w:val="1982D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A3390"/>
    <w:multiLevelType w:val="hybridMultilevel"/>
    <w:tmpl w:val="43D017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129F3"/>
    <w:multiLevelType w:val="hybridMultilevel"/>
    <w:tmpl w:val="15C46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2305"/>
    <w:multiLevelType w:val="hybridMultilevel"/>
    <w:tmpl w:val="807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515A4"/>
    <w:multiLevelType w:val="hybridMultilevel"/>
    <w:tmpl w:val="EBBC4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B42651"/>
    <w:multiLevelType w:val="hybridMultilevel"/>
    <w:tmpl w:val="781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95EC0"/>
    <w:multiLevelType w:val="hybridMultilevel"/>
    <w:tmpl w:val="AEC4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82D1A"/>
    <w:multiLevelType w:val="hybridMultilevel"/>
    <w:tmpl w:val="5384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277EC"/>
    <w:multiLevelType w:val="hybridMultilevel"/>
    <w:tmpl w:val="2C1A65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D200B"/>
    <w:multiLevelType w:val="hybridMultilevel"/>
    <w:tmpl w:val="F12CCE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63266D"/>
    <w:multiLevelType w:val="hybridMultilevel"/>
    <w:tmpl w:val="C1C4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E1F22"/>
    <w:multiLevelType w:val="hybridMultilevel"/>
    <w:tmpl w:val="8EF4BB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15D76"/>
    <w:multiLevelType w:val="hybridMultilevel"/>
    <w:tmpl w:val="624E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36B7E"/>
    <w:multiLevelType w:val="hybridMultilevel"/>
    <w:tmpl w:val="1B364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7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E20DA5"/>
    <w:multiLevelType w:val="hybridMultilevel"/>
    <w:tmpl w:val="F7B0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22511"/>
    <w:multiLevelType w:val="hybridMultilevel"/>
    <w:tmpl w:val="8806F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177024"/>
    <w:multiLevelType w:val="hybridMultilevel"/>
    <w:tmpl w:val="D12059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F52AB5"/>
    <w:multiLevelType w:val="hybridMultilevel"/>
    <w:tmpl w:val="40265E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B44184"/>
    <w:multiLevelType w:val="hybridMultilevel"/>
    <w:tmpl w:val="27A8C072"/>
    <w:lvl w:ilvl="0" w:tplc="04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2" w15:restartNumberingAfterBreak="0">
    <w:nsid w:val="3B6B393F"/>
    <w:multiLevelType w:val="hybridMultilevel"/>
    <w:tmpl w:val="3E92F6AE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3" w15:restartNumberingAfterBreak="0">
    <w:nsid w:val="3B804EB1"/>
    <w:multiLevelType w:val="hybridMultilevel"/>
    <w:tmpl w:val="3D124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5B6E7D"/>
    <w:multiLevelType w:val="hybridMultilevel"/>
    <w:tmpl w:val="87C4D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469F5"/>
    <w:multiLevelType w:val="hybridMultilevel"/>
    <w:tmpl w:val="98C07254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6" w15:restartNumberingAfterBreak="0">
    <w:nsid w:val="41261586"/>
    <w:multiLevelType w:val="hybridMultilevel"/>
    <w:tmpl w:val="DFB6DA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A932EA"/>
    <w:multiLevelType w:val="hybridMultilevel"/>
    <w:tmpl w:val="82CA1A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8" w15:restartNumberingAfterBreak="0">
    <w:nsid w:val="516011AD"/>
    <w:multiLevelType w:val="hybridMultilevel"/>
    <w:tmpl w:val="8CF641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26004"/>
    <w:multiLevelType w:val="hybridMultilevel"/>
    <w:tmpl w:val="904E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A4630"/>
    <w:multiLevelType w:val="hybridMultilevel"/>
    <w:tmpl w:val="B7C47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A47BC1"/>
    <w:multiLevelType w:val="hybridMultilevel"/>
    <w:tmpl w:val="62F60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31C0F"/>
    <w:multiLevelType w:val="hybridMultilevel"/>
    <w:tmpl w:val="6E1ED9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72A41"/>
    <w:multiLevelType w:val="hybridMultilevel"/>
    <w:tmpl w:val="1D6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751D2"/>
    <w:multiLevelType w:val="hybridMultilevel"/>
    <w:tmpl w:val="4B5C5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613E82"/>
    <w:multiLevelType w:val="hybridMultilevel"/>
    <w:tmpl w:val="79183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0519B4"/>
    <w:multiLevelType w:val="hybridMultilevel"/>
    <w:tmpl w:val="A1CCA2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FF605D"/>
    <w:multiLevelType w:val="hybridMultilevel"/>
    <w:tmpl w:val="67E2B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0C77B9"/>
    <w:multiLevelType w:val="hybridMultilevel"/>
    <w:tmpl w:val="A00E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334A5"/>
    <w:multiLevelType w:val="hybridMultilevel"/>
    <w:tmpl w:val="B7A25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D13BFC"/>
    <w:multiLevelType w:val="hybridMultilevel"/>
    <w:tmpl w:val="AD229106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27"/>
  </w:num>
  <w:num w:numId="5">
    <w:abstractNumId w:val="31"/>
  </w:num>
  <w:num w:numId="6">
    <w:abstractNumId w:val="7"/>
  </w:num>
  <w:num w:numId="7">
    <w:abstractNumId w:val="37"/>
  </w:num>
  <w:num w:numId="8">
    <w:abstractNumId w:val="40"/>
  </w:num>
  <w:num w:numId="9">
    <w:abstractNumId w:val="25"/>
  </w:num>
  <w:num w:numId="10">
    <w:abstractNumId w:val="22"/>
  </w:num>
  <w:num w:numId="11">
    <w:abstractNumId w:val="9"/>
  </w:num>
  <w:num w:numId="12">
    <w:abstractNumId w:val="4"/>
  </w:num>
  <w:num w:numId="13">
    <w:abstractNumId w:val="18"/>
  </w:num>
  <w:num w:numId="14">
    <w:abstractNumId w:val="21"/>
  </w:num>
  <w:num w:numId="15">
    <w:abstractNumId w:val="23"/>
  </w:num>
  <w:num w:numId="16">
    <w:abstractNumId w:val="35"/>
  </w:num>
  <w:num w:numId="17">
    <w:abstractNumId w:val="16"/>
  </w:num>
  <w:num w:numId="18">
    <w:abstractNumId w:val="28"/>
  </w:num>
  <w:num w:numId="19">
    <w:abstractNumId w:val="12"/>
  </w:num>
  <w:num w:numId="20">
    <w:abstractNumId w:val="38"/>
  </w:num>
  <w:num w:numId="21">
    <w:abstractNumId w:val="10"/>
  </w:num>
  <w:num w:numId="22">
    <w:abstractNumId w:val="29"/>
  </w:num>
  <w:num w:numId="23">
    <w:abstractNumId w:val="34"/>
  </w:num>
  <w:num w:numId="24">
    <w:abstractNumId w:val="0"/>
  </w:num>
  <w:num w:numId="25">
    <w:abstractNumId w:val="32"/>
  </w:num>
  <w:num w:numId="26">
    <w:abstractNumId w:val="26"/>
  </w:num>
  <w:num w:numId="27">
    <w:abstractNumId w:val="2"/>
  </w:num>
  <w:num w:numId="28">
    <w:abstractNumId w:val="36"/>
  </w:num>
  <w:num w:numId="29">
    <w:abstractNumId w:val="39"/>
  </w:num>
  <w:num w:numId="30">
    <w:abstractNumId w:val="20"/>
  </w:num>
  <w:num w:numId="31">
    <w:abstractNumId w:val="15"/>
  </w:num>
  <w:num w:numId="32">
    <w:abstractNumId w:val="33"/>
  </w:num>
  <w:num w:numId="33">
    <w:abstractNumId w:val="5"/>
  </w:num>
  <w:num w:numId="34">
    <w:abstractNumId w:val="1"/>
  </w:num>
  <w:num w:numId="35">
    <w:abstractNumId w:val="24"/>
  </w:num>
  <w:num w:numId="36">
    <w:abstractNumId w:val="30"/>
  </w:num>
  <w:num w:numId="37">
    <w:abstractNumId w:val="17"/>
  </w:num>
  <w:num w:numId="38">
    <w:abstractNumId w:val="6"/>
  </w:num>
  <w:num w:numId="39">
    <w:abstractNumId w:val="8"/>
  </w:num>
  <w:num w:numId="40">
    <w:abstractNumId w:val="19"/>
  </w:num>
  <w:num w:numId="41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0A9"/>
    <w:rsid w:val="00026AAB"/>
    <w:rsid w:val="00033737"/>
    <w:rsid w:val="0004223C"/>
    <w:rsid w:val="00083F2C"/>
    <w:rsid w:val="000A0FB6"/>
    <w:rsid w:val="000A248B"/>
    <w:rsid w:val="000E183F"/>
    <w:rsid w:val="000E3345"/>
    <w:rsid w:val="000E45A3"/>
    <w:rsid w:val="000E7C36"/>
    <w:rsid w:val="000F5B11"/>
    <w:rsid w:val="0010048A"/>
    <w:rsid w:val="0010416B"/>
    <w:rsid w:val="001248A3"/>
    <w:rsid w:val="00124BC5"/>
    <w:rsid w:val="001315AA"/>
    <w:rsid w:val="00132E16"/>
    <w:rsid w:val="001330A9"/>
    <w:rsid w:val="00150BD0"/>
    <w:rsid w:val="00154D87"/>
    <w:rsid w:val="001A5828"/>
    <w:rsid w:val="001B6FB8"/>
    <w:rsid w:val="001D161D"/>
    <w:rsid w:val="001F4BBD"/>
    <w:rsid w:val="00204059"/>
    <w:rsid w:val="00215AD2"/>
    <w:rsid w:val="00227C96"/>
    <w:rsid w:val="00247982"/>
    <w:rsid w:val="002654FF"/>
    <w:rsid w:val="00265E37"/>
    <w:rsid w:val="00270484"/>
    <w:rsid w:val="00275AF3"/>
    <w:rsid w:val="002842EF"/>
    <w:rsid w:val="00295921"/>
    <w:rsid w:val="002A651F"/>
    <w:rsid w:val="002B2F31"/>
    <w:rsid w:val="002C13C9"/>
    <w:rsid w:val="002C61AA"/>
    <w:rsid w:val="002E09C7"/>
    <w:rsid w:val="002F72E6"/>
    <w:rsid w:val="00311400"/>
    <w:rsid w:val="00322164"/>
    <w:rsid w:val="003267E5"/>
    <w:rsid w:val="003414E3"/>
    <w:rsid w:val="00346976"/>
    <w:rsid w:val="0034708C"/>
    <w:rsid w:val="00352655"/>
    <w:rsid w:val="00355140"/>
    <w:rsid w:val="00355642"/>
    <w:rsid w:val="00366098"/>
    <w:rsid w:val="0038131A"/>
    <w:rsid w:val="00383660"/>
    <w:rsid w:val="003847A9"/>
    <w:rsid w:val="003A0D50"/>
    <w:rsid w:val="003A6D0C"/>
    <w:rsid w:val="003B2D84"/>
    <w:rsid w:val="003B424F"/>
    <w:rsid w:val="003C2B88"/>
    <w:rsid w:val="003C4286"/>
    <w:rsid w:val="003D373B"/>
    <w:rsid w:val="003D60FE"/>
    <w:rsid w:val="003E021B"/>
    <w:rsid w:val="003E67B1"/>
    <w:rsid w:val="003F2E95"/>
    <w:rsid w:val="003F3B66"/>
    <w:rsid w:val="00403914"/>
    <w:rsid w:val="004142EF"/>
    <w:rsid w:val="00440163"/>
    <w:rsid w:val="00482C9A"/>
    <w:rsid w:val="004838F0"/>
    <w:rsid w:val="00485BC5"/>
    <w:rsid w:val="004A04A6"/>
    <w:rsid w:val="004A58C2"/>
    <w:rsid w:val="004B78F4"/>
    <w:rsid w:val="004C0DEE"/>
    <w:rsid w:val="004C33F9"/>
    <w:rsid w:val="004C54B8"/>
    <w:rsid w:val="004D70D6"/>
    <w:rsid w:val="004E45A9"/>
    <w:rsid w:val="004F2DFD"/>
    <w:rsid w:val="00520179"/>
    <w:rsid w:val="005260E2"/>
    <w:rsid w:val="00537050"/>
    <w:rsid w:val="00544883"/>
    <w:rsid w:val="00547C1F"/>
    <w:rsid w:val="00571FB2"/>
    <w:rsid w:val="00581EB5"/>
    <w:rsid w:val="00587DAF"/>
    <w:rsid w:val="00594389"/>
    <w:rsid w:val="005A1D39"/>
    <w:rsid w:val="005B12B5"/>
    <w:rsid w:val="005B30C0"/>
    <w:rsid w:val="005B67F2"/>
    <w:rsid w:val="005C6902"/>
    <w:rsid w:val="005D3C83"/>
    <w:rsid w:val="005E5440"/>
    <w:rsid w:val="005F201B"/>
    <w:rsid w:val="00617D88"/>
    <w:rsid w:val="00622F01"/>
    <w:rsid w:val="00633C98"/>
    <w:rsid w:val="00647402"/>
    <w:rsid w:val="006513FD"/>
    <w:rsid w:val="00653584"/>
    <w:rsid w:val="00655B11"/>
    <w:rsid w:val="00670534"/>
    <w:rsid w:val="00674B8B"/>
    <w:rsid w:val="00675431"/>
    <w:rsid w:val="006805D4"/>
    <w:rsid w:val="00684520"/>
    <w:rsid w:val="006A410F"/>
    <w:rsid w:val="006D701E"/>
    <w:rsid w:val="006E3BB5"/>
    <w:rsid w:val="00703CB9"/>
    <w:rsid w:val="00706BA3"/>
    <w:rsid w:val="00715B5E"/>
    <w:rsid w:val="0072007E"/>
    <w:rsid w:val="0072604F"/>
    <w:rsid w:val="00762A56"/>
    <w:rsid w:val="007634F9"/>
    <w:rsid w:val="00763EA5"/>
    <w:rsid w:val="00767D40"/>
    <w:rsid w:val="00770B26"/>
    <w:rsid w:val="007738E7"/>
    <w:rsid w:val="007806B6"/>
    <w:rsid w:val="00795518"/>
    <w:rsid w:val="007B74C2"/>
    <w:rsid w:val="007C3409"/>
    <w:rsid w:val="007E29A0"/>
    <w:rsid w:val="00803A72"/>
    <w:rsid w:val="008150F8"/>
    <w:rsid w:val="00821AE8"/>
    <w:rsid w:val="00836288"/>
    <w:rsid w:val="00844A88"/>
    <w:rsid w:val="00853D9F"/>
    <w:rsid w:val="008651C3"/>
    <w:rsid w:val="00870677"/>
    <w:rsid w:val="00891F65"/>
    <w:rsid w:val="008B12CA"/>
    <w:rsid w:val="008B2C12"/>
    <w:rsid w:val="008B416D"/>
    <w:rsid w:val="008C3EAB"/>
    <w:rsid w:val="008C7E40"/>
    <w:rsid w:val="00910A8F"/>
    <w:rsid w:val="00913A3F"/>
    <w:rsid w:val="009254E3"/>
    <w:rsid w:val="00933CC9"/>
    <w:rsid w:val="0093763C"/>
    <w:rsid w:val="00946302"/>
    <w:rsid w:val="009478EC"/>
    <w:rsid w:val="009612A1"/>
    <w:rsid w:val="0098346B"/>
    <w:rsid w:val="009978E2"/>
    <w:rsid w:val="009A6DE0"/>
    <w:rsid w:val="009E6E41"/>
    <w:rsid w:val="00A00786"/>
    <w:rsid w:val="00A358B1"/>
    <w:rsid w:val="00A4076B"/>
    <w:rsid w:val="00A54008"/>
    <w:rsid w:val="00A56995"/>
    <w:rsid w:val="00A64B18"/>
    <w:rsid w:val="00A64BDB"/>
    <w:rsid w:val="00A85B02"/>
    <w:rsid w:val="00A9364A"/>
    <w:rsid w:val="00A9631F"/>
    <w:rsid w:val="00A965DA"/>
    <w:rsid w:val="00AA17C9"/>
    <w:rsid w:val="00AB2C9C"/>
    <w:rsid w:val="00AB48BC"/>
    <w:rsid w:val="00AD3620"/>
    <w:rsid w:val="00AE4A4D"/>
    <w:rsid w:val="00AE679E"/>
    <w:rsid w:val="00AF3458"/>
    <w:rsid w:val="00AF356B"/>
    <w:rsid w:val="00AF3FA8"/>
    <w:rsid w:val="00B05D3B"/>
    <w:rsid w:val="00B33240"/>
    <w:rsid w:val="00B35E40"/>
    <w:rsid w:val="00B45AB6"/>
    <w:rsid w:val="00B5393E"/>
    <w:rsid w:val="00B54555"/>
    <w:rsid w:val="00B56C31"/>
    <w:rsid w:val="00B57812"/>
    <w:rsid w:val="00B81288"/>
    <w:rsid w:val="00B84541"/>
    <w:rsid w:val="00BB207C"/>
    <w:rsid w:val="00BB24E6"/>
    <w:rsid w:val="00BC2E94"/>
    <w:rsid w:val="00BE5732"/>
    <w:rsid w:val="00BF0CE5"/>
    <w:rsid w:val="00C01C86"/>
    <w:rsid w:val="00C14BB2"/>
    <w:rsid w:val="00C24990"/>
    <w:rsid w:val="00C320B4"/>
    <w:rsid w:val="00C45932"/>
    <w:rsid w:val="00C47420"/>
    <w:rsid w:val="00C54081"/>
    <w:rsid w:val="00C5470B"/>
    <w:rsid w:val="00C62B27"/>
    <w:rsid w:val="00C864E5"/>
    <w:rsid w:val="00CB04C0"/>
    <w:rsid w:val="00CC022C"/>
    <w:rsid w:val="00CC501F"/>
    <w:rsid w:val="00CE5EEA"/>
    <w:rsid w:val="00D01414"/>
    <w:rsid w:val="00D0391F"/>
    <w:rsid w:val="00D3481C"/>
    <w:rsid w:val="00D4478B"/>
    <w:rsid w:val="00D6147E"/>
    <w:rsid w:val="00D728F9"/>
    <w:rsid w:val="00D827DD"/>
    <w:rsid w:val="00D86AC4"/>
    <w:rsid w:val="00D902F7"/>
    <w:rsid w:val="00DA12D3"/>
    <w:rsid w:val="00DA3F23"/>
    <w:rsid w:val="00DA62BA"/>
    <w:rsid w:val="00DA6497"/>
    <w:rsid w:val="00DB418C"/>
    <w:rsid w:val="00DC265A"/>
    <w:rsid w:val="00DE21CD"/>
    <w:rsid w:val="00DE5239"/>
    <w:rsid w:val="00DF18BD"/>
    <w:rsid w:val="00DF4107"/>
    <w:rsid w:val="00E1291E"/>
    <w:rsid w:val="00E170E3"/>
    <w:rsid w:val="00E43385"/>
    <w:rsid w:val="00E63868"/>
    <w:rsid w:val="00E7361A"/>
    <w:rsid w:val="00E74B6B"/>
    <w:rsid w:val="00E76A06"/>
    <w:rsid w:val="00E8519E"/>
    <w:rsid w:val="00E90E5A"/>
    <w:rsid w:val="00EA60DF"/>
    <w:rsid w:val="00EC3E40"/>
    <w:rsid w:val="00EE39D2"/>
    <w:rsid w:val="00F00292"/>
    <w:rsid w:val="00F07846"/>
    <w:rsid w:val="00F11043"/>
    <w:rsid w:val="00F26DCC"/>
    <w:rsid w:val="00F57A2C"/>
    <w:rsid w:val="00F67C6A"/>
    <w:rsid w:val="00F73259"/>
    <w:rsid w:val="00F808AB"/>
    <w:rsid w:val="00F866EB"/>
    <w:rsid w:val="00FA7D7F"/>
    <w:rsid w:val="00FD6A04"/>
    <w:rsid w:val="00FE1DA3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26CB6"/>
  <w15:docId w15:val="{DE210173-76B3-4232-B502-A9871793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3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330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4838F0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838F0"/>
  </w:style>
  <w:style w:type="character" w:customStyle="1" w:styleId="HeaderChar">
    <w:name w:val="Header Char"/>
    <w:link w:val="Header"/>
    <w:locked/>
    <w:rsid w:val="00870677"/>
    <w:rPr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F07846"/>
    <w:rPr>
      <w:sz w:val="16"/>
      <w:szCs w:val="16"/>
    </w:rPr>
  </w:style>
  <w:style w:type="paragraph" w:styleId="CommentText">
    <w:name w:val="annotation text"/>
    <w:basedOn w:val="Normal"/>
    <w:semiHidden/>
    <w:rsid w:val="00F078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7846"/>
    <w:rPr>
      <w:b/>
      <w:bCs/>
    </w:rPr>
  </w:style>
  <w:style w:type="paragraph" w:styleId="BalloonText">
    <w:name w:val="Balloon Text"/>
    <w:basedOn w:val="Normal"/>
    <w:semiHidden/>
    <w:rsid w:val="00F078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42E5-2BC8-4D22-82B2-BA3AC035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 Medicine</Company>
  <LinksUpToDate>false</LinksUpToDate>
  <CharactersWithSpaces>12435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jad2210</dc:creator>
  <cp:lastModifiedBy>Tuott, Erin E</cp:lastModifiedBy>
  <cp:revision>13</cp:revision>
  <cp:lastPrinted>2019-10-28T21:46:00Z</cp:lastPrinted>
  <dcterms:created xsi:type="dcterms:W3CDTF">2019-08-01T16:20:00Z</dcterms:created>
  <dcterms:modified xsi:type="dcterms:W3CDTF">2020-03-16T17:08:00Z</dcterms:modified>
</cp:coreProperties>
</file>