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F8" w:rsidRPr="00B01076" w:rsidRDefault="002935F8" w:rsidP="00801735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B01076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="00952526" w:rsidRPr="00B01076">
        <w:rPr>
          <w:rFonts w:ascii="Arial" w:hAnsi="Arial" w:cs="Arial"/>
          <w:kern w:val="0"/>
          <w:sz w:val="22"/>
          <w:szCs w:val="22"/>
        </w:rPr>
        <w:t xml:space="preserve"> </w:t>
      </w:r>
    </w:p>
    <w:p w:rsidR="003D5CB1" w:rsidRPr="00B01076" w:rsidRDefault="00292C8D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B01076">
        <w:rPr>
          <w:rFonts w:ascii="Arial" w:hAnsi="Arial" w:cs="Arial"/>
          <w:kern w:val="0"/>
          <w:sz w:val="22"/>
          <w:szCs w:val="22"/>
        </w:rPr>
        <w:t xml:space="preserve">To provide </w:t>
      </w:r>
      <w:r w:rsidR="00E81D1F" w:rsidRPr="00B01076">
        <w:rPr>
          <w:rFonts w:ascii="Arial" w:hAnsi="Arial" w:cs="Arial"/>
          <w:kern w:val="0"/>
          <w:sz w:val="22"/>
          <w:szCs w:val="22"/>
        </w:rPr>
        <w:t xml:space="preserve">guidelines </w:t>
      </w:r>
      <w:r w:rsidR="002935F8" w:rsidRPr="00B01076">
        <w:rPr>
          <w:rFonts w:ascii="Arial" w:hAnsi="Arial" w:cs="Arial"/>
          <w:kern w:val="0"/>
          <w:sz w:val="22"/>
          <w:szCs w:val="22"/>
        </w:rPr>
        <w:t>for resolving ABO discrepancies</w:t>
      </w:r>
      <w:r w:rsidRPr="00B01076">
        <w:rPr>
          <w:rFonts w:ascii="Arial" w:hAnsi="Arial" w:cs="Arial"/>
          <w:kern w:val="0"/>
          <w:sz w:val="22"/>
          <w:szCs w:val="22"/>
        </w:rPr>
        <w:t>.</w:t>
      </w:r>
    </w:p>
    <w:p w:rsidR="003D5CB1" w:rsidRPr="00B01076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3D5CB1" w:rsidRPr="00B01076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b/>
          <w:kern w:val="0"/>
          <w:sz w:val="22"/>
          <w:szCs w:val="22"/>
        </w:rPr>
      </w:pPr>
      <w:r w:rsidRPr="00B01076">
        <w:rPr>
          <w:rFonts w:ascii="Arial" w:hAnsi="Arial" w:cs="Arial"/>
          <w:b/>
          <w:kern w:val="0"/>
          <w:sz w:val="22"/>
          <w:szCs w:val="22"/>
        </w:rPr>
        <w:t>Policy Statements:</w:t>
      </w:r>
    </w:p>
    <w:p w:rsidR="003D5CB1" w:rsidRPr="00B01076" w:rsidRDefault="00BF3ECE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B01076">
        <w:rPr>
          <w:rFonts w:ascii="Arial" w:hAnsi="Arial" w:cs="Arial"/>
          <w:kern w:val="0"/>
          <w:sz w:val="22"/>
          <w:szCs w:val="22"/>
        </w:rPr>
        <w:t>ABO Groups</w:t>
      </w:r>
      <w:r w:rsidR="003D5CB1" w:rsidRPr="00B01076">
        <w:rPr>
          <w:rFonts w:ascii="Arial" w:hAnsi="Arial" w:cs="Arial"/>
          <w:kern w:val="0"/>
          <w:sz w:val="22"/>
          <w:szCs w:val="22"/>
        </w:rPr>
        <w:t xml:space="preserve"> are not resulted </w:t>
      </w:r>
      <w:bookmarkStart w:id="0" w:name="_GoBack"/>
      <w:bookmarkEnd w:id="0"/>
      <w:r w:rsidR="003D5CB1" w:rsidRPr="00B01076">
        <w:rPr>
          <w:rFonts w:ascii="Arial" w:hAnsi="Arial" w:cs="Arial"/>
          <w:kern w:val="0"/>
          <w:sz w:val="22"/>
          <w:szCs w:val="22"/>
        </w:rPr>
        <w:t xml:space="preserve">until the </w:t>
      </w:r>
      <w:r w:rsidR="00E052B2" w:rsidRPr="00B01076">
        <w:rPr>
          <w:rFonts w:ascii="Arial" w:hAnsi="Arial" w:cs="Arial"/>
          <w:kern w:val="0"/>
          <w:sz w:val="22"/>
          <w:szCs w:val="22"/>
        </w:rPr>
        <w:t>discrepancy is resolved</w:t>
      </w:r>
      <w:r w:rsidRPr="00B01076">
        <w:rPr>
          <w:rFonts w:ascii="Arial" w:hAnsi="Arial" w:cs="Arial"/>
          <w:kern w:val="0"/>
          <w:sz w:val="22"/>
          <w:szCs w:val="22"/>
        </w:rPr>
        <w:t>.</w:t>
      </w:r>
    </w:p>
    <w:p w:rsidR="005A3DB9" w:rsidRPr="00B01076" w:rsidRDefault="003D5CB1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B01076">
        <w:rPr>
          <w:rFonts w:ascii="Arial" w:hAnsi="Arial" w:cs="Arial"/>
          <w:kern w:val="0"/>
          <w:sz w:val="22"/>
          <w:szCs w:val="22"/>
        </w:rPr>
        <w:t>Only Universal products may be released prior to discrepancy resolution per Selection of Red Blood Cell Units</w:t>
      </w:r>
    </w:p>
    <w:p w:rsidR="004445ED" w:rsidRPr="00B01076" w:rsidRDefault="005A3DB9" w:rsidP="004445ED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B01076">
        <w:rPr>
          <w:rFonts w:ascii="Arial" w:hAnsi="Arial" w:cs="Arial"/>
          <w:kern w:val="0"/>
          <w:sz w:val="22"/>
          <w:szCs w:val="22"/>
        </w:rPr>
        <w:t>Patient’s Blood Administrative Data file is updated with resolution results.</w:t>
      </w:r>
    </w:p>
    <w:p w:rsidR="00B45889" w:rsidRPr="00B01076" w:rsidRDefault="00B45889" w:rsidP="004445ED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 w:rsidRPr="00B01076">
        <w:rPr>
          <w:rFonts w:ascii="Arial" w:hAnsi="Arial" w:cs="Arial"/>
          <w:kern w:val="0"/>
          <w:sz w:val="22"/>
          <w:szCs w:val="22"/>
          <w:highlight w:val="yellow"/>
        </w:rPr>
        <w:t>ABO</w:t>
      </w:r>
      <w:r w:rsidR="004445ED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="00F55F75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discrepancies </w:t>
      </w:r>
      <w:r w:rsidR="00F96070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that are unable to be resolved </w:t>
      </w:r>
      <w:r w:rsidR="00F55F75" w:rsidRPr="00B01076">
        <w:rPr>
          <w:rFonts w:ascii="Arial" w:hAnsi="Arial" w:cs="Arial"/>
          <w:kern w:val="0"/>
          <w:sz w:val="22"/>
          <w:szCs w:val="22"/>
          <w:highlight w:val="yellow"/>
        </w:rPr>
        <w:t>are</w:t>
      </w:r>
      <w:r w:rsidR="004445ED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="00450388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interpreted as </w:t>
      </w:r>
      <w:r w:rsidR="00E81D1F" w:rsidRPr="00B01076">
        <w:rPr>
          <w:rFonts w:ascii="Arial" w:hAnsi="Arial" w:cs="Arial"/>
          <w:kern w:val="0"/>
          <w:sz w:val="22"/>
          <w:szCs w:val="22"/>
          <w:highlight w:val="yellow"/>
        </w:rPr>
        <w:t>No Type Determin</w:t>
      </w:r>
      <w:r w:rsidR="00F3165E" w:rsidRPr="00B01076">
        <w:rPr>
          <w:rFonts w:ascii="Arial" w:hAnsi="Arial" w:cs="Arial"/>
          <w:kern w:val="0"/>
          <w:sz w:val="22"/>
          <w:szCs w:val="22"/>
          <w:highlight w:val="yellow"/>
        </w:rPr>
        <w:t>ed</w:t>
      </w:r>
      <w:r w:rsidR="00450388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 (</w:t>
      </w:r>
      <w:r w:rsidR="00F3165E" w:rsidRPr="00B01076">
        <w:rPr>
          <w:rFonts w:ascii="Arial" w:hAnsi="Arial" w:cs="Arial"/>
          <w:kern w:val="0"/>
          <w:sz w:val="22"/>
          <w:szCs w:val="22"/>
          <w:highlight w:val="yellow"/>
        </w:rPr>
        <w:t>NTD</w:t>
      </w:r>
      <w:r w:rsidR="00450388" w:rsidRPr="00B01076">
        <w:rPr>
          <w:rFonts w:ascii="Arial" w:hAnsi="Arial" w:cs="Arial"/>
          <w:kern w:val="0"/>
          <w:sz w:val="22"/>
          <w:szCs w:val="22"/>
          <w:highlight w:val="yellow"/>
        </w:rPr>
        <w:t>).</w:t>
      </w:r>
    </w:p>
    <w:p w:rsidR="004445ED" w:rsidRPr="00B01076" w:rsidRDefault="00B45889" w:rsidP="004445ED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 w:rsidRPr="00B01076">
        <w:rPr>
          <w:rFonts w:ascii="Arial" w:hAnsi="Arial" w:cs="Arial"/>
          <w:kern w:val="0"/>
          <w:sz w:val="22"/>
          <w:szCs w:val="22"/>
          <w:highlight w:val="yellow"/>
        </w:rPr>
        <w:t>Rh discrepancies that are unable to be resolved are interpreted as Unknown</w:t>
      </w:r>
      <w:r w:rsidR="00450388" w:rsidRPr="00B01076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</w:p>
    <w:p w:rsidR="003D5CB1" w:rsidRPr="00B01076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5A3DB9" w:rsidRPr="00B01076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B01076">
        <w:rPr>
          <w:rFonts w:ascii="Arial" w:hAnsi="Arial" w:cs="Arial"/>
          <w:b/>
          <w:bCs/>
          <w:kern w:val="0"/>
          <w:sz w:val="22"/>
          <w:szCs w:val="22"/>
        </w:rPr>
        <w:t>General Considerations:</w:t>
      </w:r>
    </w:p>
    <w:p w:rsidR="005A3DB9" w:rsidRPr="00B01076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A</w:t>
      </w:r>
      <w:r w:rsidR="00C7120C" w:rsidRPr="00B01076">
        <w:rPr>
          <w:rFonts w:ascii="Arial" w:hAnsi="Arial" w:cs="Arial"/>
          <w:bCs/>
          <w:kern w:val="0"/>
          <w:sz w:val="22"/>
          <w:szCs w:val="22"/>
        </w:rPr>
        <w:t>n</w:t>
      </w:r>
      <w:r w:rsidRPr="00B01076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7120C" w:rsidRPr="00B01076">
        <w:rPr>
          <w:rFonts w:ascii="Arial" w:hAnsi="Arial" w:cs="Arial"/>
          <w:bCs/>
          <w:kern w:val="0"/>
          <w:sz w:val="22"/>
          <w:szCs w:val="22"/>
        </w:rPr>
        <w:t xml:space="preserve">ABO </w:t>
      </w:r>
      <w:r w:rsidRPr="00B01076">
        <w:rPr>
          <w:rFonts w:ascii="Arial" w:hAnsi="Arial" w:cs="Arial"/>
          <w:bCs/>
          <w:kern w:val="0"/>
          <w:sz w:val="22"/>
          <w:szCs w:val="22"/>
        </w:rPr>
        <w:t xml:space="preserve">discrepancy exists when the results of the red cell tests (forward group) do not agree with the results of the plasma tests </w:t>
      </w:r>
      <w:r w:rsidR="00B45889" w:rsidRPr="00B01076">
        <w:rPr>
          <w:rFonts w:ascii="Arial" w:hAnsi="Arial" w:cs="Arial"/>
          <w:bCs/>
          <w:kern w:val="0"/>
          <w:sz w:val="22"/>
          <w:szCs w:val="22"/>
        </w:rPr>
        <w:t>(reverse group).</w:t>
      </w:r>
      <w:r w:rsidR="00C7120C" w:rsidRPr="00B01076">
        <w:rPr>
          <w:rFonts w:ascii="Arial" w:hAnsi="Arial" w:cs="Arial"/>
          <w:bCs/>
          <w:kern w:val="0"/>
          <w:sz w:val="22"/>
          <w:szCs w:val="22"/>
        </w:rPr>
        <w:t xml:space="preserve"> There are several</w:t>
      </w:r>
      <w:r w:rsidRPr="00B01076">
        <w:rPr>
          <w:rFonts w:ascii="Arial" w:hAnsi="Arial" w:cs="Arial"/>
          <w:bCs/>
          <w:kern w:val="0"/>
          <w:sz w:val="22"/>
          <w:szCs w:val="22"/>
        </w:rPr>
        <w:t xml:space="preserve"> ways a</w:t>
      </w:r>
      <w:r w:rsidR="005A3DB9" w:rsidRPr="00B01076">
        <w:rPr>
          <w:rFonts w:ascii="Arial" w:hAnsi="Arial" w:cs="Arial"/>
          <w:bCs/>
          <w:kern w:val="0"/>
          <w:sz w:val="22"/>
          <w:szCs w:val="22"/>
        </w:rPr>
        <w:t>n ABO</w:t>
      </w:r>
      <w:r w:rsidRPr="00B01076">
        <w:rPr>
          <w:rFonts w:ascii="Arial" w:hAnsi="Arial" w:cs="Arial"/>
          <w:bCs/>
          <w:kern w:val="0"/>
          <w:sz w:val="22"/>
          <w:szCs w:val="22"/>
        </w:rPr>
        <w:t xml:space="preserve"> discrepancy may present:</w:t>
      </w:r>
    </w:p>
    <w:p w:rsidR="002935F8" w:rsidRPr="00B01076" w:rsidRDefault="002935F8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Weak</w:t>
      </w:r>
      <w:r w:rsidR="005D3574" w:rsidRPr="00B01076">
        <w:rPr>
          <w:rFonts w:ascii="Arial" w:hAnsi="Arial" w:cs="Arial"/>
          <w:bCs/>
          <w:kern w:val="0"/>
          <w:sz w:val="22"/>
          <w:szCs w:val="22"/>
        </w:rPr>
        <w:t>, mixed field,</w:t>
      </w:r>
      <w:r w:rsidRPr="00B01076">
        <w:rPr>
          <w:rFonts w:ascii="Arial" w:hAnsi="Arial" w:cs="Arial"/>
          <w:bCs/>
          <w:kern w:val="0"/>
          <w:sz w:val="22"/>
          <w:szCs w:val="22"/>
        </w:rPr>
        <w:t xml:space="preserve"> or missing cell/forward type reactions</w:t>
      </w:r>
    </w:p>
    <w:p w:rsidR="005A3DB9" w:rsidRPr="00B01076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Unexpected (extra) cell/forward type reaction</w:t>
      </w:r>
    </w:p>
    <w:p w:rsidR="005A3DB9" w:rsidRPr="00B01076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Weak or missing serum/reverse type reactions</w:t>
      </w:r>
    </w:p>
    <w:p w:rsidR="005A3DB9" w:rsidRPr="00B01076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Unexpected (extra) serum/reverse type reactions</w:t>
      </w:r>
    </w:p>
    <w:p w:rsidR="00C7120C" w:rsidRPr="00B01076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01076">
        <w:rPr>
          <w:rFonts w:ascii="Arial" w:hAnsi="Arial" w:cs="Arial"/>
          <w:bCs/>
          <w:kern w:val="0"/>
          <w:sz w:val="22"/>
          <w:szCs w:val="22"/>
        </w:rPr>
        <w:t>Negative control, when run, is not negative</w:t>
      </w:r>
    </w:p>
    <w:p w:rsidR="00F50E81" w:rsidRPr="00B01076" w:rsidRDefault="00F50E81" w:rsidP="00B01076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</w:p>
    <w:p w:rsidR="002935F8" w:rsidRPr="00B01076" w:rsidRDefault="002935F8" w:rsidP="00801735">
      <w:pPr>
        <w:ind w:hanging="360"/>
        <w:rPr>
          <w:rFonts w:ascii="Arial" w:hAnsi="Arial" w:cs="Arial"/>
          <w:b/>
          <w:sz w:val="22"/>
          <w:szCs w:val="22"/>
        </w:rPr>
      </w:pPr>
      <w:r w:rsidRPr="00B01076">
        <w:rPr>
          <w:rFonts w:ascii="Arial" w:hAnsi="Arial" w:cs="Arial"/>
          <w:b/>
          <w:sz w:val="22"/>
          <w:szCs w:val="22"/>
        </w:rPr>
        <w:t>Procedure:</w:t>
      </w:r>
      <w:r w:rsidR="000C2034" w:rsidRPr="00B01076">
        <w:rPr>
          <w:rFonts w:ascii="Arial" w:hAnsi="Arial" w:cs="Arial"/>
          <w:b/>
          <w:sz w:val="22"/>
          <w:szCs w:val="22"/>
        </w:rPr>
        <w:t xml:space="preserve"> </w:t>
      </w:r>
      <w:r w:rsidR="000C2034" w:rsidRPr="00B01076">
        <w:rPr>
          <w:rFonts w:ascii="Arial" w:hAnsi="Arial" w:cs="Arial"/>
          <w:b/>
          <w:sz w:val="22"/>
          <w:szCs w:val="22"/>
          <w:highlight w:val="yellow"/>
        </w:rPr>
        <w:t>All Discrepancies</w:t>
      </w:r>
    </w:p>
    <w:tbl>
      <w:tblPr>
        <w:tblW w:w="10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262"/>
        <w:gridCol w:w="2010"/>
      </w:tblGrid>
      <w:tr w:rsidR="002935F8" w:rsidRPr="00B01076" w:rsidTr="00FC51AD">
        <w:trPr>
          <w:trHeight w:val="430"/>
        </w:trPr>
        <w:tc>
          <w:tcPr>
            <w:tcW w:w="798" w:type="dxa"/>
          </w:tcPr>
          <w:p w:rsidR="002935F8" w:rsidRPr="00B01076" w:rsidRDefault="00B45889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7262" w:type="dxa"/>
          </w:tcPr>
          <w:p w:rsidR="002935F8" w:rsidRPr="00B01076" w:rsidRDefault="002935F8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010" w:type="dxa"/>
          </w:tcPr>
          <w:p w:rsidR="002935F8" w:rsidRPr="00B01076" w:rsidRDefault="002935F8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DA7B65" w:rsidRPr="00B01076" w:rsidTr="00FC51AD">
        <w:trPr>
          <w:trHeight w:val="314"/>
        </w:trPr>
        <w:tc>
          <w:tcPr>
            <w:tcW w:w="798" w:type="dxa"/>
          </w:tcPr>
          <w:p w:rsidR="00DA7B65" w:rsidRPr="00B01076" w:rsidRDefault="00DA7B65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62" w:type="dxa"/>
          </w:tcPr>
          <w:p w:rsidR="00DA7B65" w:rsidRPr="00B01076" w:rsidRDefault="00DA7B65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Repeat testing to rule out technical error.</w:t>
            </w:r>
          </w:p>
        </w:tc>
        <w:tc>
          <w:tcPr>
            <w:tcW w:w="2010" w:type="dxa"/>
          </w:tcPr>
          <w:p w:rsidR="00DA7B65" w:rsidRPr="00B01076" w:rsidRDefault="00DA7B65" w:rsidP="00DA7B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2935F8" w:rsidRPr="00B01076" w:rsidTr="00FC51AD">
        <w:tc>
          <w:tcPr>
            <w:tcW w:w="798" w:type="dxa"/>
          </w:tcPr>
          <w:p w:rsidR="002935F8" w:rsidRPr="00B01076" w:rsidRDefault="00DA7B65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262" w:type="dxa"/>
          </w:tcPr>
          <w:p w:rsidR="002935F8" w:rsidRPr="00B01076" w:rsidRDefault="00B10892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Determine s</w:t>
            </w:r>
            <w:r w:rsidR="002935F8"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pecimen acceptability</w:t>
            </w:r>
            <w:r w:rsidR="00B45889"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. </w:t>
            </w:r>
            <w:r w:rsidR="002935F8"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Request new pink top EDTA tube sample from nurse if:</w:t>
            </w:r>
          </w:p>
          <w:p w:rsidR="002935F8" w:rsidRPr="00B01076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Gross </w:t>
            </w:r>
            <w:proofErr w:type="spellStart"/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2935F8" w:rsidRPr="00B01076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Fibrin clots/stands </w:t>
            </w:r>
          </w:p>
          <w:p w:rsidR="00DA7B65" w:rsidRPr="00B01076" w:rsidRDefault="002935F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Note:</w:t>
            </w:r>
            <w:r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Gross </w:t>
            </w:r>
            <w:proofErr w:type="spellStart"/>
            <w:r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can interfere with visualization and fibrin clots/strands may mistakenly be interpreted as agglutinates </w:t>
            </w:r>
          </w:p>
        </w:tc>
        <w:tc>
          <w:tcPr>
            <w:tcW w:w="2010" w:type="dxa"/>
          </w:tcPr>
          <w:p w:rsidR="00F50E81" w:rsidRPr="00B01076" w:rsidRDefault="0064346F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Sample</w:t>
            </w:r>
            <w:r w:rsidR="002935F8" w:rsidRPr="00B01076">
              <w:rPr>
                <w:rFonts w:ascii="Arial" w:hAnsi="Arial" w:cs="Arial"/>
                <w:kern w:val="0"/>
                <w:sz w:val="22"/>
                <w:szCs w:val="22"/>
              </w:rPr>
              <w:t xml:space="preserve"> Accepta</w:t>
            </w: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nce Evaluation</w:t>
            </w:r>
          </w:p>
        </w:tc>
      </w:tr>
      <w:tr w:rsidR="002935F8" w:rsidRPr="00B01076" w:rsidTr="00FC51AD">
        <w:tc>
          <w:tcPr>
            <w:tcW w:w="798" w:type="dxa"/>
          </w:tcPr>
          <w:p w:rsidR="002935F8" w:rsidRPr="00B01076" w:rsidRDefault="00DA7B65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7262" w:type="dxa"/>
          </w:tcPr>
          <w:p w:rsidR="002935F8" w:rsidRPr="00B01076" w:rsidRDefault="002935F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patient’s nurse or physician and obtain the following patient information:</w:t>
            </w:r>
          </w:p>
          <w:p w:rsidR="002935F8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history</w:t>
            </w:r>
          </w:p>
          <w:p w:rsidR="00A769A1" w:rsidRDefault="00A769A1" w:rsidP="00A769A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Arial" w:hAnsi="Arial" w:cs="Arial"/>
                <w:spacing w:val="-3"/>
                <w:kern w:val="24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kern w:val="24"/>
                <w:sz w:val="22"/>
                <w:szCs w:val="22"/>
                <w:highlight w:val="yellow"/>
                <w:lang w:val="en-GB"/>
              </w:rPr>
              <w:t>Patient received out of group blood and the discrepancy is explained by a mixed population including the donor RBCs, report as the patient’s original blood type</w:t>
            </w:r>
          </w:p>
          <w:p w:rsidR="00A769A1" w:rsidRPr="00A769A1" w:rsidRDefault="00A769A1" w:rsidP="00A769A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Arial" w:hAnsi="Arial" w:cs="Arial"/>
                <w:i/>
                <w:iCs/>
                <w:spacing w:val="-3"/>
                <w:kern w:val="24"/>
                <w:sz w:val="22"/>
                <w:szCs w:val="22"/>
                <w:highlight w:val="yellow"/>
                <w:lang w:val="en-GB"/>
              </w:rPr>
            </w:pPr>
            <w:r w:rsidRPr="00A769A1">
              <w:rPr>
                <w:rFonts w:ascii="Arial" w:hAnsi="Arial" w:cs="Arial"/>
                <w:b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t>Note</w:t>
            </w:r>
            <w:r w:rsidRPr="00A769A1">
              <w:rPr>
                <w:rFonts w:ascii="Arial" w:hAnsi="Arial" w:cs="Arial"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t xml:space="preserve">: If patient received both Rh </w:t>
            </w:r>
            <w:proofErr w:type="spellStart"/>
            <w:r w:rsidRPr="00A769A1">
              <w:rPr>
                <w:rFonts w:ascii="Arial" w:hAnsi="Arial" w:cs="Arial"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t>pos</w:t>
            </w:r>
            <w:proofErr w:type="spellEnd"/>
            <w:r w:rsidRPr="00A769A1">
              <w:rPr>
                <w:rFonts w:ascii="Arial" w:hAnsi="Arial" w:cs="Arial"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t xml:space="preserve"> and Rh neg RBCs before a sample is collected with no original blood type on file, </w:t>
            </w:r>
            <w:r w:rsidRPr="00A769A1">
              <w:rPr>
                <w:rFonts w:ascii="Arial" w:hAnsi="Arial" w:cs="Arial"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lastRenderedPageBreak/>
              <w:t>interpret the Rh as Unknown (UNKN), unless otherwise instructed by Medical Director or Manager.</w:t>
            </w:r>
          </w:p>
          <w:p w:rsidR="002935F8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Transplantation history</w:t>
            </w:r>
          </w:p>
          <w:p w:rsidR="00A769A1" w:rsidRPr="00A769A1" w:rsidRDefault="00A769A1" w:rsidP="00A769A1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patient has received a Bone Marrow Transplant (BMT) or other type of Hematopoietic Stem Cell Transplantation (HSCT), and the discrepancy is explained by a mixed population of donor and recipient cells and/or antibodies – result ABO interpretation as No Type Determined (NTD).</w:t>
            </w:r>
          </w:p>
          <w:p w:rsidR="002935F8" w:rsidRPr="00B01076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Diagnosis</w:t>
            </w:r>
          </w:p>
          <w:p w:rsidR="002935F8" w:rsidRPr="00B01076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Birth</w:t>
            </w:r>
          </w:p>
          <w:p w:rsidR="00B80217" w:rsidRPr="00A769A1" w:rsidRDefault="002935F8" w:rsidP="00A769A1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: Elderly patients or infants &lt;4-6 months of age may not </w:t>
            </w:r>
            <w:r w:rsidRPr="00B01076">
              <w:rPr>
                <w:rFonts w:ascii="Arial" w:hAnsi="Arial" w:cs="Arial"/>
                <w:i/>
                <w:color w:val="382438"/>
                <w:spacing w:val="-3"/>
                <w:sz w:val="22"/>
                <w:szCs w:val="22"/>
                <w:lang w:val="en-GB"/>
              </w:rPr>
              <w:t>reverse</w:t>
            </w:r>
            <w:r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type correctly due to low/absent levels anti-A /anti-B in </w:t>
            </w:r>
            <w:r w:rsidR="00B45889" w:rsidRPr="00B01076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their plasma</w:t>
            </w:r>
          </w:p>
        </w:tc>
        <w:tc>
          <w:tcPr>
            <w:tcW w:w="2010" w:type="dxa"/>
          </w:tcPr>
          <w:p w:rsidR="002935F8" w:rsidRPr="00B01076" w:rsidRDefault="00F50E81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Antibody Identification Worksheet</w:t>
            </w:r>
          </w:p>
        </w:tc>
      </w:tr>
      <w:tr w:rsidR="00E320E8" w:rsidRPr="00B01076" w:rsidTr="00FC51AD">
        <w:tc>
          <w:tcPr>
            <w:tcW w:w="798" w:type="dxa"/>
          </w:tcPr>
          <w:p w:rsidR="00E320E8" w:rsidRPr="00B01076" w:rsidRDefault="00B45889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trike/>
                <w:noProof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trike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7262" w:type="dxa"/>
          </w:tcPr>
          <w:p w:rsidR="00E320E8" w:rsidRPr="00B01076" w:rsidRDefault="00E320E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Follow appropriate procedure below for ABO discrepancy resolution ba</w:t>
            </w:r>
            <w:r w:rsidR="00B45889"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sed on nature of typing results. </w:t>
            </w: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test results on appropriate worksheets</w:t>
            </w:r>
          </w:p>
          <w:p w:rsidR="00E320E8" w:rsidRPr="00B01076" w:rsidRDefault="00E320E8" w:rsidP="00B4588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 and identifier</w:t>
            </w:r>
          </w:p>
          <w:p w:rsidR="00E320E8" w:rsidRPr="00B01076" w:rsidRDefault="00E320E8" w:rsidP="00B4588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testing</w:t>
            </w:r>
          </w:p>
          <w:p w:rsidR="00E320E8" w:rsidRPr="00B01076" w:rsidRDefault="00E320E8" w:rsidP="00B4588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 performing testing</w:t>
            </w:r>
          </w:p>
          <w:p w:rsidR="00E320E8" w:rsidRPr="00B01076" w:rsidRDefault="00E320E8" w:rsidP="00B4588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Initial test results, if appropriate</w:t>
            </w:r>
          </w:p>
        </w:tc>
        <w:tc>
          <w:tcPr>
            <w:tcW w:w="2010" w:type="dxa"/>
          </w:tcPr>
          <w:p w:rsidR="00E320E8" w:rsidRPr="00B01076" w:rsidRDefault="00E320E8" w:rsidP="00E320E8">
            <w:pPr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 xml:space="preserve">LIS Downtime Manual Bench Testing form </w:t>
            </w:r>
          </w:p>
          <w:p w:rsidR="00E320E8" w:rsidRPr="00B01076" w:rsidRDefault="00E320E8" w:rsidP="00E320E8">
            <w:pPr>
              <w:rPr>
                <w:rFonts w:ascii="Arial" w:hAnsi="Arial" w:cs="Arial"/>
                <w:sz w:val="22"/>
                <w:szCs w:val="22"/>
              </w:rPr>
            </w:pPr>
          </w:p>
          <w:p w:rsidR="00E320E8" w:rsidRPr="00B01076" w:rsidRDefault="00E320E8" w:rsidP="00E320E8">
            <w:pPr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>ABO/D Discrepancy Worksheet</w:t>
            </w:r>
          </w:p>
        </w:tc>
      </w:tr>
    </w:tbl>
    <w:p w:rsidR="00A769A1" w:rsidRDefault="00A769A1"/>
    <w:tbl>
      <w:tblPr>
        <w:tblW w:w="10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19"/>
        <w:gridCol w:w="1120"/>
        <w:gridCol w:w="1070"/>
        <w:gridCol w:w="450"/>
        <w:gridCol w:w="900"/>
        <w:gridCol w:w="1054"/>
        <w:gridCol w:w="1168"/>
        <w:gridCol w:w="1181"/>
        <w:gridCol w:w="988"/>
        <w:gridCol w:w="988"/>
      </w:tblGrid>
      <w:tr w:rsidR="00E320E8" w:rsidRPr="00B01076" w:rsidTr="00455FA0">
        <w:trPr>
          <w:trHeight w:val="395"/>
        </w:trPr>
        <w:tc>
          <w:tcPr>
            <w:tcW w:w="10036" w:type="dxa"/>
            <w:gridSpan w:val="11"/>
            <w:shd w:val="clear" w:color="auto" w:fill="BFBFBF" w:themeFill="background1" w:themeFillShade="BF"/>
            <w:vAlign w:val="center"/>
          </w:tcPr>
          <w:p w:rsidR="00E320E8" w:rsidRPr="00B01076" w:rsidRDefault="00E320E8" w:rsidP="00E320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Procedure A: Missing/Mixed Field/Weak-Reacting Cell/Forward Group Reactions</w:t>
            </w:r>
          </w:p>
        </w:tc>
      </w:tr>
      <w:tr w:rsidR="006D3AA1" w:rsidRPr="00B01076" w:rsidTr="00A769A1">
        <w:trPr>
          <w:trHeight w:val="430"/>
        </w:trPr>
        <w:tc>
          <w:tcPr>
            <w:tcW w:w="798" w:type="dxa"/>
          </w:tcPr>
          <w:p w:rsidR="006D3AA1" w:rsidRPr="00B01076" w:rsidRDefault="00B45889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7262" w:type="dxa"/>
            <w:gridSpan w:val="8"/>
          </w:tcPr>
          <w:p w:rsidR="006D3AA1" w:rsidRPr="00B01076" w:rsidRDefault="006D3AA1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Action</w:t>
            </w:r>
          </w:p>
        </w:tc>
        <w:tc>
          <w:tcPr>
            <w:tcW w:w="1976" w:type="dxa"/>
            <w:gridSpan w:val="2"/>
          </w:tcPr>
          <w:p w:rsidR="006D3AA1" w:rsidRPr="00B01076" w:rsidRDefault="006D3AA1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Related Documents</w:t>
            </w:r>
          </w:p>
        </w:tc>
      </w:tr>
      <w:tr w:rsidR="00E320E8" w:rsidRPr="00B01076" w:rsidTr="00A769A1">
        <w:trPr>
          <w:trHeight w:val="557"/>
        </w:trPr>
        <w:tc>
          <w:tcPr>
            <w:tcW w:w="798" w:type="dxa"/>
          </w:tcPr>
          <w:p w:rsidR="00E320E8" w:rsidRPr="00B01076" w:rsidRDefault="00E320E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</w:t>
            </w:r>
          </w:p>
        </w:tc>
        <w:tc>
          <w:tcPr>
            <w:tcW w:w="7262" w:type="dxa"/>
            <w:gridSpan w:val="8"/>
          </w:tcPr>
          <w:p w:rsidR="00E320E8" w:rsidRPr="00B01076" w:rsidRDefault="00E320E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Wash cells 3-4 times </w:t>
            </w:r>
          </w:p>
        </w:tc>
        <w:tc>
          <w:tcPr>
            <w:tcW w:w="1976" w:type="dxa"/>
            <w:gridSpan w:val="2"/>
          </w:tcPr>
          <w:p w:rsidR="00E320E8" w:rsidRPr="00B01076" w:rsidRDefault="00E320E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 xml:space="preserve">Washing </w:t>
            </w:r>
            <w:r w:rsidR="00B45889"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Patient Red Cells</w:t>
            </w:r>
          </w:p>
        </w:tc>
      </w:tr>
      <w:tr w:rsidR="00E320E8" w:rsidRPr="00B01076" w:rsidTr="003E6321">
        <w:trPr>
          <w:trHeight w:val="287"/>
        </w:trPr>
        <w:tc>
          <w:tcPr>
            <w:tcW w:w="798" w:type="dxa"/>
          </w:tcPr>
          <w:p w:rsidR="00E320E8" w:rsidRPr="00B01076" w:rsidRDefault="00E320E8" w:rsidP="00B45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7262" w:type="dxa"/>
            <w:gridSpan w:val="8"/>
            <w:vAlign w:val="center"/>
          </w:tcPr>
          <w:p w:rsidR="000C2034" w:rsidRPr="00B01076" w:rsidRDefault="00E320E8" w:rsidP="000C20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Repeat forward type with anti-A, anti-B, anti-</w:t>
            </w:r>
            <w:proofErr w:type="gram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A,B</w:t>
            </w:r>
            <w:proofErr w:type="gram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and a</w:t>
            </w:r>
            <w:r w:rsidR="00F731F8"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45889"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</w:t>
            </w:r>
            <w:r w:rsidR="008D10DF" w:rsidRPr="00B010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BO/Rh 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control</w:t>
            </w:r>
          </w:p>
        </w:tc>
        <w:tc>
          <w:tcPr>
            <w:tcW w:w="1976" w:type="dxa"/>
            <w:gridSpan w:val="2"/>
          </w:tcPr>
          <w:p w:rsidR="00E320E8" w:rsidRPr="00B01076" w:rsidRDefault="00E320E8" w:rsidP="00E320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E6321" w:rsidRPr="00B01076" w:rsidTr="003E6321">
        <w:trPr>
          <w:trHeight w:val="162"/>
        </w:trPr>
        <w:tc>
          <w:tcPr>
            <w:tcW w:w="798" w:type="dxa"/>
            <w:vMerge w:val="restart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2509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IF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THEN</w:t>
            </w:r>
          </w:p>
        </w:tc>
        <w:tc>
          <w:tcPr>
            <w:tcW w:w="1976" w:type="dxa"/>
            <w:gridSpan w:val="2"/>
            <w:vMerge w:val="restart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E6321" w:rsidRPr="00B01076" w:rsidTr="003E6321">
        <w:trPr>
          <w:trHeight w:val="162"/>
        </w:trPr>
        <w:tc>
          <w:tcPr>
            <w:tcW w:w="798" w:type="dxa"/>
            <w:vMerge/>
          </w:tcPr>
          <w:p w:rsidR="003E6321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2509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Discrepancy is resolved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Record interpretations and proceed with testing.</w:t>
            </w:r>
          </w:p>
          <w:p w:rsidR="003E6321" w:rsidRPr="00B01076" w:rsidRDefault="003E6321" w:rsidP="003E63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Add blood bank comment in Sunquest (BBCS) and PB Comment to patient order “ABO </w:t>
            </w: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interp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req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wash X 3 of </w:t>
            </w: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pt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cells”</w:t>
            </w:r>
          </w:p>
        </w:tc>
        <w:tc>
          <w:tcPr>
            <w:tcW w:w="1976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E6321" w:rsidRPr="00B01076" w:rsidTr="003E6321">
        <w:trPr>
          <w:trHeight w:val="162"/>
        </w:trPr>
        <w:tc>
          <w:tcPr>
            <w:tcW w:w="798" w:type="dxa"/>
            <w:vMerge/>
          </w:tcPr>
          <w:p w:rsidR="003E6321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2509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Discrepancy is not resolved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Choose a Resolution Technique based on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the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possible causes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listed below</w:t>
            </w:r>
          </w:p>
        </w:tc>
        <w:tc>
          <w:tcPr>
            <w:tcW w:w="1976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6D3AA1" w:rsidRPr="00B01076" w:rsidTr="007E3EE9">
        <w:trPr>
          <w:trHeight w:val="467"/>
        </w:trPr>
        <w:tc>
          <w:tcPr>
            <w:tcW w:w="3307" w:type="dxa"/>
            <w:gridSpan w:val="4"/>
          </w:tcPr>
          <w:p w:rsidR="006D3AA1" w:rsidRPr="00B01076" w:rsidRDefault="006D3AA1" w:rsidP="007E3EE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53" w:type="dxa"/>
            <w:gridSpan w:val="5"/>
          </w:tcPr>
          <w:p w:rsidR="006D3AA1" w:rsidRPr="00B01076" w:rsidRDefault="006D3AA1" w:rsidP="007E3EE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76" w:type="dxa"/>
            <w:gridSpan w:val="2"/>
          </w:tcPr>
          <w:p w:rsidR="006D3AA1" w:rsidRPr="00B01076" w:rsidRDefault="006D3AA1" w:rsidP="007E3E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E6321" w:rsidRPr="00B01076" w:rsidTr="003E6321">
        <w:trPr>
          <w:trHeight w:val="800"/>
        </w:trPr>
        <w:tc>
          <w:tcPr>
            <w:tcW w:w="3307" w:type="dxa"/>
            <w:gridSpan w:val="4"/>
            <w:vMerge w:val="restart"/>
          </w:tcPr>
          <w:p w:rsidR="003E6321" w:rsidRPr="00B01076" w:rsidRDefault="003E6321" w:rsidP="00B4588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Weakened A or B Antigens 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due to</w:t>
            </w: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disease state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: e.g.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Leukemia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Hodgkin’s disease</w:t>
            </w:r>
          </w:p>
          <w:p w:rsidR="003E6321" w:rsidRDefault="003E6321" w:rsidP="006D3AA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E6321" w:rsidRPr="00B01076" w:rsidRDefault="003E6321" w:rsidP="006D3AA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Note: Mixed Field is typically seen in these patients due to transplant or transfusion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support therapy. An accurate history is vital to the resolution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4753" w:type="dxa"/>
            <w:gridSpan w:val="5"/>
            <w:vAlign w:val="center"/>
          </w:tcPr>
          <w:p w:rsidR="003E6321" w:rsidRPr="00B01076" w:rsidRDefault="003E6321" w:rsidP="00B4588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Encourage the weak antigens to react by:</w:t>
            </w:r>
          </w:p>
          <w:p w:rsidR="003E6321" w:rsidRPr="00B01076" w:rsidRDefault="003E6321" w:rsidP="003A62AB">
            <w:pPr>
              <w:numPr>
                <w:ilvl w:val="0"/>
                <w:numId w:val="9"/>
              </w:numPr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Lengthening incubation time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according manufacturer’s instructions.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>See Tube set up Table A</w:t>
            </w:r>
          </w:p>
          <w:p w:rsidR="003E6321" w:rsidRPr="00B01076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321" w:rsidRPr="00B01076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Identification of Cold Reacting Antibodies</w:t>
            </w:r>
          </w:p>
        </w:tc>
      </w:tr>
      <w:tr w:rsidR="003E6321" w:rsidRPr="00B01076" w:rsidTr="003E6321">
        <w:trPr>
          <w:trHeight w:val="890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6D3A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vAlign w:val="center"/>
          </w:tcPr>
          <w:p w:rsidR="003E6321" w:rsidRPr="00B01076" w:rsidRDefault="003E6321" w:rsidP="00B4588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Grade and Record results on ABO Discrepancy Worksheet</w:t>
            </w:r>
          </w:p>
        </w:tc>
        <w:tc>
          <w:tcPr>
            <w:tcW w:w="1976" w:type="dxa"/>
            <w:gridSpan w:val="2"/>
          </w:tcPr>
          <w:p w:rsidR="003E6321" w:rsidRPr="00D2364D" w:rsidRDefault="003E6321" w:rsidP="00F372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 xml:space="preserve">Reading and Grading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Tube Hemagglutination</w:t>
            </w:r>
          </w:p>
          <w:p w:rsidR="003E6321" w:rsidRPr="00D2364D" w:rsidRDefault="003E6321" w:rsidP="00F372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3E6321" w:rsidRPr="00B01076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ABO/D Discrepancy Worksheet</w:t>
            </w:r>
          </w:p>
        </w:tc>
      </w:tr>
      <w:tr w:rsidR="003E6321" w:rsidRPr="00B01076" w:rsidTr="003E6321">
        <w:trPr>
          <w:trHeight w:val="620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6D3A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vAlign w:val="center"/>
          </w:tcPr>
          <w:p w:rsidR="003E6321" w:rsidRPr="00B01076" w:rsidRDefault="003E6321" w:rsidP="003A62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If the discrepancy cannot be resolved,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g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ive Group O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RBC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. Send to Reference lab for confirmation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needed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6D3AA1">
            <w:pPr>
              <w:rPr>
                <w:rFonts w:ascii="Arial" w:hAnsi="Arial" w:cs="Arial"/>
                <w:sz w:val="22"/>
                <w:szCs w:val="22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Reference Lab Send Out Process</w:t>
            </w:r>
          </w:p>
        </w:tc>
      </w:tr>
      <w:tr w:rsidR="00AF5108" w:rsidRPr="00B01076" w:rsidTr="007E3EE9">
        <w:trPr>
          <w:trHeight w:val="440"/>
        </w:trPr>
        <w:tc>
          <w:tcPr>
            <w:tcW w:w="3307" w:type="dxa"/>
            <w:gridSpan w:val="4"/>
          </w:tcPr>
          <w:p w:rsidR="00AF5108" w:rsidRPr="00B01076" w:rsidRDefault="00AF5108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53" w:type="dxa"/>
            <w:gridSpan w:val="5"/>
          </w:tcPr>
          <w:p w:rsidR="00AF5108" w:rsidRPr="00B01076" w:rsidRDefault="00AF5108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76" w:type="dxa"/>
            <w:gridSpan w:val="2"/>
          </w:tcPr>
          <w:p w:rsidR="00AF5108" w:rsidRPr="00B01076" w:rsidRDefault="00AF5108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Related Documents</w:t>
            </w:r>
          </w:p>
        </w:tc>
      </w:tr>
      <w:tr w:rsidR="003E6321" w:rsidRPr="00B01076" w:rsidTr="003E6321">
        <w:trPr>
          <w:trHeight w:val="530"/>
        </w:trPr>
        <w:tc>
          <w:tcPr>
            <w:tcW w:w="3307" w:type="dxa"/>
            <w:gridSpan w:val="4"/>
          </w:tcPr>
          <w:p w:rsidR="003E6321" w:rsidRPr="00B01076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Subgroup of A or B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Most commonly due to A subgroups 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Rarely due to B subgroups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Test for A subgroup with anti-A1 lectin.</w:t>
            </w:r>
          </w:p>
          <w:p w:rsidR="003E6321" w:rsidRDefault="003E6321" w:rsidP="00AF5108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If no agglutination with anti-A1 patient has an A subgroup</w:t>
            </w:r>
          </w:p>
          <w:p w:rsidR="003730DD" w:rsidRDefault="003730DD" w:rsidP="003730DD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3730D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Record initial results in SQ grid</w:t>
            </w:r>
          </w:p>
          <w:p w:rsidR="003E6321" w:rsidRPr="00B01076" w:rsidRDefault="003E6321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Consider </w:t>
            </w:r>
          </w:p>
          <w:p w:rsidR="003E6321" w:rsidRPr="00B01076" w:rsidRDefault="003E6321" w:rsidP="00AF5108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Enhancing reactivity with increased incubation time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according to manufacturer’s instruction</w:t>
            </w:r>
          </w:p>
          <w:p w:rsidR="003E6321" w:rsidRPr="00B01076" w:rsidRDefault="003E6321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Send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to reference laboratory for resolution if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the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above steps do not resolve the discrepancy.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AF51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Reference Lab Send Out Process</w:t>
            </w:r>
          </w:p>
        </w:tc>
      </w:tr>
      <w:tr w:rsidR="00AF5108" w:rsidRPr="00B01076" w:rsidTr="00455FA0">
        <w:trPr>
          <w:trHeight w:val="368"/>
        </w:trPr>
        <w:tc>
          <w:tcPr>
            <w:tcW w:w="10036" w:type="dxa"/>
            <w:gridSpan w:val="11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 xml:space="preserve">EXAMPLES OF DISCREPANCIES DUE TO A SUBGROUPS </w:t>
            </w:r>
            <w:r w:rsidRPr="00B01076">
              <w:rPr>
                <w:rFonts w:ascii="Arial" w:hAnsi="Arial" w:cs="Arial"/>
                <w:sz w:val="22"/>
                <w:szCs w:val="22"/>
              </w:rPr>
              <w:t>(+/- denotes sometimes reacts)</w:t>
            </w:r>
          </w:p>
        </w:tc>
      </w:tr>
      <w:tr w:rsidR="00AF5108" w:rsidRPr="00B01076" w:rsidTr="00455FA0">
        <w:trPr>
          <w:trHeight w:val="350"/>
        </w:trPr>
        <w:tc>
          <w:tcPr>
            <w:tcW w:w="1117" w:type="dxa"/>
            <w:gridSpan w:val="2"/>
            <w:vMerge w:val="restart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Sub-group</w:t>
            </w:r>
          </w:p>
        </w:tc>
        <w:tc>
          <w:tcPr>
            <w:tcW w:w="3540" w:type="dxa"/>
            <w:gridSpan w:val="4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A02A62" w:rsidRPr="00B01076" w:rsidTr="00455FA0">
        <w:tc>
          <w:tcPr>
            <w:tcW w:w="1117" w:type="dxa"/>
            <w:gridSpan w:val="2"/>
            <w:vMerge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</w:t>
            </w:r>
            <w:proofErr w:type="gramStart"/>
            <w:r w:rsidRPr="00B01076">
              <w:rPr>
                <w:rFonts w:ascii="Arial" w:hAnsi="Arial" w:cs="Arial"/>
                <w:b/>
                <w:sz w:val="22"/>
                <w:szCs w:val="22"/>
              </w:rPr>
              <w:t>A,B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63295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63295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A2</w:t>
            </w:r>
            <w:r w:rsidR="0063295C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63295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63295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3295C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A02A62" w:rsidRPr="00B01076" w:rsidTr="00455FA0">
        <w:trPr>
          <w:trHeight w:val="413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2A62" w:rsidRPr="00B01076" w:rsidTr="00455FA0">
        <w:trPr>
          <w:trHeight w:val="413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Anti-A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2A62" w:rsidRPr="00B01076" w:rsidTr="00455FA0">
        <w:trPr>
          <w:trHeight w:val="449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+/-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+/-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2A62" w:rsidRPr="00B01076" w:rsidTr="00455FA0">
        <w:trPr>
          <w:trHeight w:val="404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end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w+/mf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w+/mf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+/-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+/-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2A62" w:rsidRPr="00B01076" w:rsidTr="00455FA0">
        <w:trPr>
          <w:trHeight w:val="359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int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2A62" w:rsidRPr="00B01076" w:rsidTr="00455FA0">
        <w:trPr>
          <w:trHeight w:val="440"/>
        </w:trPr>
        <w:tc>
          <w:tcPr>
            <w:tcW w:w="1117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0107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0/w+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0/2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5108" w:rsidRPr="00B01076" w:rsidRDefault="00AF5108" w:rsidP="00AF5108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C779C9" w:rsidRPr="00B01076" w:rsidTr="007E3EE9">
        <w:trPr>
          <w:trHeight w:val="521"/>
        </w:trPr>
        <w:tc>
          <w:tcPr>
            <w:tcW w:w="3307" w:type="dxa"/>
            <w:gridSpan w:val="4"/>
          </w:tcPr>
          <w:p w:rsidR="00C779C9" w:rsidRPr="00B01076" w:rsidRDefault="00C779C9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53" w:type="dxa"/>
            <w:gridSpan w:val="5"/>
          </w:tcPr>
          <w:p w:rsidR="00C779C9" w:rsidRPr="00B01076" w:rsidRDefault="00C779C9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76" w:type="dxa"/>
            <w:gridSpan w:val="2"/>
          </w:tcPr>
          <w:p w:rsidR="00C779C9" w:rsidRPr="00B01076" w:rsidRDefault="00C779C9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3E6321" w:rsidRPr="00B01076" w:rsidTr="003E6321">
        <w:trPr>
          <w:trHeight w:val="1790"/>
        </w:trPr>
        <w:tc>
          <w:tcPr>
            <w:tcW w:w="3307" w:type="dxa"/>
            <w:gridSpan w:val="4"/>
            <w:vMerge w:val="restart"/>
          </w:tcPr>
          <w:p w:rsidR="003E6321" w:rsidRPr="00B01076" w:rsidRDefault="003E6321" w:rsidP="0095252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Mixed Field agglutination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Transfusion with non-type specific donor red blood cells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Transplantation with non-type specific hematopoietic stem cell donor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High WBC count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Chimera </w:t>
            </w:r>
          </w:p>
          <w:p w:rsidR="003E6321" w:rsidRPr="00B01076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Fetal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-maternal haemorrhage</w:t>
            </w:r>
          </w:p>
          <w:p w:rsidR="003E6321" w:rsidRPr="00D155DF" w:rsidRDefault="003E6321" w:rsidP="00455FA0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Intrauterine transfusion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95252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Obtain accurate history</w:t>
            </w:r>
          </w:p>
          <w:p w:rsidR="003E6321" w:rsidRPr="00B01076" w:rsidRDefault="003E6321" w:rsidP="000F5232">
            <w:pPr>
              <w:numPr>
                <w:ilvl w:val="2"/>
                <w:numId w:val="33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The majority of mixed field can be explained by transfusion.</w:t>
            </w:r>
          </w:p>
          <w:p w:rsidR="003E6321" w:rsidRPr="00B01076" w:rsidRDefault="003E6321" w:rsidP="000F5232">
            <w:pPr>
              <w:numPr>
                <w:ilvl w:val="2"/>
                <w:numId w:val="33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Contact transferring facility for results of pre-transfusion testing.</w:t>
            </w:r>
          </w:p>
          <w:p w:rsidR="003E6321" w:rsidRPr="00B01076" w:rsidRDefault="003E6321" w:rsidP="000F5232">
            <w:pPr>
              <w:numPr>
                <w:ilvl w:val="2"/>
                <w:numId w:val="33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Add a PB Comment to patient order detailing transfusion history.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045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321" w:rsidRPr="00B01076" w:rsidTr="003E6321">
        <w:trPr>
          <w:trHeight w:val="503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0450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</w:tcPr>
          <w:p w:rsidR="003E6321" w:rsidRPr="00B01076" w:rsidRDefault="003E6321" w:rsidP="00D155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Test EDTA from </w:t>
            </w: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Hematology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laboratory if the sample was drawn prior to transfusion</w:t>
            </w:r>
            <w:r w:rsidR="00C779C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C779C9" w:rsidRPr="00C779C9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Record results on LIS Downtime Manual Bench Testing Form.</w:t>
            </w:r>
          </w:p>
        </w:tc>
        <w:tc>
          <w:tcPr>
            <w:tcW w:w="1976" w:type="dxa"/>
            <w:gridSpan w:val="2"/>
          </w:tcPr>
          <w:p w:rsidR="003E6321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>ABO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r w:rsidRPr="00B01076">
              <w:rPr>
                <w:rFonts w:ascii="Arial" w:hAnsi="Arial" w:cs="Arial"/>
                <w:sz w:val="22"/>
                <w:szCs w:val="22"/>
              </w:rPr>
              <w:t>D Type by Tube Method</w:t>
            </w:r>
          </w:p>
          <w:p w:rsidR="00C779C9" w:rsidRDefault="00C779C9" w:rsidP="00F37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C779C9" w:rsidRPr="00B01076" w:rsidRDefault="00C779C9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C779C9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LIS Downtime Manual Bench Testing Form</w:t>
            </w:r>
          </w:p>
        </w:tc>
      </w:tr>
      <w:tr w:rsidR="003E6321" w:rsidRPr="00B01076" w:rsidTr="003E6321">
        <w:trPr>
          <w:trHeight w:val="260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0450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vAlign w:val="center"/>
          </w:tcPr>
          <w:p w:rsidR="003E6321" w:rsidRPr="00B01076" w:rsidRDefault="003E6321" w:rsidP="0095252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Rule out mixed field due to high WBC count microscopically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0450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321" w:rsidRPr="00B01076" w:rsidTr="00C779C9">
        <w:trPr>
          <w:trHeight w:val="800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0450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</w:tcPr>
          <w:p w:rsidR="003E6321" w:rsidRPr="00B01076" w:rsidRDefault="003E6321" w:rsidP="00D155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Grade and Record results on ABO Discrepancy Worksheet</w:t>
            </w:r>
          </w:p>
        </w:tc>
        <w:tc>
          <w:tcPr>
            <w:tcW w:w="1976" w:type="dxa"/>
            <w:gridSpan w:val="2"/>
          </w:tcPr>
          <w:p w:rsidR="003E6321" w:rsidRPr="00D2364D" w:rsidRDefault="003E6321" w:rsidP="00F372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sz w:val="22"/>
                <w:szCs w:val="22"/>
              </w:rPr>
              <w:t xml:space="preserve">Reading and Grading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Tube Hemagglutination</w:t>
            </w:r>
          </w:p>
          <w:p w:rsidR="003E6321" w:rsidRPr="00D2364D" w:rsidRDefault="003E6321" w:rsidP="00F3724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3E6321" w:rsidRPr="00B01076" w:rsidRDefault="003E6321" w:rsidP="00F3724A">
            <w:pPr>
              <w:rPr>
                <w:rFonts w:ascii="Arial" w:hAnsi="Arial" w:cs="Arial"/>
                <w:sz w:val="22"/>
                <w:szCs w:val="22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</w:rPr>
              <w:t>ABO/D Discrepancy Worksheet</w:t>
            </w:r>
          </w:p>
        </w:tc>
      </w:tr>
      <w:tr w:rsidR="003E6321" w:rsidRPr="00B01076" w:rsidTr="003E6321">
        <w:trPr>
          <w:trHeight w:val="710"/>
        </w:trPr>
        <w:tc>
          <w:tcPr>
            <w:tcW w:w="3307" w:type="dxa"/>
            <w:gridSpan w:val="4"/>
            <w:vMerge/>
            <w:vAlign w:val="center"/>
          </w:tcPr>
          <w:p w:rsidR="003E6321" w:rsidRPr="00B01076" w:rsidRDefault="003E6321" w:rsidP="000450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3" w:type="dxa"/>
            <w:gridSpan w:val="5"/>
          </w:tcPr>
          <w:p w:rsidR="003E6321" w:rsidRPr="00B01076" w:rsidRDefault="003E6321" w:rsidP="00D155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If the discrepancy cannot be resolved,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g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ive Group O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RBC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. Send to Reference lab for confirmation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needed.</w:t>
            </w:r>
          </w:p>
        </w:tc>
        <w:tc>
          <w:tcPr>
            <w:tcW w:w="1976" w:type="dxa"/>
            <w:gridSpan w:val="2"/>
          </w:tcPr>
          <w:p w:rsidR="003E6321" w:rsidRPr="00B01076" w:rsidRDefault="003E6321" w:rsidP="00045099">
            <w:pPr>
              <w:rPr>
                <w:rFonts w:ascii="Arial" w:hAnsi="Arial" w:cs="Arial"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Reference Lab Send Out Process</w:t>
            </w:r>
          </w:p>
        </w:tc>
      </w:tr>
    </w:tbl>
    <w:p w:rsidR="00FC51AD" w:rsidRDefault="00FC51AD"/>
    <w:tbl>
      <w:tblPr>
        <w:tblW w:w="10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44"/>
        <w:gridCol w:w="1048"/>
        <w:gridCol w:w="533"/>
        <w:gridCol w:w="360"/>
        <w:gridCol w:w="1350"/>
        <w:gridCol w:w="1080"/>
        <w:gridCol w:w="880"/>
        <w:gridCol w:w="1083"/>
        <w:gridCol w:w="988"/>
        <w:gridCol w:w="1009"/>
      </w:tblGrid>
      <w:tr w:rsidR="002935F8" w:rsidRPr="00B01076" w:rsidTr="00455FA0">
        <w:trPr>
          <w:trHeight w:val="368"/>
        </w:trPr>
        <w:tc>
          <w:tcPr>
            <w:tcW w:w="10057" w:type="dxa"/>
            <w:gridSpan w:val="11"/>
            <w:shd w:val="clear" w:color="auto" w:fill="BFBFBF" w:themeFill="background1" w:themeFillShade="BF"/>
            <w:vAlign w:val="center"/>
          </w:tcPr>
          <w:p w:rsidR="002935F8" w:rsidRPr="00B01076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</w:p>
        </w:tc>
      </w:tr>
      <w:tr w:rsidR="008B5BD4" w:rsidRPr="00B01076" w:rsidTr="00B00FD9">
        <w:trPr>
          <w:trHeight w:val="430"/>
        </w:trPr>
        <w:tc>
          <w:tcPr>
            <w:tcW w:w="782" w:type="dxa"/>
          </w:tcPr>
          <w:p w:rsidR="008B5BD4" w:rsidRPr="00B01076" w:rsidRDefault="00B01076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7278" w:type="dxa"/>
            <w:gridSpan w:val="8"/>
          </w:tcPr>
          <w:p w:rsidR="008B5BD4" w:rsidRPr="00B01076" w:rsidRDefault="008B5BD4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Action</w:t>
            </w:r>
          </w:p>
        </w:tc>
        <w:tc>
          <w:tcPr>
            <w:tcW w:w="1997" w:type="dxa"/>
            <w:gridSpan w:val="2"/>
          </w:tcPr>
          <w:p w:rsidR="008B5BD4" w:rsidRPr="00B01076" w:rsidRDefault="008B5BD4" w:rsidP="00B010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Related Documents</w:t>
            </w:r>
          </w:p>
        </w:tc>
      </w:tr>
      <w:tr w:rsidR="002935F8" w:rsidRPr="00B01076" w:rsidTr="00B00FD9">
        <w:trPr>
          <w:trHeight w:val="530"/>
        </w:trPr>
        <w:tc>
          <w:tcPr>
            <w:tcW w:w="782" w:type="dxa"/>
          </w:tcPr>
          <w:p w:rsidR="002935F8" w:rsidRPr="00B01076" w:rsidRDefault="002935F8" w:rsidP="009525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278" w:type="dxa"/>
            <w:gridSpan w:val="8"/>
            <w:vAlign w:val="center"/>
          </w:tcPr>
          <w:p w:rsidR="002935F8" w:rsidRPr="00B01076" w:rsidRDefault="002935F8" w:rsidP="009525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Wash cells 3-4 times</w:t>
            </w:r>
          </w:p>
        </w:tc>
        <w:tc>
          <w:tcPr>
            <w:tcW w:w="1997" w:type="dxa"/>
            <w:gridSpan w:val="2"/>
          </w:tcPr>
          <w:p w:rsidR="002935F8" w:rsidRPr="00B01076" w:rsidRDefault="005F6DA0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 xml:space="preserve">Washing </w:t>
            </w: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Patient Red Cells</w:t>
            </w:r>
          </w:p>
        </w:tc>
      </w:tr>
      <w:tr w:rsidR="002935F8" w:rsidRPr="00B01076" w:rsidTr="003E6321">
        <w:trPr>
          <w:trHeight w:val="377"/>
        </w:trPr>
        <w:tc>
          <w:tcPr>
            <w:tcW w:w="782" w:type="dxa"/>
          </w:tcPr>
          <w:p w:rsidR="002935F8" w:rsidRPr="00B01076" w:rsidRDefault="002935F8" w:rsidP="009525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78" w:type="dxa"/>
            <w:gridSpan w:val="8"/>
            <w:vAlign w:val="center"/>
          </w:tcPr>
          <w:p w:rsidR="00CD2C1F" w:rsidRPr="00B01076" w:rsidRDefault="002935F8" w:rsidP="00CD2C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Reset forward type with anti-A, anti-B, anti-</w:t>
            </w:r>
            <w:proofErr w:type="gram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A,B</w:t>
            </w:r>
            <w:proofErr w:type="gram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and a</w:t>
            </w:r>
            <w:r w:rsidR="00F731F8"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D2C1F"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ABO/Rh</w:t>
            </w:r>
            <w:r w:rsidR="00CD2C1F"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control</w:t>
            </w:r>
          </w:p>
        </w:tc>
        <w:tc>
          <w:tcPr>
            <w:tcW w:w="1997" w:type="dxa"/>
            <w:gridSpan w:val="2"/>
          </w:tcPr>
          <w:p w:rsidR="002935F8" w:rsidRPr="00B01076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321" w:rsidRPr="00B01076" w:rsidTr="003E6321">
        <w:trPr>
          <w:trHeight w:val="240"/>
        </w:trPr>
        <w:tc>
          <w:tcPr>
            <w:tcW w:w="782" w:type="dxa"/>
            <w:vMerge w:val="restart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IF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THEN</w:t>
            </w:r>
          </w:p>
        </w:tc>
        <w:tc>
          <w:tcPr>
            <w:tcW w:w="1997" w:type="dxa"/>
            <w:gridSpan w:val="2"/>
            <w:vMerge w:val="restart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321" w:rsidRPr="00B01076" w:rsidTr="003E6321">
        <w:trPr>
          <w:trHeight w:val="240"/>
        </w:trPr>
        <w:tc>
          <w:tcPr>
            <w:tcW w:w="782" w:type="dxa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Discrepancy is resolved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Record</w:t>
            </w:r>
            <w:r w:rsidR="003730DD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 post-wash</w:t>
            </w: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 interpretations and proceed with testing.</w:t>
            </w:r>
          </w:p>
          <w:p w:rsidR="003E6321" w:rsidRPr="00B01076" w:rsidRDefault="003E6321" w:rsidP="003E632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Add blood bank comment in Sunquest (BBCS) and PB Comment to patient order “ABO </w:t>
            </w:r>
            <w:proofErr w:type="spellStart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interp</w:t>
            </w:r>
            <w:proofErr w:type="spellEnd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req</w:t>
            </w:r>
            <w:proofErr w:type="spellEnd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 wash X 3 of </w:t>
            </w:r>
            <w:proofErr w:type="spellStart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pt</w:t>
            </w:r>
            <w:proofErr w:type="spellEnd"/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 xml:space="preserve"> cells”</w:t>
            </w:r>
          </w:p>
        </w:tc>
        <w:tc>
          <w:tcPr>
            <w:tcW w:w="1997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321" w:rsidRPr="00B01076" w:rsidTr="003E6321">
        <w:trPr>
          <w:trHeight w:val="240"/>
        </w:trPr>
        <w:tc>
          <w:tcPr>
            <w:tcW w:w="782" w:type="dxa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  <w:t>Discrepancy is not resolved</w:t>
            </w:r>
          </w:p>
        </w:tc>
        <w:tc>
          <w:tcPr>
            <w:tcW w:w="4753" w:type="dxa"/>
            <w:gridSpan w:val="5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Choose a Resolution Technique based on the possible causes list below.</w:t>
            </w:r>
          </w:p>
        </w:tc>
        <w:tc>
          <w:tcPr>
            <w:tcW w:w="1997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C51AD" w:rsidRPr="00B01076" w:rsidTr="008403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3307" w:type="dxa"/>
            <w:gridSpan w:val="4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FC51AD" w:rsidRPr="00B01076" w:rsidRDefault="00FC51AD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53" w:type="dxa"/>
            <w:gridSpan w:val="5"/>
            <w:tcBorders>
              <w:right w:val="single" w:sz="4" w:space="0" w:color="auto"/>
            </w:tcBorders>
          </w:tcPr>
          <w:p w:rsidR="00FC51AD" w:rsidRPr="00B01076" w:rsidRDefault="00FC51AD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FC51AD" w:rsidRPr="00B01076" w:rsidRDefault="00F510F2" w:rsidP="00F51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Related Documents</w:t>
            </w:r>
          </w:p>
        </w:tc>
      </w:tr>
      <w:tr w:rsidR="003E6321" w:rsidRPr="00B01076" w:rsidTr="003E63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0"/>
        </w:trPr>
        <w:tc>
          <w:tcPr>
            <w:tcW w:w="3307" w:type="dxa"/>
            <w:gridSpan w:val="4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B01076" w:rsidRDefault="003E6321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Acquired B phenomena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Intestinal obstruction (e.g. carcinoma of the colon or rectum) – bacterial overgrowth and deacetylation of the A antigen</w:t>
            </w:r>
          </w:p>
        </w:tc>
        <w:tc>
          <w:tcPr>
            <w:tcW w:w="4753" w:type="dxa"/>
            <w:gridSpan w:val="5"/>
            <w:tcBorders>
              <w:right w:val="single" w:sz="4" w:space="0" w:color="auto"/>
            </w:tcBorders>
          </w:tcPr>
          <w:p w:rsidR="003E6321" w:rsidRPr="00B01076" w:rsidRDefault="003E6321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Check Diagnosis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Expected results using Tube Set up Table B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Strong agglutination with Anti-A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Strong agglutination with Anti-A1</w:t>
            </w:r>
          </w:p>
          <w:p w:rsidR="003E6321" w:rsidRPr="00B01076" w:rsidRDefault="003E6321" w:rsidP="00497D5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if patient is A1 subgroup.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Weaker agglutination with Anti-B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Patient serum agglutinates with B cells but not A cells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Send to Reference Laboratory for confirmation. 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A02A62" w:rsidRDefault="003E6321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A02A6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Reference Lab Send Out Process</w:t>
            </w:r>
          </w:p>
        </w:tc>
      </w:tr>
      <w:tr w:rsidR="003E6321" w:rsidRPr="00B01076" w:rsidTr="00F510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9"/>
        </w:trPr>
        <w:tc>
          <w:tcPr>
            <w:tcW w:w="33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B01076" w:rsidRDefault="003E6321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B(A) Phenotype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Red cells of some group B individuals may be agglutinated by Anti-A reagent that contains a </w:t>
            </w:r>
            <w:proofErr w:type="gram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particular murine</w:t>
            </w:r>
            <w:proofErr w:type="gram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monoclonal antibody.</w:t>
            </w:r>
          </w:p>
        </w:tc>
        <w:tc>
          <w:tcPr>
            <w:tcW w:w="47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6321" w:rsidRPr="00B01076" w:rsidRDefault="003E6321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Test with different manufacturers of Anti-A or Anti-B if available.</w:t>
            </w:r>
          </w:p>
          <w:p w:rsidR="003E6321" w:rsidRPr="00B01076" w:rsidRDefault="003E6321" w:rsidP="00952526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 send to Reference Laboratory for resolution.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B01076" w:rsidRDefault="003E6321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E6321" w:rsidRPr="00B01076" w:rsidTr="00F510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1"/>
        </w:trPr>
        <w:tc>
          <w:tcPr>
            <w:tcW w:w="330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B01076" w:rsidRDefault="003E6321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Positive DAT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Red cells coated with immunoglobulin may demonstrate a positive control in AB forward testing</w:t>
            </w:r>
          </w:p>
        </w:tc>
        <w:tc>
          <w:tcPr>
            <w:tcW w:w="47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E6321" w:rsidRPr="00B01076" w:rsidRDefault="003E6321" w:rsidP="007733F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Perform DAT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</w:t>
            </w:r>
          </w:p>
          <w:p w:rsidR="003E6321" w:rsidRPr="00B01076" w:rsidRDefault="003E6321" w:rsidP="00BF3EC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resolution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E6321" w:rsidRPr="00B01076" w:rsidRDefault="003E6321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36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DAT by Tube Method</w:t>
            </w:r>
          </w:p>
        </w:tc>
      </w:tr>
      <w:tr w:rsidR="002935F8" w:rsidRPr="00B01076" w:rsidTr="00F510F2">
        <w:tblPrEx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10057" w:type="dxa"/>
            <w:gridSpan w:val="11"/>
            <w:shd w:val="clear" w:color="auto" w:fill="FFFFFF" w:themeFill="background1"/>
            <w:vAlign w:val="center"/>
          </w:tcPr>
          <w:p w:rsidR="00B24E9B" w:rsidRPr="00B01076" w:rsidRDefault="002935F8" w:rsidP="00455FA0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 xml:space="preserve">EXAMPLE OF ABO DISCREPANCY SEEN WITH UNEXPECTED </w:t>
            </w: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CELL</w:t>
            </w:r>
            <w:r w:rsidR="00416258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/</w:t>
            </w:r>
            <w:r w:rsidR="00BA2C5D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FORWARD</w:t>
            </w:r>
            <w:r w:rsidR="00BA2C5D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</w:t>
            </w:r>
          </w:p>
        </w:tc>
      </w:tr>
      <w:tr w:rsidR="002935F8" w:rsidRPr="00B01076" w:rsidTr="00F510F2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726" w:type="dxa"/>
            <w:gridSpan w:val="2"/>
            <w:vMerge w:val="restart"/>
            <w:shd w:val="clear" w:color="auto" w:fill="FFFFFF" w:themeFill="background1"/>
            <w:vAlign w:val="center"/>
          </w:tcPr>
          <w:p w:rsidR="002935F8" w:rsidRPr="00B01076" w:rsidRDefault="002935F8" w:rsidP="00455FA0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Patient Group</w:t>
            </w:r>
          </w:p>
        </w:tc>
        <w:tc>
          <w:tcPr>
            <w:tcW w:w="4371" w:type="dxa"/>
            <w:gridSpan w:val="5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Patient's Cells with</w:t>
            </w:r>
          </w:p>
        </w:tc>
        <w:tc>
          <w:tcPr>
            <w:tcW w:w="3960" w:type="dxa"/>
            <w:gridSpan w:val="4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Patient's serum with</w:t>
            </w:r>
          </w:p>
        </w:tc>
      </w:tr>
      <w:tr w:rsidR="002935F8" w:rsidRPr="00B01076" w:rsidTr="00455FA0">
        <w:tblPrEx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1726" w:type="dxa"/>
            <w:gridSpan w:val="2"/>
            <w:vMerge/>
            <w:shd w:val="clear" w:color="auto" w:fill="FFFFFF" w:themeFill="background1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</w:t>
            </w:r>
            <w:proofErr w:type="gramStart"/>
            <w:r w:rsidRPr="00B01076">
              <w:rPr>
                <w:rFonts w:ascii="Arial" w:hAnsi="Arial" w:cs="Arial"/>
                <w:b/>
                <w:sz w:val="22"/>
                <w:szCs w:val="22"/>
              </w:rPr>
              <w:t>A,B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Anti-A1</w:t>
            </w:r>
            <w:r w:rsidR="000E3A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Lectin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A2 Cells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O Cells</w:t>
            </w:r>
          </w:p>
        </w:tc>
      </w:tr>
      <w:tr w:rsidR="002935F8" w:rsidRPr="00B01076" w:rsidTr="00F510F2">
        <w:tblPrEx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1726" w:type="dxa"/>
            <w:gridSpan w:val="2"/>
            <w:shd w:val="clear" w:color="auto" w:fill="FFFFFF" w:themeFill="background1"/>
            <w:vAlign w:val="center"/>
          </w:tcPr>
          <w:p w:rsidR="00B24E9B" w:rsidRPr="00B01076" w:rsidRDefault="002935F8" w:rsidP="0050204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Acquired B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B01076" w:rsidTr="00F510F2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726" w:type="dxa"/>
            <w:gridSpan w:val="2"/>
            <w:shd w:val="clear" w:color="auto" w:fill="FFFFFF" w:themeFill="background1"/>
            <w:vAlign w:val="center"/>
          </w:tcPr>
          <w:p w:rsidR="00B24E9B" w:rsidRPr="00B01076" w:rsidRDefault="00DD4EAC" w:rsidP="0050204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2935F8"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FC51AD" w:rsidRDefault="00FC51AD"/>
    <w:tbl>
      <w:tblPr>
        <w:tblW w:w="1008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464"/>
        <w:gridCol w:w="540"/>
        <w:gridCol w:w="450"/>
        <w:gridCol w:w="1350"/>
        <w:gridCol w:w="1260"/>
        <w:gridCol w:w="1080"/>
        <w:gridCol w:w="644"/>
        <w:gridCol w:w="436"/>
        <w:gridCol w:w="1543"/>
        <w:gridCol w:w="25"/>
      </w:tblGrid>
      <w:tr w:rsidR="00B24E9B" w:rsidRPr="00B01076" w:rsidTr="00455FA0">
        <w:trPr>
          <w:cantSplit/>
          <w:trHeight w:val="403"/>
        </w:trPr>
        <w:tc>
          <w:tcPr>
            <w:tcW w:w="10085" w:type="dxa"/>
            <w:gridSpan w:val="11"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B24E9B" w:rsidRPr="00B01076" w:rsidRDefault="00B24E9B" w:rsidP="00B24E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</w:rPr>
              <w:t>Procedure C: Weak or Missing Serum/Reverse Typing Reactions</w:t>
            </w:r>
          </w:p>
        </w:tc>
      </w:tr>
      <w:tr w:rsidR="00FC51AD" w:rsidRPr="00B01076" w:rsidTr="003E6321">
        <w:trPr>
          <w:cantSplit/>
          <w:trHeight w:val="502"/>
        </w:trPr>
        <w:tc>
          <w:tcPr>
            <w:tcW w:w="3297" w:type="dxa"/>
            <w:gridSpan w:val="3"/>
            <w:tcMar>
              <w:left w:w="115" w:type="dxa"/>
              <w:right w:w="115" w:type="dxa"/>
            </w:tcMar>
          </w:tcPr>
          <w:p w:rsidR="00FC51AD" w:rsidRPr="00B01076" w:rsidRDefault="00FC51AD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84" w:type="dxa"/>
            <w:gridSpan w:val="5"/>
          </w:tcPr>
          <w:p w:rsidR="00FC51AD" w:rsidRPr="00B01076" w:rsidRDefault="00FC51AD" w:rsidP="007E3E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004" w:type="dxa"/>
            <w:gridSpan w:val="3"/>
            <w:tcMar>
              <w:left w:w="115" w:type="dxa"/>
              <w:right w:w="115" w:type="dxa"/>
            </w:tcMar>
          </w:tcPr>
          <w:p w:rsidR="00FC51AD" w:rsidRPr="00B01076" w:rsidRDefault="00FC51AD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3E6321" w:rsidRPr="00B01076" w:rsidTr="003E6321">
        <w:trPr>
          <w:cantSplit/>
          <w:trHeight w:val="2005"/>
        </w:trPr>
        <w:tc>
          <w:tcPr>
            <w:tcW w:w="3297" w:type="dxa"/>
            <w:gridSpan w:val="3"/>
            <w:tcMar>
              <w:left w:w="115" w:type="dxa"/>
              <w:right w:w="115" w:type="dxa"/>
            </w:tcMar>
          </w:tcPr>
          <w:p w:rsidR="003E6321" w:rsidRPr="00B01076" w:rsidRDefault="003E6321" w:rsidP="000E27E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Hypogamma-globulinemia</w:t>
            </w:r>
            <w:proofErr w:type="spellEnd"/>
          </w:p>
          <w:p w:rsidR="003E6321" w:rsidRPr="00B01076" w:rsidRDefault="003E6321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Hem</w:t>
            </w:r>
            <w:r w:rsidR="00D2364D">
              <w:rPr>
                <w:rFonts w:ascii="Arial" w:hAnsi="Arial" w:cs="Arial"/>
                <w:sz w:val="22"/>
                <w:szCs w:val="22"/>
                <w:lang w:val="en-GB"/>
              </w:rPr>
              <w:t>atological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malig</w:t>
            </w:r>
            <w:r w:rsidR="00D2364D">
              <w:rPr>
                <w:rFonts w:ascii="Arial" w:hAnsi="Arial" w:cs="Arial"/>
                <w:sz w:val="22"/>
                <w:szCs w:val="22"/>
                <w:lang w:val="en-GB"/>
              </w:rPr>
              <w:t>nancy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. e.g. CLL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Immunosuppressive drugs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Immunodeficiencies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ABO incompatible hematopoietic stem cell transplant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Newborn</w:t>
            </w:r>
            <w:proofErr w:type="spellEnd"/>
          </w:p>
          <w:p w:rsidR="003E6321" w:rsidRPr="00B01076" w:rsidRDefault="003E6321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Elderly</w:t>
            </w:r>
          </w:p>
          <w:p w:rsidR="003E6321" w:rsidRPr="00B01076" w:rsidRDefault="003E6321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2364D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en-GB"/>
              </w:rPr>
              <w:t>Massive Transfusion of AB or Low Titer Plasma</w:t>
            </w:r>
          </w:p>
        </w:tc>
        <w:tc>
          <w:tcPr>
            <w:tcW w:w="4784" w:type="dxa"/>
            <w:gridSpan w:val="5"/>
          </w:tcPr>
          <w:p w:rsidR="003E6321" w:rsidRPr="00B01076" w:rsidRDefault="003E6321" w:rsidP="00A02A62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Use Tube Set up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Table C</w:t>
            </w:r>
          </w:p>
          <w:p w:rsidR="003E6321" w:rsidRPr="00B01076" w:rsidRDefault="003E6321" w:rsidP="00A02A6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Encourage the weak antibodies to react by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the following methods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E6321" w:rsidRPr="00B01076" w:rsidRDefault="003E6321" w:rsidP="00A02A6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Lengthening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RT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incubation time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for 5-10 minutes</w:t>
            </w:r>
          </w:p>
          <w:p w:rsidR="003E6321" w:rsidRPr="00B01076" w:rsidRDefault="003E6321" w:rsidP="00A02A62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Increasing plasma to cell ratio 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to 4 drops of plasma to 1 drop of cells.</w:t>
            </w:r>
          </w:p>
          <w:p w:rsidR="003E6321" w:rsidRDefault="003E6321" w:rsidP="00A02A6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Document reaction on ABO discrepancy worksheet and in SQ.</w:t>
            </w:r>
          </w:p>
          <w:p w:rsidR="003730DD" w:rsidRPr="003730DD" w:rsidRDefault="003730DD" w:rsidP="00A02A6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3730D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Record post resolution resu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</w:t>
            </w:r>
            <w:r w:rsidRPr="003730D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ts in SQ grid.</w:t>
            </w:r>
          </w:p>
          <w:p w:rsidR="003E6321" w:rsidRPr="00B01076" w:rsidRDefault="003E6321" w:rsidP="00A02A6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Add PB comment in SQ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detailing A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BO discrepancy resolution.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04" w:type="dxa"/>
            <w:gridSpan w:val="3"/>
            <w:tcMar>
              <w:left w:w="115" w:type="dxa"/>
              <w:right w:w="115" w:type="dxa"/>
            </w:tcMar>
          </w:tcPr>
          <w:p w:rsidR="003E6321" w:rsidRPr="00B01076" w:rsidRDefault="003E6321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ABO/D Discrepancy Worksheet</w:t>
            </w:r>
          </w:p>
        </w:tc>
      </w:tr>
      <w:tr w:rsidR="002935F8" w:rsidRPr="00B01076" w:rsidTr="00455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313"/>
        </w:trPr>
        <w:tc>
          <w:tcPr>
            <w:tcW w:w="10060" w:type="dxa"/>
            <w:gridSpan w:val="10"/>
            <w:shd w:val="clear" w:color="auto" w:fill="FFFFFF" w:themeFill="background1"/>
            <w:vAlign w:val="center"/>
          </w:tcPr>
          <w:p w:rsidR="002935F8" w:rsidRPr="00B01076" w:rsidRDefault="002935F8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 xml:space="preserve">EXAMPLE OF ABO DISCREPANCY WITH WEAK OR MISSING </w:t>
            </w:r>
            <w:r w:rsidR="00E23D91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SERUM/REVERSE REACTIONS</w:t>
            </w:r>
          </w:p>
        </w:tc>
      </w:tr>
      <w:tr w:rsidR="002935F8" w:rsidRPr="00B01076" w:rsidTr="00455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368"/>
        </w:trPr>
        <w:tc>
          <w:tcPr>
            <w:tcW w:w="1293" w:type="dxa"/>
            <w:shd w:val="clear" w:color="auto" w:fill="FFFFFF" w:themeFill="background1"/>
          </w:tcPr>
          <w:p w:rsidR="002935F8" w:rsidRPr="00B0107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04" w:type="dxa"/>
            <w:gridSpan w:val="4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4963" w:type="dxa"/>
            <w:gridSpan w:val="5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B01076" w:rsidTr="00F5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530"/>
        </w:trPr>
        <w:tc>
          <w:tcPr>
            <w:tcW w:w="1293" w:type="dxa"/>
            <w:shd w:val="clear" w:color="auto" w:fill="FFFFFF" w:themeFill="background1"/>
          </w:tcPr>
          <w:p w:rsidR="002935F8" w:rsidRPr="00B0107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Anti-</w:t>
            </w:r>
            <w:proofErr w:type="gramStart"/>
            <w:r w:rsidRPr="00B01076">
              <w:rPr>
                <w:rFonts w:ascii="Arial" w:hAnsi="Arial" w:cs="Arial"/>
                <w:b/>
                <w:sz w:val="22"/>
                <w:szCs w:val="22"/>
              </w:rPr>
              <w:t>A,B</w:t>
            </w:r>
            <w:proofErr w:type="gramEnd"/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95252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O Cells</w:t>
            </w:r>
            <w:r w:rsidR="00952526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(S1,2,3)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:rsidR="002935F8" w:rsidRPr="00B01076" w:rsidRDefault="002935F8" w:rsidP="0095252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Auto</w:t>
            </w:r>
            <w:r w:rsidR="00952526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</w:tc>
      </w:tr>
      <w:tr w:rsidR="002935F8" w:rsidRPr="00B01076" w:rsidTr="00F5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530"/>
        </w:trPr>
        <w:tc>
          <w:tcPr>
            <w:tcW w:w="1293" w:type="dxa"/>
            <w:shd w:val="clear" w:color="auto" w:fill="FFFFFF" w:themeFill="background1"/>
          </w:tcPr>
          <w:p w:rsidR="002935F8" w:rsidRPr="00B01076" w:rsidRDefault="002935F8" w:rsidP="000E3ABA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Elderly patient - Group B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:rsidR="002935F8" w:rsidRPr="00B0107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DB48B9" w:rsidRDefault="00DB48B9"/>
    <w:p w:rsidR="00DB48B9" w:rsidRDefault="00DB48B9">
      <w:r>
        <w:br w:type="page"/>
      </w:r>
    </w:p>
    <w:tbl>
      <w:tblPr>
        <w:tblW w:w="10137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725"/>
        <w:gridCol w:w="1260"/>
        <w:gridCol w:w="540"/>
        <w:gridCol w:w="450"/>
        <w:gridCol w:w="1350"/>
        <w:gridCol w:w="1260"/>
        <w:gridCol w:w="1170"/>
        <w:gridCol w:w="554"/>
        <w:gridCol w:w="436"/>
        <w:gridCol w:w="1620"/>
      </w:tblGrid>
      <w:tr w:rsidR="00CD2C1F" w:rsidRPr="00B01076" w:rsidTr="00455FA0">
        <w:trPr>
          <w:cantSplit/>
          <w:trHeight w:val="340"/>
        </w:trPr>
        <w:tc>
          <w:tcPr>
            <w:tcW w:w="10137" w:type="dxa"/>
            <w:gridSpan w:val="11"/>
            <w:shd w:val="clear" w:color="auto" w:fill="BFBFBF" w:themeFill="background1" w:themeFillShade="BF"/>
            <w:tcMar>
              <w:left w:w="115" w:type="dxa"/>
              <w:right w:w="115" w:type="dxa"/>
            </w:tcMar>
            <w:vAlign w:val="center"/>
          </w:tcPr>
          <w:p w:rsidR="00CD2C1F" w:rsidRPr="00B01076" w:rsidRDefault="00CD2C1F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Procedure D:</w:t>
            </w:r>
            <w:r w:rsidR="00B01076"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Unexpected (Extra) Reverse Typing Reactions</w:t>
            </w:r>
          </w:p>
        </w:tc>
      </w:tr>
      <w:tr w:rsidR="008B5BD4" w:rsidRPr="00B01076" w:rsidTr="00B0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772" w:type="dxa"/>
          </w:tcPr>
          <w:p w:rsidR="008B5BD4" w:rsidRPr="00B01076" w:rsidRDefault="00B01076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7309" w:type="dxa"/>
            <w:gridSpan w:val="8"/>
          </w:tcPr>
          <w:p w:rsidR="008B5BD4" w:rsidRPr="00B01076" w:rsidRDefault="008B5BD4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Action</w:t>
            </w:r>
          </w:p>
        </w:tc>
        <w:tc>
          <w:tcPr>
            <w:tcW w:w="2056" w:type="dxa"/>
            <w:gridSpan w:val="2"/>
          </w:tcPr>
          <w:p w:rsidR="008B5BD4" w:rsidRPr="00B01076" w:rsidRDefault="008B5BD4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Related Documents</w:t>
            </w:r>
          </w:p>
        </w:tc>
      </w:tr>
      <w:tr w:rsidR="008B5BD4" w:rsidRPr="00B01076" w:rsidTr="00DB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99"/>
        </w:trPr>
        <w:tc>
          <w:tcPr>
            <w:tcW w:w="772" w:type="dxa"/>
          </w:tcPr>
          <w:p w:rsidR="008B5BD4" w:rsidRPr="000E3ABA" w:rsidRDefault="008B5BD4" w:rsidP="000E3A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color w:val="382438"/>
                <w:sz w:val="22"/>
                <w:szCs w:val="22"/>
                <w:lang w:val="en-GB"/>
              </w:rPr>
            </w:pPr>
            <w:r w:rsidRPr="000E3ABA">
              <w:rPr>
                <w:rFonts w:ascii="Arial" w:hAnsi="Arial" w:cs="Arial"/>
                <w:bCs/>
                <w:color w:val="382438"/>
                <w:sz w:val="22"/>
                <w:szCs w:val="22"/>
                <w:lang w:val="en-GB"/>
              </w:rPr>
              <w:t>1</w:t>
            </w:r>
          </w:p>
        </w:tc>
        <w:tc>
          <w:tcPr>
            <w:tcW w:w="7309" w:type="dxa"/>
            <w:gridSpan w:val="8"/>
          </w:tcPr>
          <w:p w:rsidR="008B5BD4" w:rsidRPr="00B01076" w:rsidRDefault="008B5BD4" w:rsidP="000E3A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Check</w:t>
            </w:r>
            <w:r w:rsidR="00E23D91"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</w:t>
            </w:r>
            <w:r w:rsidR="00E23D91"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for</w:t>
            </w: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rouleaux </w:t>
            </w:r>
            <w:r w:rsidR="001D1DBF" w:rsidRPr="00B01076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(re</w:t>
            </w:r>
            <w:r w:rsidR="00DB48B9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f</w:t>
            </w:r>
            <w:r w:rsidR="001D1DBF" w:rsidRPr="00B01076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ractile stacking of red cells resembling a stack of coins)</w:t>
            </w:r>
            <w:r w:rsidR="001D1DBF"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</w:t>
            </w: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microscopically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5012"/>
            </w:tblGrid>
            <w:tr w:rsidR="008B5BD4" w:rsidRPr="00B01076" w:rsidTr="00FE6E97">
              <w:tc>
                <w:tcPr>
                  <w:tcW w:w="2137" w:type="dxa"/>
                </w:tcPr>
                <w:p w:rsidR="008B5BD4" w:rsidRPr="00B01076" w:rsidRDefault="008B5BD4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b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IF</w:t>
                  </w:r>
                  <w:r w:rsidR="00FE6E97" w:rsidRPr="00B01076">
                    <w:rPr>
                      <w:rFonts w:ascii="Arial" w:hAnsi="Arial" w:cs="Arial"/>
                      <w:b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 xml:space="preserve"> Rouleaux is</w:t>
                  </w:r>
                </w:p>
              </w:tc>
              <w:tc>
                <w:tcPr>
                  <w:tcW w:w="5012" w:type="dxa"/>
                </w:tcPr>
                <w:p w:rsidR="008B5BD4" w:rsidRPr="00B01076" w:rsidRDefault="008B5BD4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b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THEN</w:t>
                  </w:r>
                </w:p>
              </w:tc>
            </w:tr>
            <w:tr w:rsidR="008B5BD4" w:rsidRPr="00B01076" w:rsidTr="00FE6E97">
              <w:tc>
                <w:tcPr>
                  <w:tcW w:w="2137" w:type="dxa"/>
                </w:tcPr>
                <w:p w:rsidR="008B5BD4" w:rsidRPr="00B01076" w:rsidRDefault="001D1DBF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P</w:t>
                  </w:r>
                  <w:r w:rsidR="008B5BD4"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resent</w:t>
                  </w:r>
                </w:p>
              </w:tc>
              <w:tc>
                <w:tcPr>
                  <w:tcW w:w="5012" w:type="dxa"/>
                </w:tcPr>
                <w:p w:rsidR="008B5BD4" w:rsidRDefault="008B5BD4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Perform saline replacement</w:t>
                  </w:r>
                  <w:r w:rsidR="00DB48B9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.</w:t>
                  </w:r>
                </w:p>
                <w:p w:rsidR="00DB48B9" w:rsidRPr="00B01076" w:rsidRDefault="00DB48B9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See below for possible causes.</w:t>
                  </w:r>
                </w:p>
              </w:tc>
            </w:tr>
            <w:tr w:rsidR="008B5BD4" w:rsidRPr="00B01076" w:rsidTr="00FE6E97">
              <w:tc>
                <w:tcPr>
                  <w:tcW w:w="2137" w:type="dxa"/>
                </w:tcPr>
                <w:p w:rsidR="008B5BD4" w:rsidRPr="00B01076" w:rsidRDefault="008B5BD4" w:rsidP="00FE6E9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No</w:t>
                  </w:r>
                  <w:r w:rsidR="00FE6E97"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t</w:t>
                  </w:r>
                  <w:r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 xml:space="preserve"> present</w:t>
                  </w:r>
                </w:p>
              </w:tc>
              <w:tc>
                <w:tcPr>
                  <w:tcW w:w="5012" w:type="dxa"/>
                </w:tcPr>
                <w:p w:rsidR="008B5BD4" w:rsidRPr="00B01076" w:rsidRDefault="00FE6E97" w:rsidP="008B5B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</w:pPr>
                  <w:r w:rsidRPr="00B01076">
                    <w:rPr>
                      <w:rFonts w:ascii="Arial" w:hAnsi="Arial" w:cs="Arial"/>
                      <w:color w:val="382438"/>
                      <w:sz w:val="22"/>
                      <w:szCs w:val="22"/>
                      <w:highlight w:val="yellow"/>
                      <w:lang w:val="en-GB"/>
                    </w:rPr>
                    <w:t>Go to step 2</w:t>
                  </w:r>
                </w:p>
              </w:tc>
            </w:tr>
          </w:tbl>
          <w:p w:rsidR="00C76C18" w:rsidRPr="00B01076" w:rsidRDefault="00455FA0" w:rsidP="00DB48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R</w:t>
            </w:r>
            <w:r w:rsidR="000A5067"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ecord results on ABO/D Discrepancy Worksheet and in SQ</w:t>
            </w:r>
          </w:p>
        </w:tc>
        <w:tc>
          <w:tcPr>
            <w:tcW w:w="2056" w:type="dxa"/>
            <w:gridSpan w:val="2"/>
          </w:tcPr>
          <w:p w:rsidR="00FE6E97" w:rsidRPr="00B01076" w:rsidRDefault="00FE6E9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Saline Replacement Technique</w:t>
            </w:r>
          </w:p>
          <w:p w:rsidR="000A5067" w:rsidRPr="00B01076" w:rsidRDefault="000A506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8B5BD4" w:rsidRPr="00B01076" w:rsidRDefault="000A5067" w:rsidP="003A62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236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ABO/D Discrepancy Worksheet</w:t>
            </w:r>
          </w:p>
        </w:tc>
      </w:tr>
      <w:tr w:rsidR="00FE6E97" w:rsidRPr="00B01076" w:rsidTr="00B0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1"/>
        </w:trPr>
        <w:tc>
          <w:tcPr>
            <w:tcW w:w="772" w:type="dxa"/>
          </w:tcPr>
          <w:p w:rsidR="00FE6E97" w:rsidRPr="000E3ABA" w:rsidRDefault="00FE6E97" w:rsidP="000E3A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E3ABA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7309" w:type="dxa"/>
            <w:gridSpan w:val="8"/>
          </w:tcPr>
          <w:p w:rsidR="00FE6E97" w:rsidRPr="00B01076" w:rsidRDefault="00AA3743" w:rsidP="00455F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Run an Auto control and </w:t>
            </w:r>
            <w:r w:rsidR="008B586B"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choose a resolution t</w:t>
            </w: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echnique based on </w:t>
            </w:r>
            <w:r w:rsidR="008B586B"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the </w:t>
            </w: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possible causes</w:t>
            </w:r>
            <w:r w:rsidR="008B586B"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 listed below.</w:t>
            </w:r>
          </w:p>
        </w:tc>
        <w:tc>
          <w:tcPr>
            <w:tcW w:w="2056" w:type="dxa"/>
            <w:gridSpan w:val="2"/>
          </w:tcPr>
          <w:p w:rsidR="00FE6E97" w:rsidRPr="00B01076" w:rsidRDefault="00FE6E9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Identification of Cold Reacting Antibodies</w:t>
            </w:r>
          </w:p>
          <w:p w:rsidR="00FE6E97" w:rsidRPr="00B01076" w:rsidRDefault="00FE6E9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FE6E97" w:rsidRPr="00B01076" w:rsidRDefault="00FE6E9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ABO/D Discrepancy Worksheet</w:t>
            </w:r>
          </w:p>
          <w:p w:rsidR="00FE6E97" w:rsidRPr="00B01076" w:rsidRDefault="00FE6E97" w:rsidP="00FE6E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D2364D" w:rsidRPr="00F510F2" w:rsidRDefault="00FE6E97" w:rsidP="00C779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Antibody Identification Worksheet</w:t>
            </w:r>
          </w:p>
        </w:tc>
      </w:tr>
      <w:tr w:rsidR="003E6321" w:rsidRPr="00B01076" w:rsidTr="00C7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772" w:type="dxa"/>
            <w:vMerge w:val="restart"/>
          </w:tcPr>
          <w:p w:rsidR="003E6321" w:rsidRPr="000E3ABA" w:rsidRDefault="00455FA0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IF </w:t>
            </w:r>
            <w:proofErr w:type="spellStart"/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Autocontrol</w:t>
            </w:r>
            <w:proofErr w:type="spellEnd"/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 is</w:t>
            </w:r>
          </w:p>
        </w:tc>
        <w:tc>
          <w:tcPr>
            <w:tcW w:w="4784" w:type="dxa"/>
            <w:gridSpan w:val="5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CONSIDER</w:t>
            </w:r>
          </w:p>
        </w:tc>
        <w:tc>
          <w:tcPr>
            <w:tcW w:w="2056" w:type="dxa"/>
            <w:gridSpan w:val="2"/>
            <w:vMerge w:val="restart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E6321" w:rsidRPr="00B01076" w:rsidTr="00DB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772" w:type="dxa"/>
            <w:vMerge/>
          </w:tcPr>
          <w:p w:rsidR="003E6321" w:rsidRPr="000E3ABA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Positive</w:t>
            </w:r>
          </w:p>
        </w:tc>
        <w:tc>
          <w:tcPr>
            <w:tcW w:w="4784" w:type="dxa"/>
            <w:gridSpan w:val="5"/>
          </w:tcPr>
          <w:p w:rsidR="003E6321" w:rsidRPr="00D2364D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Cold Auto Antibodies</w:t>
            </w:r>
          </w:p>
          <w:p w:rsidR="003E6321" w:rsidRPr="00D2364D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NOTE: It is possible to have a patient with an anti-A1 and a positive </w:t>
            </w:r>
            <w:proofErr w:type="spellStart"/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autocontrol</w:t>
            </w:r>
            <w:proofErr w:type="spellEnd"/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.</w:t>
            </w:r>
          </w:p>
        </w:tc>
        <w:tc>
          <w:tcPr>
            <w:tcW w:w="2056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E6321" w:rsidRPr="00B01076" w:rsidTr="00455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772" w:type="dxa"/>
            <w:vMerge/>
          </w:tcPr>
          <w:p w:rsidR="003E6321" w:rsidRPr="000E3ABA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Negative</w:t>
            </w:r>
          </w:p>
        </w:tc>
        <w:tc>
          <w:tcPr>
            <w:tcW w:w="4784" w:type="dxa"/>
            <w:gridSpan w:val="5"/>
          </w:tcPr>
          <w:p w:rsidR="003E6321" w:rsidRPr="00D2364D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Cold </w:t>
            </w:r>
            <w:proofErr w:type="spellStart"/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Allo</w:t>
            </w:r>
            <w:proofErr w:type="spellEnd"/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 xml:space="preserve"> Antibodies or An A Subgroup with an anti-A1 (If patient has applicable blood type)</w:t>
            </w:r>
          </w:p>
        </w:tc>
        <w:tc>
          <w:tcPr>
            <w:tcW w:w="2056" w:type="dxa"/>
            <w:gridSpan w:val="2"/>
            <w:vMerge/>
          </w:tcPr>
          <w:p w:rsidR="003E6321" w:rsidRPr="00B01076" w:rsidRDefault="003E6321" w:rsidP="003E63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C51AD" w:rsidRPr="00B01076" w:rsidTr="00455FA0">
        <w:trPr>
          <w:cantSplit/>
          <w:trHeight w:val="340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FC51AD" w:rsidRPr="00B01076" w:rsidRDefault="00FC51AD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784" w:type="dxa"/>
            <w:gridSpan w:val="5"/>
          </w:tcPr>
          <w:p w:rsidR="00FC51AD" w:rsidRPr="00B01076" w:rsidRDefault="00FC51AD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FC51AD" w:rsidRPr="00B01076" w:rsidRDefault="00FC51AD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Related Documents</w:t>
            </w:r>
          </w:p>
        </w:tc>
      </w:tr>
      <w:tr w:rsidR="00C779C9" w:rsidRPr="00B01076" w:rsidTr="00455FA0">
        <w:trPr>
          <w:cantSplit/>
          <w:trHeight w:val="340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C779C9" w:rsidRPr="00C779C9" w:rsidRDefault="00C779C9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Transfusion of group O Whole Blood to non-group </w:t>
            </w:r>
            <w:proofErr w:type="spellStart"/>
            <w:r w:rsidRPr="00C779C9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O</w:t>
            </w:r>
            <w:proofErr w:type="spellEnd"/>
            <w:r w:rsidRPr="00C779C9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 patients</w:t>
            </w:r>
          </w:p>
          <w:p w:rsidR="00C779C9" w:rsidRPr="00C779C9" w:rsidRDefault="00C779C9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  <w:p w:rsidR="00C779C9" w:rsidRPr="00C779C9" w:rsidRDefault="00C779C9" w:rsidP="00FC51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Transfusion of Low Titer Plasma to non-group A or O patients</w:t>
            </w:r>
          </w:p>
        </w:tc>
        <w:tc>
          <w:tcPr>
            <w:tcW w:w="4784" w:type="dxa"/>
            <w:gridSpan w:val="5"/>
          </w:tcPr>
          <w:p w:rsidR="00C779C9" w:rsidRPr="00C779C9" w:rsidRDefault="00C779C9" w:rsidP="00C779C9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  <w:t>Additional reactivity in reverse may be seen. Rule out other ABO discrepancies first.</w:t>
            </w:r>
          </w:p>
          <w:p w:rsidR="00C779C9" w:rsidRPr="00C779C9" w:rsidRDefault="00C779C9" w:rsidP="00C779C9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  <w:t>Check for pretransfusion sample and test on LIS Downtime Manual Bench Testing Form</w:t>
            </w:r>
          </w:p>
          <w:p w:rsidR="00C779C9" w:rsidRPr="00C779C9" w:rsidRDefault="00C779C9" w:rsidP="00C779C9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  <w:t>If unable to resolve discrepancy, report ABO as “NTD”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C779C9" w:rsidRPr="00C779C9" w:rsidRDefault="00C779C9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</w:pPr>
            <w:r w:rsidRPr="00C779C9">
              <w:rPr>
                <w:rFonts w:ascii="Arial" w:hAnsi="Arial" w:cs="Arial"/>
                <w:bCs/>
                <w:sz w:val="22"/>
                <w:szCs w:val="22"/>
                <w:highlight w:val="yellow"/>
                <w:lang w:val="en-GB"/>
              </w:rPr>
              <w:t>LIS Downtime Manual Bench Testing Form</w:t>
            </w:r>
          </w:p>
        </w:tc>
      </w:tr>
      <w:tr w:rsidR="003E6321" w:rsidRPr="00B01076" w:rsidTr="00455FA0">
        <w:trPr>
          <w:cantSplit/>
          <w:trHeight w:val="3400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3E6321" w:rsidRPr="00B01076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Rouleaux formation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secondary to Hyper-gammaglobulinemia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Multiple Myeloma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proofErr w:type="spellStart"/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Waldenstrom’s</w:t>
            </w:r>
            <w:proofErr w:type="spellEnd"/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macroglobulinemia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Some Hodgkin lymphomas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Wharton’s jelly in cord blood samples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Use of plasma expanders such as dextran</w:t>
            </w:r>
          </w:p>
        </w:tc>
        <w:tc>
          <w:tcPr>
            <w:tcW w:w="4784" w:type="dxa"/>
            <w:gridSpan w:val="5"/>
          </w:tcPr>
          <w:p w:rsidR="003730DD" w:rsidRPr="003730DD" w:rsidRDefault="00DB48B9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Verified in step # 1 above</w:t>
            </w:r>
            <w:r w:rsidR="003730DD" w:rsidRPr="003730D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.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3E6321" w:rsidRPr="00B01076" w:rsidRDefault="003E6321" w:rsidP="003A62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Saline Replacement Technique</w:t>
            </w:r>
          </w:p>
        </w:tc>
      </w:tr>
      <w:tr w:rsidR="003E6321" w:rsidRPr="00B01076" w:rsidTr="00DB48B9">
        <w:trPr>
          <w:cantSplit/>
          <w:trHeight w:val="3580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3E6321" w:rsidRPr="00B01076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Unexpected </w:t>
            </w:r>
            <w:r w:rsidRPr="00B01076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 xml:space="preserve">Cold </w:t>
            </w: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Alloantibodies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 xml:space="preserve"> in patient plasma reacting with corresponding antigen on reagent red cells. Most common examples are: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Anti-M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Anti-P1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Anti-N</w:t>
            </w:r>
          </w:p>
          <w:p w:rsidR="003E6321" w:rsidRPr="00B01076" w:rsidRDefault="003E6321" w:rsidP="00455FA0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Lewis Antibodies</w:t>
            </w:r>
          </w:p>
        </w:tc>
        <w:tc>
          <w:tcPr>
            <w:tcW w:w="4784" w:type="dxa"/>
            <w:gridSpan w:val="5"/>
          </w:tcPr>
          <w:p w:rsidR="003E6321" w:rsidRPr="00D2364D" w:rsidRDefault="003E6321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trike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Set up tubes using table D.</w:t>
            </w:r>
          </w:p>
          <w:p w:rsidR="003E6321" w:rsidRPr="00B01076" w:rsidRDefault="003E6321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Add additional panel cells as necessary in order to have one cell negative for each of the following antigens:</w:t>
            </w:r>
          </w:p>
          <w:p w:rsidR="003E6321" w:rsidRPr="003730DD" w:rsidRDefault="003E6321" w:rsidP="003730D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30DD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="003730DD" w:rsidRPr="003730DD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730DD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3730DD" w:rsidRPr="003730DD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730DD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3730DD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3730DD">
              <w:rPr>
                <w:rFonts w:ascii="Arial" w:hAnsi="Arial" w:cs="Arial"/>
                <w:sz w:val="22"/>
                <w:szCs w:val="22"/>
                <w:lang w:val="en-GB"/>
              </w:rPr>
              <w:t>Lewis.</w:t>
            </w:r>
          </w:p>
          <w:p w:rsidR="003E6321" w:rsidRPr="00B01076" w:rsidRDefault="003E6321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Observe for definitive pattern.</w:t>
            </w:r>
          </w:p>
          <w:p w:rsidR="003E6321" w:rsidRDefault="003E6321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IF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cold antibody identified, perform ABO reverse typing using antigen negative cells (antigen typed donor cells may be used)</w:t>
            </w:r>
          </w:p>
          <w:p w:rsidR="003730DD" w:rsidRPr="003730DD" w:rsidRDefault="003730DD" w:rsidP="003730DD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Record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initial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reverse discrepancy in SQ grid (This will generate an override)</w:t>
            </w:r>
          </w:p>
          <w:p w:rsidR="003E6321" w:rsidRPr="00B01076" w:rsidRDefault="003E6321" w:rsidP="003730D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Pr="00B01076">
              <w:rPr>
                <w:rFonts w:ascii="Arial" w:hAnsi="Arial" w:cs="Arial"/>
                <w:sz w:val="22"/>
                <w:szCs w:val="22"/>
                <w:lang w:val="en-GB"/>
              </w:rPr>
              <w:t>there is no definite pattern and the discrepancy is not resolved, send to Reference Lab for resolution.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3E6321" w:rsidRPr="00B01076" w:rsidRDefault="003E6321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Identification of Cold Reacting Antibodies</w:t>
            </w:r>
          </w:p>
          <w:p w:rsidR="003E6321" w:rsidRPr="00B01076" w:rsidRDefault="003E6321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E6321" w:rsidRPr="00B01076" w:rsidRDefault="003E6321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Reference Lab Send Out Process</w:t>
            </w:r>
          </w:p>
        </w:tc>
      </w:tr>
      <w:tr w:rsidR="003E6321" w:rsidRPr="00B01076" w:rsidTr="00455FA0">
        <w:trPr>
          <w:cantSplit/>
          <w:trHeight w:val="1780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3E6321" w:rsidRPr="00D2364D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Unexpected </w:t>
            </w:r>
            <w:r w:rsidR="00DB48B9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C</w:t>
            </w: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old Auto Antibodies</w:t>
            </w:r>
          </w:p>
        </w:tc>
        <w:tc>
          <w:tcPr>
            <w:tcW w:w="4784" w:type="dxa"/>
            <w:gridSpan w:val="5"/>
          </w:tcPr>
          <w:p w:rsidR="003E6321" w:rsidRPr="00D2364D" w:rsidRDefault="003E6321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Rule out the possibility of cold </w:t>
            </w:r>
            <w:proofErr w:type="spellStart"/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allo</w:t>
            </w:r>
            <w:proofErr w:type="spellEnd"/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antibodies.</w:t>
            </w:r>
          </w:p>
          <w:p w:rsidR="003E6321" w:rsidRPr="00D2364D" w:rsidRDefault="003E6321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Utilize the Pre-Warm technique to resolve extra reactivity caused by cold auto antibodies.</w:t>
            </w:r>
          </w:p>
          <w:p w:rsidR="003E6321" w:rsidRPr="003730DD" w:rsidRDefault="003E6321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Record results on ABO/D Discrepancy Worksheet</w:t>
            </w:r>
          </w:p>
          <w:p w:rsidR="003730DD" w:rsidRPr="003730DD" w:rsidRDefault="003730DD" w:rsidP="003730DD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Record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initial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reverse discrepancy in SQ grid (This will generate an override)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3E6321" w:rsidRPr="00C779C9" w:rsidRDefault="00C779C9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779C9">
              <w:rPr>
                <w:rFonts w:ascii="Arial" w:hAnsi="Arial" w:cs="Arial"/>
                <w:sz w:val="22"/>
                <w:szCs w:val="22"/>
                <w:highlight w:val="yellow"/>
              </w:rPr>
              <w:t>Judd’s Methods in Immuno-hematology</w:t>
            </w:r>
          </w:p>
          <w:p w:rsidR="00C779C9" w:rsidRPr="00B01076" w:rsidRDefault="00C779C9" w:rsidP="00F372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green"/>
              </w:rPr>
            </w:pPr>
          </w:p>
          <w:p w:rsidR="003E6321" w:rsidRPr="00B01076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green"/>
              </w:rPr>
            </w:pPr>
            <w:r w:rsidRPr="00D236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ABO/D Discrepancy Worksheet</w:t>
            </w:r>
          </w:p>
        </w:tc>
      </w:tr>
      <w:tr w:rsidR="003E6321" w:rsidRPr="00B01076" w:rsidTr="00455FA0">
        <w:trPr>
          <w:cantSplit/>
          <w:trHeight w:val="2005"/>
        </w:trPr>
        <w:tc>
          <w:tcPr>
            <w:tcW w:w="3297" w:type="dxa"/>
            <w:gridSpan w:val="4"/>
            <w:tcMar>
              <w:left w:w="115" w:type="dxa"/>
              <w:right w:w="115" w:type="dxa"/>
            </w:tcMar>
          </w:tcPr>
          <w:p w:rsidR="00455FA0" w:rsidRPr="00B01076" w:rsidRDefault="003E6321" w:rsidP="00A02A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B01076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B01076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</w:p>
        </w:tc>
        <w:tc>
          <w:tcPr>
            <w:tcW w:w="4784" w:type="dxa"/>
            <w:gridSpan w:val="5"/>
          </w:tcPr>
          <w:p w:rsidR="003E6321" w:rsidRPr="00D2364D" w:rsidRDefault="003E6321" w:rsidP="00E4681A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Set up tubes using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table E.</w:t>
            </w:r>
          </w:p>
          <w:p w:rsidR="003E6321" w:rsidRPr="00B01076" w:rsidRDefault="003E6321" w:rsidP="001637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 xml:space="preserve">Test patient cells with anti-A1. </w:t>
            </w:r>
          </w:p>
          <w:p w:rsidR="003E6321" w:rsidRPr="00B01076" w:rsidRDefault="003E6321" w:rsidP="00BC43BE">
            <w:pPr>
              <w:pStyle w:val="ListParagraph"/>
              <w:numPr>
                <w:ilvl w:val="1"/>
                <w:numId w:val="20"/>
              </w:numPr>
              <w:ind w:left="720"/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If no agglutination with anti-A1, patient has an A subgroup.</w:t>
            </w:r>
          </w:p>
          <w:p w:rsidR="003E6321" w:rsidRPr="00D2364D" w:rsidRDefault="003E6321" w:rsidP="008B5A9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Test reverse, substituting A1 cells for A2 cells.</w:t>
            </w:r>
          </w:p>
          <w:p w:rsidR="003E6321" w:rsidRPr="00D2364D" w:rsidRDefault="003E6321" w:rsidP="008B5A9F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trike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Test the patient’s plasma against 3 random A donor units. </w:t>
            </w:r>
          </w:p>
          <w:tbl>
            <w:tblPr>
              <w:tblStyle w:val="TableGrid"/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1629"/>
              <w:gridCol w:w="1881"/>
            </w:tblGrid>
            <w:tr w:rsidR="003E6321" w:rsidRPr="00D2364D" w:rsidTr="003730DD">
              <w:tc>
                <w:tcPr>
                  <w:tcW w:w="1150" w:type="dxa"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Units</w:t>
                  </w:r>
                </w:p>
              </w:tc>
              <w:tc>
                <w:tcPr>
                  <w:tcW w:w="1629" w:type="dxa"/>
                </w:tcPr>
                <w:p w:rsidR="003E6321" w:rsidRPr="00D2364D" w:rsidRDefault="003E6321" w:rsidP="003A62A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Then</w:t>
                  </w:r>
                </w:p>
              </w:tc>
              <w:tc>
                <w:tcPr>
                  <w:tcW w:w="1881" w:type="dxa"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Interpretation</w:t>
                  </w:r>
                </w:p>
              </w:tc>
            </w:tr>
            <w:tr w:rsidR="003E6321" w:rsidRPr="00D2364D" w:rsidTr="003730DD">
              <w:trPr>
                <w:trHeight w:val="422"/>
              </w:trPr>
              <w:tc>
                <w:tcPr>
                  <w:tcW w:w="1150" w:type="dxa"/>
                  <w:vAlign w:val="center"/>
                </w:tcPr>
                <w:p w:rsidR="003E6321" w:rsidRPr="00D2364D" w:rsidRDefault="003E6321" w:rsidP="00C0116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 xml:space="preserve">All Positive </w:t>
                  </w:r>
                </w:p>
              </w:tc>
              <w:tc>
                <w:tcPr>
                  <w:tcW w:w="1629" w:type="dxa"/>
                  <w:vAlign w:val="center"/>
                </w:tcPr>
                <w:p w:rsidR="003E6321" w:rsidRPr="00D2364D" w:rsidRDefault="003E6321" w:rsidP="00C802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Testing complete</w:t>
                  </w:r>
                </w:p>
              </w:tc>
              <w:tc>
                <w:tcPr>
                  <w:tcW w:w="1881" w:type="dxa"/>
                  <w:vAlign w:val="center"/>
                </w:tcPr>
                <w:p w:rsidR="003E6321" w:rsidRPr="00D2364D" w:rsidRDefault="003E6321" w:rsidP="00C0116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Patient has anti-A1</w:t>
                  </w:r>
                </w:p>
              </w:tc>
            </w:tr>
            <w:tr w:rsidR="003E6321" w:rsidRPr="00D2364D" w:rsidTr="003730DD">
              <w:trPr>
                <w:trHeight w:val="630"/>
              </w:trPr>
              <w:tc>
                <w:tcPr>
                  <w:tcW w:w="1150" w:type="dxa"/>
                  <w:vMerge w:val="restart"/>
                  <w:vAlign w:val="center"/>
                </w:tcPr>
                <w:p w:rsidR="003E6321" w:rsidRPr="00D2364D" w:rsidRDefault="003E6321" w:rsidP="00C0116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Any Negative Reaction</w:t>
                  </w:r>
                </w:p>
              </w:tc>
              <w:tc>
                <w:tcPr>
                  <w:tcW w:w="1629" w:type="dxa"/>
                  <w:vMerge w:val="restart"/>
                  <w:vAlign w:val="center"/>
                </w:tcPr>
                <w:p w:rsidR="003E6321" w:rsidRPr="00D2364D" w:rsidRDefault="003E6321" w:rsidP="00C0116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Antigen type negative units with anti-A1 lectin</w:t>
                  </w:r>
                </w:p>
              </w:tc>
              <w:tc>
                <w:tcPr>
                  <w:tcW w:w="1881" w:type="dxa"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If units Neg Patient has anti-A1</w:t>
                  </w:r>
                </w:p>
              </w:tc>
            </w:tr>
            <w:tr w:rsidR="003E6321" w:rsidRPr="00D2364D" w:rsidTr="003730DD">
              <w:trPr>
                <w:trHeight w:val="630"/>
              </w:trPr>
              <w:tc>
                <w:tcPr>
                  <w:tcW w:w="1150" w:type="dxa"/>
                  <w:vMerge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</w:p>
              </w:tc>
              <w:tc>
                <w:tcPr>
                  <w:tcW w:w="1629" w:type="dxa"/>
                  <w:vMerge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</w:p>
              </w:tc>
              <w:tc>
                <w:tcPr>
                  <w:tcW w:w="1881" w:type="dxa"/>
                </w:tcPr>
                <w:p w:rsidR="003E6321" w:rsidRPr="00D2364D" w:rsidRDefault="003E6321" w:rsidP="00F11A5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</w:pPr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 xml:space="preserve">If units </w:t>
                  </w:r>
                  <w:proofErr w:type="spellStart"/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>Pos</w:t>
                  </w:r>
                  <w:proofErr w:type="spellEnd"/>
                  <w:r w:rsidRPr="00D2364D"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GB"/>
                    </w:rPr>
                    <w:t xml:space="preserve"> Patient does not have anti-A1</w:t>
                  </w:r>
                </w:p>
              </w:tc>
            </w:tr>
          </w:tbl>
          <w:p w:rsidR="003E6321" w:rsidRPr="00D2364D" w:rsidRDefault="003E6321" w:rsidP="007F4BE8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color w:val="382438"/>
                <w:sz w:val="22"/>
                <w:szCs w:val="22"/>
                <w:highlight w:val="yellow"/>
                <w:lang w:val="en-GB"/>
              </w:rPr>
              <w:t>Record results on ABO/D Discrepancy Worksheet</w:t>
            </w:r>
          </w:p>
          <w:p w:rsidR="003E6321" w:rsidRPr="00D2364D" w:rsidRDefault="003E6321" w:rsidP="0016370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Record </w:t>
            </w:r>
            <w:r w:rsidR="003730D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initial </w:t>
            </w:r>
            <w:r w:rsidRPr="00D236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A1 reverse discrepancy in SQ grid (This will generate an override) and interpret per table below. </w:t>
            </w:r>
          </w:p>
          <w:p w:rsidR="003E6321" w:rsidRPr="00B01076" w:rsidRDefault="003E6321" w:rsidP="0016370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Enter anti-A1 in ABI</w:t>
            </w:r>
          </w:p>
          <w:p w:rsidR="003E6321" w:rsidRPr="00B01076" w:rsidRDefault="003E6321" w:rsidP="0016370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Add PB comment indicating patient is a subgroup of A that has made anti-A1.</w:t>
            </w:r>
          </w:p>
          <w:p w:rsidR="003730DD" w:rsidRPr="003730DD" w:rsidRDefault="003E6321" w:rsidP="00DB48B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Give O RBCs to </w:t>
            </w:r>
            <w:proofErr w:type="spellStart"/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</w:t>
            </w:r>
            <w:r w:rsidRPr="00B01076">
              <w:rPr>
                <w:rFonts w:ascii="Arial" w:hAnsi="Arial" w:cs="Arial"/>
                <w:sz w:val="22"/>
                <w:szCs w:val="22"/>
                <w:highlight w:val="yellow"/>
                <w:vertAlign w:val="subscript"/>
                <w:lang w:val="en-GB"/>
              </w:rPr>
              <w:t>sub</w:t>
            </w:r>
            <w:proofErr w:type="spellEnd"/>
            <w:r w:rsidRPr="00B0107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patients</w:t>
            </w:r>
            <w:r w:rsidR="00DB48B9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who have made an Anti-A1</w:t>
            </w:r>
          </w:p>
        </w:tc>
        <w:tc>
          <w:tcPr>
            <w:tcW w:w="2056" w:type="dxa"/>
            <w:gridSpan w:val="2"/>
            <w:tcMar>
              <w:left w:w="115" w:type="dxa"/>
              <w:right w:w="115" w:type="dxa"/>
            </w:tcMar>
          </w:tcPr>
          <w:p w:rsidR="003E6321" w:rsidRPr="00B01076" w:rsidRDefault="003E6321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Antigen Typing of Red Cells</w:t>
            </w:r>
          </w:p>
          <w:p w:rsidR="003E6321" w:rsidRPr="00B01076" w:rsidRDefault="003E6321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E6321" w:rsidRPr="00B01076" w:rsidRDefault="003E6321" w:rsidP="00427736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Package Insert for Anti-A</w:t>
            </w:r>
            <w:r w:rsidRPr="00B01076">
              <w:rPr>
                <w:rFonts w:ascii="Arial" w:hAnsi="Arial" w:cs="Arial"/>
                <w:kern w:val="0"/>
                <w:sz w:val="22"/>
                <w:szCs w:val="22"/>
                <w:vertAlign w:val="subscript"/>
              </w:rPr>
              <w:t xml:space="preserve">1 </w:t>
            </w: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Lectin</w:t>
            </w:r>
          </w:p>
          <w:p w:rsidR="003E6321" w:rsidRPr="00B01076" w:rsidRDefault="003E6321" w:rsidP="00427736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E6321" w:rsidRPr="00B01076" w:rsidRDefault="003E6321" w:rsidP="008B5A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ABO/D Discrepancy Worksheet</w:t>
            </w:r>
          </w:p>
          <w:p w:rsidR="003E6321" w:rsidRPr="00B01076" w:rsidRDefault="003E6321" w:rsidP="00427736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E6321" w:rsidRPr="00B01076" w:rsidRDefault="003E6321" w:rsidP="00427736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01076">
              <w:rPr>
                <w:rFonts w:ascii="Arial" w:hAnsi="Arial" w:cs="Arial"/>
                <w:kern w:val="0"/>
                <w:sz w:val="22"/>
                <w:szCs w:val="22"/>
              </w:rPr>
              <w:t>Antigen Typing Worksheet</w:t>
            </w:r>
          </w:p>
        </w:tc>
      </w:tr>
      <w:tr w:rsidR="00163C5C" w:rsidRPr="00B01076" w:rsidTr="00B0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0137" w:type="dxa"/>
            <w:gridSpan w:val="11"/>
            <w:shd w:val="clear" w:color="auto" w:fill="auto"/>
            <w:vAlign w:val="center"/>
          </w:tcPr>
          <w:p w:rsidR="00163C5C" w:rsidRPr="00D2364D" w:rsidRDefault="00163C5C" w:rsidP="00163C5C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 xml:space="preserve">EXAMPLE OF </w:t>
            </w:r>
            <w:r w:rsidR="00AA21EA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PATIENT WITH AN </w:t>
            </w: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 SUBGROUP</w:t>
            </w:r>
            <w:r w:rsidR="00AA21EA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AND AN</w:t>
            </w: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ANTI-A1 ANTIBODY</w:t>
            </w:r>
          </w:p>
        </w:tc>
      </w:tr>
      <w:tr w:rsidR="00163C5C" w:rsidRPr="00B01076" w:rsidTr="00F5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97" w:type="dxa"/>
            <w:gridSpan w:val="2"/>
            <w:shd w:val="clear" w:color="auto" w:fill="auto"/>
          </w:tcPr>
          <w:p w:rsidR="00163C5C" w:rsidRPr="00B01076" w:rsidRDefault="00163C5C" w:rsidP="003A62AB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Reactions of Patient Cells with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Reactions of Patient Serum with</w:t>
            </w:r>
          </w:p>
        </w:tc>
      </w:tr>
      <w:tr w:rsidR="00FC51AD" w:rsidRPr="00B01076" w:rsidTr="00B0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7" w:type="dxa"/>
            <w:gridSpan w:val="2"/>
            <w:shd w:val="clear" w:color="auto" w:fill="auto"/>
          </w:tcPr>
          <w:p w:rsidR="00163C5C" w:rsidRPr="00B01076" w:rsidRDefault="00163C5C" w:rsidP="003A62AB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Anti-A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Anti-B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3C5C" w:rsidRPr="00D2364D" w:rsidRDefault="00163C5C" w:rsidP="00AA21EA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Anti-</w:t>
            </w:r>
            <w:r w:rsidR="00AA21EA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A1 Lectin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A1 Cells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A2 Cells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 Cells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Random A Donor Cells</w:t>
            </w:r>
          </w:p>
        </w:tc>
      </w:tr>
      <w:tr w:rsidR="00FC51AD" w:rsidRPr="00B01076" w:rsidTr="00B0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7" w:type="dxa"/>
            <w:gridSpan w:val="2"/>
            <w:shd w:val="clear" w:color="auto" w:fill="auto"/>
          </w:tcPr>
          <w:p w:rsidR="00163C5C" w:rsidRPr="00B01076" w:rsidRDefault="00163C5C" w:rsidP="003A62AB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</w:t>
            </w:r>
            <w:r w:rsidR="00AA21EA"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su</w:t>
            </w:r>
            <w:r w:rsidR="00AA21EA"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bgroup with an Anti-A1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3+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W+/1+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3C5C" w:rsidRPr="00D2364D" w:rsidRDefault="00163C5C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3+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3C5C" w:rsidRPr="00D2364D" w:rsidRDefault="00AA21EA" w:rsidP="003A62AB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W+/1+</w:t>
            </w:r>
          </w:p>
        </w:tc>
      </w:tr>
    </w:tbl>
    <w:p w:rsidR="00A02A62" w:rsidRDefault="00A02A62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C779C9" w:rsidRPr="00B01076" w:rsidRDefault="00C779C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Pr="00B01076" w:rsidRDefault="002935F8" w:rsidP="00885CCC">
      <w:pPr>
        <w:pStyle w:val="Header"/>
        <w:tabs>
          <w:tab w:val="clear" w:pos="4320"/>
          <w:tab w:val="clear" w:pos="8640"/>
          <w:tab w:val="left" w:pos="1260"/>
        </w:tabs>
        <w:ind w:hanging="360"/>
        <w:rPr>
          <w:rFonts w:ascii="Arial" w:hAnsi="Arial" w:cs="Arial"/>
          <w:sz w:val="22"/>
          <w:szCs w:val="22"/>
        </w:rPr>
      </w:pPr>
      <w:r w:rsidRPr="00B01076">
        <w:rPr>
          <w:rFonts w:ascii="Arial" w:hAnsi="Arial" w:cs="Arial"/>
          <w:b/>
          <w:sz w:val="22"/>
          <w:szCs w:val="22"/>
        </w:rPr>
        <w:t>Table A</w:t>
      </w:r>
      <w:r w:rsidR="00952526" w:rsidRPr="00B01076">
        <w:rPr>
          <w:rFonts w:ascii="Arial" w:hAnsi="Arial" w:cs="Arial"/>
          <w:b/>
          <w:sz w:val="22"/>
          <w:szCs w:val="22"/>
        </w:rPr>
        <w:t xml:space="preserve">: </w:t>
      </w:r>
      <w:r w:rsidRPr="00B01076">
        <w:rPr>
          <w:rFonts w:ascii="Arial" w:hAnsi="Arial" w:cs="Arial"/>
          <w:b/>
          <w:sz w:val="22"/>
          <w:szCs w:val="22"/>
        </w:rPr>
        <w:t>Tube Set Up for Weak or Missing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4590"/>
        <w:gridCol w:w="3173"/>
      </w:tblGrid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52526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DB48B9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952526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DB48B9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0227D5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  <w:r w:rsidRPr="00B0107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52526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>A,B</w:t>
            </w:r>
            <w:proofErr w:type="gramEnd"/>
          </w:p>
        </w:tc>
        <w:tc>
          <w:tcPr>
            <w:tcW w:w="4590" w:type="dxa"/>
            <w:vAlign w:val="center"/>
          </w:tcPr>
          <w:p w:rsidR="002935F8" w:rsidRPr="00B01076" w:rsidRDefault="002935F8" w:rsidP="00DB48B9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</w:t>
            </w:r>
            <w:proofErr w:type="gram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A,B</w:t>
            </w:r>
            <w:proofErr w:type="gram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reagent</w:t>
            </w:r>
          </w:p>
        </w:tc>
      </w:tr>
      <w:tr w:rsidR="000227D5" w:rsidRPr="00B01076" w:rsidTr="00DB48B9">
        <w:trPr>
          <w:trHeight w:val="288"/>
        </w:trPr>
        <w:tc>
          <w:tcPr>
            <w:tcW w:w="2317" w:type="dxa"/>
            <w:vAlign w:val="center"/>
          </w:tcPr>
          <w:p w:rsidR="000227D5" w:rsidRPr="00B01076" w:rsidRDefault="000227D5" w:rsidP="002140D1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4.</w:t>
            </w:r>
            <w:r w:rsidR="008D10DF" w:rsidRPr="00B010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10DF" w:rsidRPr="00B01076">
              <w:rPr>
                <w:rFonts w:ascii="Arial" w:hAnsi="Arial" w:cs="Arial"/>
                <w:b/>
                <w:sz w:val="22"/>
                <w:szCs w:val="22"/>
              </w:rPr>
              <w:t>ABO/Rh Control</w:t>
            </w:r>
          </w:p>
        </w:tc>
        <w:tc>
          <w:tcPr>
            <w:tcW w:w="4590" w:type="dxa"/>
            <w:vAlign w:val="center"/>
          </w:tcPr>
          <w:p w:rsidR="000227D5" w:rsidRPr="00B01076" w:rsidRDefault="000227D5" w:rsidP="00DB48B9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 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0227D5" w:rsidRPr="00B01076" w:rsidRDefault="000227D5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</w:t>
            </w:r>
            <w:r w:rsidR="008D10DF" w:rsidRPr="00B01076">
              <w:rPr>
                <w:rFonts w:ascii="Arial" w:hAnsi="Arial" w:cs="Arial"/>
                <w:sz w:val="22"/>
                <w:szCs w:val="22"/>
                <w:highlight w:val="yellow"/>
              </w:rPr>
              <w:t>ABO/Rh Control</w:t>
            </w:r>
          </w:p>
        </w:tc>
      </w:tr>
    </w:tbl>
    <w:p w:rsidR="00BF7D16" w:rsidRDefault="00BF7D16" w:rsidP="00C2292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C779C9" w:rsidRDefault="00C779C9" w:rsidP="00C2292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2935F8" w:rsidRPr="00B01076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rPr>
          <w:rFonts w:ascii="Arial" w:hAnsi="Arial" w:cs="Arial"/>
          <w:b/>
          <w:sz w:val="22"/>
          <w:szCs w:val="22"/>
        </w:rPr>
      </w:pPr>
      <w:r w:rsidRPr="00B01076">
        <w:rPr>
          <w:rFonts w:ascii="Arial" w:hAnsi="Arial" w:cs="Arial"/>
          <w:b/>
          <w:sz w:val="22"/>
          <w:szCs w:val="22"/>
        </w:rPr>
        <w:t>Table B:</w:t>
      </w:r>
      <w:r w:rsidRPr="00B01076">
        <w:rPr>
          <w:rFonts w:ascii="Arial" w:hAnsi="Arial" w:cs="Arial"/>
          <w:sz w:val="22"/>
          <w:szCs w:val="22"/>
        </w:rPr>
        <w:t xml:space="preserve"> </w:t>
      </w:r>
      <w:r w:rsidR="00C72D2B" w:rsidRPr="00B01076">
        <w:rPr>
          <w:rFonts w:ascii="Arial" w:hAnsi="Arial" w:cs="Arial"/>
          <w:b/>
          <w:sz w:val="22"/>
          <w:szCs w:val="22"/>
        </w:rPr>
        <w:t>Tube Set U</w:t>
      </w:r>
      <w:r w:rsidRPr="00B01076">
        <w:rPr>
          <w:rFonts w:ascii="Arial" w:hAnsi="Arial" w:cs="Arial"/>
          <w:b/>
          <w:sz w:val="22"/>
          <w:szCs w:val="22"/>
        </w:rPr>
        <w:t>p for Unexpected (Extra)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4590"/>
        <w:gridCol w:w="3173"/>
      </w:tblGrid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63295C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63295C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459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B01076" w:rsidTr="00DB48B9">
        <w:trPr>
          <w:trHeight w:val="288"/>
        </w:trPr>
        <w:tc>
          <w:tcPr>
            <w:tcW w:w="2317" w:type="dxa"/>
            <w:vAlign w:val="center"/>
          </w:tcPr>
          <w:p w:rsidR="002935F8" w:rsidRPr="00B01076" w:rsidRDefault="000227D5" w:rsidP="00C649DD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>A,B</w:t>
            </w:r>
            <w:proofErr w:type="gramEnd"/>
          </w:p>
        </w:tc>
        <w:tc>
          <w:tcPr>
            <w:tcW w:w="459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Anti-</w:t>
            </w:r>
            <w:proofErr w:type="gram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A,B</w:t>
            </w:r>
            <w:proofErr w:type="gram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reagent</w:t>
            </w:r>
          </w:p>
        </w:tc>
      </w:tr>
      <w:tr w:rsidR="00A80764" w:rsidRPr="00B01076" w:rsidTr="00DB48B9">
        <w:trPr>
          <w:trHeight w:val="288"/>
        </w:trPr>
        <w:tc>
          <w:tcPr>
            <w:tcW w:w="2317" w:type="dxa"/>
            <w:vAlign w:val="center"/>
          </w:tcPr>
          <w:p w:rsidR="00A80764" w:rsidRPr="00B01076" w:rsidRDefault="00A80764" w:rsidP="008B5BD4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4. ABO/Rh Control</w:t>
            </w:r>
          </w:p>
        </w:tc>
        <w:tc>
          <w:tcPr>
            <w:tcW w:w="4590" w:type="dxa"/>
            <w:vAlign w:val="center"/>
          </w:tcPr>
          <w:p w:rsidR="00A80764" w:rsidRPr="00B01076" w:rsidRDefault="00A80764" w:rsidP="00635935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 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A80764" w:rsidRPr="00B01076" w:rsidRDefault="00A80764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ABO/Rh control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C779C9" w:rsidRPr="00B01076" w:rsidRDefault="00C779C9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Pr="00B01076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Cs/>
          <w:sz w:val="22"/>
          <w:szCs w:val="22"/>
        </w:rPr>
      </w:pPr>
      <w:r w:rsidRPr="00B01076">
        <w:rPr>
          <w:rFonts w:ascii="Arial" w:hAnsi="Arial" w:cs="Arial"/>
          <w:b/>
          <w:sz w:val="22"/>
          <w:szCs w:val="22"/>
        </w:rPr>
        <w:t>Table C: Tube Set Up for Weak or Missing Reverse Group Reactions</w:t>
      </w:r>
      <w:r w:rsidRPr="00B0107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4770"/>
        <w:gridCol w:w="3173"/>
      </w:tblGrid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</w:tcPr>
          <w:p w:rsidR="002935F8" w:rsidRPr="00B01076" w:rsidRDefault="002935F8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1. A1C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</w:tcPr>
          <w:p w:rsidR="002935F8" w:rsidRPr="00B01076" w:rsidRDefault="003A62AB" w:rsidP="00427736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3295C" w:rsidRPr="00B0107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 BC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</w:tcPr>
          <w:p w:rsidR="002935F8" w:rsidRPr="00B01076" w:rsidRDefault="003A62AB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35935"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 cell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</w:t>
            </w:r>
            <w:r w:rsidR="003A62AB" w:rsidRPr="00B010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35935"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reagent screening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</w:tcPr>
          <w:p w:rsidR="002935F8" w:rsidRPr="00B01076" w:rsidRDefault="003A62AB" w:rsidP="00427736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935F8" w:rsidRPr="00B01076">
              <w:rPr>
                <w:rFonts w:ascii="Arial" w:hAnsi="Arial" w:cs="Arial"/>
                <w:b/>
                <w:sz w:val="22"/>
                <w:szCs w:val="22"/>
              </w:rPr>
              <w:t>. Auto</w:t>
            </w:r>
            <w:r w:rsidR="007E3EE9">
              <w:rPr>
                <w:rFonts w:ascii="Arial" w:hAnsi="Arial" w:cs="Arial"/>
                <w:b/>
                <w:sz w:val="22"/>
                <w:szCs w:val="22"/>
              </w:rPr>
              <w:t xml:space="preserve"> Control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  <w:szCs w:val="22"/>
        </w:rPr>
      </w:pPr>
    </w:p>
    <w:p w:rsidR="00C779C9" w:rsidRPr="00B01076" w:rsidRDefault="00C779C9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  <w:szCs w:val="22"/>
        </w:rPr>
      </w:pPr>
    </w:p>
    <w:p w:rsidR="002935F8" w:rsidRPr="00B01076" w:rsidRDefault="002935F8" w:rsidP="00032242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/>
          <w:bCs/>
          <w:sz w:val="22"/>
          <w:szCs w:val="22"/>
        </w:rPr>
      </w:pPr>
      <w:r w:rsidRPr="00B01076">
        <w:rPr>
          <w:rFonts w:ascii="Arial" w:hAnsi="Arial" w:cs="Arial"/>
          <w:b/>
          <w:bCs/>
          <w:sz w:val="22"/>
          <w:szCs w:val="22"/>
        </w:rPr>
        <w:t>Table D:</w:t>
      </w:r>
      <w:r w:rsidRPr="00B01076">
        <w:rPr>
          <w:rFonts w:ascii="Arial" w:hAnsi="Arial" w:cs="Arial"/>
          <w:bCs/>
          <w:sz w:val="22"/>
          <w:szCs w:val="22"/>
        </w:rPr>
        <w:t xml:space="preserve"> </w:t>
      </w:r>
      <w:r w:rsidRPr="00B01076">
        <w:rPr>
          <w:rFonts w:ascii="Arial" w:hAnsi="Arial" w:cs="Arial"/>
          <w:b/>
          <w:bCs/>
          <w:sz w:val="22"/>
          <w:szCs w:val="22"/>
        </w:rPr>
        <w:t>Tube Set Up for Unexpected (Extra) Reverse Group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4770"/>
        <w:gridCol w:w="3173"/>
      </w:tblGrid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63295C" w:rsidP="00BC7838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1.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A1C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0E3ABA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BC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0E3ABA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S1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0E3ABA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S2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S2 reagent screening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0E3ABA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</w:t>
            </w:r>
            <w:r w:rsidR="00635935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S3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S3 reagent screening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B01076" w:rsidTr="007E3EE9">
        <w:trPr>
          <w:trHeight w:val="288"/>
        </w:trPr>
        <w:tc>
          <w:tcPr>
            <w:tcW w:w="2137" w:type="dxa"/>
            <w:vAlign w:val="center"/>
          </w:tcPr>
          <w:p w:rsidR="002935F8" w:rsidRPr="000E3ABA" w:rsidRDefault="000E3ABA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</w:t>
            </w:r>
            <w:r w:rsidR="00635935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2935F8" w:rsidRPr="000E3AB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Auto</w:t>
            </w:r>
            <w:r w:rsidR="007E3EE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Control</w:t>
            </w:r>
          </w:p>
        </w:tc>
        <w:tc>
          <w:tcPr>
            <w:tcW w:w="4770" w:type="dxa"/>
            <w:vAlign w:val="center"/>
          </w:tcPr>
          <w:p w:rsidR="002935F8" w:rsidRPr="00B01076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173" w:type="dxa"/>
            <w:vAlign w:val="center"/>
          </w:tcPr>
          <w:p w:rsidR="002935F8" w:rsidRPr="00B01076" w:rsidRDefault="002935F8" w:rsidP="000E3ABA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C22924" w:rsidRDefault="00C22924" w:rsidP="00C2292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:rsidR="00C779C9" w:rsidRDefault="00C779C9">
      <w:pPr>
        <w:rPr>
          <w:rFonts w:ascii="Arial" w:hAnsi="Arial" w:cs="Arial"/>
          <w:bCs/>
          <w:kern w:val="24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1D1DBF" w:rsidRPr="00B01076" w:rsidRDefault="000E1E03" w:rsidP="001D1DBF">
      <w:pPr>
        <w:pStyle w:val="Header"/>
        <w:tabs>
          <w:tab w:val="clear" w:pos="4320"/>
          <w:tab w:val="clear" w:pos="8640"/>
          <w:tab w:val="left" w:pos="1260"/>
        </w:tabs>
        <w:ind w:hanging="360"/>
        <w:rPr>
          <w:rFonts w:ascii="Arial" w:hAnsi="Arial" w:cs="Arial"/>
          <w:sz w:val="22"/>
          <w:szCs w:val="22"/>
          <w:highlight w:val="yellow"/>
        </w:rPr>
      </w:pPr>
      <w:r w:rsidRPr="00B01076">
        <w:rPr>
          <w:rFonts w:ascii="Arial" w:hAnsi="Arial" w:cs="Arial"/>
          <w:b/>
          <w:sz w:val="22"/>
          <w:szCs w:val="22"/>
          <w:highlight w:val="yellow"/>
        </w:rPr>
        <w:lastRenderedPageBreak/>
        <w:t xml:space="preserve">Table </w:t>
      </w:r>
      <w:r w:rsidRPr="00D2364D">
        <w:rPr>
          <w:rFonts w:ascii="Arial" w:hAnsi="Arial" w:cs="Arial"/>
          <w:b/>
          <w:sz w:val="22"/>
          <w:szCs w:val="22"/>
          <w:highlight w:val="yellow"/>
        </w:rPr>
        <w:t>E</w:t>
      </w:r>
      <w:r w:rsidR="00952526" w:rsidRPr="00B01076">
        <w:rPr>
          <w:rFonts w:ascii="Arial" w:hAnsi="Arial" w:cs="Arial"/>
          <w:b/>
          <w:sz w:val="22"/>
          <w:szCs w:val="22"/>
          <w:highlight w:val="yellow"/>
        </w:rPr>
        <w:t xml:space="preserve">: </w:t>
      </w:r>
      <w:r w:rsidR="001D1DBF" w:rsidRPr="00B01076">
        <w:rPr>
          <w:rFonts w:ascii="Arial" w:hAnsi="Arial" w:cs="Arial"/>
          <w:b/>
          <w:sz w:val="22"/>
          <w:szCs w:val="22"/>
          <w:highlight w:val="yellow"/>
        </w:rPr>
        <w:t>Tube Set Up for Subgroup Workup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4950"/>
        <w:gridCol w:w="2813"/>
      </w:tblGrid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Tube Label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Antisera/plasma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B01076" w:rsidRDefault="001D1DBF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1. A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63295C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Anti-A reagent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B01076" w:rsidRDefault="001D1DBF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2. B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 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Anti-B reagent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B01076" w:rsidRDefault="001D1DBF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3. A1</w:t>
            </w:r>
            <w:r w:rsidR="00E4681A" w:rsidRPr="00B0107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Lectin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 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drop 3-5% cell suspension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Anti-A1 (Lectin)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D2364D" w:rsidRDefault="003B76D3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</w:t>
            </w:r>
            <w:r w:rsidR="001D1DBF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A1C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A1 reagent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plasma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  <w:vAlign w:val="center"/>
          </w:tcPr>
          <w:p w:rsidR="001D1DBF" w:rsidRPr="00D2364D" w:rsidRDefault="003B76D3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</w:t>
            </w:r>
            <w:r w:rsidR="001D1DBF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A2C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A2 reagent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1D1DBF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plasma</w:t>
            </w:r>
          </w:p>
        </w:tc>
      </w:tr>
      <w:tr w:rsidR="001D1DBF" w:rsidRPr="00B01076" w:rsidTr="00455FA0">
        <w:trPr>
          <w:trHeight w:val="288"/>
        </w:trPr>
        <w:tc>
          <w:tcPr>
            <w:tcW w:w="2317" w:type="dxa"/>
          </w:tcPr>
          <w:p w:rsidR="001D1DBF" w:rsidRPr="00D2364D" w:rsidRDefault="003B76D3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</w:t>
            </w:r>
            <w:r w:rsidR="001D1DBF"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BC</w:t>
            </w:r>
          </w:p>
        </w:tc>
        <w:tc>
          <w:tcPr>
            <w:tcW w:w="4950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 of B reagent cells</w:t>
            </w:r>
          </w:p>
        </w:tc>
        <w:tc>
          <w:tcPr>
            <w:tcW w:w="2813" w:type="dxa"/>
            <w:vAlign w:val="center"/>
          </w:tcPr>
          <w:p w:rsidR="001D1DBF" w:rsidRPr="00B01076" w:rsidRDefault="001D1DBF" w:rsidP="00F731F8">
            <w:pPr>
              <w:tabs>
                <w:tab w:val="left" w:pos="586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0107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2-4</w:t>
            </w:r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drops of </w:t>
            </w:r>
            <w:proofErr w:type="spellStart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B010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plasma</w:t>
            </w:r>
          </w:p>
        </w:tc>
      </w:tr>
      <w:tr w:rsidR="003B76D3" w:rsidRPr="00B01076" w:rsidTr="00455FA0">
        <w:trPr>
          <w:trHeight w:val="350"/>
        </w:trPr>
        <w:tc>
          <w:tcPr>
            <w:tcW w:w="2317" w:type="dxa"/>
          </w:tcPr>
          <w:p w:rsidR="003B76D3" w:rsidRPr="00D2364D" w:rsidRDefault="003B76D3" w:rsidP="0063295C">
            <w:pPr>
              <w:tabs>
                <w:tab w:val="left" w:pos="586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7. Random A Donor Units x3</w:t>
            </w:r>
          </w:p>
        </w:tc>
        <w:tc>
          <w:tcPr>
            <w:tcW w:w="4950" w:type="dxa"/>
            <w:vAlign w:val="center"/>
          </w:tcPr>
          <w:p w:rsidR="003B76D3" w:rsidRPr="00D2364D" w:rsidRDefault="00C802BB" w:rsidP="00F731F8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 </w:t>
            </w: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drop 3-5% cell suspension each of individual donor cells</w:t>
            </w:r>
          </w:p>
        </w:tc>
        <w:tc>
          <w:tcPr>
            <w:tcW w:w="2813" w:type="dxa"/>
            <w:vAlign w:val="center"/>
          </w:tcPr>
          <w:p w:rsidR="003B76D3" w:rsidRPr="00D2364D" w:rsidRDefault="00C802BB" w:rsidP="00F731F8">
            <w:pPr>
              <w:tabs>
                <w:tab w:val="left" w:pos="5865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2364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2-4</w:t>
            </w:r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drops of </w:t>
            </w:r>
            <w:proofErr w:type="spellStart"/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pt's</w:t>
            </w:r>
            <w:proofErr w:type="spellEnd"/>
            <w:r w:rsidRPr="00D2364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plasma</w:t>
            </w:r>
          </w:p>
        </w:tc>
      </w:tr>
    </w:tbl>
    <w:p w:rsidR="001D1DBF" w:rsidRPr="00B01076" w:rsidRDefault="001D1DBF" w:rsidP="00DD112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:rsidR="002935F8" w:rsidRPr="00B01076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01076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2935F8" w:rsidRPr="00B01076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01076">
        <w:rPr>
          <w:rFonts w:ascii="Arial" w:hAnsi="Arial" w:cs="Arial"/>
          <w:sz w:val="22"/>
          <w:szCs w:val="22"/>
        </w:rPr>
        <w:t xml:space="preserve">Current manufacturer’s package </w:t>
      </w:r>
      <w:proofErr w:type="gramStart"/>
      <w:r w:rsidRPr="00B01076">
        <w:rPr>
          <w:rFonts w:ascii="Arial" w:hAnsi="Arial" w:cs="Arial"/>
          <w:sz w:val="22"/>
          <w:szCs w:val="22"/>
        </w:rPr>
        <w:t>insert</w:t>
      </w:r>
      <w:proofErr w:type="gramEnd"/>
    </w:p>
    <w:p w:rsidR="002935F8" w:rsidRPr="00B01076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2935F8" w:rsidRPr="00B01076" w:rsidRDefault="002935F8" w:rsidP="00032242">
      <w:pPr>
        <w:ind w:left="-360"/>
        <w:rPr>
          <w:rFonts w:ascii="Arial" w:hAnsi="Arial" w:cs="Arial"/>
          <w:sz w:val="22"/>
          <w:szCs w:val="22"/>
        </w:rPr>
      </w:pPr>
      <w:r w:rsidRPr="00B01076">
        <w:rPr>
          <w:rFonts w:ascii="Arial" w:hAnsi="Arial" w:cs="Arial"/>
          <w:sz w:val="22"/>
          <w:szCs w:val="22"/>
        </w:rPr>
        <w:t>Technical Manual, Current Edition. AABB Press</w:t>
      </w:r>
    </w:p>
    <w:p w:rsidR="002935F8" w:rsidRPr="00B01076" w:rsidRDefault="002935F8" w:rsidP="00032242">
      <w:pPr>
        <w:ind w:left="-360"/>
        <w:rPr>
          <w:rFonts w:ascii="Arial" w:hAnsi="Arial" w:cs="Arial"/>
          <w:sz w:val="22"/>
          <w:szCs w:val="22"/>
        </w:rPr>
      </w:pPr>
    </w:p>
    <w:p w:rsidR="002935F8" w:rsidRPr="00B01076" w:rsidRDefault="002935F8" w:rsidP="00952526">
      <w:pPr>
        <w:ind w:left="-360"/>
        <w:rPr>
          <w:rFonts w:ascii="Arial" w:hAnsi="Arial" w:cs="Arial"/>
          <w:color w:val="382438"/>
          <w:sz w:val="22"/>
          <w:szCs w:val="22"/>
        </w:rPr>
      </w:pPr>
      <w:r w:rsidRPr="00B01076">
        <w:rPr>
          <w:rFonts w:ascii="Arial" w:hAnsi="Arial" w:cs="Arial"/>
          <w:sz w:val="22"/>
          <w:szCs w:val="22"/>
        </w:rPr>
        <w:t xml:space="preserve">Judd WJ, Johnson ST, </w:t>
      </w:r>
      <w:proofErr w:type="spellStart"/>
      <w:r w:rsidRPr="00B01076">
        <w:rPr>
          <w:rFonts w:ascii="Arial" w:hAnsi="Arial" w:cs="Arial"/>
          <w:sz w:val="22"/>
          <w:szCs w:val="22"/>
        </w:rPr>
        <w:t>Storry</w:t>
      </w:r>
      <w:proofErr w:type="spellEnd"/>
      <w:r w:rsidRPr="00B01076">
        <w:rPr>
          <w:rFonts w:ascii="Arial" w:hAnsi="Arial" w:cs="Arial"/>
          <w:sz w:val="22"/>
          <w:szCs w:val="22"/>
        </w:rPr>
        <w:t xml:space="preserve"> JR (eds). Judd’s Methods in Immunohematology. Current </w:t>
      </w:r>
      <w:r w:rsidRPr="00B01076">
        <w:rPr>
          <w:rFonts w:ascii="Arial" w:hAnsi="Arial" w:cs="Arial"/>
          <w:color w:val="382438"/>
          <w:sz w:val="22"/>
          <w:szCs w:val="22"/>
        </w:rPr>
        <w:t>Edition. AABB Press Bethesda, MD</w:t>
      </w:r>
    </w:p>
    <w:sectPr w:rsidR="002935F8" w:rsidRPr="00B01076" w:rsidSect="00952526">
      <w:headerReference w:type="default" r:id="rId8"/>
      <w:footerReference w:type="default" r:id="rId9"/>
      <w:headerReference w:type="first" r:id="rId10"/>
      <w:pgSz w:w="12240" w:h="15840" w:code="1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EE9" w:rsidRDefault="007E3EE9" w:rsidP="00F20330">
      <w:r>
        <w:separator/>
      </w:r>
    </w:p>
  </w:endnote>
  <w:endnote w:type="continuationSeparator" w:id="0">
    <w:p w:rsidR="007E3EE9" w:rsidRDefault="007E3EE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EE9" w:rsidRDefault="007E3EE9" w:rsidP="00427736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10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10</w:t>
    </w:r>
    <w:r w:rsidRPr="001A7B04">
      <w:rPr>
        <w:rFonts w:ascii="Arial" w:hAnsi="Arial" w:cs="Arial"/>
        <w:sz w:val="20"/>
        <w:szCs w:val="20"/>
      </w:rPr>
      <w:fldChar w:fldCharType="end"/>
    </w:r>
  </w:p>
  <w:p w:rsidR="007E3EE9" w:rsidRPr="00427736" w:rsidRDefault="007E3EE9" w:rsidP="00427736">
    <w:pPr>
      <w:pStyle w:val="Footer"/>
      <w:ind w:left="540" w:hanging="540"/>
    </w:pPr>
    <w:r>
      <w:rPr>
        <w:rFonts w:ascii="Arial" w:hAnsi="Arial" w:cs="Arial"/>
        <w:sz w:val="20"/>
        <w:szCs w:val="20"/>
      </w:rPr>
      <w:t>Harborview Medical Center, 325 Ninth Ave, Seattle, WA 9810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EE9" w:rsidRDefault="007E3EE9" w:rsidP="00F20330">
      <w:r>
        <w:separator/>
      </w:r>
    </w:p>
  </w:footnote>
  <w:footnote w:type="continuationSeparator" w:id="0">
    <w:p w:rsidR="007E3EE9" w:rsidRDefault="007E3EE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EE9" w:rsidRPr="00496E5F" w:rsidRDefault="007E3EE9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496E5F">
      <w:rPr>
        <w:rFonts w:ascii="Arial" w:hAnsi="Arial" w:cs="Arial"/>
        <w:b/>
        <w:sz w:val="22"/>
        <w:szCs w:val="22"/>
      </w:rPr>
      <w:t>ABO Discrepancy Resolution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EE9" w:rsidRDefault="007E3EE9" w:rsidP="00801735">
    <w:pPr>
      <w:pStyle w:val="Header"/>
      <w:ind w:hanging="360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tbl>
    <w:tblPr>
      <w:tblW w:w="1001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15"/>
      <w:gridCol w:w="2972"/>
      <w:gridCol w:w="2026"/>
    </w:tblGrid>
    <w:tr w:rsidR="007E3EE9" w:rsidRPr="002132B3" w:rsidTr="00EA1650">
      <w:trPr>
        <w:cantSplit/>
        <w:trHeight w:val="480"/>
        <w:jc w:val="center"/>
      </w:trPr>
      <w:tc>
        <w:tcPr>
          <w:tcW w:w="501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University of Washington, </w:t>
          </w:r>
        </w:p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Harborview Medical Center</w:t>
          </w:r>
        </w:p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325 9</w:t>
          </w:r>
          <w:r w:rsidRPr="0020658A">
            <w:rPr>
              <w:rFonts w:ascii="Arial" w:hAnsi="Arial" w:cs="Arial"/>
              <w:b/>
              <w:vertAlign w:val="superscript"/>
            </w:rPr>
            <w:t>th</w:t>
          </w:r>
          <w:r w:rsidRPr="0020658A">
            <w:rPr>
              <w:rFonts w:ascii="Arial" w:hAnsi="Arial" w:cs="Arial"/>
              <w:b/>
            </w:rPr>
            <w:t xml:space="preserve"> Ave. Seattle, WA, 98104</w:t>
          </w:r>
        </w:p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7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E3EE9" w:rsidRPr="0020658A" w:rsidRDefault="007E3EE9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7E3EE9" w:rsidRPr="0020658A" w:rsidRDefault="007E3EE9" w:rsidP="008D56AE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 </w:t>
          </w: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026" w:type="dxa"/>
          <w:tcBorders>
            <w:top w:val="double" w:sz="4" w:space="0" w:color="auto"/>
            <w:left w:val="nil"/>
            <w:bottom w:val="nil"/>
          </w:tcBorders>
        </w:tcPr>
        <w:p w:rsidR="007E3EE9" w:rsidRPr="0020658A" w:rsidRDefault="007E3EE9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7E3EE9" w:rsidRPr="0020658A" w:rsidRDefault="007E3EE9" w:rsidP="0041390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5401-5</w:t>
          </w:r>
        </w:p>
      </w:tc>
    </w:tr>
    <w:tr w:rsidR="007E3EE9" w:rsidRPr="002132B3" w:rsidTr="00EA1650">
      <w:trPr>
        <w:cantSplit/>
        <w:trHeight w:val="132"/>
        <w:jc w:val="center"/>
      </w:trPr>
      <w:tc>
        <w:tcPr>
          <w:tcW w:w="501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E3EE9" w:rsidRPr="0020658A" w:rsidRDefault="007E3EE9" w:rsidP="008D56AE">
          <w:pPr>
            <w:rPr>
              <w:rFonts w:ascii="Arial" w:hAnsi="Arial" w:cs="Arial"/>
              <w:b/>
            </w:rPr>
          </w:pPr>
        </w:p>
      </w:tc>
      <w:tc>
        <w:tcPr>
          <w:tcW w:w="29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E3EE9" w:rsidRPr="004B6B76" w:rsidRDefault="007E3EE9" w:rsidP="008D56AE">
          <w:pPr>
            <w:jc w:val="both"/>
            <w:rPr>
              <w:rFonts w:ascii="Arial" w:hAnsi="Arial" w:cs="Arial"/>
              <w:b/>
            </w:rPr>
          </w:pPr>
          <w:r w:rsidRPr="004B6B76">
            <w:rPr>
              <w:rFonts w:ascii="Arial" w:hAnsi="Arial" w:cs="Arial"/>
              <w:b/>
            </w:rPr>
            <w:t>Revision Effective Date:</w:t>
          </w:r>
        </w:p>
        <w:p w:rsidR="007E3EE9" w:rsidRPr="00496E5F" w:rsidRDefault="007E3EE9" w:rsidP="008D56A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</w:t>
          </w:r>
          <w:r w:rsidR="00840350">
            <w:rPr>
              <w:rFonts w:ascii="Arial" w:hAnsi="Arial" w:cs="Arial"/>
            </w:rPr>
            <w:t>30</w:t>
          </w:r>
          <w:r>
            <w:rPr>
              <w:rFonts w:ascii="Arial" w:hAnsi="Arial" w:cs="Arial"/>
            </w:rPr>
            <w:t>/2020</w:t>
          </w:r>
        </w:p>
      </w:tc>
      <w:tc>
        <w:tcPr>
          <w:tcW w:w="20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E3EE9" w:rsidRDefault="007E3EE9" w:rsidP="00EA1650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</w:p>
        <w:p w:rsidR="007E3EE9" w:rsidRPr="00496E5F" w:rsidRDefault="007E3EE9" w:rsidP="00EA165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9</w:t>
          </w:r>
        </w:p>
      </w:tc>
    </w:tr>
    <w:tr w:rsidR="007E3EE9" w:rsidRPr="002132B3" w:rsidTr="00EA1650">
      <w:trPr>
        <w:cantSplit/>
        <w:trHeight w:val="590"/>
        <w:jc w:val="center"/>
      </w:trPr>
      <w:tc>
        <w:tcPr>
          <w:tcW w:w="1001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E3EE9" w:rsidRPr="00427736" w:rsidRDefault="007E3EE9" w:rsidP="004277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28"/>
              <w:szCs w:val="28"/>
            </w:rPr>
          </w:pPr>
          <w:r w:rsidRPr="00427736">
            <w:rPr>
              <w:rFonts w:ascii="Arial" w:hAnsi="Arial" w:cs="Arial"/>
              <w:sz w:val="28"/>
              <w:szCs w:val="28"/>
            </w:rPr>
            <w:t>TITLE:  ABO</w:t>
          </w:r>
          <w:r>
            <w:rPr>
              <w:rFonts w:ascii="Arial" w:hAnsi="Arial" w:cs="Arial"/>
              <w:sz w:val="28"/>
              <w:szCs w:val="28"/>
            </w:rPr>
            <w:t xml:space="preserve"> Discrepancy Resolution Process</w:t>
          </w:r>
        </w:p>
      </w:tc>
    </w:tr>
  </w:tbl>
  <w:p w:rsidR="007E3EE9" w:rsidRDefault="007E3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83D"/>
    <w:multiLevelType w:val="hybridMultilevel"/>
    <w:tmpl w:val="B97A1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27B"/>
    <w:multiLevelType w:val="hybridMultilevel"/>
    <w:tmpl w:val="5E009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767D2"/>
    <w:multiLevelType w:val="hybridMultilevel"/>
    <w:tmpl w:val="424E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64E"/>
    <w:multiLevelType w:val="hybridMultilevel"/>
    <w:tmpl w:val="35B0F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F22B4"/>
    <w:multiLevelType w:val="hybridMultilevel"/>
    <w:tmpl w:val="27DA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114"/>
    <w:multiLevelType w:val="hybridMultilevel"/>
    <w:tmpl w:val="341A2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52E53"/>
    <w:multiLevelType w:val="hybridMultilevel"/>
    <w:tmpl w:val="9992E3C6"/>
    <w:lvl w:ilvl="0" w:tplc="E80A75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233"/>
    <w:multiLevelType w:val="hybridMultilevel"/>
    <w:tmpl w:val="3C3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C49DF"/>
    <w:multiLevelType w:val="hybridMultilevel"/>
    <w:tmpl w:val="8770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0FA"/>
    <w:multiLevelType w:val="hybridMultilevel"/>
    <w:tmpl w:val="37787668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1D7B"/>
    <w:multiLevelType w:val="hybridMultilevel"/>
    <w:tmpl w:val="C8307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E47CFE"/>
    <w:multiLevelType w:val="hybridMultilevel"/>
    <w:tmpl w:val="E89A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971F9"/>
    <w:multiLevelType w:val="hybridMultilevel"/>
    <w:tmpl w:val="77929660"/>
    <w:lvl w:ilvl="0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25590D4E"/>
    <w:multiLevelType w:val="hybridMultilevel"/>
    <w:tmpl w:val="F62C9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04912"/>
    <w:multiLevelType w:val="hybridMultilevel"/>
    <w:tmpl w:val="DF2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B2CB2"/>
    <w:multiLevelType w:val="hybridMultilevel"/>
    <w:tmpl w:val="C158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81EE1"/>
    <w:multiLevelType w:val="hybridMultilevel"/>
    <w:tmpl w:val="8A820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6031A"/>
    <w:multiLevelType w:val="hybridMultilevel"/>
    <w:tmpl w:val="6DE2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C1C0F"/>
    <w:multiLevelType w:val="hybridMultilevel"/>
    <w:tmpl w:val="F822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E1B5D"/>
    <w:multiLevelType w:val="hybridMultilevel"/>
    <w:tmpl w:val="FAC4F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D62F5"/>
    <w:multiLevelType w:val="hybridMultilevel"/>
    <w:tmpl w:val="24B6A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854"/>
    <w:multiLevelType w:val="hybridMultilevel"/>
    <w:tmpl w:val="7212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2A9C"/>
    <w:multiLevelType w:val="hybridMultilevel"/>
    <w:tmpl w:val="868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B116D"/>
    <w:multiLevelType w:val="hybridMultilevel"/>
    <w:tmpl w:val="6F7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1A82"/>
    <w:multiLevelType w:val="hybridMultilevel"/>
    <w:tmpl w:val="287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23028"/>
    <w:multiLevelType w:val="hybridMultilevel"/>
    <w:tmpl w:val="3256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2304"/>
    <w:multiLevelType w:val="hybridMultilevel"/>
    <w:tmpl w:val="C95C64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7124AF"/>
    <w:multiLevelType w:val="hybridMultilevel"/>
    <w:tmpl w:val="46989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189"/>
        </w:tabs>
        <w:ind w:left="189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8" w15:restartNumberingAfterBreak="0">
    <w:nsid w:val="4E4D1387"/>
    <w:multiLevelType w:val="hybridMultilevel"/>
    <w:tmpl w:val="C99A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7A7486"/>
    <w:multiLevelType w:val="hybridMultilevel"/>
    <w:tmpl w:val="D74C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2FC53FF"/>
    <w:multiLevelType w:val="hybridMultilevel"/>
    <w:tmpl w:val="64FEF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255C64"/>
    <w:multiLevelType w:val="hybridMultilevel"/>
    <w:tmpl w:val="6B229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F53CAD"/>
    <w:multiLevelType w:val="hybridMultilevel"/>
    <w:tmpl w:val="0966E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810AA"/>
    <w:multiLevelType w:val="hybridMultilevel"/>
    <w:tmpl w:val="D88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7AE6"/>
    <w:multiLevelType w:val="hybridMultilevel"/>
    <w:tmpl w:val="97D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221E7"/>
    <w:multiLevelType w:val="hybridMultilevel"/>
    <w:tmpl w:val="A22E3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6001F6"/>
    <w:multiLevelType w:val="hybridMultilevel"/>
    <w:tmpl w:val="6240B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5D58AF"/>
    <w:multiLevelType w:val="hybridMultilevel"/>
    <w:tmpl w:val="D70C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68570A"/>
    <w:multiLevelType w:val="hybridMultilevel"/>
    <w:tmpl w:val="7FF093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80111F"/>
    <w:multiLevelType w:val="hybridMultilevel"/>
    <w:tmpl w:val="F3E4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20D58"/>
    <w:multiLevelType w:val="hybridMultilevel"/>
    <w:tmpl w:val="D9342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677BB6"/>
    <w:multiLevelType w:val="hybridMultilevel"/>
    <w:tmpl w:val="B120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52509"/>
    <w:multiLevelType w:val="hybridMultilevel"/>
    <w:tmpl w:val="B208598A"/>
    <w:lvl w:ilvl="0" w:tplc="0409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3" w15:restartNumberingAfterBreak="0">
    <w:nsid w:val="779D0B2C"/>
    <w:multiLevelType w:val="hybridMultilevel"/>
    <w:tmpl w:val="6A384184"/>
    <w:lvl w:ilvl="0" w:tplc="819A7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95E80"/>
    <w:multiLevelType w:val="hybridMultilevel"/>
    <w:tmpl w:val="258E3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4"/>
  </w:num>
  <w:num w:numId="4">
    <w:abstractNumId w:val="1"/>
  </w:num>
  <w:num w:numId="5">
    <w:abstractNumId w:val="14"/>
  </w:num>
  <w:num w:numId="6">
    <w:abstractNumId w:val="38"/>
  </w:num>
  <w:num w:numId="7">
    <w:abstractNumId w:val="20"/>
  </w:num>
  <w:num w:numId="8">
    <w:abstractNumId w:val="36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29"/>
  </w:num>
  <w:num w:numId="17">
    <w:abstractNumId w:val="12"/>
  </w:num>
  <w:num w:numId="18">
    <w:abstractNumId w:val="35"/>
  </w:num>
  <w:num w:numId="19">
    <w:abstractNumId w:val="42"/>
  </w:num>
  <w:num w:numId="20">
    <w:abstractNumId w:val="40"/>
  </w:num>
  <w:num w:numId="21">
    <w:abstractNumId w:val="0"/>
  </w:num>
  <w:num w:numId="22">
    <w:abstractNumId w:val="37"/>
  </w:num>
  <w:num w:numId="23">
    <w:abstractNumId w:val="17"/>
  </w:num>
  <w:num w:numId="24">
    <w:abstractNumId w:val="15"/>
  </w:num>
  <w:num w:numId="25">
    <w:abstractNumId w:val="32"/>
  </w:num>
  <w:num w:numId="26">
    <w:abstractNumId w:val="4"/>
  </w:num>
  <w:num w:numId="27">
    <w:abstractNumId w:val="22"/>
  </w:num>
  <w:num w:numId="28">
    <w:abstractNumId w:val="28"/>
  </w:num>
  <w:num w:numId="29">
    <w:abstractNumId w:val="44"/>
  </w:num>
  <w:num w:numId="30">
    <w:abstractNumId w:val="10"/>
  </w:num>
  <w:num w:numId="31">
    <w:abstractNumId w:val="19"/>
  </w:num>
  <w:num w:numId="32">
    <w:abstractNumId w:val="39"/>
  </w:num>
  <w:num w:numId="33">
    <w:abstractNumId w:val="27"/>
  </w:num>
  <w:num w:numId="34">
    <w:abstractNumId w:val="41"/>
  </w:num>
  <w:num w:numId="35">
    <w:abstractNumId w:val="33"/>
  </w:num>
  <w:num w:numId="36">
    <w:abstractNumId w:val="21"/>
  </w:num>
  <w:num w:numId="37">
    <w:abstractNumId w:val="11"/>
  </w:num>
  <w:num w:numId="38">
    <w:abstractNumId w:val="8"/>
  </w:num>
  <w:num w:numId="39">
    <w:abstractNumId w:val="2"/>
  </w:num>
  <w:num w:numId="40">
    <w:abstractNumId w:val="18"/>
  </w:num>
  <w:num w:numId="41">
    <w:abstractNumId w:val="43"/>
  </w:num>
  <w:num w:numId="42">
    <w:abstractNumId w:val="6"/>
  </w:num>
  <w:num w:numId="43">
    <w:abstractNumId w:val="31"/>
  </w:num>
  <w:num w:numId="44">
    <w:abstractNumId w:val="30"/>
  </w:num>
  <w:num w:numId="45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19"/>
    <w:rsid w:val="00000B2F"/>
    <w:rsid w:val="00001F30"/>
    <w:rsid w:val="000106EA"/>
    <w:rsid w:val="00012204"/>
    <w:rsid w:val="000159D3"/>
    <w:rsid w:val="00021E80"/>
    <w:rsid w:val="000227D5"/>
    <w:rsid w:val="00032242"/>
    <w:rsid w:val="00045099"/>
    <w:rsid w:val="0004664F"/>
    <w:rsid w:val="00055655"/>
    <w:rsid w:val="00070EBF"/>
    <w:rsid w:val="000826B4"/>
    <w:rsid w:val="000A5067"/>
    <w:rsid w:val="000C2034"/>
    <w:rsid w:val="000C54AF"/>
    <w:rsid w:val="000D057B"/>
    <w:rsid w:val="000E0D24"/>
    <w:rsid w:val="000E1E03"/>
    <w:rsid w:val="000E27EB"/>
    <w:rsid w:val="000E3ABA"/>
    <w:rsid w:val="000F5232"/>
    <w:rsid w:val="001143DE"/>
    <w:rsid w:val="001257A5"/>
    <w:rsid w:val="00134929"/>
    <w:rsid w:val="00135BCF"/>
    <w:rsid w:val="00142280"/>
    <w:rsid w:val="0016370D"/>
    <w:rsid w:val="001638F3"/>
    <w:rsid w:val="00163C5C"/>
    <w:rsid w:val="0017203B"/>
    <w:rsid w:val="00173019"/>
    <w:rsid w:val="0018189B"/>
    <w:rsid w:val="00182B7B"/>
    <w:rsid w:val="00186F9E"/>
    <w:rsid w:val="001942A4"/>
    <w:rsid w:val="00195DC3"/>
    <w:rsid w:val="001A34FF"/>
    <w:rsid w:val="001A7B04"/>
    <w:rsid w:val="001B64B7"/>
    <w:rsid w:val="001C30E2"/>
    <w:rsid w:val="001D1DBF"/>
    <w:rsid w:val="001D21AC"/>
    <w:rsid w:val="001D6050"/>
    <w:rsid w:val="001E2DA9"/>
    <w:rsid w:val="001F385C"/>
    <w:rsid w:val="001F4D49"/>
    <w:rsid w:val="002024A0"/>
    <w:rsid w:val="0020658A"/>
    <w:rsid w:val="002132B3"/>
    <w:rsid w:val="002140D1"/>
    <w:rsid w:val="00235339"/>
    <w:rsid w:val="00235E32"/>
    <w:rsid w:val="00244FEF"/>
    <w:rsid w:val="00255B9D"/>
    <w:rsid w:val="00261E52"/>
    <w:rsid w:val="00283D98"/>
    <w:rsid w:val="002842AE"/>
    <w:rsid w:val="00292C8D"/>
    <w:rsid w:val="002935F8"/>
    <w:rsid w:val="00297A3F"/>
    <w:rsid w:val="002C2E69"/>
    <w:rsid w:val="002C3117"/>
    <w:rsid w:val="002C5386"/>
    <w:rsid w:val="002C54E8"/>
    <w:rsid w:val="002D4D89"/>
    <w:rsid w:val="002F1CBE"/>
    <w:rsid w:val="002F2967"/>
    <w:rsid w:val="002F3F37"/>
    <w:rsid w:val="002F7306"/>
    <w:rsid w:val="002F7F59"/>
    <w:rsid w:val="00314B47"/>
    <w:rsid w:val="00330644"/>
    <w:rsid w:val="0034300E"/>
    <w:rsid w:val="00354A1B"/>
    <w:rsid w:val="003577A8"/>
    <w:rsid w:val="003730DD"/>
    <w:rsid w:val="00387BC8"/>
    <w:rsid w:val="003A0E32"/>
    <w:rsid w:val="003A62AB"/>
    <w:rsid w:val="003B71C3"/>
    <w:rsid w:val="003B740D"/>
    <w:rsid w:val="003B76D3"/>
    <w:rsid w:val="003D17A9"/>
    <w:rsid w:val="003D5CB1"/>
    <w:rsid w:val="003E6321"/>
    <w:rsid w:val="003F6E4A"/>
    <w:rsid w:val="004004A4"/>
    <w:rsid w:val="00404E58"/>
    <w:rsid w:val="00413907"/>
    <w:rsid w:val="00416258"/>
    <w:rsid w:val="00427736"/>
    <w:rsid w:val="00430070"/>
    <w:rsid w:val="00430316"/>
    <w:rsid w:val="00437741"/>
    <w:rsid w:val="004445ED"/>
    <w:rsid w:val="0044490D"/>
    <w:rsid w:val="00450388"/>
    <w:rsid w:val="00455FA0"/>
    <w:rsid w:val="004622E2"/>
    <w:rsid w:val="0048083B"/>
    <w:rsid w:val="00496E5F"/>
    <w:rsid w:val="00497D5F"/>
    <w:rsid w:val="004B18B0"/>
    <w:rsid w:val="004B6B76"/>
    <w:rsid w:val="004C0DF2"/>
    <w:rsid w:val="004C4C7F"/>
    <w:rsid w:val="004D3383"/>
    <w:rsid w:val="004E788A"/>
    <w:rsid w:val="004F29BE"/>
    <w:rsid w:val="0050204F"/>
    <w:rsid w:val="00515592"/>
    <w:rsid w:val="00520436"/>
    <w:rsid w:val="005317B5"/>
    <w:rsid w:val="0054539C"/>
    <w:rsid w:val="00550303"/>
    <w:rsid w:val="00556606"/>
    <w:rsid w:val="00557243"/>
    <w:rsid w:val="005579D7"/>
    <w:rsid w:val="0056651D"/>
    <w:rsid w:val="00580689"/>
    <w:rsid w:val="00590B2F"/>
    <w:rsid w:val="00594BC8"/>
    <w:rsid w:val="005A1414"/>
    <w:rsid w:val="005A3DB9"/>
    <w:rsid w:val="005A515D"/>
    <w:rsid w:val="005A7BD4"/>
    <w:rsid w:val="005A7E38"/>
    <w:rsid w:val="005C1A6E"/>
    <w:rsid w:val="005C6D6D"/>
    <w:rsid w:val="005C75D9"/>
    <w:rsid w:val="005D3574"/>
    <w:rsid w:val="005D5DAD"/>
    <w:rsid w:val="005D6A64"/>
    <w:rsid w:val="005D74F9"/>
    <w:rsid w:val="005E3406"/>
    <w:rsid w:val="005F6DA0"/>
    <w:rsid w:val="0060521E"/>
    <w:rsid w:val="00614F9A"/>
    <w:rsid w:val="00624EB1"/>
    <w:rsid w:val="00625B91"/>
    <w:rsid w:val="00626A1C"/>
    <w:rsid w:val="0063295C"/>
    <w:rsid w:val="00635935"/>
    <w:rsid w:val="006375A1"/>
    <w:rsid w:val="0064002A"/>
    <w:rsid w:val="0064346F"/>
    <w:rsid w:val="00660965"/>
    <w:rsid w:val="00661E04"/>
    <w:rsid w:val="00671BD9"/>
    <w:rsid w:val="0068050A"/>
    <w:rsid w:val="00683F43"/>
    <w:rsid w:val="0068462A"/>
    <w:rsid w:val="00690853"/>
    <w:rsid w:val="006909AC"/>
    <w:rsid w:val="00692C48"/>
    <w:rsid w:val="00694BAB"/>
    <w:rsid w:val="006966C7"/>
    <w:rsid w:val="006B02D4"/>
    <w:rsid w:val="006B1328"/>
    <w:rsid w:val="006B591B"/>
    <w:rsid w:val="006B7F2A"/>
    <w:rsid w:val="006C24FC"/>
    <w:rsid w:val="006C429B"/>
    <w:rsid w:val="006D3AA1"/>
    <w:rsid w:val="006E5E5B"/>
    <w:rsid w:val="00703F66"/>
    <w:rsid w:val="00704DFA"/>
    <w:rsid w:val="0070796C"/>
    <w:rsid w:val="00714819"/>
    <w:rsid w:val="007204A5"/>
    <w:rsid w:val="00720A60"/>
    <w:rsid w:val="007318E0"/>
    <w:rsid w:val="007670B7"/>
    <w:rsid w:val="0077083C"/>
    <w:rsid w:val="007733FE"/>
    <w:rsid w:val="007762A9"/>
    <w:rsid w:val="00776F3A"/>
    <w:rsid w:val="007A4E12"/>
    <w:rsid w:val="007B1499"/>
    <w:rsid w:val="007C1CBB"/>
    <w:rsid w:val="007C4ADC"/>
    <w:rsid w:val="007D4B1E"/>
    <w:rsid w:val="007D636B"/>
    <w:rsid w:val="007D642C"/>
    <w:rsid w:val="007E016D"/>
    <w:rsid w:val="007E3EE9"/>
    <w:rsid w:val="007F4BE8"/>
    <w:rsid w:val="007F5656"/>
    <w:rsid w:val="00801735"/>
    <w:rsid w:val="0080600C"/>
    <w:rsid w:val="00813C97"/>
    <w:rsid w:val="00840350"/>
    <w:rsid w:val="00840E97"/>
    <w:rsid w:val="0085349C"/>
    <w:rsid w:val="0085506E"/>
    <w:rsid w:val="00882B5D"/>
    <w:rsid w:val="00885CCC"/>
    <w:rsid w:val="00890389"/>
    <w:rsid w:val="00894131"/>
    <w:rsid w:val="008B586B"/>
    <w:rsid w:val="008B5A9F"/>
    <w:rsid w:val="008B5BD4"/>
    <w:rsid w:val="008C2C16"/>
    <w:rsid w:val="008C3CA2"/>
    <w:rsid w:val="008C7F1E"/>
    <w:rsid w:val="008D10DF"/>
    <w:rsid w:val="008D56AE"/>
    <w:rsid w:val="008E2496"/>
    <w:rsid w:val="008F7754"/>
    <w:rsid w:val="009002A1"/>
    <w:rsid w:val="00906DAD"/>
    <w:rsid w:val="00907F3F"/>
    <w:rsid w:val="0092411B"/>
    <w:rsid w:val="00936792"/>
    <w:rsid w:val="00936B0B"/>
    <w:rsid w:val="00951F1F"/>
    <w:rsid w:val="00952526"/>
    <w:rsid w:val="00980BA7"/>
    <w:rsid w:val="009858C9"/>
    <w:rsid w:val="00987543"/>
    <w:rsid w:val="00994D8A"/>
    <w:rsid w:val="009A2001"/>
    <w:rsid w:val="009A40C6"/>
    <w:rsid w:val="009B242B"/>
    <w:rsid w:val="009B2991"/>
    <w:rsid w:val="009B7FAC"/>
    <w:rsid w:val="009C05F5"/>
    <w:rsid w:val="009C6EBE"/>
    <w:rsid w:val="009E054F"/>
    <w:rsid w:val="009E3980"/>
    <w:rsid w:val="009E3F54"/>
    <w:rsid w:val="009E7933"/>
    <w:rsid w:val="00A01EB6"/>
    <w:rsid w:val="00A02A62"/>
    <w:rsid w:val="00A129B4"/>
    <w:rsid w:val="00A171DB"/>
    <w:rsid w:val="00A30688"/>
    <w:rsid w:val="00A31FC3"/>
    <w:rsid w:val="00A34DF1"/>
    <w:rsid w:val="00A558E7"/>
    <w:rsid w:val="00A62C02"/>
    <w:rsid w:val="00A75B28"/>
    <w:rsid w:val="00A75DBA"/>
    <w:rsid w:val="00A769A1"/>
    <w:rsid w:val="00A80764"/>
    <w:rsid w:val="00A8297A"/>
    <w:rsid w:val="00A86906"/>
    <w:rsid w:val="00A934D2"/>
    <w:rsid w:val="00A94DE6"/>
    <w:rsid w:val="00AA21EA"/>
    <w:rsid w:val="00AA3743"/>
    <w:rsid w:val="00AB3AFB"/>
    <w:rsid w:val="00AB3ED9"/>
    <w:rsid w:val="00AB643C"/>
    <w:rsid w:val="00AC0198"/>
    <w:rsid w:val="00AC68C6"/>
    <w:rsid w:val="00AD1B1C"/>
    <w:rsid w:val="00AE1299"/>
    <w:rsid w:val="00AF1D3D"/>
    <w:rsid w:val="00AF4A42"/>
    <w:rsid w:val="00AF5108"/>
    <w:rsid w:val="00B00FD9"/>
    <w:rsid w:val="00B01076"/>
    <w:rsid w:val="00B10892"/>
    <w:rsid w:val="00B20751"/>
    <w:rsid w:val="00B248D8"/>
    <w:rsid w:val="00B24E9B"/>
    <w:rsid w:val="00B27896"/>
    <w:rsid w:val="00B40484"/>
    <w:rsid w:val="00B45889"/>
    <w:rsid w:val="00B47D27"/>
    <w:rsid w:val="00B51ED0"/>
    <w:rsid w:val="00B564CB"/>
    <w:rsid w:val="00B626EE"/>
    <w:rsid w:val="00B80217"/>
    <w:rsid w:val="00B92B0D"/>
    <w:rsid w:val="00B94045"/>
    <w:rsid w:val="00BA2C5D"/>
    <w:rsid w:val="00BA3DF5"/>
    <w:rsid w:val="00BA7088"/>
    <w:rsid w:val="00BC228B"/>
    <w:rsid w:val="00BC43BE"/>
    <w:rsid w:val="00BC67DF"/>
    <w:rsid w:val="00BC7838"/>
    <w:rsid w:val="00BD52F0"/>
    <w:rsid w:val="00BE7434"/>
    <w:rsid w:val="00BF3ECE"/>
    <w:rsid w:val="00BF4E03"/>
    <w:rsid w:val="00BF7D16"/>
    <w:rsid w:val="00C01169"/>
    <w:rsid w:val="00C03C16"/>
    <w:rsid w:val="00C22924"/>
    <w:rsid w:val="00C3197D"/>
    <w:rsid w:val="00C57C5F"/>
    <w:rsid w:val="00C649DD"/>
    <w:rsid w:val="00C65551"/>
    <w:rsid w:val="00C7120C"/>
    <w:rsid w:val="00C72D2B"/>
    <w:rsid w:val="00C74B0E"/>
    <w:rsid w:val="00C74D35"/>
    <w:rsid w:val="00C76C18"/>
    <w:rsid w:val="00C779C9"/>
    <w:rsid w:val="00C802BB"/>
    <w:rsid w:val="00C9276C"/>
    <w:rsid w:val="00CA618C"/>
    <w:rsid w:val="00CB5B85"/>
    <w:rsid w:val="00CB7081"/>
    <w:rsid w:val="00CC006F"/>
    <w:rsid w:val="00CD2C1F"/>
    <w:rsid w:val="00CE2113"/>
    <w:rsid w:val="00CE5A2C"/>
    <w:rsid w:val="00CE75EF"/>
    <w:rsid w:val="00CF18B3"/>
    <w:rsid w:val="00D155DF"/>
    <w:rsid w:val="00D2364D"/>
    <w:rsid w:val="00D23D33"/>
    <w:rsid w:val="00D24BB4"/>
    <w:rsid w:val="00D26356"/>
    <w:rsid w:val="00D27ED2"/>
    <w:rsid w:val="00D37FF0"/>
    <w:rsid w:val="00D40A70"/>
    <w:rsid w:val="00D422E3"/>
    <w:rsid w:val="00D44487"/>
    <w:rsid w:val="00D45E62"/>
    <w:rsid w:val="00D55AA5"/>
    <w:rsid w:val="00D62F44"/>
    <w:rsid w:val="00D632CC"/>
    <w:rsid w:val="00D67586"/>
    <w:rsid w:val="00D676FB"/>
    <w:rsid w:val="00D74BFA"/>
    <w:rsid w:val="00D758D6"/>
    <w:rsid w:val="00D83526"/>
    <w:rsid w:val="00D979A6"/>
    <w:rsid w:val="00DA1AC5"/>
    <w:rsid w:val="00DA1D21"/>
    <w:rsid w:val="00DA7B65"/>
    <w:rsid w:val="00DB48B9"/>
    <w:rsid w:val="00DC5B9F"/>
    <w:rsid w:val="00DC79E7"/>
    <w:rsid w:val="00DD1129"/>
    <w:rsid w:val="00DD4EAC"/>
    <w:rsid w:val="00DD60A3"/>
    <w:rsid w:val="00DE51E2"/>
    <w:rsid w:val="00DF1591"/>
    <w:rsid w:val="00E0360B"/>
    <w:rsid w:val="00E052B2"/>
    <w:rsid w:val="00E23ADA"/>
    <w:rsid w:val="00E23D91"/>
    <w:rsid w:val="00E320E8"/>
    <w:rsid w:val="00E4257A"/>
    <w:rsid w:val="00E4681A"/>
    <w:rsid w:val="00E50C3F"/>
    <w:rsid w:val="00E5473C"/>
    <w:rsid w:val="00E54A13"/>
    <w:rsid w:val="00E63D09"/>
    <w:rsid w:val="00E70E84"/>
    <w:rsid w:val="00E7308F"/>
    <w:rsid w:val="00E74A39"/>
    <w:rsid w:val="00E74B8E"/>
    <w:rsid w:val="00E76F0D"/>
    <w:rsid w:val="00E812FD"/>
    <w:rsid w:val="00E81D1F"/>
    <w:rsid w:val="00E851C4"/>
    <w:rsid w:val="00E85BF4"/>
    <w:rsid w:val="00E86186"/>
    <w:rsid w:val="00E86B23"/>
    <w:rsid w:val="00E903F1"/>
    <w:rsid w:val="00E95DB2"/>
    <w:rsid w:val="00EA1650"/>
    <w:rsid w:val="00EB03A9"/>
    <w:rsid w:val="00EC16B4"/>
    <w:rsid w:val="00EC6848"/>
    <w:rsid w:val="00EC69A6"/>
    <w:rsid w:val="00ED3A5C"/>
    <w:rsid w:val="00ED3FA2"/>
    <w:rsid w:val="00EE4A25"/>
    <w:rsid w:val="00F01DB5"/>
    <w:rsid w:val="00F05158"/>
    <w:rsid w:val="00F0719C"/>
    <w:rsid w:val="00F11A58"/>
    <w:rsid w:val="00F12EBF"/>
    <w:rsid w:val="00F15A96"/>
    <w:rsid w:val="00F20330"/>
    <w:rsid w:val="00F3165E"/>
    <w:rsid w:val="00F3724A"/>
    <w:rsid w:val="00F50500"/>
    <w:rsid w:val="00F50E81"/>
    <w:rsid w:val="00F510F2"/>
    <w:rsid w:val="00F54DFA"/>
    <w:rsid w:val="00F55F75"/>
    <w:rsid w:val="00F62DBD"/>
    <w:rsid w:val="00F731F8"/>
    <w:rsid w:val="00F7635B"/>
    <w:rsid w:val="00F86EE2"/>
    <w:rsid w:val="00F925EB"/>
    <w:rsid w:val="00F96070"/>
    <w:rsid w:val="00FA1FB1"/>
    <w:rsid w:val="00FA2D3B"/>
    <w:rsid w:val="00FA7581"/>
    <w:rsid w:val="00FC0EA4"/>
    <w:rsid w:val="00FC51AD"/>
    <w:rsid w:val="00FC734C"/>
    <w:rsid w:val="00FE238F"/>
    <w:rsid w:val="00FE6E9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39CCB4A"/>
  <w15:docId w15:val="{F5EF896F-000A-43E1-8F64-48299137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A523-68BE-4606-986C-F8A36F6D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2404</Words>
  <Characters>12731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14</cp:revision>
  <cp:lastPrinted>2020-08-08T00:22:00Z</cp:lastPrinted>
  <dcterms:created xsi:type="dcterms:W3CDTF">2020-11-05T22:37:00Z</dcterms:created>
  <dcterms:modified xsi:type="dcterms:W3CDTF">2020-11-17T17:29:00Z</dcterms:modified>
</cp:coreProperties>
</file>