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5C2D" w14:textId="77777777"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14:paraId="029FF9ED" w14:textId="417D01F6"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Harborview Medical Center (HMC) Transfusion Service (TS) response to a </w:t>
      </w:r>
      <w:r w:rsidR="00BF3F33">
        <w:rPr>
          <w:rFonts w:ascii="Arial" w:hAnsi="Arial" w:cs="Arial"/>
          <w:sz w:val="22"/>
          <w:szCs w:val="22"/>
        </w:rPr>
        <w:t xml:space="preserve">medical </w:t>
      </w:r>
      <w:proofErr w:type="gramStart"/>
      <w:r w:rsidR="00BF3F33">
        <w:rPr>
          <w:rFonts w:ascii="Arial" w:hAnsi="Arial" w:cs="Arial"/>
          <w:sz w:val="22"/>
          <w:szCs w:val="22"/>
        </w:rPr>
        <w:t>emergency situation</w:t>
      </w:r>
      <w:proofErr w:type="gramEnd"/>
      <w:r w:rsidR="00BF3F33">
        <w:rPr>
          <w:rFonts w:ascii="Arial" w:hAnsi="Arial" w:cs="Arial"/>
          <w:sz w:val="22"/>
          <w:szCs w:val="22"/>
        </w:rPr>
        <w:t xml:space="preserve"> enacted by a Trauma page. </w:t>
      </w:r>
      <w:r w:rsidR="00BF3F33" w:rsidRPr="00BF3F33">
        <w:rPr>
          <w:rFonts w:ascii="Arial" w:hAnsi="Arial" w:cs="Arial"/>
          <w:i/>
          <w:sz w:val="22"/>
          <w:szCs w:val="22"/>
        </w:rPr>
        <w:t>If a</w:t>
      </w:r>
      <w:r w:rsidR="00B46F36">
        <w:rPr>
          <w:rFonts w:ascii="Arial" w:hAnsi="Arial" w:cs="Arial"/>
          <w:i/>
          <w:sz w:val="22"/>
          <w:szCs w:val="22"/>
        </w:rPr>
        <w:t>n</w:t>
      </w:r>
      <w:r w:rsidR="00BF3F33" w:rsidRPr="00BF3F33">
        <w:rPr>
          <w:rFonts w:ascii="Arial" w:hAnsi="Arial" w:cs="Arial"/>
          <w:i/>
          <w:sz w:val="22"/>
          <w:szCs w:val="22"/>
        </w:rPr>
        <w:t xml:space="preserve"> MTP is activated, f</w:t>
      </w:r>
      <w:bookmarkStart w:id="0" w:name="_GoBack"/>
      <w:bookmarkEnd w:id="0"/>
      <w:r w:rsidR="00BF3F33" w:rsidRPr="00BF3F33">
        <w:rPr>
          <w:rFonts w:ascii="Arial" w:hAnsi="Arial" w:cs="Arial"/>
          <w:i/>
          <w:sz w:val="22"/>
          <w:szCs w:val="22"/>
        </w:rPr>
        <w:t>ollow MTP procedure.</w:t>
      </w:r>
    </w:p>
    <w:p w14:paraId="4E43A8D4" w14:textId="77777777" w:rsidR="00762031" w:rsidRDefault="00762031" w:rsidP="00002EBF">
      <w:pPr>
        <w:rPr>
          <w:rFonts w:ascii="Arial" w:hAnsi="Arial" w:cs="Arial"/>
          <w:sz w:val="22"/>
          <w:szCs w:val="22"/>
        </w:rPr>
      </w:pPr>
    </w:p>
    <w:p w14:paraId="14B09B8C" w14:textId="77777777"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14:paraId="564BFBC3" w14:textId="77777777"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TS staff are an integral part of the Trauma Response Team and </w:t>
      </w:r>
      <w:proofErr w:type="gramStart"/>
      <w:r>
        <w:rPr>
          <w:rFonts w:ascii="Arial" w:hAnsi="Arial" w:cs="Arial"/>
          <w:sz w:val="22"/>
          <w:szCs w:val="22"/>
        </w:rPr>
        <w:t>should be ready and available at all times</w:t>
      </w:r>
      <w:proofErr w:type="gramEnd"/>
      <w:r>
        <w:rPr>
          <w:rFonts w:ascii="Arial" w:hAnsi="Arial" w:cs="Arial"/>
          <w:sz w:val="22"/>
          <w:szCs w:val="22"/>
        </w:rPr>
        <w:t xml:space="preserve"> to respond to a trauma response page/call </w:t>
      </w:r>
      <w:r w:rsidRPr="009B0B3C">
        <w:rPr>
          <w:rFonts w:ascii="Arial" w:hAnsi="Arial" w:cs="Arial"/>
          <w:sz w:val="22"/>
          <w:szCs w:val="22"/>
        </w:rPr>
        <w:t>with blood components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C0640A1" w14:textId="77777777" w:rsidR="00762031" w:rsidRDefault="00762031" w:rsidP="00002EBF">
      <w:pPr>
        <w:rPr>
          <w:rFonts w:ascii="Arial" w:hAnsi="Arial" w:cs="Arial"/>
          <w:b/>
          <w:sz w:val="22"/>
          <w:szCs w:val="22"/>
        </w:rPr>
      </w:pPr>
    </w:p>
    <w:p w14:paraId="56EA43B1" w14:textId="77777777"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020"/>
        <w:gridCol w:w="2477"/>
      </w:tblGrid>
      <w:tr w:rsidR="00762031" w:rsidRPr="002747A7" w14:paraId="6414A224" w14:textId="77777777" w:rsidTr="00A129BC">
        <w:trPr>
          <w:trHeight w:val="323"/>
        </w:trPr>
        <w:tc>
          <w:tcPr>
            <w:tcW w:w="625" w:type="dxa"/>
          </w:tcPr>
          <w:p w14:paraId="7433CA05" w14:textId="77777777" w:rsidR="00762031" w:rsidRPr="002747A7" w:rsidRDefault="00762031" w:rsidP="00A129BC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76" w:type="dxa"/>
          </w:tcPr>
          <w:p w14:paraId="01DA112A" w14:textId="77777777" w:rsidR="00762031" w:rsidRPr="002747A7" w:rsidRDefault="00762031" w:rsidP="00A129BC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89" w:type="dxa"/>
          </w:tcPr>
          <w:p w14:paraId="25D128BD" w14:textId="77777777" w:rsidR="00762031" w:rsidRPr="002747A7" w:rsidRDefault="00762031" w:rsidP="00A129BC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62031" w:rsidRPr="002747A7" w14:paraId="58E7E675" w14:textId="77777777" w:rsidTr="00A129BC">
        <w:trPr>
          <w:trHeight w:val="350"/>
        </w:trPr>
        <w:tc>
          <w:tcPr>
            <w:tcW w:w="10190" w:type="dxa"/>
            <w:gridSpan w:val="3"/>
            <w:vAlign w:val="center"/>
          </w:tcPr>
          <w:p w14:paraId="069D3ADD" w14:textId="77777777"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</w:p>
        </w:tc>
      </w:tr>
      <w:tr w:rsidR="00762031" w:rsidRPr="002747A7" w14:paraId="77386D29" w14:textId="77777777" w:rsidTr="00A129BC">
        <w:trPr>
          <w:trHeight w:val="1295"/>
        </w:trPr>
        <w:tc>
          <w:tcPr>
            <w:tcW w:w="625" w:type="dxa"/>
          </w:tcPr>
          <w:p w14:paraId="5380FCDB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76" w:type="dxa"/>
          </w:tcPr>
          <w:p w14:paraId="16713C0C" w14:textId="77777777" w:rsidR="00762031" w:rsidRPr="00157356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In the event of a trauma or medical </w:t>
            </w:r>
            <w:proofErr w:type="gramStart"/>
            <w:r w:rsidRPr="00157356">
              <w:rPr>
                <w:rFonts w:ascii="Arial" w:hAnsi="Arial" w:cs="Arial"/>
                <w:sz w:val="22"/>
                <w:szCs w:val="22"/>
              </w:rPr>
              <w:t>emergency situation</w:t>
            </w:r>
            <w:proofErr w:type="gramEnd"/>
            <w:r w:rsidRPr="00157356">
              <w:rPr>
                <w:rFonts w:ascii="Arial" w:hAnsi="Arial" w:cs="Arial"/>
                <w:sz w:val="22"/>
                <w:szCs w:val="22"/>
              </w:rPr>
              <w:t xml:space="preserve">, the Trauma Phone Tree is enacted. </w:t>
            </w:r>
          </w:p>
          <w:p w14:paraId="11194DB6" w14:textId="77777777" w:rsidR="00C46328" w:rsidRPr="003B0B9B" w:rsidRDefault="00762031" w:rsidP="003B0B9B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Members of the Trauma Response Team are notified via pager, requiring a response to the Emergency Department (ED)</w:t>
            </w:r>
            <w:r w:rsidR="006E1CB2" w:rsidRPr="00157356">
              <w:rPr>
                <w:rFonts w:ascii="Arial" w:hAnsi="Arial" w:cs="Arial"/>
                <w:sz w:val="22"/>
                <w:szCs w:val="22"/>
              </w:rPr>
              <w:t xml:space="preserve"> or O.R. if direct admission to OR instead of ED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89" w:type="dxa"/>
          </w:tcPr>
          <w:p w14:paraId="12C6FF2F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36094E53" w14:textId="77777777" w:rsidTr="00A129BC">
        <w:trPr>
          <w:trHeight w:val="845"/>
        </w:trPr>
        <w:tc>
          <w:tcPr>
            <w:tcW w:w="625" w:type="dxa"/>
          </w:tcPr>
          <w:p w14:paraId="4AC0BBD9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76" w:type="dxa"/>
          </w:tcPr>
          <w:p w14:paraId="5EF35AB5" w14:textId="77777777" w:rsidR="00762031" w:rsidRPr="00D21E08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 xml:space="preserve">The TSL </w:t>
            </w:r>
            <w:r w:rsidRPr="00A50E06">
              <w:rPr>
                <w:rFonts w:ascii="Arial" w:hAnsi="Arial" w:cs="Arial"/>
                <w:b/>
                <w:sz w:val="22"/>
                <w:szCs w:val="22"/>
              </w:rPr>
              <w:t>Trauma Pagers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are kept at the front desk in TSL.</w:t>
            </w:r>
          </w:p>
          <w:p w14:paraId="38EBBAA7" w14:textId="77777777" w:rsidR="00D21E08" w:rsidRPr="00157356" w:rsidRDefault="00A50E06" w:rsidP="003B0B9B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50E06">
              <w:rPr>
                <w:rFonts w:ascii="Arial" w:hAnsi="Arial" w:cs="Arial"/>
                <w:b/>
                <w:sz w:val="22"/>
                <w:szCs w:val="22"/>
              </w:rPr>
              <w:t>E.D. R</w:t>
            </w:r>
            <w:r>
              <w:rPr>
                <w:rFonts w:ascii="Arial" w:hAnsi="Arial" w:cs="Arial"/>
                <w:b/>
                <w:sz w:val="22"/>
                <w:szCs w:val="22"/>
              </w:rPr>
              <w:t>efrigerator P</w:t>
            </w:r>
            <w:r w:rsidR="00D21E08" w:rsidRPr="00A50E06">
              <w:rPr>
                <w:rFonts w:ascii="Arial" w:hAnsi="Arial" w:cs="Arial"/>
                <w:b/>
                <w:sz w:val="22"/>
                <w:szCs w:val="22"/>
              </w:rPr>
              <w:t>ager</w:t>
            </w:r>
            <w:r w:rsidR="00D21E08">
              <w:rPr>
                <w:rFonts w:ascii="Arial" w:hAnsi="Arial" w:cs="Arial"/>
                <w:sz w:val="22"/>
                <w:szCs w:val="22"/>
              </w:rPr>
              <w:t xml:space="preserve"> is kept at the front desk in TSL.</w:t>
            </w:r>
          </w:p>
          <w:p w14:paraId="46647DE5" w14:textId="77777777" w:rsidR="00C46328" w:rsidRPr="003B0B9B" w:rsidRDefault="00762031" w:rsidP="003B0B9B">
            <w:pPr>
              <w:numPr>
                <w:ilvl w:val="0"/>
                <w:numId w:val="27"/>
              </w:numPr>
              <w:ind w:left="720"/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Volume is set to be easily heard throughout TSL by all staff.</w:t>
            </w:r>
          </w:p>
        </w:tc>
        <w:tc>
          <w:tcPr>
            <w:tcW w:w="2489" w:type="dxa"/>
          </w:tcPr>
          <w:p w14:paraId="183EA33E" w14:textId="77777777" w:rsidR="00762031" w:rsidRPr="002747A7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2747A7" w14:paraId="5287EE6B" w14:textId="77777777" w:rsidTr="00A129BC">
        <w:trPr>
          <w:trHeight w:val="638"/>
        </w:trPr>
        <w:tc>
          <w:tcPr>
            <w:tcW w:w="625" w:type="dxa"/>
          </w:tcPr>
          <w:p w14:paraId="1E0EA6F6" w14:textId="77777777" w:rsidR="00762031" w:rsidRPr="003B0B9B" w:rsidRDefault="00762031" w:rsidP="003B0B9B">
            <w:pPr>
              <w:rPr>
                <w:rFonts w:ascii="Arial" w:hAnsi="Arial" w:cs="Arial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76" w:type="dxa"/>
          </w:tcPr>
          <w:p w14:paraId="3327F8EB" w14:textId="77777777" w:rsidR="00C46328" w:rsidRPr="003B0B9B" w:rsidRDefault="00762031" w:rsidP="003B0B9B">
            <w:p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The Trauma Phone Tree activated with “Full trauma response to the ED” or similar message displayed on the trauma pager</w:t>
            </w:r>
          </w:p>
        </w:tc>
        <w:tc>
          <w:tcPr>
            <w:tcW w:w="2489" w:type="dxa"/>
          </w:tcPr>
          <w:p w14:paraId="1F852923" w14:textId="77777777" w:rsidR="00131244" w:rsidRPr="002747A7" w:rsidRDefault="00131244" w:rsidP="003B0B9B">
            <w:pPr>
              <w:rPr>
                <w:rFonts w:ascii="Arial" w:hAnsi="Arial" w:cs="Arial"/>
              </w:rPr>
            </w:pPr>
          </w:p>
        </w:tc>
      </w:tr>
      <w:tr w:rsidR="00131244" w:rsidRPr="00131244" w14:paraId="6D9A63CB" w14:textId="77777777" w:rsidTr="00A129BC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C62" w14:textId="77777777" w:rsidR="00131244" w:rsidRPr="003B0B9B" w:rsidRDefault="00131244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973" w14:textId="77777777" w:rsidR="00131244" w:rsidRPr="00131244" w:rsidRDefault="00131244" w:rsidP="003B0B9B">
            <w:p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When a trauma page is received:</w:t>
            </w:r>
          </w:p>
          <w:p w14:paraId="3ABED66A" w14:textId="77777777"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Read the Trauma Page</w:t>
            </w:r>
          </w:p>
          <w:p w14:paraId="4634813D" w14:textId="77777777" w:rsidR="00131244" w:rsidRPr="00F047A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F047A4">
              <w:rPr>
                <w:rFonts w:ascii="Arial" w:hAnsi="Arial" w:cs="Arial"/>
                <w:sz w:val="22"/>
              </w:rPr>
              <w:t>Notify TSL staff of potential response</w:t>
            </w:r>
          </w:p>
          <w:p w14:paraId="674EEE1B" w14:textId="77777777" w:rsidR="00131244" w:rsidRP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F047A4">
              <w:rPr>
                <w:rFonts w:ascii="Arial" w:hAnsi="Arial" w:cs="Arial"/>
                <w:sz w:val="22"/>
              </w:rPr>
              <w:t xml:space="preserve">E.D.:  </w:t>
            </w:r>
            <w:r w:rsidR="00ED74F9" w:rsidRPr="00F047A4">
              <w:rPr>
                <w:rFonts w:ascii="Arial" w:hAnsi="Arial" w:cs="Arial"/>
                <w:sz w:val="22"/>
              </w:rPr>
              <w:t>See if</w:t>
            </w:r>
            <w:r w:rsidRPr="00131244">
              <w:rPr>
                <w:rFonts w:ascii="Arial" w:hAnsi="Arial" w:cs="Arial"/>
                <w:sz w:val="22"/>
              </w:rPr>
              <w:t xml:space="preserve"> further action is required at this time</w:t>
            </w:r>
          </w:p>
          <w:p w14:paraId="5A115FB1" w14:textId="77777777" w:rsidR="00131244" w:rsidRDefault="00131244" w:rsidP="003B0B9B">
            <w:pPr>
              <w:numPr>
                <w:ilvl w:val="2"/>
                <w:numId w:val="45"/>
              </w:num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O.R.:  Prepare to respond</w:t>
            </w:r>
          </w:p>
          <w:p w14:paraId="6790F9FE" w14:textId="77777777" w:rsidR="003B0B9B" w:rsidRPr="00F11FFB" w:rsidRDefault="003B0B9B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When one or more of the following occur:</w:t>
            </w:r>
          </w:p>
          <w:p w14:paraId="3FD3664E" w14:textId="77777777" w:rsidR="003B0B9B" w:rsidRPr="003B0B9B" w:rsidRDefault="003B0B9B" w:rsidP="003B0B9B">
            <w:pPr>
              <w:numPr>
                <w:ilvl w:val="1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FFB">
              <w:rPr>
                <w:rFonts w:ascii="Arial" w:hAnsi="Arial" w:cs="Arial"/>
                <w:sz w:val="22"/>
                <w:szCs w:val="22"/>
              </w:rPr>
              <w:t>Phone call from E</w:t>
            </w:r>
            <w:r>
              <w:rPr>
                <w:rFonts w:ascii="Arial" w:hAnsi="Arial" w:cs="Arial"/>
                <w:sz w:val="22"/>
                <w:szCs w:val="22"/>
              </w:rPr>
              <w:t>.D. - Respond to MTP activation r</w:t>
            </w:r>
            <w:r w:rsidRPr="003B0B9B">
              <w:rPr>
                <w:rFonts w:ascii="Arial" w:hAnsi="Arial" w:cs="Arial"/>
                <w:sz w:val="22"/>
                <w:szCs w:val="22"/>
              </w:rPr>
              <w:t>equesting full response</w:t>
            </w:r>
          </w:p>
          <w:p w14:paraId="2C08A0CB" w14:textId="77777777" w:rsidR="003B0B9B" w:rsidRPr="00F11FFB" w:rsidRDefault="003B0B9B" w:rsidP="003B0B9B">
            <w:pPr>
              <w:numPr>
                <w:ilvl w:val="1"/>
                <w:numId w:val="3"/>
              </w:numPr>
              <w:ind w:left="7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CPOE MTP order prints in TSL:</w:t>
            </w:r>
            <w:r w:rsidRPr="00F11FFB">
              <w:rPr>
                <w:rFonts w:ascii="Arial" w:hAnsi="Arial" w:cs="Arial"/>
                <w:sz w:val="22"/>
                <w:szCs w:val="22"/>
              </w:rPr>
              <w:t xml:space="preserve"> Call Patient Care Location for clarification of MTP activation:</w:t>
            </w:r>
          </w:p>
          <w:p w14:paraId="620D5925" w14:textId="77777777" w:rsidR="003B0B9B" w:rsidRPr="003B0B9B" w:rsidRDefault="003B0B9B" w:rsidP="003B0B9B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Arial" w:hAnsi="Arial" w:cs="Arial"/>
                <w:sz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.D. Refrigerator Pager sounds. Product is being removed. </w:t>
            </w:r>
            <w:r w:rsidRPr="003B0B9B">
              <w:rPr>
                <w:rFonts w:ascii="Arial" w:hAnsi="Arial" w:cs="Arial"/>
                <w:sz w:val="22"/>
                <w:szCs w:val="22"/>
              </w:rPr>
              <w:t>Call Patient Care Location for clarification of MTP activation: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2A2" w14:textId="77777777" w:rsidR="00131244" w:rsidRPr="00131244" w:rsidRDefault="00131244" w:rsidP="00264842">
            <w:pPr>
              <w:rPr>
                <w:rFonts w:ascii="Arial" w:hAnsi="Arial" w:cs="Arial"/>
                <w:sz w:val="22"/>
              </w:rPr>
            </w:pPr>
            <w:r w:rsidRPr="00131244">
              <w:rPr>
                <w:rFonts w:ascii="Arial" w:hAnsi="Arial" w:cs="Arial"/>
                <w:sz w:val="22"/>
              </w:rPr>
              <w:t>Massive Transfusion Protocol</w:t>
            </w:r>
          </w:p>
        </w:tc>
      </w:tr>
    </w:tbl>
    <w:p w14:paraId="56F365DF" w14:textId="77777777" w:rsidR="003B0B9B" w:rsidRDefault="003B0B9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985"/>
        <w:gridCol w:w="11"/>
        <w:gridCol w:w="2479"/>
      </w:tblGrid>
      <w:tr w:rsidR="003B0B9B" w:rsidRPr="002747A7" w14:paraId="32D14BE2" w14:textId="77777777" w:rsidTr="00A129BC">
        <w:trPr>
          <w:trHeight w:val="278"/>
        </w:trPr>
        <w:tc>
          <w:tcPr>
            <w:tcW w:w="715" w:type="dxa"/>
          </w:tcPr>
          <w:p w14:paraId="5297F10E" w14:textId="77777777" w:rsidR="003B0B9B" w:rsidRPr="002747A7" w:rsidRDefault="003B0B9B" w:rsidP="00A129BC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85" w:type="dxa"/>
          </w:tcPr>
          <w:p w14:paraId="2A078625" w14:textId="77777777" w:rsidR="003B0B9B" w:rsidRPr="002747A7" w:rsidRDefault="003B0B9B" w:rsidP="00A129BC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90" w:type="dxa"/>
            <w:gridSpan w:val="2"/>
          </w:tcPr>
          <w:p w14:paraId="7DB20E08" w14:textId="77777777" w:rsidR="003B0B9B" w:rsidRPr="002747A7" w:rsidRDefault="003B0B9B" w:rsidP="00A129BC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B0B9B" w:rsidRPr="002747A7" w14:paraId="4731EDD0" w14:textId="77777777" w:rsidTr="008862C3">
        <w:trPr>
          <w:trHeight w:val="260"/>
        </w:trPr>
        <w:tc>
          <w:tcPr>
            <w:tcW w:w="10190" w:type="dxa"/>
            <w:gridSpan w:val="4"/>
            <w:vAlign w:val="center"/>
          </w:tcPr>
          <w:p w14:paraId="2258E410" w14:textId="63ED0C01" w:rsidR="003B0B9B" w:rsidRPr="002747A7" w:rsidRDefault="003B0B9B" w:rsidP="002135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Trauma Response Activation</w:t>
            </w:r>
            <w:r w:rsidR="00A129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29BC" w:rsidRPr="00A129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(continued)</w:t>
            </w:r>
          </w:p>
        </w:tc>
      </w:tr>
      <w:tr w:rsidR="00762031" w:rsidRPr="002747A7" w14:paraId="4BEA3246" w14:textId="77777777" w:rsidTr="00A129BC">
        <w:trPr>
          <w:trHeight w:val="593"/>
        </w:trPr>
        <w:tc>
          <w:tcPr>
            <w:tcW w:w="715" w:type="dxa"/>
          </w:tcPr>
          <w:p w14:paraId="617D20A6" w14:textId="77777777" w:rsidR="00762031" w:rsidRPr="003B0B9B" w:rsidRDefault="00762031" w:rsidP="003B0B9B">
            <w:pPr>
              <w:rPr>
                <w:rFonts w:ascii="Arial" w:hAnsi="Arial" w:cs="Arial"/>
                <w:sz w:val="22"/>
              </w:rPr>
            </w:pPr>
            <w:r w:rsidRPr="003B0B9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996" w:type="dxa"/>
            <w:gridSpan w:val="2"/>
          </w:tcPr>
          <w:p w14:paraId="185A6336" w14:textId="77777777" w:rsidR="00B41343" w:rsidRPr="003B0B9B" w:rsidRDefault="00B41343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3B0B9B">
              <w:rPr>
                <w:rFonts w:ascii="Arial" w:hAnsi="Arial" w:cs="Arial"/>
                <w:sz w:val="22"/>
                <w:szCs w:val="22"/>
              </w:rPr>
              <w:t>Communicate the TS</w:t>
            </w:r>
            <w:r w:rsidR="003B0B9B">
              <w:rPr>
                <w:rFonts w:ascii="Arial" w:hAnsi="Arial" w:cs="Arial"/>
                <w:sz w:val="22"/>
                <w:szCs w:val="22"/>
              </w:rPr>
              <w:t>L</w:t>
            </w:r>
            <w:r w:rsidRPr="003B0B9B">
              <w:rPr>
                <w:rFonts w:ascii="Arial" w:hAnsi="Arial" w:cs="Arial"/>
                <w:sz w:val="22"/>
                <w:szCs w:val="22"/>
              </w:rPr>
              <w:t xml:space="preserve"> ability to respond</w:t>
            </w:r>
          </w:p>
          <w:p w14:paraId="5E9CDF77" w14:textId="77777777" w:rsidR="00B41343" w:rsidRPr="00157356" w:rsidRDefault="00B41343" w:rsidP="00B41343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staff are responding</w:t>
            </w:r>
          </w:p>
          <w:p w14:paraId="4335B1B2" w14:textId="77777777" w:rsidR="00B41343" w:rsidRPr="00B41343" w:rsidRDefault="00B41343" w:rsidP="00B41343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 w:rsidRPr="00157356">
              <w:rPr>
                <w:rFonts w:ascii="Arial" w:hAnsi="Arial" w:cs="Arial"/>
                <w:sz w:val="22"/>
                <w:szCs w:val="22"/>
              </w:rPr>
              <w:t>TS</w:t>
            </w:r>
            <w:r w:rsidR="00ED74F9">
              <w:rPr>
                <w:rFonts w:ascii="Arial" w:hAnsi="Arial" w:cs="Arial"/>
                <w:sz w:val="22"/>
                <w:szCs w:val="22"/>
              </w:rPr>
              <w:t>L</w:t>
            </w:r>
            <w:r w:rsidRPr="00157356">
              <w:rPr>
                <w:rFonts w:ascii="Arial" w:hAnsi="Arial" w:cs="Arial"/>
                <w:sz w:val="22"/>
                <w:szCs w:val="22"/>
              </w:rPr>
              <w:t xml:space="preserve"> staff cannot respond but can iss</w:t>
            </w:r>
            <w:r w:rsidR="00BF3F33">
              <w:rPr>
                <w:rFonts w:ascii="Arial" w:hAnsi="Arial" w:cs="Arial"/>
                <w:sz w:val="22"/>
                <w:szCs w:val="22"/>
              </w:rPr>
              <w:t xml:space="preserve">ue emergency release RBC, </w:t>
            </w:r>
            <w:r w:rsidRPr="00157356">
              <w:rPr>
                <w:rFonts w:ascii="Arial" w:hAnsi="Arial" w:cs="Arial"/>
                <w:sz w:val="22"/>
                <w:szCs w:val="22"/>
              </w:rPr>
              <w:t>plasma and platelet plus further blood products as required</w:t>
            </w:r>
          </w:p>
          <w:p w14:paraId="7DEECEDB" w14:textId="77777777" w:rsidR="00762031" w:rsidRDefault="00762031" w:rsidP="00B41343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7596E">
              <w:rPr>
                <w:rFonts w:ascii="Arial" w:hAnsi="Arial" w:cs="Arial"/>
                <w:sz w:val="22"/>
                <w:szCs w:val="22"/>
              </w:rPr>
              <w:t>btain any known information on the patient</w:t>
            </w:r>
            <w:r w:rsidRPr="002747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82958E" w14:textId="77777777" w:rsidR="00762031" w:rsidRDefault="00762031" w:rsidP="005C3A81">
            <w:pPr>
              <w:numPr>
                <w:ilvl w:val="2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known information on the erasable board in TSL:</w:t>
            </w:r>
          </w:p>
          <w:p w14:paraId="25B034F1" w14:textId="77777777" w:rsidR="00762031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73EBB88C" w14:textId="77777777" w:rsidR="00762031" w:rsidRPr="008E7CB7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3513B923" w14:textId="77777777" w:rsidR="00762031" w:rsidRPr="008E7CB7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  <w:p w14:paraId="50B24B4E" w14:textId="725C8387" w:rsidR="00762031" w:rsidRDefault="00762031" w:rsidP="005C3A81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Diagnosis</w:t>
            </w:r>
            <w:r w:rsidR="00886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2C3" w:rsidRPr="000963C7">
              <w:rPr>
                <w:rFonts w:ascii="Arial" w:hAnsi="Arial" w:cs="Arial"/>
                <w:sz w:val="22"/>
                <w:szCs w:val="22"/>
                <w:highlight w:val="yellow"/>
              </w:rPr>
              <w:t>(if given)</w:t>
            </w:r>
          </w:p>
          <w:p w14:paraId="62FFD623" w14:textId="77777777" w:rsidR="00762031" w:rsidRDefault="00762031" w:rsidP="00D744A5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3240D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="003B0B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 xml:space="preserve">If the required information is not known about the patient at the time of the </w:t>
            </w:r>
            <w:r w:rsidRPr="00B41343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 w:rsidR="00B41343" w:rsidRPr="00B41343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B4134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35726">
              <w:rPr>
                <w:rFonts w:ascii="Arial" w:hAnsi="Arial" w:cs="Arial"/>
                <w:i/>
                <w:sz w:val="22"/>
                <w:szCs w:val="22"/>
              </w:rPr>
              <w:t xml:space="preserve">phone </w:t>
            </w:r>
            <w:r w:rsidR="00D21E08">
              <w:rPr>
                <w:rFonts w:ascii="Arial" w:hAnsi="Arial" w:cs="Arial"/>
                <w:i/>
                <w:sz w:val="22"/>
                <w:szCs w:val="22"/>
              </w:rPr>
              <w:t>call</w:t>
            </w:r>
            <w:r w:rsidR="00335726">
              <w:rPr>
                <w:rFonts w:ascii="Arial" w:hAnsi="Arial" w:cs="Arial"/>
                <w:i/>
                <w:sz w:val="22"/>
                <w:szCs w:val="22"/>
              </w:rPr>
              <w:t xml:space="preserve"> and/or refrigerator page</w:t>
            </w:r>
            <w:r w:rsidRPr="00E3240D">
              <w:rPr>
                <w:rFonts w:ascii="Arial" w:hAnsi="Arial" w:cs="Arial"/>
                <w:i/>
                <w:sz w:val="22"/>
                <w:szCs w:val="22"/>
              </w:rPr>
              <w:t>, do not delay trauma response.</w:t>
            </w:r>
            <w:r w:rsidR="00C4632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</w:tcPr>
          <w:p w14:paraId="0BC6DEA6" w14:textId="77777777" w:rsidR="00762031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  <w:r w:rsidRPr="00A50E06">
              <w:rPr>
                <w:rFonts w:ascii="Arial" w:hAnsi="Arial" w:cs="Arial"/>
                <w:sz w:val="22"/>
                <w:szCs w:val="22"/>
              </w:rPr>
              <w:t>Selection of Red Blood Cells</w:t>
            </w:r>
          </w:p>
          <w:p w14:paraId="6758494A" w14:textId="77777777" w:rsidR="00A50E06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0848F" w14:textId="77777777" w:rsidR="00A50E06" w:rsidRPr="00A50E06" w:rsidRDefault="00A50E06" w:rsidP="00A50E06">
            <w:pPr>
              <w:rPr>
                <w:rFonts w:ascii="Arial" w:hAnsi="Arial" w:cs="Arial"/>
                <w:sz w:val="22"/>
                <w:szCs w:val="22"/>
              </w:rPr>
            </w:pPr>
            <w:r w:rsidRPr="00A50E06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</w:tc>
      </w:tr>
      <w:tr w:rsidR="00C46328" w:rsidRPr="002747A7" w14:paraId="37A9185D" w14:textId="77777777" w:rsidTr="008862C3">
        <w:trPr>
          <w:trHeight w:val="260"/>
        </w:trPr>
        <w:tc>
          <w:tcPr>
            <w:tcW w:w="10190" w:type="dxa"/>
            <w:gridSpan w:val="4"/>
            <w:vAlign w:val="center"/>
          </w:tcPr>
          <w:p w14:paraId="7297767A" w14:textId="77777777" w:rsidR="00C46328" w:rsidRPr="002747A7" w:rsidRDefault="00C46328" w:rsidP="00FB1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Trauma Response Procedure </w:t>
            </w:r>
          </w:p>
        </w:tc>
      </w:tr>
      <w:tr w:rsidR="00762031" w:rsidRPr="008E61CC" w14:paraId="4E26467C" w14:textId="77777777" w:rsidTr="00A129BC">
        <w:trPr>
          <w:trHeight w:val="2645"/>
        </w:trPr>
        <w:tc>
          <w:tcPr>
            <w:tcW w:w="715" w:type="dxa"/>
          </w:tcPr>
          <w:p w14:paraId="6D186CF1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96" w:type="dxa"/>
            <w:gridSpan w:val="2"/>
            <w:vAlign w:val="center"/>
          </w:tcPr>
          <w:p w14:paraId="5D184C7D" w14:textId="29F8A938" w:rsidR="003B0B9B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Inform all TS</w:t>
            </w:r>
            <w:r w:rsidR="00257644" w:rsidRPr="00257644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techs of the trauma response </w:t>
            </w:r>
            <w:r w:rsidR="00D75131" w:rsidRPr="008E61CC">
              <w:rPr>
                <w:rFonts w:ascii="Arial" w:hAnsi="Arial" w:cs="Arial"/>
                <w:sz w:val="22"/>
                <w:szCs w:val="22"/>
              </w:rPr>
              <w:t>activation</w:t>
            </w:r>
          </w:p>
          <w:p w14:paraId="083B49D4" w14:textId="77777777" w:rsidR="00ED74F9" w:rsidRPr="008E61CC" w:rsidRDefault="00ED74F9" w:rsidP="003B0B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C0B80" w14:textId="438093AC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Prepare to leave TS</w:t>
            </w:r>
            <w:r w:rsidR="00257644" w:rsidRPr="00257644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immediately</w:t>
            </w:r>
            <w:r w:rsidR="00EF0AA4" w:rsidRPr="008E61CC">
              <w:rPr>
                <w:rFonts w:ascii="Arial" w:hAnsi="Arial" w:cs="Arial"/>
                <w:sz w:val="22"/>
                <w:szCs w:val="22"/>
              </w:rPr>
              <w:t xml:space="preserve"> with blood component quantities specified in Table B</w:t>
            </w:r>
            <w:r w:rsidRPr="008E61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A22443" w14:textId="77777777" w:rsidR="00762031" w:rsidRPr="008E61C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Load portable blood refrigerator with age appropriate blood components: </w:t>
            </w:r>
          </w:p>
          <w:p w14:paraId="4A757078" w14:textId="21F187BF" w:rsidR="00C57FA5" w:rsidRPr="008E61CC" w:rsidRDefault="00C57FA5" w:rsidP="00CC1BD5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Trauma Whole Blood pack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(s)</w:t>
            </w:r>
          </w:p>
          <w:p w14:paraId="0F55F45C" w14:textId="3DD25E38" w:rsidR="00762031" w:rsidRPr="008E61CC" w:rsidRDefault="00762031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Trauma RBC Pack</w:t>
            </w:r>
          </w:p>
          <w:p w14:paraId="6F8C34FA" w14:textId="77777777" w:rsidR="00762031" w:rsidRPr="008E61CC" w:rsidRDefault="00762031" w:rsidP="00CC1BD5">
            <w:pPr>
              <w:numPr>
                <w:ilvl w:val="2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Trauma Plasma Pack(s)</w:t>
            </w:r>
          </w:p>
          <w:p w14:paraId="70D94691" w14:textId="77777777" w:rsidR="00C81A21" w:rsidRPr="008E61CC" w:rsidRDefault="00C81A21" w:rsidP="00C81A21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Package Platelet in Platelet container.</w:t>
            </w:r>
          </w:p>
          <w:p w14:paraId="5A750A4E" w14:textId="4709CE41" w:rsidR="00762031" w:rsidRPr="008E61CC" w:rsidRDefault="00762031" w:rsidP="00CC1BD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Place Trauma Platelet container on top of portable blood refrigerator</w:t>
            </w:r>
            <w:r w:rsidR="00C57FA5" w:rsidRPr="008E61CC">
              <w:rPr>
                <w:rFonts w:ascii="Arial" w:hAnsi="Arial" w:cs="Arial"/>
                <w:sz w:val="22"/>
                <w:szCs w:val="22"/>
              </w:rPr>
              <w:t xml:space="preserve"> or on platelet shelf</w:t>
            </w:r>
          </w:p>
          <w:p w14:paraId="57194640" w14:textId="77777777" w:rsidR="00762031" w:rsidRPr="008E61C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Equivalent number/type RBC, plasma and platelet if no Stock Trauma Packs immediately available</w:t>
            </w:r>
          </w:p>
          <w:p w14:paraId="7FA8DF03" w14:textId="77777777" w:rsidR="00762031" w:rsidRPr="008E61C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Add refrigerator number, responding tech name and phone number to the erasable board</w:t>
            </w:r>
          </w:p>
          <w:p w14:paraId="0C806729" w14:textId="77777777" w:rsidR="00762031" w:rsidRPr="008E61CC" w:rsidRDefault="00762031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Paperwork:</w:t>
            </w:r>
          </w:p>
          <w:p w14:paraId="3502471E" w14:textId="77777777" w:rsidR="00762031" w:rsidRPr="008E61CC" w:rsidRDefault="00762031" w:rsidP="0080518E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Portable Refrigerator Response Logs </w:t>
            </w:r>
          </w:p>
          <w:p w14:paraId="336F1EB8" w14:textId="77777777" w:rsidR="00762031" w:rsidRPr="008E61CC" w:rsidRDefault="00762031" w:rsidP="0080518E">
            <w:pPr>
              <w:numPr>
                <w:ilvl w:val="2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Request for Urgent Product Release form</w:t>
            </w:r>
          </w:p>
          <w:p w14:paraId="48FA43FF" w14:textId="77777777" w:rsidR="00762031" w:rsidRPr="008E61CC" w:rsidRDefault="00D55A52" w:rsidP="00B67626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Pick up a Portable phone,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a pen</w:t>
            </w:r>
            <w:r w:rsidRPr="008E61CC">
              <w:rPr>
                <w:rFonts w:ascii="Arial" w:hAnsi="Arial" w:cs="Arial"/>
                <w:sz w:val="22"/>
                <w:szCs w:val="22"/>
              </w:rPr>
              <w:t>, and an Elevator Key.</w:t>
            </w:r>
          </w:p>
        </w:tc>
        <w:tc>
          <w:tcPr>
            <w:tcW w:w="2479" w:type="dxa"/>
          </w:tcPr>
          <w:p w14:paraId="440F6E98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Blood Component Selection Policy</w:t>
            </w:r>
          </w:p>
          <w:p w14:paraId="1F1298B5" w14:textId="77777777" w:rsidR="003B0B9B" w:rsidRPr="008E61CC" w:rsidRDefault="003B0B9B" w:rsidP="003B0B9B">
            <w:pPr>
              <w:rPr>
                <w:rFonts w:ascii="Arial" w:hAnsi="Arial" w:cs="Arial"/>
              </w:rPr>
            </w:pPr>
          </w:p>
          <w:p w14:paraId="27792947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14:paraId="6E31543E" w14:textId="77777777" w:rsidR="003B0B9B" w:rsidRPr="008E61CC" w:rsidRDefault="003B0B9B" w:rsidP="003B0B9B">
            <w:pPr>
              <w:rPr>
                <w:rFonts w:ascii="Arial" w:hAnsi="Arial" w:cs="Arial"/>
              </w:rPr>
            </w:pPr>
          </w:p>
          <w:p w14:paraId="7579CB5A" w14:textId="77777777" w:rsidR="00C81A21" w:rsidRPr="008E61CC" w:rsidRDefault="00C81A2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  <w:p w14:paraId="5C7B2D36" w14:textId="77777777" w:rsidR="003B0B9B" w:rsidRPr="008E61CC" w:rsidRDefault="003B0B9B" w:rsidP="003B0B9B">
            <w:pPr>
              <w:rPr>
                <w:rFonts w:ascii="Arial" w:hAnsi="Arial" w:cs="Arial"/>
              </w:rPr>
            </w:pPr>
          </w:p>
          <w:p w14:paraId="7C8251A5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  <w:p w14:paraId="2E832FC3" w14:textId="77777777" w:rsidR="003B0B9B" w:rsidRPr="008E61CC" w:rsidRDefault="003B0B9B" w:rsidP="003B0B9B">
            <w:pPr>
              <w:rPr>
                <w:rFonts w:ascii="Arial" w:hAnsi="Arial" w:cs="Arial"/>
              </w:rPr>
            </w:pPr>
          </w:p>
          <w:p w14:paraId="79CC1963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14:paraId="25F6EB18" w14:textId="77777777" w:rsidR="003B0B9B" w:rsidRPr="008E61CC" w:rsidRDefault="003B0B9B" w:rsidP="003B0B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5C293" w14:textId="77777777" w:rsidR="003B0B9B" w:rsidRPr="008E61CC" w:rsidRDefault="003B0B9B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Table B: Trauma and Massive Transfusion Protocol Response Quantities</w:t>
            </w:r>
          </w:p>
        </w:tc>
      </w:tr>
      <w:tr w:rsidR="00762031" w:rsidRPr="008E61CC" w14:paraId="4D607030" w14:textId="77777777" w:rsidTr="00A129BC">
        <w:trPr>
          <w:trHeight w:val="602"/>
        </w:trPr>
        <w:tc>
          <w:tcPr>
            <w:tcW w:w="715" w:type="dxa"/>
          </w:tcPr>
          <w:p w14:paraId="2D6AEF05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96" w:type="dxa"/>
            <w:gridSpan w:val="2"/>
            <w:vAlign w:val="center"/>
          </w:tcPr>
          <w:p w14:paraId="7A6062D6" w14:textId="77777777" w:rsidR="00762031" w:rsidRPr="008E61CC" w:rsidRDefault="003B0B9B" w:rsidP="000E2E39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ED Response:</w:t>
            </w:r>
            <w:r w:rsidR="00341285"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Utilize an Elevator key to call </w:t>
            </w:r>
            <w:r w:rsidR="003203AE" w:rsidRPr="008E61CC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elevator </w:t>
            </w:r>
          </w:p>
          <w:p w14:paraId="5EBCABA5" w14:textId="77777777" w:rsidR="00762031" w:rsidRPr="008E61CC" w:rsidRDefault="003B0B9B" w:rsidP="003B0B9B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OR Response: </w:t>
            </w:r>
            <w:r w:rsidR="00B41343" w:rsidRPr="008E61CC">
              <w:rPr>
                <w:rFonts w:ascii="Arial" w:hAnsi="Arial" w:cs="Arial"/>
                <w:sz w:val="22"/>
                <w:szCs w:val="22"/>
              </w:rPr>
              <w:t xml:space="preserve">Don </w:t>
            </w:r>
            <w:r w:rsidR="00893642" w:rsidRPr="008E61CC">
              <w:rPr>
                <w:rFonts w:ascii="Arial" w:hAnsi="Arial" w:cs="Arial"/>
                <w:sz w:val="22"/>
                <w:szCs w:val="22"/>
              </w:rPr>
              <w:t xml:space="preserve">(or obtain in the O.R.) the </w:t>
            </w:r>
            <w:r w:rsidR="00B41343" w:rsidRPr="008E61CC">
              <w:rPr>
                <w:rFonts w:ascii="Arial" w:hAnsi="Arial" w:cs="Arial"/>
                <w:sz w:val="22"/>
                <w:szCs w:val="22"/>
              </w:rPr>
              <w:t>appropriate attire</w:t>
            </w:r>
          </w:p>
        </w:tc>
        <w:tc>
          <w:tcPr>
            <w:tcW w:w="2479" w:type="dxa"/>
          </w:tcPr>
          <w:p w14:paraId="0711B52F" w14:textId="77777777" w:rsidR="00762031" w:rsidRPr="008E61CC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8E61CC" w14:paraId="729BC6E9" w14:textId="77777777" w:rsidTr="00A129BC">
        <w:trPr>
          <w:trHeight w:val="1565"/>
        </w:trPr>
        <w:tc>
          <w:tcPr>
            <w:tcW w:w="715" w:type="dxa"/>
          </w:tcPr>
          <w:p w14:paraId="07BCD069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96" w:type="dxa"/>
            <w:gridSpan w:val="2"/>
            <w:vAlign w:val="center"/>
          </w:tcPr>
          <w:p w14:paraId="7193FFFE" w14:textId="77777777" w:rsidR="00762031" w:rsidRPr="008E61CC" w:rsidRDefault="003B0B9B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Upon arrival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285" w:rsidRPr="008E61CC">
              <w:rPr>
                <w:rFonts w:ascii="Arial" w:hAnsi="Arial" w:cs="Arial"/>
                <w:sz w:val="22"/>
                <w:szCs w:val="22"/>
              </w:rPr>
              <w:t>obtain:</w:t>
            </w:r>
          </w:p>
          <w:p w14:paraId="55D0A7C9" w14:textId="77777777" w:rsidR="00762031" w:rsidRPr="008E61CC" w:rsidRDefault="003B0B9B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O.R.: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Estimated time of patient arrival (ETA)</w:t>
            </w:r>
            <w:r w:rsidR="00B41343"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C1B53E" w14:textId="77777777" w:rsidR="00762031" w:rsidRPr="008E61CC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Location where the patient </w:t>
            </w:r>
            <w:r w:rsidR="00893642" w:rsidRPr="008E61CC">
              <w:rPr>
                <w:rFonts w:ascii="Arial" w:hAnsi="Arial" w:cs="Arial"/>
                <w:sz w:val="22"/>
                <w:szCs w:val="22"/>
              </w:rPr>
              <w:t>is/</w:t>
            </w:r>
            <w:r w:rsidRPr="008E61CC">
              <w:rPr>
                <w:rFonts w:ascii="Arial" w:hAnsi="Arial" w:cs="Arial"/>
                <w:sz w:val="22"/>
                <w:szCs w:val="22"/>
              </w:rPr>
              <w:t>will be treated (patient information board</w:t>
            </w:r>
            <w:r w:rsidR="00341285" w:rsidRPr="008E61CC">
              <w:rPr>
                <w:rFonts w:ascii="Arial" w:hAnsi="Arial" w:cs="Arial"/>
                <w:sz w:val="22"/>
                <w:szCs w:val="22"/>
              </w:rPr>
              <w:t>/Whiteboard</w:t>
            </w:r>
            <w:r w:rsidRPr="008E61C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252E297" w14:textId="77777777" w:rsidR="00762031" w:rsidRPr="008E61CC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Patient’s age and gender</w:t>
            </w:r>
          </w:p>
          <w:p w14:paraId="20CB973F" w14:textId="77777777" w:rsidR="00762031" w:rsidRPr="008E61CC" w:rsidRDefault="00762031" w:rsidP="0036114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Any other pertinent information</w:t>
            </w:r>
          </w:p>
        </w:tc>
        <w:tc>
          <w:tcPr>
            <w:tcW w:w="2479" w:type="dxa"/>
          </w:tcPr>
          <w:p w14:paraId="3D75FDF0" w14:textId="77777777" w:rsidR="00762031" w:rsidRPr="008E61CC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8E61CC" w14:paraId="5D03AC3B" w14:textId="77777777" w:rsidTr="00A129BC">
        <w:trPr>
          <w:trHeight w:val="1250"/>
        </w:trPr>
        <w:tc>
          <w:tcPr>
            <w:tcW w:w="715" w:type="dxa"/>
          </w:tcPr>
          <w:p w14:paraId="5D2AD9F8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96" w:type="dxa"/>
            <w:gridSpan w:val="2"/>
            <w:vAlign w:val="center"/>
          </w:tcPr>
          <w:p w14:paraId="4FF8ECB7" w14:textId="77777777" w:rsidR="00762031" w:rsidRPr="008E61CC" w:rsidRDefault="00762031" w:rsidP="00DB7505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Confirm patient information matches phone conversation.</w:t>
            </w:r>
          </w:p>
          <w:p w14:paraId="1B9DF85B" w14:textId="26D81092" w:rsidR="00762031" w:rsidRPr="008E61CC" w:rsidRDefault="00762031" w:rsidP="00DB7505">
            <w:pPr>
              <w:numPr>
                <w:ilvl w:val="2"/>
                <w:numId w:val="8"/>
              </w:numPr>
              <w:ind w:left="72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Verify Rh type of stock </w:t>
            </w:r>
            <w:proofErr w:type="spellStart"/>
            <w:r w:rsidRPr="008E61CC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8E61CC">
              <w:rPr>
                <w:rFonts w:ascii="Arial" w:hAnsi="Arial" w:cs="Arial"/>
                <w:sz w:val="22"/>
                <w:szCs w:val="22"/>
              </w:rPr>
              <w:t xml:space="preserve"> RBCs </w:t>
            </w:r>
            <w:r w:rsidR="00A129BC">
              <w:rPr>
                <w:rFonts w:ascii="Arial" w:hAnsi="Arial" w:cs="Arial"/>
                <w:sz w:val="22"/>
                <w:szCs w:val="22"/>
              </w:rPr>
              <w:t>are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correct based on patient’s age and gender.</w:t>
            </w:r>
          </w:p>
          <w:p w14:paraId="21AA0867" w14:textId="77777777" w:rsidR="00BF3F33" w:rsidRPr="008862C3" w:rsidRDefault="00BF3F33" w:rsidP="00DB7505">
            <w:pPr>
              <w:numPr>
                <w:ilvl w:val="2"/>
                <w:numId w:val="8"/>
              </w:numPr>
              <w:ind w:left="72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Contact TSL for replacement RBCs if inappropriate Rh RBCs are in the portable refrigerator.</w:t>
            </w:r>
          </w:p>
          <w:p w14:paraId="164D86AA" w14:textId="601BB2DF" w:rsidR="008862C3" w:rsidRPr="008E61CC" w:rsidRDefault="008862C3" w:rsidP="008862C3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</w:tcPr>
          <w:p w14:paraId="3733E5CD" w14:textId="77777777" w:rsidR="00762031" w:rsidRPr="008E61CC" w:rsidRDefault="00893642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Selection of Red Blood Cell Units</w:t>
            </w:r>
          </w:p>
        </w:tc>
      </w:tr>
      <w:tr w:rsidR="008862C3" w:rsidRPr="008E61CC" w14:paraId="1A38E272" w14:textId="77777777" w:rsidTr="00A129BC">
        <w:trPr>
          <w:trHeight w:val="278"/>
        </w:trPr>
        <w:tc>
          <w:tcPr>
            <w:tcW w:w="715" w:type="dxa"/>
          </w:tcPr>
          <w:p w14:paraId="54ED50C5" w14:textId="42383235" w:rsidR="008862C3" w:rsidRPr="008E61CC" w:rsidRDefault="008862C3" w:rsidP="00A129BC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96" w:type="dxa"/>
            <w:gridSpan w:val="2"/>
          </w:tcPr>
          <w:p w14:paraId="2F4079BF" w14:textId="00EAF52C" w:rsidR="008862C3" w:rsidRPr="008E61CC" w:rsidRDefault="008862C3" w:rsidP="00A129BC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79" w:type="dxa"/>
          </w:tcPr>
          <w:p w14:paraId="578B689B" w14:textId="50CC4B43" w:rsidR="008862C3" w:rsidRPr="008E61CC" w:rsidRDefault="008862C3" w:rsidP="00A129BC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862C3" w:rsidRPr="008E61CC" w14:paraId="28C30689" w14:textId="77777777" w:rsidTr="008862C3">
        <w:trPr>
          <w:trHeight w:val="260"/>
        </w:trPr>
        <w:tc>
          <w:tcPr>
            <w:tcW w:w="10190" w:type="dxa"/>
            <w:gridSpan w:val="4"/>
          </w:tcPr>
          <w:p w14:paraId="6B0E904F" w14:textId="6E6AA557" w:rsidR="008862C3" w:rsidRPr="008E61CC" w:rsidRDefault="008862C3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 xml:space="preserve">Trauma Response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Procedure (</w:t>
            </w:r>
            <w:r w:rsidRPr="008E61CC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r>
              <w:rPr>
                <w:rFonts w:ascii="Arial" w:hAnsi="Arial" w:cs="Arial"/>
                <w:b/>
                <w:sz w:val="22"/>
                <w:szCs w:val="22"/>
              </w:rPr>
              <w:t>inued)</w:t>
            </w:r>
          </w:p>
        </w:tc>
      </w:tr>
      <w:tr w:rsidR="00762031" w:rsidRPr="008E61CC" w14:paraId="42EE7780" w14:textId="77777777" w:rsidTr="00A129BC">
        <w:trPr>
          <w:trHeight w:val="377"/>
        </w:trPr>
        <w:tc>
          <w:tcPr>
            <w:tcW w:w="715" w:type="dxa"/>
          </w:tcPr>
          <w:p w14:paraId="70F34D90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96" w:type="dxa"/>
            <w:gridSpan w:val="2"/>
            <w:vAlign w:val="center"/>
          </w:tcPr>
          <w:p w14:paraId="40F3905D" w14:textId="77777777" w:rsidR="00762031" w:rsidRPr="008E61CC" w:rsidRDefault="00762031" w:rsidP="00DB7505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Go to the </w:t>
            </w:r>
            <w:r w:rsidR="00B41343" w:rsidRPr="008E61CC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Pr="008E61CC">
              <w:rPr>
                <w:rFonts w:ascii="Arial" w:hAnsi="Arial" w:cs="Arial"/>
                <w:sz w:val="22"/>
                <w:szCs w:val="22"/>
              </w:rPr>
              <w:t>location (for example, Resus 2</w:t>
            </w:r>
            <w:r w:rsidR="00341285" w:rsidRPr="008E61CC">
              <w:rPr>
                <w:rFonts w:ascii="Arial" w:hAnsi="Arial" w:cs="Arial"/>
                <w:sz w:val="22"/>
                <w:szCs w:val="22"/>
              </w:rPr>
              <w:t>, OR1</w:t>
            </w:r>
            <w:r w:rsidRPr="008E61CC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AF60DC9" w14:textId="77777777" w:rsidR="00762031" w:rsidRPr="008E61CC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Plug in the portable blood refrigerator.</w:t>
            </w:r>
          </w:p>
          <w:p w14:paraId="2C7BB53B" w14:textId="77777777" w:rsidR="00762031" w:rsidRPr="008E61CC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  <w:b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Attach Trauma Team Identification Sticker to scrubs: </w:t>
            </w:r>
            <w:r w:rsidRPr="008E61CC">
              <w:rPr>
                <w:rFonts w:ascii="Arial" w:hAnsi="Arial" w:cs="Arial"/>
                <w:b/>
                <w:sz w:val="22"/>
                <w:szCs w:val="22"/>
              </w:rPr>
              <w:t xml:space="preserve">BLOOD BANK </w:t>
            </w:r>
          </w:p>
          <w:p w14:paraId="20E470C7" w14:textId="4A008329" w:rsidR="00762031" w:rsidRPr="008E61CC" w:rsidRDefault="00762031" w:rsidP="00DB7505">
            <w:pPr>
              <w:numPr>
                <w:ilvl w:val="1"/>
                <w:numId w:val="10"/>
              </w:numPr>
              <w:ind w:left="72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Trauma Team contact</w:t>
            </w:r>
            <w:r w:rsidR="00A129B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6C73BAF" w14:textId="77777777" w:rsidR="00762031" w:rsidRPr="008E61CC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If you don’t know who to talk with, ask!</w:t>
            </w:r>
          </w:p>
          <w:p w14:paraId="5449AE05" w14:textId="77777777" w:rsidR="00762031" w:rsidRPr="008E61CC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Introduce yourself</w:t>
            </w:r>
          </w:p>
          <w:p w14:paraId="29A5E2FD" w14:textId="77777777" w:rsidR="00762031" w:rsidRPr="008E61CC" w:rsidRDefault="00762031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Notify team of available products including platelet</w:t>
            </w:r>
          </w:p>
          <w:p w14:paraId="5C01D056" w14:textId="77777777" w:rsidR="00762031" w:rsidRPr="008E61CC" w:rsidRDefault="00893642" w:rsidP="00DB7505">
            <w:pPr>
              <w:numPr>
                <w:ilvl w:val="0"/>
                <w:numId w:val="22"/>
              </w:numPr>
              <w:ind w:left="108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Urgent Release form</w:t>
            </w:r>
            <w:r w:rsidR="003B0B9B" w:rsidRPr="008E61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50E06" w:rsidRPr="008E61CC">
              <w:rPr>
                <w:rFonts w:ascii="Arial" w:hAnsi="Arial" w:cs="Arial"/>
                <w:sz w:val="22"/>
                <w:szCs w:val="22"/>
              </w:rPr>
              <w:t>Obta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in signature </w:t>
            </w:r>
            <w:r w:rsidR="00335726" w:rsidRPr="008E61CC">
              <w:rPr>
                <w:rFonts w:ascii="Arial" w:hAnsi="Arial" w:cs="Arial"/>
                <w:sz w:val="22"/>
                <w:szCs w:val="22"/>
              </w:rPr>
              <w:t>for the blood removed from the E.D. refrigerator</w:t>
            </w:r>
            <w:r w:rsidR="00D75131" w:rsidRPr="008E61CC">
              <w:rPr>
                <w:rFonts w:ascii="Arial" w:hAnsi="Arial" w:cs="Arial"/>
                <w:sz w:val="22"/>
                <w:szCs w:val="22"/>
              </w:rPr>
              <w:t xml:space="preserve"> and/or stock RBC trauma packs</w:t>
            </w:r>
            <w:r w:rsidR="00335726" w:rsidRPr="008E61C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A25792" w14:textId="77777777" w:rsidR="00893642" w:rsidRPr="008E61CC" w:rsidRDefault="00262899" w:rsidP="00DB7505">
            <w:pPr>
              <w:numPr>
                <w:ilvl w:val="1"/>
                <w:numId w:val="46"/>
              </w:numPr>
              <w:ind w:left="144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E.D</w:t>
            </w:r>
            <w:r w:rsidR="00DB7505" w:rsidRPr="008E61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93642" w:rsidRPr="008E61CC">
              <w:rPr>
                <w:rFonts w:ascii="Arial" w:hAnsi="Arial" w:cs="Arial"/>
                <w:sz w:val="22"/>
                <w:szCs w:val="22"/>
              </w:rPr>
              <w:t>Trauma Doctor</w:t>
            </w:r>
          </w:p>
          <w:p w14:paraId="0B065E33" w14:textId="77777777" w:rsidR="00893642" w:rsidRPr="008E61CC" w:rsidRDefault="00262899" w:rsidP="00DB7505">
            <w:pPr>
              <w:numPr>
                <w:ilvl w:val="1"/>
                <w:numId w:val="46"/>
              </w:numPr>
              <w:ind w:left="144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O.R</w:t>
            </w:r>
            <w:r w:rsidR="00DB7505" w:rsidRPr="008E61CC">
              <w:rPr>
                <w:rFonts w:ascii="Arial" w:hAnsi="Arial" w:cs="Arial"/>
                <w:sz w:val="22"/>
                <w:szCs w:val="22"/>
              </w:rPr>
              <w:t>:</w:t>
            </w:r>
            <w:r w:rsidR="00893642" w:rsidRPr="008E61CC">
              <w:rPr>
                <w:rFonts w:ascii="Arial" w:hAnsi="Arial" w:cs="Arial"/>
                <w:sz w:val="22"/>
                <w:szCs w:val="22"/>
              </w:rPr>
              <w:t xml:space="preserve"> Anesthesiologist</w:t>
            </w:r>
          </w:p>
          <w:p w14:paraId="0E587C0F" w14:textId="77777777" w:rsidR="00ED74F9" w:rsidRPr="008E61CC" w:rsidRDefault="00ED74F9" w:rsidP="00ED74F9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</w:rPr>
              <w:t>Contact TSL with patient information</w:t>
            </w:r>
          </w:p>
        </w:tc>
        <w:tc>
          <w:tcPr>
            <w:tcW w:w="2479" w:type="dxa"/>
          </w:tcPr>
          <w:p w14:paraId="739C0165" w14:textId="77777777" w:rsidR="00762031" w:rsidRPr="008E61CC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8E61CC" w14:paraId="37990043" w14:textId="77777777" w:rsidTr="00A129BC">
        <w:trPr>
          <w:trHeight w:val="1430"/>
        </w:trPr>
        <w:tc>
          <w:tcPr>
            <w:tcW w:w="715" w:type="dxa"/>
          </w:tcPr>
          <w:p w14:paraId="516B546C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96" w:type="dxa"/>
            <w:gridSpan w:val="2"/>
            <w:vAlign w:val="center"/>
          </w:tcPr>
          <w:p w14:paraId="1D9294CB" w14:textId="77777777" w:rsidR="00762031" w:rsidRPr="008E61CC" w:rsidRDefault="00762031" w:rsidP="00ED74F9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Organize refrigerator so that components are dispensed in the</w:t>
            </w:r>
            <w:r w:rsidR="00ED74F9" w:rsidRPr="008E61CC">
              <w:rPr>
                <w:rFonts w:ascii="Arial" w:hAnsi="Arial" w:cs="Arial"/>
                <w:sz w:val="22"/>
                <w:szCs w:val="22"/>
              </w:rPr>
              <w:t xml:space="preserve"> order written on the PRR Log. </w:t>
            </w:r>
            <w:r w:rsidRPr="008E61CC">
              <w:rPr>
                <w:rFonts w:ascii="Arial" w:hAnsi="Arial" w:cs="Arial"/>
                <w:sz w:val="22"/>
                <w:szCs w:val="22"/>
              </w:rPr>
              <w:t>Make every effort to continue this practice until one pack is completely used before starting with the next pack.</w:t>
            </w:r>
          </w:p>
          <w:p w14:paraId="1B62F642" w14:textId="77777777" w:rsidR="00762031" w:rsidRPr="008E61CC" w:rsidRDefault="00762031" w:rsidP="00ED74F9">
            <w:pPr>
              <w:numPr>
                <w:ilvl w:val="3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Begin to dispense blood components as requested by the Trauma Team.</w:t>
            </w:r>
          </w:p>
          <w:p w14:paraId="3E8DF288" w14:textId="77777777" w:rsidR="00762031" w:rsidRPr="008E61CC" w:rsidRDefault="00762031" w:rsidP="00ED74F9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Call TS</w:t>
            </w:r>
            <w:r w:rsidR="00ED74F9" w:rsidRPr="008E61CC">
              <w:rPr>
                <w:rFonts w:ascii="Arial" w:hAnsi="Arial" w:cs="Arial"/>
                <w:sz w:val="22"/>
                <w:szCs w:val="22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for additional units after dispensing:</w:t>
            </w:r>
          </w:p>
          <w:p w14:paraId="669E19DB" w14:textId="6E44F47D" w:rsidR="00762031" w:rsidRPr="008E61CC" w:rsidRDefault="00762031" w:rsidP="00ED74F9">
            <w:pPr>
              <w:numPr>
                <w:ilvl w:val="1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2</w:t>
            </w:r>
            <w:r w:rsidRPr="008E61CC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RBC</w:t>
            </w:r>
            <w:r w:rsidR="00C57FA5" w:rsidRPr="008E61CC">
              <w:rPr>
                <w:rFonts w:ascii="Arial" w:hAnsi="Arial" w:cs="Arial"/>
                <w:sz w:val="22"/>
                <w:szCs w:val="22"/>
              </w:rPr>
              <w:t>, whole blood,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B3C" w:rsidRPr="008E61CC">
              <w:rPr>
                <w:rFonts w:ascii="Arial" w:hAnsi="Arial" w:cs="Arial"/>
                <w:sz w:val="22"/>
                <w:szCs w:val="22"/>
              </w:rPr>
              <w:t>or plasma</w:t>
            </w:r>
          </w:p>
          <w:p w14:paraId="5A52C737" w14:textId="77777777" w:rsidR="00D75131" w:rsidRPr="008E61CC" w:rsidRDefault="00762031" w:rsidP="00ED74F9">
            <w:pPr>
              <w:numPr>
                <w:ilvl w:val="1"/>
                <w:numId w:val="2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Platelet</w:t>
            </w:r>
          </w:p>
          <w:p w14:paraId="34B16EF5" w14:textId="77777777" w:rsidR="00D75131" w:rsidRPr="008E61CC" w:rsidRDefault="00D75131" w:rsidP="00ED74F9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Utilize RBCs and plasma in the E.D. Refrigerator as needed.</w:t>
            </w:r>
          </w:p>
        </w:tc>
        <w:tc>
          <w:tcPr>
            <w:tcW w:w="2479" w:type="dxa"/>
          </w:tcPr>
          <w:p w14:paraId="15FA8F03" w14:textId="77777777" w:rsidR="00762031" w:rsidRPr="008E61CC" w:rsidRDefault="00ED74F9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Table A: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Instructions for Completing the Trauma Log</w:t>
            </w:r>
          </w:p>
          <w:p w14:paraId="5438FA8D" w14:textId="77777777" w:rsidR="00A83131" w:rsidRPr="008E61CC" w:rsidRDefault="00A83131" w:rsidP="00A831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0C3EC" w14:textId="77777777" w:rsidR="00A83131" w:rsidRPr="008E61CC" w:rsidRDefault="00A831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</w:rPr>
              <w:t xml:space="preserve">Management of the Emergency Department Refrigerator </w:t>
            </w:r>
          </w:p>
        </w:tc>
      </w:tr>
      <w:tr w:rsidR="0063142A" w:rsidRPr="008E61CC" w14:paraId="33B36905" w14:textId="77777777" w:rsidTr="00A129BC">
        <w:tblPrEx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715" w:type="dxa"/>
            <w:shd w:val="clear" w:color="auto" w:fill="auto"/>
          </w:tcPr>
          <w:p w14:paraId="03ABE7C8" w14:textId="77777777" w:rsidR="0063142A" w:rsidRPr="008E61CC" w:rsidRDefault="0063142A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85" w:type="dxa"/>
            <w:shd w:val="clear" w:color="auto" w:fill="auto"/>
            <w:vAlign w:val="center"/>
          </w:tcPr>
          <w:p w14:paraId="74E7842C" w14:textId="7EA09301" w:rsidR="0063142A" w:rsidRPr="008E61CC" w:rsidRDefault="0063142A" w:rsidP="00D174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  <w:r w:rsidR="00C57FA5" w:rsidRPr="008E61CC">
              <w:rPr>
                <w:rFonts w:ascii="Arial" w:hAnsi="Arial" w:cs="Arial"/>
                <w:b/>
                <w:sz w:val="22"/>
                <w:szCs w:val="22"/>
              </w:rPr>
              <w:t xml:space="preserve"> and Whole Blood (LTWB)</w:t>
            </w:r>
          </w:p>
          <w:p w14:paraId="70C685BD" w14:textId="7D7ADBB9" w:rsidR="0063142A" w:rsidRPr="008E61CC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Limit transfusion of LTP</w:t>
            </w:r>
            <w:r w:rsidR="00B777A8" w:rsidRPr="008E61CC">
              <w:rPr>
                <w:rFonts w:ascii="Arial" w:hAnsi="Arial" w:cs="Arial"/>
                <w:sz w:val="22"/>
                <w:szCs w:val="22"/>
              </w:rPr>
              <w:t xml:space="preserve"> and LTWB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to less than 10 units in adult patients, if possible</w:t>
            </w:r>
            <w:r w:rsidR="00642587" w:rsidRPr="008E61CC">
              <w:rPr>
                <w:rFonts w:ascii="Arial" w:hAnsi="Arial" w:cs="Arial"/>
                <w:sz w:val="22"/>
                <w:szCs w:val="22"/>
              </w:rPr>
              <w:t>. If more than 10 units given to adult of unknown or non-compatible blood group, notify Medical Director on next business day by printing out BBI summary.</w:t>
            </w:r>
          </w:p>
          <w:p w14:paraId="0B05AA4F" w14:textId="3D315897" w:rsidR="00197106" w:rsidRPr="008E61CC" w:rsidRDefault="00642587" w:rsidP="0019710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Infants and small children: </w:t>
            </w:r>
            <w:r w:rsidR="00197106" w:rsidRPr="008E61CC">
              <w:rPr>
                <w:rFonts w:ascii="Arial" w:hAnsi="Arial" w:cs="Arial"/>
                <w:sz w:val="22"/>
                <w:szCs w:val="22"/>
              </w:rPr>
              <w:t>use of LTP should be minimized</w:t>
            </w:r>
            <w:r w:rsidR="00ED74F9" w:rsidRPr="008E61CC">
              <w:rPr>
                <w:rFonts w:ascii="Arial" w:hAnsi="Arial" w:cs="Arial"/>
                <w:sz w:val="22"/>
                <w:szCs w:val="22"/>
              </w:rPr>
              <w:t xml:space="preserve"> to during emergency when AB plasma is not available or there will be a delay</w:t>
            </w:r>
            <w:r w:rsidR="00197106" w:rsidRPr="008E61C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17ECA" w:rsidRPr="008E61CC">
              <w:rPr>
                <w:rFonts w:ascii="Arial" w:hAnsi="Arial" w:cs="Arial"/>
                <w:sz w:val="22"/>
                <w:szCs w:val="22"/>
              </w:rPr>
              <w:t xml:space="preserve">Use of LTWB should also be minimized. </w:t>
            </w:r>
            <w:r w:rsidR="00197106" w:rsidRPr="008E61CC">
              <w:rPr>
                <w:rFonts w:ascii="Arial" w:hAnsi="Arial" w:cs="Arial"/>
                <w:sz w:val="22"/>
                <w:szCs w:val="22"/>
              </w:rPr>
              <w:t>Notify Medical Director as soon as possible.</w:t>
            </w:r>
          </w:p>
          <w:p w14:paraId="73635BE8" w14:textId="2C86818F" w:rsidR="0063142A" w:rsidRPr="008E61CC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Subsequent transfusion of LTP</w:t>
            </w:r>
            <w:r w:rsidR="00B777A8" w:rsidRPr="008E61CC">
              <w:rPr>
                <w:rFonts w:ascii="Arial" w:hAnsi="Arial" w:cs="Arial"/>
                <w:sz w:val="22"/>
                <w:szCs w:val="22"/>
              </w:rPr>
              <w:t xml:space="preserve"> and LTWB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to a non-group </w:t>
            </w:r>
            <w:r w:rsidR="00E1336C" w:rsidRPr="008E61CC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Pr="008E61CC">
              <w:rPr>
                <w:rFonts w:ascii="Arial" w:hAnsi="Arial" w:cs="Arial"/>
                <w:sz w:val="22"/>
                <w:szCs w:val="22"/>
              </w:rPr>
              <w:t>patient (beyond 10 LTP</w:t>
            </w:r>
            <w:r w:rsidR="00B777A8" w:rsidRPr="008E61CC">
              <w:rPr>
                <w:rFonts w:ascii="Arial" w:hAnsi="Arial" w:cs="Arial"/>
                <w:sz w:val="22"/>
                <w:szCs w:val="22"/>
              </w:rPr>
              <w:t xml:space="preserve"> and LTWB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in an adult patient) should be performed after consultation with the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Lead, Manager, and/or Medical Director.</w:t>
            </w:r>
          </w:p>
          <w:p w14:paraId="45C9D0DC" w14:textId="77777777" w:rsidR="0063142A" w:rsidRPr="008E61CC" w:rsidRDefault="0063142A" w:rsidP="0063142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</w:tc>
        <w:tc>
          <w:tcPr>
            <w:tcW w:w="2490" w:type="dxa"/>
            <w:gridSpan w:val="2"/>
            <w:shd w:val="clear" w:color="auto" w:fill="auto"/>
          </w:tcPr>
          <w:p w14:paraId="6A5E723E" w14:textId="77777777" w:rsidR="0063142A" w:rsidRPr="008E61CC" w:rsidRDefault="0063142A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14:paraId="4451AB0F" w14:textId="2669FCEE" w:rsidR="00A50E06" w:rsidRPr="008E61CC" w:rsidRDefault="00A50E06" w:rsidP="00D174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1900DD" w14:textId="5DF831E5" w:rsidR="00B777A8" w:rsidRPr="008E61CC" w:rsidRDefault="00B777A8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Receiving and Using Low Titer Group O Whole Blood</w:t>
            </w:r>
          </w:p>
          <w:p w14:paraId="3A24AFFF" w14:textId="77777777" w:rsidR="00B777A8" w:rsidRPr="008E61CC" w:rsidRDefault="00B777A8" w:rsidP="00D174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C45EE" w14:textId="77777777" w:rsidR="00A50E06" w:rsidRPr="008E61CC" w:rsidRDefault="00A50E06" w:rsidP="00D174C3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762031" w:rsidRPr="008E61CC" w14:paraId="2A81CDF7" w14:textId="77777777" w:rsidTr="00A129BC">
        <w:trPr>
          <w:trHeight w:val="638"/>
        </w:trPr>
        <w:tc>
          <w:tcPr>
            <w:tcW w:w="715" w:type="dxa"/>
          </w:tcPr>
          <w:p w14:paraId="04D0A914" w14:textId="77777777" w:rsidR="00762031" w:rsidRPr="008E61CC" w:rsidRDefault="00A831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85" w:type="dxa"/>
            <w:vAlign w:val="center"/>
          </w:tcPr>
          <w:p w14:paraId="53F329F3" w14:textId="77777777" w:rsidR="00762031" w:rsidRPr="008E61CC" w:rsidRDefault="00762031" w:rsidP="00642587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At the point of care:</w:t>
            </w:r>
          </w:p>
          <w:p w14:paraId="329D2645" w14:textId="77777777" w:rsidR="00762031" w:rsidRPr="008E61CC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Listen to the nurses or field medic's report when the patient arrives as this will help anticipate the need for blood components </w:t>
            </w:r>
          </w:p>
          <w:p w14:paraId="51D1FA7C" w14:textId="77777777" w:rsidR="00762031" w:rsidRPr="008E61CC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Pay attention to the treatment of the patient </w:t>
            </w:r>
          </w:p>
          <w:p w14:paraId="7F834394" w14:textId="77777777" w:rsidR="00762031" w:rsidRPr="008E61CC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Remain alert and prepared to take instructions from the physicians and nurses</w:t>
            </w:r>
          </w:p>
          <w:p w14:paraId="69C4917B" w14:textId="03E969A5" w:rsidR="00762031" w:rsidRPr="008E61CC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Remain in constant contact with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for ordering blood components and updates on the patient's location and status</w:t>
            </w:r>
          </w:p>
          <w:p w14:paraId="350DFA52" w14:textId="77220749" w:rsidR="00762031" w:rsidRPr="008E61CC" w:rsidRDefault="00762031" w:rsidP="0007202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Notify TSL of patient’s 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8328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8F3" w:rsidRPr="008328F3">
              <w:rPr>
                <w:rFonts w:ascii="Arial" w:hAnsi="Arial" w:cs="Arial"/>
                <w:sz w:val="22"/>
                <w:szCs w:val="22"/>
                <w:highlight w:val="yellow"/>
              </w:rPr>
              <w:t>(H)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as soon as available</w:t>
            </w:r>
          </w:p>
          <w:p w14:paraId="3FC9C445" w14:textId="5CDE7588" w:rsidR="00B5019D" w:rsidRPr="008E61CC" w:rsidRDefault="00762031" w:rsidP="008862C3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lastRenderedPageBreak/>
              <w:t>Utilize the back of the PRR Log to note lab values, conversations, requests for additional products, or other information pertinent to the situation.</w:t>
            </w:r>
          </w:p>
        </w:tc>
        <w:tc>
          <w:tcPr>
            <w:tcW w:w="2490" w:type="dxa"/>
            <w:gridSpan w:val="2"/>
          </w:tcPr>
          <w:p w14:paraId="3A7B6295" w14:textId="77777777" w:rsidR="00762031" w:rsidRPr="008E61CC" w:rsidRDefault="00762031" w:rsidP="000E2E39">
            <w:pPr>
              <w:rPr>
                <w:rFonts w:ascii="Arial" w:hAnsi="Arial" w:cs="Arial"/>
              </w:rPr>
            </w:pPr>
          </w:p>
        </w:tc>
      </w:tr>
      <w:tr w:rsidR="00B5019D" w:rsidRPr="008E61CC" w14:paraId="5900A5AF" w14:textId="77777777" w:rsidTr="00A129BC">
        <w:tc>
          <w:tcPr>
            <w:tcW w:w="715" w:type="dxa"/>
          </w:tcPr>
          <w:p w14:paraId="50C73C6B" w14:textId="77777777" w:rsidR="00B5019D" w:rsidRPr="008E61CC" w:rsidRDefault="00B5019D" w:rsidP="00A12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85" w:type="dxa"/>
          </w:tcPr>
          <w:p w14:paraId="0665BDD9" w14:textId="77777777" w:rsidR="00B5019D" w:rsidRPr="008E61CC" w:rsidRDefault="00B5019D" w:rsidP="00A129BC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90" w:type="dxa"/>
            <w:gridSpan w:val="2"/>
          </w:tcPr>
          <w:p w14:paraId="0830F3AB" w14:textId="77777777" w:rsidR="00B5019D" w:rsidRPr="008E61CC" w:rsidRDefault="00B5019D" w:rsidP="00A129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019D" w:rsidRPr="008E61CC" w14:paraId="3F4D1BD2" w14:textId="77777777" w:rsidTr="008862C3">
        <w:trPr>
          <w:trHeight w:val="323"/>
        </w:trPr>
        <w:tc>
          <w:tcPr>
            <w:tcW w:w="10190" w:type="dxa"/>
            <w:gridSpan w:val="4"/>
            <w:vAlign w:val="center"/>
          </w:tcPr>
          <w:p w14:paraId="08E11E1E" w14:textId="2210603C" w:rsidR="00B5019D" w:rsidRPr="008E61CC" w:rsidRDefault="00B5019D" w:rsidP="00213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 xml:space="preserve">Trauma Response </w:t>
            </w:r>
            <w:r w:rsidR="008862C3">
              <w:rPr>
                <w:rFonts w:ascii="Arial" w:hAnsi="Arial" w:cs="Arial"/>
                <w:b/>
                <w:sz w:val="22"/>
                <w:szCs w:val="22"/>
              </w:rPr>
              <w:t>Procedure (</w:t>
            </w:r>
            <w:r w:rsidRPr="008E61CC">
              <w:rPr>
                <w:rFonts w:ascii="Arial" w:hAnsi="Arial" w:cs="Arial"/>
                <w:b/>
                <w:sz w:val="22"/>
                <w:szCs w:val="22"/>
              </w:rPr>
              <w:t>cont</w:t>
            </w:r>
            <w:r w:rsidR="008862C3">
              <w:rPr>
                <w:rFonts w:ascii="Arial" w:hAnsi="Arial" w:cs="Arial"/>
                <w:b/>
                <w:sz w:val="22"/>
                <w:szCs w:val="22"/>
              </w:rPr>
              <w:t>inued)</w:t>
            </w:r>
          </w:p>
        </w:tc>
      </w:tr>
      <w:tr w:rsidR="00762031" w:rsidRPr="008E61CC" w14:paraId="45C5D099" w14:textId="77777777" w:rsidTr="00A129BC">
        <w:tc>
          <w:tcPr>
            <w:tcW w:w="715" w:type="dxa"/>
          </w:tcPr>
          <w:p w14:paraId="0C31269A" w14:textId="77777777" w:rsidR="00762031" w:rsidRPr="008E61CC" w:rsidRDefault="00A831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85" w:type="dxa"/>
            <w:vAlign w:val="center"/>
          </w:tcPr>
          <w:p w14:paraId="54A29738" w14:textId="3F2521A4" w:rsidR="00762031" w:rsidRPr="008E61CC" w:rsidRDefault="00762031" w:rsidP="00642587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Facilitate immediate collection and transport of the patient’s sample</w:t>
            </w:r>
            <w:r w:rsidR="00D55A52" w:rsidRPr="008E61CC">
              <w:rPr>
                <w:rFonts w:ascii="Arial" w:hAnsi="Arial" w:cs="Arial"/>
                <w:sz w:val="22"/>
                <w:szCs w:val="22"/>
              </w:rPr>
              <w:t>(</w:t>
            </w:r>
            <w:r w:rsidR="00341285" w:rsidRPr="008E61CC">
              <w:rPr>
                <w:rFonts w:ascii="Arial" w:hAnsi="Arial" w:cs="Arial"/>
                <w:sz w:val="22"/>
                <w:szCs w:val="22"/>
              </w:rPr>
              <w:t>s</w:t>
            </w:r>
            <w:r w:rsidR="00D55A52" w:rsidRPr="008E61CC">
              <w:rPr>
                <w:rFonts w:ascii="Arial" w:hAnsi="Arial" w:cs="Arial"/>
                <w:sz w:val="22"/>
                <w:szCs w:val="22"/>
              </w:rPr>
              <w:t>)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to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901ECD" w14:textId="77777777" w:rsidR="00762031" w:rsidRPr="008E61CC" w:rsidRDefault="00D55A52" w:rsidP="003A0C92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Remind the team if obtaining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sample</w:t>
            </w:r>
            <w:r w:rsidRPr="008E61CC">
              <w:rPr>
                <w:rFonts w:ascii="Arial" w:hAnsi="Arial" w:cs="Arial"/>
                <w:sz w:val="22"/>
                <w:szCs w:val="22"/>
              </w:rPr>
              <w:t>(s)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 is being delayed.</w:t>
            </w:r>
          </w:p>
          <w:p w14:paraId="3FFA880C" w14:textId="77777777" w:rsidR="00F751CF" w:rsidRPr="008E61CC" w:rsidRDefault="00762031" w:rsidP="00A50E06">
            <w:pPr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CPOE order or TST</w:t>
            </w:r>
            <w:r w:rsidR="00ED74F9"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61CC">
              <w:rPr>
                <w:rFonts w:ascii="Arial" w:hAnsi="Arial" w:cs="Arial"/>
                <w:sz w:val="22"/>
                <w:szCs w:val="22"/>
              </w:rPr>
              <w:t>&amp;</w:t>
            </w:r>
            <w:r w:rsidR="00ED74F9"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61CC">
              <w:rPr>
                <w:rFonts w:ascii="Arial" w:hAnsi="Arial" w:cs="Arial"/>
                <w:sz w:val="22"/>
                <w:szCs w:val="22"/>
              </w:rPr>
              <w:t>BPO form should reflect the emergent level of the trauma</w:t>
            </w:r>
          </w:p>
        </w:tc>
        <w:tc>
          <w:tcPr>
            <w:tcW w:w="2490" w:type="dxa"/>
            <w:gridSpan w:val="2"/>
          </w:tcPr>
          <w:p w14:paraId="09420BA8" w14:textId="77777777" w:rsidR="00762031" w:rsidRPr="008E61CC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8E61CC" w14:paraId="4B281D47" w14:textId="77777777" w:rsidTr="00A129BC">
        <w:tc>
          <w:tcPr>
            <w:tcW w:w="715" w:type="dxa"/>
          </w:tcPr>
          <w:p w14:paraId="50E049A2" w14:textId="77777777" w:rsidR="00762031" w:rsidRPr="008E61CC" w:rsidRDefault="00A831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85" w:type="dxa"/>
            <w:vAlign w:val="center"/>
          </w:tcPr>
          <w:p w14:paraId="4775B3B4" w14:textId="77777777" w:rsidR="00762031" w:rsidRPr="008E61CC" w:rsidRDefault="003C5920" w:rsidP="00642587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Obtain patient ID labels at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E61CC">
              <w:rPr>
                <w:rFonts w:ascii="Arial" w:hAnsi="Arial" w:cs="Arial"/>
                <w:sz w:val="22"/>
                <w:szCs w:val="22"/>
              </w:rPr>
              <w:t>patient location.</w:t>
            </w:r>
          </w:p>
          <w:p w14:paraId="097BD0CB" w14:textId="77777777" w:rsidR="00762031" w:rsidRPr="008E61CC" w:rsidRDefault="00762031" w:rsidP="00642587">
            <w:pPr>
              <w:numPr>
                <w:ilvl w:val="2"/>
                <w:numId w:val="15"/>
              </w:numPr>
              <w:ind w:left="720"/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Att</w:t>
            </w:r>
            <w:r w:rsidR="00A83131" w:rsidRPr="008E61CC">
              <w:rPr>
                <w:rFonts w:ascii="Arial" w:hAnsi="Arial" w:cs="Arial"/>
                <w:sz w:val="22"/>
                <w:szCs w:val="22"/>
              </w:rPr>
              <w:t xml:space="preserve">ach a label to the PRR Log, </w:t>
            </w:r>
            <w:r w:rsidRPr="008E61CC">
              <w:rPr>
                <w:rFonts w:ascii="Arial" w:hAnsi="Arial" w:cs="Arial"/>
                <w:sz w:val="22"/>
                <w:szCs w:val="22"/>
              </w:rPr>
              <w:t>Urgent Release form</w:t>
            </w:r>
            <w:r w:rsidR="00A83131" w:rsidRPr="008E61CC">
              <w:rPr>
                <w:rFonts w:ascii="Arial" w:hAnsi="Arial" w:cs="Arial"/>
                <w:sz w:val="22"/>
                <w:szCs w:val="22"/>
              </w:rPr>
              <w:t>, and/or Urgent Release Unit card</w:t>
            </w:r>
          </w:p>
          <w:p w14:paraId="6E05AB66" w14:textId="77777777" w:rsidR="00341285" w:rsidRPr="008E61CC" w:rsidRDefault="00762031" w:rsidP="00A50E0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Patient ID labels are usually available 5-10 minutes after patient arrives.</w:t>
            </w:r>
          </w:p>
        </w:tc>
        <w:tc>
          <w:tcPr>
            <w:tcW w:w="2490" w:type="dxa"/>
            <w:gridSpan w:val="2"/>
          </w:tcPr>
          <w:p w14:paraId="6A8D55F9" w14:textId="77777777" w:rsidR="00762031" w:rsidRPr="008E61CC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8E61CC" w14:paraId="2D4D4B4A" w14:textId="77777777" w:rsidTr="00A129BC">
        <w:tc>
          <w:tcPr>
            <w:tcW w:w="715" w:type="dxa"/>
          </w:tcPr>
          <w:p w14:paraId="5CF8153E" w14:textId="77777777" w:rsidR="00762031" w:rsidRPr="008E61CC" w:rsidRDefault="00762031" w:rsidP="003B0B9B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8E61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85" w:type="dxa"/>
            <w:vAlign w:val="center"/>
          </w:tcPr>
          <w:p w14:paraId="3453CD4E" w14:textId="77777777" w:rsidR="00762031" w:rsidRPr="008E61CC" w:rsidRDefault="00762031" w:rsidP="00642587">
            <w:p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14:paraId="0DF804C0" w14:textId="77777777" w:rsidR="00762031" w:rsidRPr="008E61CC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14:paraId="7EDB044D" w14:textId="45AA9FB8" w:rsidR="00762031" w:rsidRPr="008E61CC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Admitting name and 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MRN</w:t>
            </w:r>
            <w:r w:rsidR="008328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8F3" w:rsidRPr="008328F3">
              <w:rPr>
                <w:rFonts w:ascii="Arial" w:hAnsi="Arial" w:cs="Arial"/>
                <w:sz w:val="22"/>
                <w:szCs w:val="22"/>
                <w:highlight w:val="yellow"/>
              </w:rPr>
              <w:t>(H)</w:t>
            </w:r>
          </w:p>
          <w:p w14:paraId="3340F3E9" w14:textId="77777777" w:rsidR="00762031" w:rsidRPr="008E61CC" w:rsidRDefault="00762031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14:paraId="5DDA07E3" w14:textId="77777777" w:rsidR="00762031" w:rsidRPr="008E61CC" w:rsidRDefault="00DB7505" w:rsidP="003A0C92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Plasma and Platelets: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Type specific or ABO compatible if patient has had ABO/Rh performed during current HMC encounter</w:t>
            </w:r>
          </w:p>
          <w:p w14:paraId="106D6BEE" w14:textId="77777777" w:rsidR="00762031" w:rsidRPr="008E61CC" w:rsidRDefault="00DB7505" w:rsidP="00EC5E37">
            <w:pPr>
              <w:rPr>
                <w:rFonts w:ascii="Arial" w:hAnsi="Arial" w:cs="Arial"/>
                <w:i/>
              </w:rPr>
            </w:pPr>
            <w:r w:rsidRPr="008E61CC"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="00762031" w:rsidRPr="008E61CC">
              <w:rPr>
                <w:rFonts w:ascii="Arial" w:hAnsi="Arial" w:cs="Arial"/>
                <w:i/>
                <w:sz w:val="22"/>
                <w:szCs w:val="22"/>
              </w:rPr>
              <w:t>Every effort should be made to issue products in SQ using patient identifiers even if blood type is not available.</w:t>
            </w:r>
            <w:r w:rsidRPr="008E61C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62031" w:rsidRPr="008E61CC">
              <w:rPr>
                <w:rFonts w:ascii="Arial" w:hAnsi="Arial" w:cs="Arial"/>
                <w:i/>
                <w:sz w:val="22"/>
                <w:szCs w:val="22"/>
              </w:rPr>
              <w:t>Products issued with patient identifiers have increased safety.</w:t>
            </w:r>
          </w:p>
        </w:tc>
        <w:tc>
          <w:tcPr>
            <w:tcW w:w="2490" w:type="dxa"/>
            <w:gridSpan w:val="2"/>
          </w:tcPr>
          <w:p w14:paraId="50D2427B" w14:textId="77777777" w:rsidR="00762031" w:rsidRPr="008E61CC" w:rsidRDefault="00762031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762031" w:rsidRPr="008E61CC" w14:paraId="6FF80466" w14:textId="77777777" w:rsidTr="00A129BC">
        <w:tc>
          <w:tcPr>
            <w:tcW w:w="715" w:type="dxa"/>
          </w:tcPr>
          <w:p w14:paraId="094E3139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8E61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85" w:type="dxa"/>
            <w:vAlign w:val="center"/>
          </w:tcPr>
          <w:p w14:paraId="17C31B4C" w14:textId="77777777" w:rsidR="00762031" w:rsidRPr="008E61CC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Update the Trauma Team on component availability:</w:t>
            </w:r>
          </w:p>
          <w:p w14:paraId="32FADFF1" w14:textId="77777777" w:rsidR="00762031" w:rsidRPr="008E61CC" w:rsidRDefault="00762031" w:rsidP="003A0C9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Resuscitation Room</w:t>
            </w:r>
          </w:p>
          <w:p w14:paraId="5D6DF644" w14:textId="77777777" w:rsidR="00762031" w:rsidRPr="008E61CC" w:rsidRDefault="00DB7505" w:rsidP="003A0C9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CT Scan: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remain in the observation area, retrieving blood from the refrigerator near the Resus room</w:t>
            </w:r>
          </w:p>
          <w:p w14:paraId="5E8D871D" w14:textId="77777777" w:rsidR="00762031" w:rsidRPr="008E61CC" w:rsidRDefault="00DB7505" w:rsidP="005054E2">
            <w:pPr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1CC">
              <w:rPr>
                <w:rFonts w:ascii="Arial" w:hAnsi="Arial" w:cs="Arial"/>
                <w:sz w:val="22"/>
                <w:szCs w:val="22"/>
              </w:rPr>
              <w:t>Angio</w:t>
            </w:r>
            <w:proofErr w:type="spellEnd"/>
            <w:r w:rsidRPr="008E61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remain in the observation area, moving the refrigerator closer if space is available</w:t>
            </w:r>
          </w:p>
        </w:tc>
        <w:tc>
          <w:tcPr>
            <w:tcW w:w="2490" w:type="dxa"/>
            <w:gridSpan w:val="2"/>
          </w:tcPr>
          <w:p w14:paraId="76853966" w14:textId="77777777" w:rsidR="00762031" w:rsidRPr="008E61CC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8E61CC" w14:paraId="7B6F26EE" w14:textId="77777777" w:rsidTr="00A129BC">
        <w:trPr>
          <w:trHeight w:val="296"/>
        </w:trPr>
        <w:tc>
          <w:tcPr>
            <w:tcW w:w="715" w:type="dxa"/>
          </w:tcPr>
          <w:p w14:paraId="18CDB11F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A83131" w:rsidRPr="008E61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85" w:type="dxa"/>
            <w:vAlign w:val="center"/>
          </w:tcPr>
          <w:p w14:paraId="2610B3AD" w14:textId="57CC19ED" w:rsidR="00762031" w:rsidRPr="008E61CC" w:rsidRDefault="00DB7505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Notify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if patient is moved and f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>ollow patient to new location.</w:t>
            </w:r>
          </w:p>
        </w:tc>
        <w:tc>
          <w:tcPr>
            <w:tcW w:w="2490" w:type="dxa"/>
            <w:gridSpan w:val="2"/>
          </w:tcPr>
          <w:p w14:paraId="69C9BD46" w14:textId="77777777" w:rsidR="00762031" w:rsidRPr="008E61CC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8E61CC" w14:paraId="3E35C6E7" w14:textId="77777777" w:rsidTr="00A129BC">
        <w:tc>
          <w:tcPr>
            <w:tcW w:w="715" w:type="dxa"/>
          </w:tcPr>
          <w:p w14:paraId="72356601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8E61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85" w:type="dxa"/>
            <w:vAlign w:val="center"/>
          </w:tcPr>
          <w:p w14:paraId="059723C9" w14:textId="77777777" w:rsidR="00762031" w:rsidRPr="008E61CC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Remain at point of care until released by the patient's physician, nurse or the charge nurse. </w:t>
            </w:r>
          </w:p>
          <w:p w14:paraId="12448D65" w14:textId="77777777" w:rsidR="00762031" w:rsidRPr="008E61CC" w:rsidRDefault="00762031" w:rsidP="00DB7505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Record name, date and time of release on the PRR log</w:t>
            </w:r>
          </w:p>
        </w:tc>
        <w:tc>
          <w:tcPr>
            <w:tcW w:w="2490" w:type="dxa"/>
            <w:gridSpan w:val="2"/>
          </w:tcPr>
          <w:p w14:paraId="6AF11815" w14:textId="77777777" w:rsidR="00762031" w:rsidRPr="008E61CC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8E61CC" w14:paraId="289A156F" w14:textId="77777777" w:rsidTr="00A129BC">
        <w:tc>
          <w:tcPr>
            <w:tcW w:w="715" w:type="dxa"/>
          </w:tcPr>
          <w:p w14:paraId="301C6DB3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8E61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85" w:type="dxa"/>
            <w:vAlign w:val="center"/>
          </w:tcPr>
          <w:p w14:paraId="4DA94770" w14:textId="77777777" w:rsidR="00762031" w:rsidRPr="008E61CC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Based on physician’s instructions:</w:t>
            </w:r>
          </w:p>
          <w:p w14:paraId="7226849A" w14:textId="4C0B89F0" w:rsidR="00762031" w:rsidRPr="008E61CC" w:rsidRDefault="00762031" w:rsidP="00A55A72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Return to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with the portable blood refrigerator and platelet box.   </w:t>
            </w:r>
            <w:r w:rsidRPr="008E61CC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14:paraId="4AB9FDE2" w14:textId="77777777" w:rsidR="00762031" w:rsidRPr="008E61CC" w:rsidRDefault="00762031" w:rsidP="0064258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Leave refrigerator and platelet box at patient location.</w:t>
            </w:r>
          </w:p>
        </w:tc>
        <w:tc>
          <w:tcPr>
            <w:tcW w:w="2490" w:type="dxa"/>
            <w:gridSpan w:val="2"/>
          </w:tcPr>
          <w:p w14:paraId="5C4D9D58" w14:textId="77777777" w:rsidR="00762031" w:rsidRPr="008E61CC" w:rsidRDefault="00762031" w:rsidP="00642587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</w:tc>
      </w:tr>
      <w:tr w:rsidR="009B0B3C" w:rsidRPr="008E61CC" w14:paraId="0C063DB3" w14:textId="77777777" w:rsidTr="00A129BC">
        <w:tc>
          <w:tcPr>
            <w:tcW w:w="715" w:type="dxa"/>
          </w:tcPr>
          <w:p w14:paraId="3A34FC58" w14:textId="77777777" w:rsidR="009B0B3C" w:rsidRPr="008E61CC" w:rsidRDefault="009B0B3C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8E61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85" w:type="dxa"/>
            <w:vAlign w:val="center"/>
          </w:tcPr>
          <w:p w14:paraId="1DC19E94" w14:textId="77777777" w:rsidR="009B0B3C" w:rsidRPr="008E61CC" w:rsidRDefault="009B0B3C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E.D. refrigerator:</w:t>
            </w:r>
          </w:p>
          <w:p w14:paraId="27ED48BE" w14:textId="77777777" w:rsidR="009B0B3C" w:rsidRPr="008E61CC" w:rsidRDefault="009B0B3C" w:rsidP="00BC27D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Restock to designated levels.</w:t>
            </w:r>
          </w:p>
          <w:p w14:paraId="550C649C" w14:textId="77777777" w:rsidR="009B0B3C" w:rsidRPr="008E61CC" w:rsidRDefault="009B0B3C" w:rsidP="005054E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Return cards for transfused products to TSL</w:t>
            </w:r>
          </w:p>
          <w:p w14:paraId="577C885E" w14:textId="77777777" w:rsidR="005054E2" w:rsidRPr="008E61CC" w:rsidRDefault="005054E2" w:rsidP="005054E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Return to TSL any units removed and returned to refrigerator</w:t>
            </w:r>
          </w:p>
        </w:tc>
        <w:tc>
          <w:tcPr>
            <w:tcW w:w="2490" w:type="dxa"/>
            <w:gridSpan w:val="2"/>
          </w:tcPr>
          <w:p w14:paraId="5F8853DD" w14:textId="77777777" w:rsidR="009B0B3C" w:rsidRPr="008E61CC" w:rsidRDefault="009B0B3C" w:rsidP="00BC27D7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Management of the Emergency Room Refrigerator</w:t>
            </w:r>
          </w:p>
        </w:tc>
      </w:tr>
      <w:tr w:rsidR="00762031" w:rsidRPr="008E61CC" w14:paraId="0B0CF367" w14:textId="77777777" w:rsidTr="00A129BC">
        <w:tc>
          <w:tcPr>
            <w:tcW w:w="715" w:type="dxa"/>
          </w:tcPr>
          <w:p w14:paraId="6679AB88" w14:textId="77777777" w:rsidR="00762031" w:rsidRPr="008E61CC" w:rsidRDefault="00762031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  <w:r w:rsidR="005054E2" w:rsidRPr="008E61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85" w:type="dxa"/>
            <w:vAlign w:val="center"/>
          </w:tcPr>
          <w:p w14:paraId="64B66063" w14:textId="2E2DF7BF" w:rsidR="00762031" w:rsidRPr="008E61CC" w:rsidRDefault="00762031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Communicate detailed information to the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Lead/TS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Manager:</w:t>
            </w:r>
          </w:p>
          <w:p w14:paraId="439CA9F4" w14:textId="77777777" w:rsidR="00762031" w:rsidRPr="008E61CC" w:rsidRDefault="00762031" w:rsidP="003A0C9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Concerns</w:t>
            </w:r>
          </w:p>
          <w:p w14:paraId="6C30D65F" w14:textId="77777777" w:rsidR="00762031" w:rsidRPr="008E61CC" w:rsidRDefault="00762031" w:rsidP="003A0C92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Problems and your handling of the problem</w:t>
            </w:r>
          </w:p>
          <w:p w14:paraId="289CE776" w14:textId="77777777" w:rsidR="00762031" w:rsidRPr="008E61CC" w:rsidRDefault="00762031" w:rsidP="003B0B9B">
            <w:pPr>
              <w:numPr>
                <w:ilvl w:val="1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Suggestions for improvement</w:t>
            </w:r>
          </w:p>
        </w:tc>
        <w:tc>
          <w:tcPr>
            <w:tcW w:w="2490" w:type="dxa"/>
            <w:gridSpan w:val="2"/>
          </w:tcPr>
          <w:p w14:paraId="2668518A" w14:textId="77777777" w:rsidR="00762031" w:rsidRPr="008E61CC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34" w:rsidRPr="008E61CC" w14:paraId="1392B304" w14:textId="77777777" w:rsidTr="00A129BC">
        <w:tc>
          <w:tcPr>
            <w:tcW w:w="715" w:type="dxa"/>
          </w:tcPr>
          <w:p w14:paraId="0AE268D9" w14:textId="77777777" w:rsidR="00557E34" w:rsidRPr="008E61CC" w:rsidRDefault="00557E34" w:rsidP="003B0B9B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985" w:type="dxa"/>
            <w:vAlign w:val="center"/>
          </w:tcPr>
          <w:p w14:paraId="2ADD09AD" w14:textId="77777777" w:rsidR="00557E34" w:rsidRPr="008E61CC" w:rsidRDefault="00557E34" w:rsidP="00DB7505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Complete paperwork:</w:t>
            </w:r>
          </w:p>
          <w:p w14:paraId="7CC8F834" w14:textId="77777777" w:rsidR="00557E34" w:rsidRPr="008E61CC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See Table A for PRR Log completion</w:t>
            </w:r>
          </w:p>
          <w:p w14:paraId="44E6D23C" w14:textId="77777777" w:rsidR="00557E34" w:rsidRPr="008E61CC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lastRenderedPageBreak/>
              <w:t>If units transfused, forward PRR Log and/or URU cards to an MLS for SQ allocation and issue</w:t>
            </w:r>
          </w:p>
          <w:p w14:paraId="661C1EA3" w14:textId="77777777" w:rsidR="00557E34" w:rsidRPr="008E61CC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Forward Trauma/MTP paperwork to a 2</w:t>
            </w:r>
            <w:r w:rsidRPr="008E61CC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tech for review.</w:t>
            </w:r>
          </w:p>
          <w:p w14:paraId="5FD0410F" w14:textId="77777777" w:rsidR="00557E34" w:rsidRPr="008E61CC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Record “Reviewed by (Tech ID), (date/time)” in the upper right corner of the Trauma/MTP paperwork.</w:t>
            </w:r>
          </w:p>
          <w:p w14:paraId="535CC13A" w14:textId="77777777" w:rsidR="00557E34" w:rsidRPr="008E61CC" w:rsidRDefault="00557E34" w:rsidP="00557E3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File paperwork in the Trauma notebook.</w:t>
            </w:r>
          </w:p>
        </w:tc>
        <w:tc>
          <w:tcPr>
            <w:tcW w:w="2490" w:type="dxa"/>
            <w:gridSpan w:val="2"/>
          </w:tcPr>
          <w:p w14:paraId="286DB3AD" w14:textId="77777777" w:rsidR="00557E34" w:rsidRPr="008E61CC" w:rsidRDefault="00557E34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D37EE" w14:textId="77777777" w:rsidR="00762031" w:rsidRPr="008E61CC" w:rsidRDefault="00762031" w:rsidP="00A129BC">
      <w:pPr>
        <w:rPr>
          <w:rFonts w:ascii="Arial" w:hAnsi="Arial" w:cs="Arial"/>
          <w:b/>
          <w:sz w:val="22"/>
          <w:szCs w:val="22"/>
        </w:rPr>
      </w:pPr>
    </w:p>
    <w:p w14:paraId="02476BE6" w14:textId="3739BA7B" w:rsidR="00762031" w:rsidRPr="008E61CC" w:rsidRDefault="00762031" w:rsidP="0039543E">
      <w:pPr>
        <w:ind w:hanging="120"/>
        <w:rPr>
          <w:rFonts w:ascii="Arial" w:hAnsi="Arial" w:cs="Arial"/>
          <w:b/>
          <w:sz w:val="22"/>
          <w:szCs w:val="22"/>
        </w:rPr>
      </w:pPr>
      <w:r w:rsidRPr="008E61CC">
        <w:rPr>
          <w:rFonts w:ascii="Arial" w:hAnsi="Arial" w:cs="Arial"/>
          <w:b/>
          <w:sz w:val="22"/>
          <w:szCs w:val="22"/>
        </w:rPr>
        <w:t>Table A: Instructions for Completing the Portable Refrigerator Response Log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7311"/>
      </w:tblGrid>
      <w:tr w:rsidR="00762031" w:rsidRPr="008E61CC" w14:paraId="6F48D294" w14:textId="77777777" w:rsidTr="00F75582">
        <w:trPr>
          <w:trHeight w:val="503"/>
        </w:trPr>
        <w:tc>
          <w:tcPr>
            <w:tcW w:w="2877" w:type="dxa"/>
            <w:shd w:val="clear" w:color="auto" w:fill="E6E6E6"/>
            <w:vAlign w:val="center"/>
          </w:tcPr>
          <w:p w14:paraId="09030025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Field</w:t>
            </w:r>
          </w:p>
        </w:tc>
        <w:tc>
          <w:tcPr>
            <w:tcW w:w="7383" w:type="dxa"/>
            <w:shd w:val="clear" w:color="auto" w:fill="E6E6E6"/>
            <w:vAlign w:val="center"/>
          </w:tcPr>
          <w:p w14:paraId="532937A7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762031" w:rsidRPr="008E61CC" w14:paraId="7002BB25" w14:textId="77777777" w:rsidTr="00F75582">
        <w:trPr>
          <w:trHeight w:val="350"/>
        </w:trPr>
        <w:tc>
          <w:tcPr>
            <w:tcW w:w="2877" w:type="dxa"/>
            <w:vAlign w:val="center"/>
          </w:tcPr>
          <w:p w14:paraId="57C36F46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Response Date/Time</w:t>
            </w:r>
          </w:p>
        </w:tc>
        <w:tc>
          <w:tcPr>
            <w:tcW w:w="7383" w:type="dxa"/>
            <w:vAlign w:val="center"/>
          </w:tcPr>
          <w:p w14:paraId="7F90C5D7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Time stamp log</w:t>
            </w:r>
          </w:p>
        </w:tc>
      </w:tr>
      <w:tr w:rsidR="00762031" w:rsidRPr="008E61CC" w14:paraId="7B197ABF" w14:textId="77777777" w:rsidTr="00F75582">
        <w:trPr>
          <w:trHeight w:val="350"/>
        </w:trPr>
        <w:tc>
          <w:tcPr>
            <w:tcW w:w="2877" w:type="dxa"/>
            <w:vAlign w:val="center"/>
          </w:tcPr>
          <w:p w14:paraId="33D265F7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Responding Tech(s)</w:t>
            </w:r>
          </w:p>
        </w:tc>
        <w:tc>
          <w:tcPr>
            <w:tcW w:w="7383" w:type="dxa"/>
            <w:vAlign w:val="center"/>
          </w:tcPr>
          <w:p w14:paraId="299E8162" w14:textId="2710215F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ID number of TS</w:t>
            </w:r>
            <w:r w:rsidR="008862C3" w:rsidRPr="008862C3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staff</w:t>
            </w:r>
          </w:p>
          <w:p w14:paraId="40D65F79" w14:textId="718D72E2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2</w:t>
            </w:r>
            <w:r w:rsidRPr="008E61CC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8E61CC">
              <w:rPr>
                <w:rFonts w:ascii="Arial" w:hAnsi="Arial" w:cs="Arial"/>
                <w:sz w:val="22"/>
                <w:szCs w:val="22"/>
              </w:rPr>
              <w:t xml:space="preserve"> Tech: enter ID and time of arrival</w:t>
            </w:r>
          </w:p>
        </w:tc>
      </w:tr>
      <w:tr w:rsidR="00762031" w:rsidRPr="008E61CC" w14:paraId="5BBB7951" w14:textId="77777777" w:rsidTr="00F75582">
        <w:trPr>
          <w:trHeight w:val="647"/>
        </w:trPr>
        <w:tc>
          <w:tcPr>
            <w:tcW w:w="2877" w:type="dxa"/>
            <w:vAlign w:val="center"/>
          </w:tcPr>
          <w:p w14:paraId="1B86F0C4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Patient age/Gender</w:t>
            </w:r>
          </w:p>
        </w:tc>
        <w:tc>
          <w:tcPr>
            <w:tcW w:w="7383" w:type="dxa"/>
            <w:vAlign w:val="center"/>
          </w:tcPr>
          <w:p w14:paraId="22CF60F4" w14:textId="5A7D2ADB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Initially: as received from the ED charge nurse</w:t>
            </w:r>
          </w:p>
          <w:p w14:paraId="08C72AA4" w14:textId="0EE1FCFC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At trauma: update/correct information</w:t>
            </w:r>
          </w:p>
        </w:tc>
      </w:tr>
      <w:tr w:rsidR="00762031" w:rsidRPr="008E61CC" w14:paraId="0DDA0E4C" w14:textId="77777777" w:rsidTr="00F75582">
        <w:trPr>
          <w:trHeight w:val="495"/>
        </w:trPr>
        <w:tc>
          <w:tcPr>
            <w:tcW w:w="2877" w:type="dxa"/>
            <w:vAlign w:val="center"/>
          </w:tcPr>
          <w:p w14:paraId="422A0AEB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Medical Record Number/Name</w:t>
            </w:r>
          </w:p>
        </w:tc>
        <w:tc>
          <w:tcPr>
            <w:tcW w:w="7383" w:type="dxa"/>
            <w:vAlign w:val="center"/>
          </w:tcPr>
          <w:p w14:paraId="61F1A1D3" w14:textId="0EB318D5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Update when available: written and/or ORCA label when available</w:t>
            </w:r>
          </w:p>
        </w:tc>
      </w:tr>
      <w:tr w:rsidR="00762031" w:rsidRPr="008E61CC" w14:paraId="65BF2A2D" w14:textId="77777777" w:rsidTr="00F75582">
        <w:trPr>
          <w:trHeight w:val="377"/>
        </w:trPr>
        <w:tc>
          <w:tcPr>
            <w:tcW w:w="2877" w:type="dxa"/>
            <w:vAlign w:val="center"/>
          </w:tcPr>
          <w:p w14:paraId="016329A4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Component Information</w:t>
            </w:r>
          </w:p>
        </w:tc>
        <w:tc>
          <w:tcPr>
            <w:tcW w:w="7383" w:type="dxa"/>
            <w:vAlign w:val="center"/>
          </w:tcPr>
          <w:p w14:paraId="54413C9D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Confirm unit numbers and component type</w:t>
            </w:r>
          </w:p>
        </w:tc>
      </w:tr>
      <w:tr w:rsidR="00762031" w:rsidRPr="008E61CC" w14:paraId="0FEC30EC" w14:textId="77777777" w:rsidTr="00F75582">
        <w:trPr>
          <w:trHeight w:val="467"/>
        </w:trPr>
        <w:tc>
          <w:tcPr>
            <w:tcW w:w="2877" w:type="dxa"/>
            <w:vAlign w:val="center"/>
          </w:tcPr>
          <w:p w14:paraId="71C1EF2A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Issue and Disposition Information</w:t>
            </w:r>
          </w:p>
        </w:tc>
        <w:tc>
          <w:tcPr>
            <w:tcW w:w="7383" w:type="dxa"/>
            <w:vAlign w:val="center"/>
          </w:tcPr>
          <w:p w14:paraId="380110E6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Complete as applicable:</w:t>
            </w:r>
          </w:p>
          <w:p w14:paraId="1BF21E19" w14:textId="77777777" w:rsidR="00762031" w:rsidRPr="008E61CC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Removed:                             Issued to Clinical Care Team</w:t>
            </w:r>
          </w:p>
          <w:p w14:paraId="3279770E" w14:textId="77777777" w:rsidR="00762031" w:rsidRPr="008E61CC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Returned to Refrigerator:      At trauma location</w:t>
            </w:r>
          </w:p>
          <w:p w14:paraId="78D922FB" w14:textId="77777777" w:rsidR="00762031" w:rsidRPr="008E61CC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Returned to TSL Inventory:   Not transfused</w:t>
            </w:r>
          </w:p>
          <w:p w14:paraId="3D2001A7" w14:textId="77777777" w:rsidR="00762031" w:rsidRPr="008E61CC" w:rsidRDefault="00762031" w:rsidP="00F7558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Issued in SQ by TSL Tech:   Transfused</w:t>
            </w:r>
          </w:p>
        </w:tc>
      </w:tr>
      <w:tr w:rsidR="00762031" w:rsidRPr="008E61CC" w14:paraId="74A75DB5" w14:textId="77777777" w:rsidTr="00F75582">
        <w:trPr>
          <w:trHeight w:val="755"/>
        </w:trPr>
        <w:tc>
          <w:tcPr>
            <w:tcW w:w="2877" w:type="dxa"/>
            <w:vAlign w:val="center"/>
          </w:tcPr>
          <w:p w14:paraId="731D8B9F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MTP Activated</w:t>
            </w:r>
          </w:p>
        </w:tc>
        <w:tc>
          <w:tcPr>
            <w:tcW w:w="7383" w:type="dxa"/>
            <w:vAlign w:val="center"/>
          </w:tcPr>
          <w:p w14:paraId="4F825450" w14:textId="77777777" w:rsidR="00762031" w:rsidRPr="008E61CC" w:rsidRDefault="00762031" w:rsidP="009E0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Yes or No</w:t>
            </w:r>
          </w:p>
          <w:p w14:paraId="55E95D26" w14:textId="77777777" w:rsidR="00762031" w:rsidRPr="008E61CC" w:rsidRDefault="00762031" w:rsidP="009E0BB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Date and time if activated</w:t>
            </w:r>
          </w:p>
        </w:tc>
      </w:tr>
      <w:tr w:rsidR="00762031" w:rsidRPr="008E61CC" w14:paraId="66A6933A" w14:textId="77777777" w:rsidTr="00F75582">
        <w:trPr>
          <w:trHeight w:val="593"/>
        </w:trPr>
        <w:tc>
          <w:tcPr>
            <w:tcW w:w="2877" w:type="dxa"/>
            <w:vAlign w:val="center"/>
          </w:tcPr>
          <w:p w14:paraId="53C2DFF7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Clinical Trial Enrollment</w:t>
            </w:r>
          </w:p>
        </w:tc>
        <w:tc>
          <w:tcPr>
            <w:tcW w:w="7383" w:type="dxa"/>
            <w:vAlign w:val="center"/>
          </w:tcPr>
          <w:p w14:paraId="7616E044" w14:textId="77777777" w:rsidR="00762031" w:rsidRPr="008E61CC" w:rsidRDefault="00BB7B3D" w:rsidP="00AA111C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Check</w:t>
            </w:r>
            <w:r w:rsidR="00AA111C" w:rsidRPr="008E61CC">
              <w:rPr>
                <w:rFonts w:ascii="Arial" w:hAnsi="Arial" w:cs="Arial"/>
                <w:sz w:val="22"/>
                <w:szCs w:val="22"/>
              </w:rPr>
              <w:t xml:space="preserve"> one   NO     YES    If Yes, which one?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A111C" w:rsidRPr="008E61CC">
              <w:rPr>
                <w:rFonts w:ascii="Arial" w:hAnsi="Arial" w:cs="Arial"/>
                <w:sz w:val="22"/>
                <w:szCs w:val="22"/>
              </w:rPr>
              <w:t xml:space="preserve"> _______________    </w:t>
            </w:r>
            <w:r w:rsidR="00762031" w:rsidRPr="008E61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2031" w:rsidRPr="008E61CC" w14:paraId="0AA5DA34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1F6B0219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Fridge Number</w:t>
            </w:r>
          </w:p>
        </w:tc>
        <w:tc>
          <w:tcPr>
            <w:tcW w:w="7383" w:type="dxa"/>
            <w:vAlign w:val="center"/>
          </w:tcPr>
          <w:p w14:paraId="673C2D61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Enter number</w:t>
            </w:r>
          </w:p>
        </w:tc>
      </w:tr>
      <w:tr w:rsidR="00762031" w:rsidRPr="008E61CC" w14:paraId="55611983" w14:textId="77777777" w:rsidTr="00F75582">
        <w:trPr>
          <w:trHeight w:val="530"/>
        </w:trPr>
        <w:tc>
          <w:tcPr>
            <w:tcW w:w="2877" w:type="dxa"/>
            <w:vAlign w:val="center"/>
          </w:tcPr>
          <w:p w14:paraId="17B0A8F4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383" w:type="dxa"/>
            <w:vAlign w:val="center"/>
          </w:tcPr>
          <w:p w14:paraId="6F4E449F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Death</w:t>
            </w:r>
          </w:p>
          <w:p w14:paraId="28AB7981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Change in location</w:t>
            </w:r>
          </w:p>
        </w:tc>
      </w:tr>
      <w:tr w:rsidR="00762031" w:rsidRPr="008E61CC" w14:paraId="01C8F28B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091C93A8" w14:textId="77777777" w:rsidR="00762031" w:rsidRPr="008E61CC" w:rsidRDefault="00762031" w:rsidP="00FD6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Sample</w:t>
            </w:r>
            <w:r w:rsidR="00341285" w:rsidRPr="008E61C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383" w:type="dxa"/>
            <w:vAlign w:val="center"/>
          </w:tcPr>
          <w:p w14:paraId="28593813" w14:textId="77777777" w:rsidR="00341285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Date and Time </w:t>
            </w:r>
            <w:r w:rsidR="00341285" w:rsidRPr="008E61CC">
              <w:rPr>
                <w:rFonts w:ascii="Arial" w:hAnsi="Arial" w:cs="Arial"/>
                <w:sz w:val="22"/>
                <w:szCs w:val="22"/>
              </w:rPr>
              <w:t xml:space="preserve">Initial and ABRH2, if indicated, </w:t>
            </w:r>
            <w:r w:rsidRPr="008E61CC">
              <w:rPr>
                <w:rFonts w:ascii="Arial" w:hAnsi="Arial" w:cs="Arial"/>
                <w:sz w:val="22"/>
                <w:szCs w:val="22"/>
              </w:rPr>
              <w:t>Sample Drawn</w:t>
            </w:r>
          </w:p>
        </w:tc>
      </w:tr>
      <w:tr w:rsidR="00762031" w:rsidRPr="008E61CC" w14:paraId="08CFC6D3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150D7678" w14:textId="77777777" w:rsidR="00762031" w:rsidRPr="008E61CC" w:rsidRDefault="00762031" w:rsidP="00CB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 xml:space="preserve">Released By </w:t>
            </w:r>
          </w:p>
        </w:tc>
        <w:tc>
          <w:tcPr>
            <w:tcW w:w="7383" w:type="dxa"/>
            <w:vAlign w:val="center"/>
          </w:tcPr>
          <w:p w14:paraId="4086A75F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Physician or Nurse name, date and time </w:t>
            </w:r>
          </w:p>
        </w:tc>
      </w:tr>
      <w:tr w:rsidR="00762031" w:rsidRPr="008E61CC" w14:paraId="573B3129" w14:textId="77777777" w:rsidTr="00F75582">
        <w:trPr>
          <w:trHeight w:val="440"/>
        </w:trPr>
        <w:tc>
          <w:tcPr>
            <w:tcW w:w="2877" w:type="dxa"/>
            <w:vAlign w:val="center"/>
          </w:tcPr>
          <w:p w14:paraId="260B41EE" w14:textId="77777777" w:rsidR="00762031" w:rsidRPr="008E61CC" w:rsidRDefault="00762031" w:rsidP="00CB11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Return Time</w:t>
            </w:r>
          </w:p>
        </w:tc>
        <w:tc>
          <w:tcPr>
            <w:tcW w:w="7383" w:type="dxa"/>
            <w:vAlign w:val="center"/>
          </w:tcPr>
          <w:p w14:paraId="18ED008F" w14:textId="77777777" w:rsidR="00762031" w:rsidRPr="008E61CC" w:rsidRDefault="00762031" w:rsidP="00FD609D">
            <w:pPr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 xml:space="preserve">Time back to TSL </w:t>
            </w:r>
            <w:r w:rsidRPr="008E61CC">
              <w:rPr>
                <w:rFonts w:ascii="Arial" w:hAnsi="Arial" w:cs="Arial"/>
                <w:i/>
                <w:sz w:val="22"/>
                <w:szCs w:val="22"/>
              </w:rPr>
              <w:t>with or without the Portable Refrigerator</w:t>
            </w:r>
          </w:p>
        </w:tc>
      </w:tr>
    </w:tbl>
    <w:p w14:paraId="14D9C91D" w14:textId="77777777" w:rsidR="00762031" w:rsidRPr="008E61CC" w:rsidRDefault="00762031" w:rsidP="0039543E">
      <w:pPr>
        <w:rPr>
          <w:rFonts w:ascii="Arial" w:hAnsi="Arial" w:cs="Arial"/>
          <w:b/>
          <w:sz w:val="22"/>
          <w:szCs w:val="22"/>
        </w:rPr>
      </w:pPr>
    </w:p>
    <w:p w14:paraId="19E2D550" w14:textId="0268413C" w:rsidR="00EF0AA4" w:rsidRPr="008E61CC" w:rsidRDefault="00EF0AA4" w:rsidP="00EF0AA4">
      <w:pPr>
        <w:ind w:hanging="120"/>
        <w:rPr>
          <w:rFonts w:ascii="Arial" w:hAnsi="Arial" w:cs="Arial"/>
          <w:b/>
          <w:sz w:val="22"/>
          <w:szCs w:val="22"/>
        </w:rPr>
      </w:pPr>
      <w:r w:rsidRPr="008E61CC">
        <w:rPr>
          <w:rFonts w:ascii="Arial" w:hAnsi="Arial" w:cs="Arial"/>
          <w:b/>
          <w:sz w:val="22"/>
          <w:szCs w:val="22"/>
        </w:rPr>
        <w:t>Table B: Trauma and Massive Transfusion Protocol Response Quantities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8"/>
        <w:gridCol w:w="2313"/>
        <w:gridCol w:w="2657"/>
        <w:gridCol w:w="1515"/>
        <w:gridCol w:w="1369"/>
      </w:tblGrid>
      <w:tr w:rsidR="00C57FA5" w:rsidRPr="008E61CC" w14:paraId="710C71D7" w14:textId="77777777" w:rsidTr="00C57FA5">
        <w:trPr>
          <w:trHeight w:val="503"/>
        </w:trPr>
        <w:tc>
          <w:tcPr>
            <w:tcW w:w="2318" w:type="dxa"/>
            <w:shd w:val="clear" w:color="auto" w:fill="E6E6E6"/>
            <w:vAlign w:val="center"/>
          </w:tcPr>
          <w:p w14:paraId="2E1E1F2E" w14:textId="77777777" w:rsidR="00C57FA5" w:rsidRPr="008E61CC" w:rsidRDefault="00C57FA5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Age (in years) and Gender</w:t>
            </w:r>
          </w:p>
        </w:tc>
        <w:tc>
          <w:tcPr>
            <w:tcW w:w="2313" w:type="dxa"/>
            <w:shd w:val="clear" w:color="auto" w:fill="E6E6E6"/>
            <w:vAlign w:val="center"/>
          </w:tcPr>
          <w:p w14:paraId="4AE8F445" w14:textId="45883E00" w:rsidR="00C57FA5" w:rsidRPr="008E61CC" w:rsidRDefault="00C57FA5" w:rsidP="00C57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Whole Blood</w:t>
            </w:r>
          </w:p>
        </w:tc>
        <w:tc>
          <w:tcPr>
            <w:tcW w:w="2657" w:type="dxa"/>
            <w:shd w:val="clear" w:color="auto" w:fill="E6E6E6"/>
            <w:vAlign w:val="center"/>
          </w:tcPr>
          <w:p w14:paraId="549EEC45" w14:textId="1DAE831F" w:rsidR="00C57FA5" w:rsidRPr="008E61CC" w:rsidRDefault="00C57FA5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</w:tc>
        <w:tc>
          <w:tcPr>
            <w:tcW w:w="1515" w:type="dxa"/>
            <w:shd w:val="clear" w:color="auto" w:fill="E6E6E6"/>
            <w:vAlign w:val="center"/>
          </w:tcPr>
          <w:p w14:paraId="6FDAF49F" w14:textId="77777777" w:rsidR="00C57FA5" w:rsidRPr="008E61CC" w:rsidRDefault="00C57FA5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Plasma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DE764A2" w14:textId="77777777" w:rsidR="00C57FA5" w:rsidRPr="008E61CC" w:rsidRDefault="00C57FA5" w:rsidP="00EF0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</w:tr>
      <w:tr w:rsidR="00C57FA5" w:rsidRPr="008E61CC" w14:paraId="2DBBCA2A" w14:textId="77777777" w:rsidTr="00C57FA5">
        <w:trPr>
          <w:trHeight w:val="350"/>
        </w:trPr>
        <w:tc>
          <w:tcPr>
            <w:tcW w:w="2318" w:type="dxa"/>
            <w:vAlign w:val="center"/>
          </w:tcPr>
          <w:p w14:paraId="057840E4" w14:textId="77777777" w:rsidR="00C57FA5" w:rsidRPr="008E61CC" w:rsidRDefault="00C57FA5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≥ 1 male or ≥ 50 female</w:t>
            </w:r>
          </w:p>
        </w:tc>
        <w:tc>
          <w:tcPr>
            <w:tcW w:w="2313" w:type="dxa"/>
            <w:vAlign w:val="center"/>
          </w:tcPr>
          <w:p w14:paraId="3E5E57B1" w14:textId="34DFA32D" w:rsidR="00C57FA5" w:rsidRPr="008E61CC" w:rsidRDefault="00317ECA" w:rsidP="00C57F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2 packs</w:t>
            </w:r>
          </w:p>
        </w:tc>
        <w:tc>
          <w:tcPr>
            <w:tcW w:w="2657" w:type="dxa"/>
            <w:vAlign w:val="center"/>
          </w:tcPr>
          <w:p w14:paraId="715E2100" w14:textId="65EFDF81" w:rsidR="00C57FA5" w:rsidRPr="008E61CC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6 O positive</w:t>
            </w:r>
          </w:p>
        </w:tc>
        <w:tc>
          <w:tcPr>
            <w:tcW w:w="1515" w:type="dxa"/>
            <w:vAlign w:val="center"/>
          </w:tcPr>
          <w:p w14:paraId="4324E35A" w14:textId="77777777" w:rsidR="00C57FA5" w:rsidRPr="008E61CC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9" w:type="dxa"/>
            <w:vAlign w:val="center"/>
          </w:tcPr>
          <w:p w14:paraId="7932D254" w14:textId="77777777" w:rsidR="00C57FA5" w:rsidRPr="008E61CC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57FA5" w:rsidRPr="008E61CC" w14:paraId="0F672340" w14:textId="77777777" w:rsidTr="00C57FA5">
        <w:trPr>
          <w:trHeight w:val="350"/>
        </w:trPr>
        <w:tc>
          <w:tcPr>
            <w:tcW w:w="2318" w:type="dxa"/>
            <w:vAlign w:val="center"/>
          </w:tcPr>
          <w:p w14:paraId="18478B98" w14:textId="77777777" w:rsidR="00C57FA5" w:rsidRPr="008E61CC" w:rsidRDefault="00C57FA5" w:rsidP="00CF0332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 xml:space="preserve">&lt; 50 </w:t>
            </w:r>
            <w:proofErr w:type="gramStart"/>
            <w:r w:rsidRPr="008E61CC">
              <w:rPr>
                <w:rFonts w:ascii="Arial" w:hAnsi="Arial" w:cs="Arial"/>
                <w:b/>
                <w:sz w:val="22"/>
                <w:szCs w:val="22"/>
              </w:rPr>
              <w:t>female</w:t>
            </w:r>
            <w:proofErr w:type="gramEnd"/>
          </w:p>
        </w:tc>
        <w:tc>
          <w:tcPr>
            <w:tcW w:w="2313" w:type="dxa"/>
            <w:vAlign w:val="center"/>
          </w:tcPr>
          <w:p w14:paraId="573B2DC4" w14:textId="1AE6F95A" w:rsidR="00C57FA5" w:rsidRPr="008E61CC" w:rsidRDefault="00257644" w:rsidP="00C57F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644">
              <w:rPr>
                <w:rFonts w:ascii="Arial" w:hAnsi="Arial" w:cs="Arial"/>
                <w:sz w:val="22"/>
                <w:szCs w:val="22"/>
                <w:highlight w:val="yellow"/>
              </w:rPr>
              <w:t>2 packs</w:t>
            </w:r>
          </w:p>
        </w:tc>
        <w:tc>
          <w:tcPr>
            <w:tcW w:w="2657" w:type="dxa"/>
            <w:vAlign w:val="center"/>
          </w:tcPr>
          <w:p w14:paraId="0BC313FF" w14:textId="4456F67F" w:rsidR="00C57FA5" w:rsidRPr="008E61CC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6 O negative</w:t>
            </w:r>
          </w:p>
        </w:tc>
        <w:tc>
          <w:tcPr>
            <w:tcW w:w="1515" w:type="dxa"/>
            <w:vAlign w:val="center"/>
          </w:tcPr>
          <w:p w14:paraId="55E2E5F1" w14:textId="77777777" w:rsidR="00C57FA5" w:rsidRPr="008E61CC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69" w:type="dxa"/>
            <w:vAlign w:val="center"/>
          </w:tcPr>
          <w:p w14:paraId="7C9C3340" w14:textId="77777777" w:rsidR="00C57FA5" w:rsidRPr="008E61CC" w:rsidRDefault="00C57FA5" w:rsidP="00EF0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57FA5" w:rsidRPr="00DB7505" w14:paraId="24AC6026" w14:textId="77777777" w:rsidTr="00C57FA5">
        <w:trPr>
          <w:trHeight w:val="350"/>
        </w:trPr>
        <w:tc>
          <w:tcPr>
            <w:tcW w:w="2318" w:type="dxa"/>
            <w:vAlign w:val="center"/>
          </w:tcPr>
          <w:p w14:paraId="02C0119D" w14:textId="77777777" w:rsidR="00C57FA5" w:rsidRPr="008E61CC" w:rsidRDefault="00C57FA5" w:rsidP="00CF03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1CC">
              <w:rPr>
                <w:rFonts w:ascii="Arial" w:hAnsi="Arial" w:cs="Arial"/>
                <w:b/>
                <w:sz w:val="22"/>
                <w:szCs w:val="22"/>
              </w:rPr>
              <w:t>&lt; 1 male or &lt; 1 female</w:t>
            </w:r>
          </w:p>
        </w:tc>
        <w:tc>
          <w:tcPr>
            <w:tcW w:w="2313" w:type="dxa"/>
            <w:vAlign w:val="center"/>
          </w:tcPr>
          <w:p w14:paraId="0244D6BC" w14:textId="5604A45F" w:rsidR="00C57FA5" w:rsidRPr="008E61CC" w:rsidRDefault="00C57FA5" w:rsidP="00C57F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657" w:type="dxa"/>
            <w:vAlign w:val="center"/>
          </w:tcPr>
          <w:p w14:paraId="1D7072D4" w14:textId="1457AAEC" w:rsidR="00C57FA5" w:rsidRPr="008E61CC" w:rsidRDefault="00C57FA5" w:rsidP="00CF0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3 O negative Pediatric Pack</w:t>
            </w:r>
          </w:p>
        </w:tc>
        <w:tc>
          <w:tcPr>
            <w:tcW w:w="1515" w:type="dxa"/>
            <w:vAlign w:val="center"/>
          </w:tcPr>
          <w:p w14:paraId="7DF1EABB" w14:textId="77777777" w:rsidR="00C57FA5" w:rsidRPr="008E61CC" w:rsidRDefault="00C57FA5" w:rsidP="00213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9" w:type="dxa"/>
            <w:vAlign w:val="center"/>
          </w:tcPr>
          <w:p w14:paraId="44C71639" w14:textId="77777777" w:rsidR="00C57FA5" w:rsidRPr="00DB7505" w:rsidRDefault="00C57FA5" w:rsidP="00213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1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F960C4B" w14:textId="1A9519EC"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14:paraId="1A6281D9" w14:textId="77777777" w:rsidR="00762031" w:rsidRPr="00DB7505" w:rsidRDefault="00762031" w:rsidP="0039543E">
      <w:pPr>
        <w:rPr>
          <w:rFonts w:ascii="Arial" w:hAnsi="Arial" w:cs="Arial"/>
          <w:b/>
          <w:sz w:val="22"/>
          <w:szCs w:val="22"/>
        </w:rPr>
      </w:pPr>
      <w:r w:rsidRPr="00DB7505">
        <w:rPr>
          <w:rFonts w:ascii="Arial" w:hAnsi="Arial" w:cs="Arial"/>
          <w:b/>
          <w:sz w:val="22"/>
          <w:szCs w:val="22"/>
        </w:rPr>
        <w:t>References:</w:t>
      </w:r>
    </w:p>
    <w:p w14:paraId="501C2B30" w14:textId="30DD09B0" w:rsidR="00762031" w:rsidRPr="00DB7505" w:rsidRDefault="00762031" w:rsidP="00EC5E37">
      <w:pPr>
        <w:rPr>
          <w:rFonts w:ascii="Arial" w:hAnsi="Arial" w:cs="Arial"/>
          <w:sz w:val="22"/>
          <w:szCs w:val="22"/>
        </w:rPr>
      </w:pPr>
      <w:r w:rsidRPr="00DB7505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sectPr w:rsidR="00762031" w:rsidRPr="00DB7505" w:rsidSect="003B0B9B">
      <w:headerReference w:type="default" r:id="rId7"/>
      <w:footerReference w:type="default" r:id="rId8"/>
      <w:headerReference w:type="first" r:id="rId9"/>
      <w:pgSz w:w="12240" w:h="15840"/>
      <w:pgMar w:top="540" w:right="96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03D2" w14:textId="77777777" w:rsidR="00762031" w:rsidRDefault="00762031">
      <w:r>
        <w:separator/>
      </w:r>
    </w:p>
  </w:endnote>
  <w:endnote w:type="continuationSeparator" w:id="0">
    <w:p w14:paraId="03328B70" w14:textId="77777777"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0DB6" w14:textId="77777777"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F047A4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F047A4">
      <w:rPr>
        <w:rFonts w:ascii="Arial" w:hAnsi="Arial" w:cs="Arial"/>
        <w:noProof/>
        <w:snapToGrid w:val="0"/>
        <w:sz w:val="20"/>
      </w:rPr>
      <w:t>5</w:t>
    </w:r>
    <w:r w:rsidRPr="002747A7">
      <w:rPr>
        <w:rFonts w:ascii="Arial" w:hAnsi="Arial" w:cs="Arial"/>
        <w:snapToGrid w:val="0"/>
        <w:sz w:val="20"/>
      </w:rPr>
      <w:fldChar w:fldCharType="end"/>
    </w:r>
  </w:p>
  <w:p w14:paraId="21EEBBD0" w14:textId="77777777"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>Harborview Medical Center, 325 Ninth Ave, Seattle, WA 98104</w:t>
    </w:r>
    <w:r w:rsidRPr="00735673">
      <w:rPr>
        <w:rFonts w:ascii="Arial" w:hAnsi="Arial" w:cs="Arial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A39B" w14:textId="77777777" w:rsidR="00762031" w:rsidRDefault="00762031">
      <w:r>
        <w:separator/>
      </w:r>
    </w:p>
  </w:footnote>
  <w:footnote w:type="continuationSeparator" w:id="0">
    <w:p w14:paraId="5E87D959" w14:textId="77777777"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DF12" w14:textId="77777777"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Trauma Response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DEC4" w14:textId="77777777"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61DA5B2" wp14:editId="3A6A480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00182" w14:textId="77777777"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14:paraId="5234FA07" w14:textId="77777777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56BF2D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56F11137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11FF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14:paraId="792E4C29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11FF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11FF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11FF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11FF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proofErr w:type="gramStart"/>
          <w:r w:rsidRPr="00F11FFB">
            <w:rPr>
              <w:rFonts w:ascii="Arial" w:hAnsi="Arial" w:cs="Arial"/>
              <w:b/>
              <w:sz w:val="22"/>
              <w:szCs w:val="22"/>
            </w:rPr>
            <w:t>WA,  98104</w:t>
          </w:r>
          <w:proofErr w:type="gramEnd"/>
        </w:p>
        <w:p w14:paraId="002CB14B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4D9A290B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E255793" w14:textId="77777777" w:rsidR="00762031" w:rsidRPr="00F11FFB" w:rsidRDefault="00762031" w:rsidP="002747A7">
          <w:pPr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699D7CB0" w14:textId="77777777" w:rsidR="00762031" w:rsidRPr="00F11FFB" w:rsidRDefault="00762031" w:rsidP="002747A7">
          <w:pPr>
            <w:jc w:val="both"/>
            <w:rPr>
              <w:rFonts w:ascii="Arial" w:hAnsi="Arial" w:cs="Arial"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F11FFB">
            <w:rPr>
              <w:rFonts w:ascii="Arial" w:hAnsi="Arial" w:cs="Arial"/>
              <w:sz w:val="22"/>
              <w:szCs w:val="22"/>
            </w:rPr>
            <w:t>April 1</w:t>
          </w:r>
          <w:r w:rsidRPr="00F11FF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F11FF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59C5676B" w14:textId="77777777" w:rsidR="00762031" w:rsidRPr="00F11FFB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11FF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51D5AE7" w14:textId="76E65164" w:rsidR="00762031" w:rsidRPr="00F0339D" w:rsidRDefault="00DB7505" w:rsidP="00CC1BD5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5114-</w:t>
          </w:r>
          <w:r w:rsidR="00041F22">
            <w:rPr>
              <w:rFonts w:ascii="Arial" w:hAnsi="Arial" w:cs="Arial"/>
              <w:b/>
            </w:rPr>
            <w:t>10</w:t>
          </w:r>
        </w:p>
      </w:tc>
    </w:tr>
    <w:tr w:rsidR="00762031" w:rsidRPr="00F0339D" w14:paraId="6C1999E0" w14:textId="77777777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568BB87" w14:textId="77777777"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DEF13D8" w14:textId="77777777"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7D90B3A" w14:textId="20A84F29" w:rsidR="00DB7505" w:rsidRPr="00DB7505" w:rsidRDefault="009732C8" w:rsidP="003203AE">
          <w:pPr>
            <w:jc w:val="both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2/1</w:t>
          </w:r>
          <w:r w:rsidR="008862C3">
            <w:rPr>
              <w:rFonts w:ascii="Arial" w:hAnsi="Arial" w:cs="Arial"/>
              <w:sz w:val="22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6C908E07" w14:textId="77777777"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00A59A35" w14:textId="77777777" w:rsidR="00762031" w:rsidRPr="00F0339D" w:rsidRDefault="00DB7505" w:rsidP="002747A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762031" w14:paraId="4E465FA5" w14:textId="77777777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D31102D" w14:textId="77777777" w:rsidR="00762031" w:rsidRPr="00141EB1" w:rsidRDefault="00762031" w:rsidP="00141EB1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>TITLE:  Trauma Response Process</w:t>
          </w:r>
        </w:p>
      </w:tc>
    </w:tr>
  </w:tbl>
  <w:p w14:paraId="7CD019D9" w14:textId="77777777"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BAF"/>
    <w:multiLevelType w:val="hybridMultilevel"/>
    <w:tmpl w:val="64B049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5FC"/>
    <w:multiLevelType w:val="hybridMultilevel"/>
    <w:tmpl w:val="B450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1017"/>
    <w:multiLevelType w:val="hybridMultilevel"/>
    <w:tmpl w:val="F9585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E5EF1"/>
    <w:multiLevelType w:val="hybridMultilevel"/>
    <w:tmpl w:val="3D7E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3665"/>
    <w:multiLevelType w:val="hybridMultilevel"/>
    <w:tmpl w:val="EC3C5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A226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606D7"/>
    <w:multiLevelType w:val="hybridMultilevel"/>
    <w:tmpl w:val="13C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427"/>
    <w:multiLevelType w:val="hybridMultilevel"/>
    <w:tmpl w:val="48EA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D62F0"/>
    <w:multiLevelType w:val="hybridMultilevel"/>
    <w:tmpl w:val="D112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41AB"/>
    <w:multiLevelType w:val="hybridMultilevel"/>
    <w:tmpl w:val="FC760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82D1A"/>
    <w:multiLevelType w:val="hybridMultilevel"/>
    <w:tmpl w:val="D26A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6F72"/>
    <w:multiLevelType w:val="hybridMultilevel"/>
    <w:tmpl w:val="EAA8B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B5F07"/>
    <w:multiLevelType w:val="hybridMultilevel"/>
    <w:tmpl w:val="9CBA3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87E63"/>
    <w:multiLevelType w:val="hybridMultilevel"/>
    <w:tmpl w:val="FBA23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79B7"/>
    <w:multiLevelType w:val="hybridMultilevel"/>
    <w:tmpl w:val="6C4E45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76548"/>
    <w:multiLevelType w:val="hybridMultilevel"/>
    <w:tmpl w:val="744C21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0241"/>
    <w:multiLevelType w:val="hybridMultilevel"/>
    <w:tmpl w:val="C83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F0A4A"/>
    <w:multiLevelType w:val="hybridMultilevel"/>
    <w:tmpl w:val="A1E6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68C2E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A560E"/>
    <w:multiLevelType w:val="hybridMultilevel"/>
    <w:tmpl w:val="03066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540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B6E7D"/>
    <w:multiLevelType w:val="hybridMultilevel"/>
    <w:tmpl w:val="6A9C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2A04"/>
    <w:multiLevelType w:val="hybridMultilevel"/>
    <w:tmpl w:val="4B1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314"/>
    <w:multiLevelType w:val="hybridMultilevel"/>
    <w:tmpl w:val="14989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2FFE"/>
    <w:multiLevelType w:val="hybridMultilevel"/>
    <w:tmpl w:val="E72A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12FA9"/>
    <w:multiLevelType w:val="hybridMultilevel"/>
    <w:tmpl w:val="22A0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6907"/>
    <w:multiLevelType w:val="hybridMultilevel"/>
    <w:tmpl w:val="DFA2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7A70"/>
    <w:multiLevelType w:val="hybridMultilevel"/>
    <w:tmpl w:val="A950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274BA"/>
    <w:multiLevelType w:val="hybridMultilevel"/>
    <w:tmpl w:val="6C9C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3EA"/>
    <w:multiLevelType w:val="hybridMultilevel"/>
    <w:tmpl w:val="337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3A1C"/>
    <w:multiLevelType w:val="hybridMultilevel"/>
    <w:tmpl w:val="22C8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0F1F"/>
    <w:multiLevelType w:val="hybridMultilevel"/>
    <w:tmpl w:val="99C6B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22E74"/>
    <w:multiLevelType w:val="hybridMultilevel"/>
    <w:tmpl w:val="9B907A36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1" w15:restartNumberingAfterBreak="0">
    <w:nsid w:val="58C83C01"/>
    <w:multiLevelType w:val="hybridMultilevel"/>
    <w:tmpl w:val="55365C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0A4A10"/>
    <w:multiLevelType w:val="hybridMultilevel"/>
    <w:tmpl w:val="05944A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B7C47"/>
    <w:multiLevelType w:val="hybridMultilevel"/>
    <w:tmpl w:val="046E3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915416"/>
    <w:multiLevelType w:val="hybridMultilevel"/>
    <w:tmpl w:val="36D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4BB"/>
    <w:multiLevelType w:val="hybridMultilevel"/>
    <w:tmpl w:val="7726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4007A"/>
    <w:multiLevelType w:val="hybridMultilevel"/>
    <w:tmpl w:val="05DE8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01718"/>
    <w:multiLevelType w:val="hybridMultilevel"/>
    <w:tmpl w:val="3B1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25977"/>
    <w:multiLevelType w:val="hybridMultilevel"/>
    <w:tmpl w:val="F066F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960CE"/>
    <w:multiLevelType w:val="hybridMultilevel"/>
    <w:tmpl w:val="BC081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927548"/>
    <w:multiLevelType w:val="hybridMultilevel"/>
    <w:tmpl w:val="5B08CC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A7C19"/>
    <w:multiLevelType w:val="hybridMultilevel"/>
    <w:tmpl w:val="3A10CD04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2" w15:restartNumberingAfterBreak="0">
    <w:nsid w:val="70D434F6"/>
    <w:multiLevelType w:val="hybridMultilevel"/>
    <w:tmpl w:val="F680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A4DC3"/>
    <w:multiLevelType w:val="hybridMultilevel"/>
    <w:tmpl w:val="F67A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D03D0A"/>
    <w:multiLevelType w:val="hybridMultilevel"/>
    <w:tmpl w:val="B86A68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913876"/>
    <w:multiLevelType w:val="hybridMultilevel"/>
    <w:tmpl w:val="1382E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10F09"/>
    <w:multiLevelType w:val="hybridMultilevel"/>
    <w:tmpl w:val="4642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0"/>
  </w:num>
  <w:num w:numId="4">
    <w:abstractNumId w:val="34"/>
  </w:num>
  <w:num w:numId="5">
    <w:abstractNumId w:val="33"/>
  </w:num>
  <w:num w:numId="6">
    <w:abstractNumId w:val="7"/>
  </w:num>
  <w:num w:numId="7">
    <w:abstractNumId w:val="38"/>
  </w:num>
  <w:num w:numId="8">
    <w:abstractNumId w:val="4"/>
  </w:num>
  <w:num w:numId="9">
    <w:abstractNumId w:val="29"/>
  </w:num>
  <w:num w:numId="10">
    <w:abstractNumId w:val="17"/>
  </w:num>
  <w:num w:numId="11">
    <w:abstractNumId w:val="42"/>
  </w:num>
  <w:num w:numId="12">
    <w:abstractNumId w:val="18"/>
  </w:num>
  <w:num w:numId="13">
    <w:abstractNumId w:val="11"/>
  </w:num>
  <w:num w:numId="14">
    <w:abstractNumId w:val="45"/>
  </w:num>
  <w:num w:numId="15">
    <w:abstractNumId w:val="8"/>
  </w:num>
  <w:num w:numId="16">
    <w:abstractNumId w:val="10"/>
  </w:num>
  <w:num w:numId="17">
    <w:abstractNumId w:val="37"/>
  </w:num>
  <w:num w:numId="18">
    <w:abstractNumId w:val="46"/>
  </w:num>
  <w:num w:numId="19">
    <w:abstractNumId w:val="2"/>
  </w:num>
  <w:num w:numId="20">
    <w:abstractNumId w:val="31"/>
  </w:num>
  <w:num w:numId="21">
    <w:abstractNumId w:val="14"/>
  </w:num>
  <w:num w:numId="22">
    <w:abstractNumId w:val="30"/>
  </w:num>
  <w:num w:numId="23">
    <w:abstractNumId w:val="5"/>
  </w:num>
  <w:num w:numId="24">
    <w:abstractNumId w:val="27"/>
  </w:num>
  <w:num w:numId="25">
    <w:abstractNumId w:val="39"/>
  </w:num>
  <w:num w:numId="26">
    <w:abstractNumId w:val="16"/>
  </w:num>
  <w:num w:numId="27">
    <w:abstractNumId w:val="43"/>
  </w:num>
  <w:num w:numId="28">
    <w:abstractNumId w:val="25"/>
  </w:num>
  <w:num w:numId="29">
    <w:abstractNumId w:val="21"/>
  </w:num>
  <w:num w:numId="30">
    <w:abstractNumId w:val="28"/>
  </w:num>
  <w:num w:numId="31">
    <w:abstractNumId w:val="23"/>
  </w:num>
  <w:num w:numId="32">
    <w:abstractNumId w:val="40"/>
  </w:num>
  <w:num w:numId="33">
    <w:abstractNumId w:val="9"/>
  </w:num>
  <w:num w:numId="34">
    <w:abstractNumId w:val="12"/>
  </w:num>
  <w:num w:numId="35">
    <w:abstractNumId w:val="15"/>
  </w:num>
  <w:num w:numId="36">
    <w:abstractNumId w:val="44"/>
  </w:num>
  <w:num w:numId="37">
    <w:abstractNumId w:val="13"/>
  </w:num>
  <w:num w:numId="38">
    <w:abstractNumId w:val="20"/>
  </w:num>
  <w:num w:numId="39">
    <w:abstractNumId w:val="1"/>
  </w:num>
  <w:num w:numId="40">
    <w:abstractNumId w:val="3"/>
  </w:num>
  <w:num w:numId="41">
    <w:abstractNumId w:val="36"/>
  </w:num>
  <w:num w:numId="42">
    <w:abstractNumId w:val="26"/>
  </w:num>
  <w:num w:numId="43">
    <w:abstractNumId w:val="6"/>
  </w:num>
  <w:num w:numId="44">
    <w:abstractNumId w:val="19"/>
  </w:num>
  <w:num w:numId="45">
    <w:abstractNumId w:val="32"/>
  </w:num>
  <w:num w:numId="46">
    <w:abstractNumId w:val="41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A"/>
    <w:rsid w:val="00002EBF"/>
    <w:rsid w:val="00041F22"/>
    <w:rsid w:val="00042C98"/>
    <w:rsid w:val="00072023"/>
    <w:rsid w:val="000800C2"/>
    <w:rsid w:val="000C7D43"/>
    <w:rsid w:val="000D4897"/>
    <w:rsid w:val="000E2E39"/>
    <w:rsid w:val="000E657E"/>
    <w:rsid w:val="000F52B3"/>
    <w:rsid w:val="00126498"/>
    <w:rsid w:val="00131244"/>
    <w:rsid w:val="00141EB1"/>
    <w:rsid w:val="0014282C"/>
    <w:rsid w:val="00147D01"/>
    <w:rsid w:val="00152BBD"/>
    <w:rsid w:val="00157356"/>
    <w:rsid w:val="00161A9E"/>
    <w:rsid w:val="00162E6D"/>
    <w:rsid w:val="00186472"/>
    <w:rsid w:val="00197106"/>
    <w:rsid w:val="001B64BC"/>
    <w:rsid w:val="001C094D"/>
    <w:rsid w:val="001D45D7"/>
    <w:rsid w:val="001D516D"/>
    <w:rsid w:val="002309C7"/>
    <w:rsid w:val="00257644"/>
    <w:rsid w:val="002606E0"/>
    <w:rsid w:val="00262899"/>
    <w:rsid w:val="002747A7"/>
    <w:rsid w:val="002869BA"/>
    <w:rsid w:val="002C7D53"/>
    <w:rsid w:val="002F3E9E"/>
    <w:rsid w:val="0031589F"/>
    <w:rsid w:val="00317ECA"/>
    <w:rsid w:val="003203AE"/>
    <w:rsid w:val="00335726"/>
    <w:rsid w:val="00341285"/>
    <w:rsid w:val="00342BFE"/>
    <w:rsid w:val="00361144"/>
    <w:rsid w:val="0037448F"/>
    <w:rsid w:val="0039543E"/>
    <w:rsid w:val="003A0C92"/>
    <w:rsid w:val="003B0B9B"/>
    <w:rsid w:val="003C12BB"/>
    <w:rsid w:val="003C5920"/>
    <w:rsid w:val="00445814"/>
    <w:rsid w:val="00475FDF"/>
    <w:rsid w:val="004A084F"/>
    <w:rsid w:val="004C23CC"/>
    <w:rsid w:val="004D3ECC"/>
    <w:rsid w:val="004F2EBB"/>
    <w:rsid w:val="005054E2"/>
    <w:rsid w:val="005271B7"/>
    <w:rsid w:val="00532364"/>
    <w:rsid w:val="0053506F"/>
    <w:rsid w:val="00557E34"/>
    <w:rsid w:val="005C3A81"/>
    <w:rsid w:val="005D3F7D"/>
    <w:rsid w:val="006102BC"/>
    <w:rsid w:val="0063142A"/>
    <w:rsid w:val="00642587"/>
    <w:rsid w:val="006D54A7"/>
    <w:rsid w:val="006E1CB2"/>
    <w:rsid w:val="006F742B"/>
    <w:rsid w:val="00701FC5"/>
    <w:rsid w:val="007059B5"/>
    <w:rsid w:val="00713BC9"/>
    <w:rsid w:val="00732CB5"/>
    <w:rsid w:val="00735673"/>
    <w:rsid w:val="00760E3A"/>
    <w:rsid w:val="00762031"/>
    <w:rsid w:val="007A2DA1"/>
    <w:rsid w:val="007C77A4"/>
    <w:rsid w:val="007D691A"/>
    <w:rsid w:val="007F1043"/>
    <w:rsid w:val="007F548A"/>
    <w:rsid w:val="007F7646"/>
    <w:rsid w:val="0080518E"/>
    <w:rsid w:val="00812CFD"/>
    <w:rsid w:val="00820A9E"/>
    <w:rsid w:val="00820CE0"/>
    <w:rsid w:val="008328F3"/>
    <w:rsid w:val="00852C37"/>
    <w:rsid w:val="008862C3"/>
    <w:rsid w:val="008914CB"/>
    <w:rsid w:val="00893642"/>
    <w:rsid w:val="008C0499"/>
    <w:rsid w:val="008E61CC"/>
    <w:rsid w:val="008E7CB7"/>
    <w:rsid w:val="00907532"/>
    <w:rsid w:val="009732C8"/>
    <w:rsid w:val="00994DAA"/>
    <w:rsid w:val="009A7F7C"/>
    <w:rsid w:val="009B0B3C"/>
    <w:rsid w:val="009E0BBE"/>
    <w:rsid w:val="009F419C"/>
    <w:rsid w:val="00A129BC"/>
    <w:rsid w:val="00A3141C"/>
    <w:rsid w:val="00A50E06"/>
    <w:rsid w:val="00A5294D"/>
    <w:rsid w:val="00A55A72"/>
    <w:rsid w:val="00A82686"/>
    <w:rsid w:val="00A83131"/>
    <w:rsid w:val="00AA111C"/>
    <w:rsid w:val="00AA1DF9"/>
    <w:rsid w:val="00AD30C7"/>
    <w:rsid w:val="00B07631"/>
    <w:rsid w:val="00B2238C"/>
    <w:rsid w:val="00B400E2"/>
    <w:rsid w:val="00B41343"/>
    <w:rsid w:val="00B427BD"/>
    <w:rsid w:val="00B46F36"/>
    <w:rsid w:val="00B5019D"/>
    <w:rsid w:val="00B50C62"/>
    <w:rsid w:val="00B67626"/>
    <w:rsid w:val="00B776F6"/>
    <w:rsid w:val="00B777A8"/>
    <w:rsid w:val="00B87624"/>
    <w:rsid w:val="00BB7B3D"/>
    <w:rsid w:val="00BF3F33"/>
    <w:rsid w:val="00C07481"/>
    <w:rsid w:val="00C46328"/>
    <w:rsid w:val="00C57FA5"/>
    <w:rsid w:val="00C64626"/>
    <w:rsid w:val="00C81A21"/>
    <w:rsid w:val="00CB1143"/>
    <w:rsid w:val="00CC1BD5"/>
    <w:rsid w:val="00CF0332"/>
    <w:rsid w:val="00D21610"/>
    <w:rsid w:val="00D21E08"/>
    <w:rsid w:val="00D23EB8"/>
    <w:rsid w:val="00D33053"/>
    <w:rsid w:val="00D5338A"/>
    <w:rsid w:val="00D55A52"/>
    <w:rsid w:val="00D72EE0"/>
    <w:rsid w:val="00D744A5"/>
    <w:rsid w:val="00D75131"/>
    <w:rsid w:val="00D7596E"/>
    <w:rsid w:val="00D97571"/>
    <w:rsid w:val="00DA6A5A"/>
    <w:rsid w:val="00DB7505"/>
    <w:rsid w:val="00DE3381"/>
    <w:rsid w:val="00DE60F0"/>
    <w:rsid w:val="00DF4783"/>
    <w:rsid w:val="00E001D4"/>
    <w:rsid w:val="00E0525E"/>
    <w:rsid w:val="00E1336C"/>
    <w:rsid w:val="00E23B94"/>
    <w:rsid w:val="00E26E60"/>
    <w:rsid w:val="00E30BFC"/>
    <w:rsid w:val="00E3240D"/>
    <w:rsid w:val="00E603DA"/>
    <w:rsid w:val="00E84717"/>
    <w:rsid w:val="00E86388"/>
    <w:rsid w:val="00E9773D"/>
    <w:rsid w:val="00EC4378"/>
    <w:rsid w:val="00EC5E37"/>
    <w:rsid w:val="00EC6719"/>
    <w:rsid w:val="00ED74F9"/>
    <w:rsid w:val="00EE2A8C"/>
    <w:rsid w:val="00EF0AA4"/>
    <w:rsid w:val="00F0339D"/>
    <w:rsid w:val="00F047A4"/>
    <w:rsid w:val="00F05FCD"/>
    <w:rsid w:val="00F11FFB"/>
    <w:rsid w:val="00F43BFE"/>
    <w:rsid w:val="00F44862"/>
    <w:rsid w:val="00F64293"/>
    <w:rsid w:val="00F751CF"/>
    <w:rsid w:val="00F75582"/>
    <w:rsid w:val="00FB20A6"/>
    <w:rsid w:val="00FB7945"/>
    <w:rsid w:val="00FC7203"/>
    <w:rsid w:val="00FD1C11"/>
    <w:rsid w:val="00FD609D"/>
    <w:rsid w:val="00FE0BCD"/>
    <w:rsid w:val="00FE4A66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hapeDefaults>
    <o:shapedefaults v:ext="edit" spidmax="86017"/>
    <o:shapelayout v:ext="edit">
      <o:idmap v:ext="edit" data="1"/>
    </o:shapelayout>
  </w:shapeDefaults>
  <w:decimalSymbol w:val="."/>
  <w:listSeparator w:val=","/>
  <w14:docId w14:val="61835F7A"/>
  <w15:docId w15:val="{14804D94-85D8-4C24-AD06-DC9E3C9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1638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Tuott, Erin E</cp:lastModifiedBy>
  <cp:revision>7</cp:revision>
  <cp:lastPrinted>2018-11-27T15:26:00Z</cp:lastPrinted>
  <dcterms:created xsi:type="dcterms:W3CDTF">2020-11-18T20:47:00Z</dcterms:created>
  <dcterms:modified xsi:type="dcterms:W3CDTF">2021-01-22T22:37:00Z</dcterms:modified>
</cp:coreProperties>
</file>