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4E558" w14:textId="77A76EB1" w:rsidR="005C0CD3" w:rsidRDefault="001E73FC" w:rsidP="00FE4E33">
      <w:pPr>
        <w:pStyle w:val="Header"/>
        <w:tabs>
          <w:tab w:val="clear" w:pos="4320"/>
          <w:tab w:val="clear" w:pos="8640"/>
        </w:tabs>
        <w:spacing w:before="60" w:after="60" w:line="260" w:lineRule="exact"/>
        <w:ind w:left="1440" w:hanging="1440"/>
        <w:rPr>
          <w:rFonts w:ascii="Arial" w:hAnsi="Arial" w:cs="Arial"/>
          <w:b/>
          <w:bCs/>
          <w:kern w:val="0"/>
          <w:sz w:val="22"/>
          <w:szCs w:val="22"/>
        </w:rPr>
      </w:pPr>
      <w:r w:rsidRPr="003B0CA8">
        <w:rPr>
          <w:rFonts w:ascii="Arial" w:hAnsi="Arial" w:cs="Arial"/>
          <w:b/>
          <w:bCs/>
          <w:kern w:val="0"/>
          <w:sz w:val="22"/>
          <w:szCs w:val="22"/>
        </w:rPr>
        <w:t>Purpose</w:t>
      </w:r>
    </w:p>
    <w:p w14:paraId="443F2168" w14:textId="77777777" w:rsidR="00327DCA" w:rsidRPr="003176AA" w:rsidRDefault="001E73FC" w:rsidP="00FE4E33">
      <w:pPr>
        <w:pStyle w:val="Header"/>
        <w:tabs>
          <w:tab w:val="clear" w:pos="4320"/>
          <w:tab w:val="clear" w:pos="8640"/>
        </w:tabs>
        <w:spacing w:line="260" w:lineRule="exact"/>
        <w:rPr>
          <w:rFonts w:ascii="Arial" w:hAnsi="Arial" w:cs="Arial"/>
          <w:bCs/>
          <w:kern w:val="0"/>
          <w:sz w:val="22"/>
          <w:szCs w:val="22"/>
        </w:rPr>
      </w:pPr>
      <w:r w:rsidRPr="003176AA">
        <w:rPr>
          <w:rFonts w:ascii="Arial" w:hAnsi="Arial" w:cs="Arial"/>
          <w:bCs/>
          <w:kern w:val="0"/>
          <w:sz w:val="22"/>
          <w:szCs w:val="22"/>
        </w:rPr>
        <w:t xml:space="preserve">This procedure provides </w:t>
      </w:r>
      <w:r w:rsidR="00AA77A7" w:rsidRPr="003176AA">
        <w:rPr>
          <w:rFonts w:ascii="Arial" w:hAnsi="Arial" w:cs="Arial"/>
          <w:bCs/>
          <w:kern w:val="0"/>
          <w:sz w:val="22"/>
          <w:szCs w:val="22"/>
        </w:rPr>
        <w:t xml:space="preserve">instructions for </w:t>
      </w:r>
      <w:r w:rsidR="00327DCA" w:rsidRPr="003176AA">
        <w:rPr>
          <w:rFonts w:ascii="Arial" w:hAnsi="Arial" w:cs="Arial"/>
          <w:bCs/>
          <w:kern w:val="0"/>
          <w:sz w:val="22"/>
          <w:szCs w:val="22"/>
        </w:rPr>
        <w:t>the Order Entry Process in HMC TSL, which includes</w:t>
      </w:r>
      <w:r w:rsidR="005C0CD3" w:rsidRPr="003176AA">
        <w:rPr>
          <w:rFonts w:ascii="Arial" w:hAnsi="Arial" w:cs="Arial"/>
          <w:bCs/>
          <w:kern w:val="0"/>
          <w:sz w:val="22"/>
          <w:szCs w:val="22"/>
        </w:rPr>
        <w:t xml:space="preserve"> the following</w:t>
      </w:r>
      <w:r w:rsidR="00327DCA" w:rsidRPr="003176AA">
        <w:rPr>
          <w:rFonts w:ascii="Arial" w:hAnsi="Arial" w:cs="Arial"/>
          <w:bCs/>
          <w:kern w:val="0"/>
          <w:sz w:val="22"/>
          <w:szCs w:val="22"/>
        </w:rPr>
        <w:t>:</w:t>
      </w:r>
    </w:p>
    <w:p w14:paraId="44F174B6" w14:textId="77777777" w:rsidR="00327DCA" w:rsidRPr="003176AA" w:rsidRDefault="00327DCA" w:rsidP="00FE4E33">
      <w:pPr>
        <w:pStyle w:val="Header"/>
        <w:numPr>
          <w:ilvl w:val="0"/>
          <w:numId w:val="8"/>
        </w:numPr>
        <w:tabs>
          <w:tab w:val="clear" w:pos="4320"/>
          <w:tab w:val="clear" w:pos="8640"/>
        </w:tabs>
        <w:spacing w:line="260" w:lineRule="exact"/>
        <w:ind w:left="720"/>
        <w:rPr>
          <w:rFonts w:ascii="Arial" w:hAnsi="Arial" w:cs="Arial"/>
          <w:bCs/>
          <w:kern w:val="0"/>
          <w:sz w:val="22"/>
          <w:szCs w:val="22"/>
        </w:rPr>
      </w:pPr>
      <w:r w:rsidRPr="003176AA">
        <w:rPr>
          <w:rFonts w:ascii="Arial" w:hAnsi="Arial" w:cs="Arial"/>
          <w:bCs/>
          <w:kern w:val="0"/>
          <w:sz w:val="22"/>
          <w:szCs w:val="22"/>
        </w:rPr>
        <w:t>Computerized Provider Or</w:t>
      </w:r>
      <w:r w:rsidR="00B55F7C" w:rsidRPr="003176AA">
        <w:rPr>
          <w:rFonts w:ascii="Arial" w:hAnsi="Arial" w:cs="Arial"/>
          <w:bCs/>
          <w:kern w:val="0"/>
          <w:sz w:val="22"/>
          <w:szCs w:val="22"/>
        </w:rPr>
        <w:t>ders (CPOE), which print in TSL</w:t>
      </w:r>
    </w:p>
    <w:p w14:paraId="7E175377" w14:textId="77777777" w:rsidR="00327DCA" w:rsidRPr="003176AA" w:rsidRDefault="00327DCA" w:rsidP="00FE4E33">
      <w:pPr>
        <w:pStyle w:val="Header"/>
        <w:numPr>
          <w:ilvl w:val="0"/>
          <w:numId w:val="8"/>
        </w:numPr>
        <w:tabs>
          <w:tab w:val="clear" w:pos="4320"/>
          <w:tab w:val="clear" w:pos="8640"/>
        </w:tabs>
        <w:spacing w:line="260" w:lineRule="exact"/>
        <w:ind w:left="720"/>
        <w:rPr>
          <w:rFonts w:ascii="Arial" w:hAnsi="Arial" w:cs="Arial"/>
          <w:bCs/>
          <w:kern w:val="0"/>
          <w:sz w:val="22"/>
          <w:szCs w:val="22"/>
        </w:rPr>
      </w:pPr>
      <w:r w:rsidRPr="003176AA">
        <w:rPr>
          <w:rFonts w:ascii="Arial" w:hAnsi="Arial" w:cs="Arial"/>
          <w:bCs/>
          <w:kern w:val="0"/>
          <w:sz w:val="22"/>
          <w:szCs w:val="22"/>
        </w:rPr>
        <w:t>Manual Orders using HMC form 2596, Transfusion Services Testing and Blood Product Request Form</w:t>
      </w:r>
    </w:p>
    <w:p w14:paraId="2AFF68AE" w14:textId="77777777" w:rsidR="00327DCA" w:rsidRPr="003176AA" w:rsidRDefault="00327DCA" w:rsidP="00FE4E33">
      <w:pPr>
        <w:pStyle w:val="Header"/>
        <w:numPr>
          <w:ilvl w:val="0"/>
          <w:numId w:val="8"/>
        </w:numPr>
        <w:tabs>
          <w:tab w:val="clear" w:pos="4320"/>
          <w:tab w:val="clear" w:pos="8640"/>
        </w:tabs>
        <w:spacing w:line="260" w:lineRule="exact"/>
        <w:ind w:left="720"/>
        <w:rPr>
          <w:rFonts w:ascii="Arial" w:hAnsi="Arial" w:cs="Arial"/>
          <w:bCs/>
          <w:kern w:val="0"/>
          <w:sz w:val="22"/>
          <w:szCs w:val="22"/>
        </w:rPr>
      </w:pPr>
      <w:r w:rsidRPr="003176AA">
        <w:rPr>
          <w:rFonts w:ascii="Arial" w:hAnsi="Arial" w:cs="Arial"/>
          <w:bCs/>
          <w:kern w:val="0"/>
          <w:sz w:val="22"/>
          <w:szCs w:val="22"/>
        </w:rPr>
        <w:t>Entry of order</w:t>
      </w:r>
      <w:r w:rsidR="00B55F7C" w:rsidRPr="003176AA">
        <w:rPr>
          <w:rFonts w:ascii="Arial" w:hAnsi="Arial" w:cs="Arial"/>
          <w:bCs/>
          <w:kern w:val="0"/>
          <w:sz w:val="22"/>
          <w:szCs w:val="22"/>
        </w:rPr>
        <w:t>s into SQ using Lab Order Entry</w:t>
      </w:r>
      <w:r w:rsidR="00853B1E" w:rsidRPr="003176AA">
        <w:rPr>
          <w:rFonts w:ascii="Arial" w:hAnsi="Arial" w:cs="Arial"/>
          <w:bCs/>
          <w:kern w:val="0"/>
          <w:sz w:val="22"/>
          <w:szCs w:val="22"/>
        </w:rPr>
        <w:t xml:space="preserve"> and General Laboratory</w:t>
      </w:r>
    </w:p>
    <w:p w14:paraId="235FB13B" w14:textId="77777777" w:rsidR="00327DCA" w:rsidRPr="003176AA" w:rsidRDefault="00B55F7C" w:rsidP="00FE4E33">
      <w:pPr>
        <w:pStyle w:val="Header"/>
        <w:numPr>
          <w:ilvl w:val="0"/>
          <w:numId w:val="8"/>
        </w:numPr>
        <w:tabs>
          <w:tab w:val="clear" w:pos="4320"/>
          <w:tab w:val="clear" w:pos="8640"/>
        </w:tabs>
        <w:spacing w:line="260" w:lineRule="exact"/>
        <w:ind w:left="720"/>
        <w:rPr>
          <w:rFonts w:ascii="Arial" w:hAnsi="Arial" w:cs="Arial"/>
          <w:bCs/>
          <w:kern w:val="0"/>
          <w:sz w:val="22"/>
          <w:szCs w:val="22"/>
        </w:rPr>
      </w:pPr>
      <w:r w:rsidRPr="003176AA">
        <w:rPr>
          <w:rFonts w:ascii="Arial" w:hAnsi="Arial" w:cs="Arial"/>
          <w:bCs/>
          <w:kern w:val="0"/>
          <w:sz w:val="22"/>
          <w:szCs w:val="22"/>
        </w:rPr>
        <w:t>Receipt of orders in SQ</w:t>
      </w:r>
    </w:p>
    <w:p w14:paraId="291EEBFE" w14:textId="77777777" w:rsidR="00327DCA" w:rsidRPr="003176AA" w:rsidRDefault="00327DCA" w:rsidP="00FE4E33">
      <w:pPr>
        <w:pStyle w:val="Header"/>
        <w:numPr>
          <w:ilvl w:val="0"/>
          <w:numId w:val="8"/>
        </w:numPr>
        <w:tabs>
          <w:tab w:val="clear" w:pos="4320"/>
          <w:tab w:val="clear" w:pos="8640"/>
        </w:tabs>
        <w:spacing w:line="260" w:lineRule="exact"/>
        <w:ind w:left="720"/>
        <w:rPr>
          <w:rFonts w:ascii="Arial" w:hAnsi="Arial" w:cs="Arial"/>
          <w:bCs/>
          <w:kern w:val="0"/>
          <w:sz w:val="22"/>
          <w:szCs w:val="22"/>
        </w:rPr>
      </w:pPr>
      <w:r w:rsidRPr="003176AA">
        <w:rPr>
          <w:rFonts w:ascii="Arial" w:hAnsi="Arial" w:cs="Arial"/>
          <w:bCs/>
          <w:kern w:val="0"/>
          <w:sz w:val="22"/>
          <w:szCs w:val="22"/>
        </w:rPr>
        <w:t>Triage of orders in TSL</w:t>
      </w:r>
    </w:p>
    <w:p w14:paraId="225034A9" w14:textId="77777777" w:rsidR="007F7F5F" w:rsidRPr="003176AA" w:rsidRDefault="00A3102B" w:rsidP="001F0885">
      <w:pPr>
        <w:pStyle w:val="Header"/>
        <w:tabs>
          <w:tab w:val="clear" w:pos="4320"/>
          <w:tab w:val="clear" w:pos="8640"/>
        </w:tabs>
        <w:spacing w:before="60" w:after="60" w:line="260" w:lineRule="exact"/>
        <w:rPr>
          <w:rFonts w:ascii="Arial" w:hAnsi="Arial" w:cs="Arial"/>
          <w:b/>
          <w:bCs/>
          <w:kern w:val="0"/>
          <w:sz w:val="22"/>
          <w:szCs w:val="22"/>
        </w:rPr>
      </w:pPr>
      <w:r w:rsidRPr="003176AA">
        <w:rPr>
          <w:rFonts w:ascii="Arial" w:hAnsi="Arial" w:cs="Arial"/>
          <w:b/>
          <w:bCs/>
          <w:kern w:val="0"/>
          <w:sz w:val="22"/>
          <w:szCs w:val="22"/>
        </w:rPr>
        <w:t>Policy</w:t>
      </w:r>
    </w:p>
    <w:p w14:paraId="7A00F282" w14:textId="77777777" w:rsidR="00A3102B" w:rsidRPr="003176AA" w:rsidRDefault="00DF2B64" w:rsidP="001F0885">
      <w:pPr>
        <w:pStyle w:val="Header"/>
        <w:tabs>
          <w:tab w:val="clear" w:pos="4320"/>
          <w:tab w:val="clear" w:pos="8640"/>
        </w:tabs>
        <w:spacing w:before="60" w:after="60" w:line="260" w:lineRule="exact"/>
        <w:rPr>
          <w:rFonts w:ascii="Arial" w:hAnsi="Arial" w:cs="Arial"/>
          <w:bCs/>
          <w:kern w:val="0"/>
          <w:sz w:val="22"/>
          <w:szCs w:val="22"/>
        </w:rPr>
      </w:pPr>
      <w:r w:rsidRPr="003176AA">
        <w:rPr>
          <w:rFonts w:ascii="Arial" w:hAnsi="Arial" w:cs="Arial"/>
          <w:bCs/>
          <w:kern w:val="0"/>
          <w:sz w:val="22"/>
          <w:szCs w:val="22"/>
        </w:rPr>
        <w:t>HMC TSL will process all testing and blood product requests in a timely manner.</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8280"/>
        <w:gridCol w:w="1998"/>
      </w:tblGrid>
      <w:tr w:rsidR="00F770FC" w:rsidRPr="003176AA" w14:paraId="71099764" w14:textId="77777777" w:rsidTr="00FE4E33">
        <w:trPr>
          <w:trHeight w:val="530"/>
        </w:trPr>
        <w:tc>
          <w:tcPr>
            <w:tcW w:w="738" w:type="dxa"/>
          </w:tcPr>
          <w:p w14:paraId="1164717F" w14:textId="77777777" w:rsidR="00F770FC" w:rsidRPr="003176AA" w:rsidRDefault="00327DCA" w:rsidP="00AA690E">
            <w:pPr>
              <w:pStyle w:val="Header"/>
              <w:tabs>
                <w:tab w:val="clear" w:pos="4320"/>
                <w:tab w:val="clear" w:pos="8640"/>
              </w:tabs>
              <w:rPr>
                <w:rFonts w:ascii="Arial" w:hAnsi="Arial" w:cs="Arial"/>
                <w:b/>
                <w:bCs/>
                <w:kern w:val="0"/>
                <w:sz w:val="22"/>
                <w:szCs w:val="22"/>
                <w:lang w:eastAsia="en-US"/>
              </w:rPr>
            </w:pPr>
            <w:r w:rsidRPr="003176AA">
              <w:rPr>
                <w:rFonts w:ascii="Arial" w:hAnsi="Arial" w:cs="Arial"/>
                <w:b/>
                <w:bCs/>
                <w:kern w:val="0"/>
                <w:sz w:val="22"/>
                <w:szCs w:val="22"/>
                <w:lang w:eastAsia="en-US"/>
              </w:rPr>
              <w:t>Step</w:t>
            </w:r>
          </w:p>
        </w:tc>
        <w:tc>
          <w:tcPr>
            <w:tcW w:w="8280" w:type="dxa"/>
          </w:tcPr>
          <w:p w14:paraId="5562C9CF" w14:textId="77777777" w:rsidR="007F7F5F" w:rsidRPr="003176AA" w:rsidRDefault="00F770FC" w:rsidP="00AA690E">
            <w:pPr>
              <w:pStyle w:val="Header"/>
              <w:tabs>
                <w:tab w:val="clear" w:pos="4320"/>
                <w:tab w:val="clear" w:pos="8640"/>
              </w:tabs>
              <w:rPr>
                <w:rFonts w:ascii="Arial" w:hAnsi="Arial" w:cs="Arial"/>
                <w:b/>
                <w:bCs/>
                <w:kern w:val="0"/>
                <w:sz w:val="22"/>
                <w:szCs w:val="22"/>
                <w:lang w:eastAsia="en-US"/>
              </w:rPr>
            </w:pPr>
            <w:r w:rsidRPr="003176AA">
              <w:rPr>
                <w:rFonts w:ascii="Arial" w:hAnsi="Arial" w:cs="Arial"/>
                <w:b/>
                <w:bCs/>
                <w:kern w:val="0"/>
                <w:sz w:val="22"/>
                <w:szCs w:val="22"/>
                <w:lang w:eastAsia="en-US"/>
              </w:rPr>
              <w:t>A</w:t>
            </w:r>
            <w:r w:rsidR="00327DCA" w:rsidRPr="003176AA">
              <w:rPr>
                <w:rFonts w:ascii="Arial" w:hAnsi="Arial" w:cs="Arial"/>
                <w:b/>
                <w:bCs/>
                <w:kern w:val="0"/>
                <w:sz w:val="22"/>
                <w:szCs w:val="22"/>
                <w:lang w:eastAsia="en-US"/>
              </w:rPr>
              <w:t>ctions</w:t>
            </w:r>
          </w:p>
        </w:tc>
        <w:tc>
          <w:tcPr>
            <w:tcW w:w="1998" w:type="dxa"/>
          </w:tcPr>
          <w:p w14:paraId="49E4FEA3" w14:textId="77777777" w:rsidR="00F770FC" w:rsidRPr="003176AA" w:rsidRDefault="00F770FC" w:rsidP="00AA690E">
            <w:pPr>
              <w:pStyle w:val="Header"/>
              <w:tabs>
                <w:tab w:val="clear" w:pos="4320"/>
                <w:tab w:val="clear" w:pos="8640"/>
              </w:tabs>
              <w:rPr>
                <w:rFonts w:ascii="Arial" w:hAnsi="Arial" w:cs="Arial"/>
                <w:b/>
                <w:bCs/>
                <w:kern w:val="0"/>
                <w:sz w:val="22"/>
                <w:szCs w:val="22"/>
                <w:lang w:eastAsia="en-US"/>
              </w:rPr>
            </w:pPr>
            <w:r w:rsidRPr="003176AA">
              <w:rPr>
                <w:rFonts w:ascii="Arial" w:hAnsi="Arial" w:cs="Arial"/>
                <w:b/>
                <w:bCs/>
                <w:kern w:val="0"/>
                <w:sz w:val="22"/>
                <w:szCs w:val="22"/>
                <w:lang w:eastAsia="en-US"/>
              </w:rPr>
              <w:t>Related Documents</w:t>
            </w:r>
          </w:p>
        </w:tc>
      </w:tr>
      <w:tr w:rsidR="007A2BB9" w:rsidRPr="003176AA" w14:paraId="4F34C723" w14:textId="77777777" w:rsidTr="00FE4E33">
        <w:tc>
          <w:tcPr>
            <w:tcW w:w="738" w:type="dxa"/>
          </w:tcPr>
          <w:p w14:paraId="1801D1EA" w14:textId="77777777" w:rsidR="007A2BB9" w:rsidRPr="003176AA" w:rsidRDefault="007F7F5F" w:rsidP="008C515A">
            <w:pPr>
              <w:pStyle w:val="Header"/>
              <w:tabs>
                <w:tab w:val="clear" w:pos="4320"/>
                <w:tab w:val="clear" w:pos="8640"/>
              </w:tabs>
              <w:rPr>
                <w:rFonts w:ascii="Arial" w:hAnsi="Arial" w:cs="Arial"/>
                <w:b/>
                <w:bCs/>
                <w:kern w:val="0"/>
                <w:sz w:val="22"/>
                <w:szCs w:val="22"/>
                <w:lang w:eastAsia="en-US"/>
              </w:rPr>
            </w:pPr>
            <w:r w:rsidRPr="003176AA">
              <w:rPr>
                <w:rFonts w:ascii="Arial" w:hAnsi="Arial" w:cs="Arial"/>
                <w:b/>
                <w:bCs/>
                <w:kern w:val="0"/>
                <w:sz w:val="22"/>
                <w:szCs w:val="22"/>
                <w:lang w:eastAsia="en-US"/>
              </w:rPr>
              <w:t>IF</w:t>
            </w:r>
          </w:p>
        </w:tc>
        <w:tc>
          <w:tcPr>
            <w:tcW w:w="8280" w:type="dxa"/>
          </w:tcPr>
          <w:p w14:paraId="18DEB7C8" w14:textId="150448B4" w:rsidR="007F7F5F" w:rsidRPr="003176AA" w:rsidRDefault="007F7F5F" w:rsidP="008C515A">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 xml:space="preserve">CPOE </w:t>
            </w:r>
            <w:r w:rsidR="00FE4E33">
              <w:rPr>
                <w:rFonts w:ascii="Arial" w:hAnsi="Arial" w:cs="Arial"/>
                <w:bCs/>
                <w:kern w:val="0"/>
                <w:sz w:val="22"/>
                <w:szCs w:val="22"/>
                <w:lang w:eastAsia="en-US"/>
              </w:rPr>
              <w:t xml:space="preserve">Product </w:t>
            </w:r>
            <w:r w:rsidRPr="003176AA">
              <w:rPr>
                <w:rFonts w:ascii="Arial" w:hAnsi="Arial" w:cs="Arial"/>
                <w:bCs/>
                <w:kern w:val="0"/>
                <w:sz w:val="22"/>
                <w:szCs w:val="22"/>
                <w:lang w:eastAsia="en-US"/>
              </w:rPr>
              <w:t>Order Prints in TSL:</w:t>
            </w:r>
          </w:p>
          <w:p w14:paraId="333D28DB" w14:textId="77777777" w:rsidR="007A2BB9" w:rsidRPr="003176AA" w:rsidRDefault="007A2BB9" w:rsidP="008C515A">
            <w:pPr>
              <w:pStyle w:val="Header"/>
              <w:numPr>
                <w:ilvl w:val="0"/>
                <w:numId w:val="6"/>
              </w:numPr>
              <w:tabs>
                <w:tab w:val="clear" w:pos="4320"/>
                <w:tab w:val="clear" w:pos="8640"/>
              </w:tabs>
              <w:ind w:left="720"/>
              <w:rPr>
                <w:rFonts w:ascii="Arial" w:hAnsi="Arial" w:cs="Arial"/>
                <w:bCs/>
                <w:kern w:val="0"/>
                <w:sz w:val="22"/>
                <w:szCs w:val="22"/>
                <w:lang w:eastAsia="en-US"/>
              </w:rPr>
            </w:pPr>
            <w:r w:rsidRPr="003176AA">
              <w:rPr>
                <w:rFonts w:ascii="Arial" w:hAnsi="Arial" w:cs="Arial"/>
                <w:bCs/>
                <w:kern w:val="0"/>
                <w:sz w:val="22"/>
                <w:szCs w:val="22"/>
                <w:lang w:eastAsia="en-US"/>
              </w:rPr>
              <w:t xml:space="preserve">Perform SQ inquiry: </w:t>
            </w:r>
          </w:p>
          <w:p w14:paraId="4C55320C" w14:textId="77777777" w:rsidR="007A2BB9" w:rsidRPr="003176AA" w:rsidRDefault="007A2BB9" w:rsidP="008C515A">
            <w:pPr>
              <w:pStyle w:val="Header"/>
              <w:numPr>
                <w:ilvl w:val="0"/>
                <w:numId w:val="9"/>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 xml:space="preserve">Review </w:t>
            </w:r>
            <w:r w:rsidR="00B55F7C" w:rsidRPr="003176AA">
              <w:rPr>
                <w:rFonts w:ascii="Arial" w:hAnsi="Arial" w:cs="Arial"/>
                <w:bCs/>
                <w:kern w:val="0"/>
                <w:sz w:val="22"/>
                <w:szCs w:val="22"/>
                <w:lang w:eastAsia="en-US"/>
              </w:rPr>
              <w:t xml:space="preserve">patient </w:t>
            </w:r>
            <w:r w:rsidRPr="003176AA">
              <w:rPr>
                <w:rFonts w:ascii="Arial" w:hAnsi="Arial" w:cs="Arial"/>
                <w:bCs/>
                <w:kern w:val="0"/>
                <w:sz w:val="22"/>
                <w:szCs w:val="22"/>
                <w:lang w:eastAsia="en-US"/>
              </w:rPr>
              <w:t>inf</w:t>
            </w:r>
            <w:r w:rsidR="00B55F7C" w:rsidRPr="003176AA">
              <w:rPr>
                <w:rFonts w:ascii="Arial" w:hAnsi="Arial" w:cs="Arial"/>
                <w:bCs/>
                <w:kern w:val="0"/>
                <w:sz w:val="22"/>
                <w:szCs w:val="22"/>
                <w:lang w:eastAsia="en-US"/>
              </w:rPr>
              <w:t>ormation found in BBI and/or LI</w:t>
            </w:r>
            <w:r w:rsidRPr="003176AA">
              <w:rPr>
                <w:rFonts w:ascii="Arial" w:hAnsi="Arial" w:cs="Arial"/>
                <w:bCs/>
                <w:kern w:val="0"/>
                <w:sz w:val="22"/>
                <w:szCs w:val="22"/>
                <w:lang w:eastAsia="en-US"/>
              </w:rPr>
              <w:t xml:space="preserve"> </w:t>
            </w:r>
          </w:p>
          <w:p w14:paraId="7B6DE40D" w14:textId="6065E7AC" w:rsidR="007A2BB9" w:rsidRPr="003176AA" w:rsidRDefault="007A2BB9" w:rsidP="008C515A">
            <w:pPr>
              <w:pStyle w:val="Header"/>
              <w:numPr>
                <w:ilvl w:val="0"/>
                <w:numId w:val="9"/>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Check for a blood type on file, and, i</w:t>
            </w:r>
            <w:r w:rsidR="0050654A" w:rsidRPr="003176AA">
              <w:rPr>
                <w:rFonts w:ascii="Arial" w:hAnsi="Arial" w:cs="Arial"/>
                <w:bCs/>
                <w:kern w:val="0"/>
                <w:sz w:val="22"/>
                <w:szCs w:val="22"/>
                <w:lang w:eastAsia="en-US"/>
              </w:rPr>
              <w:t>f needed, for a current sample</w:t>
            </w:r>
            <w:r w:rsidRPr="003176AA">
              <w:rPr>
                <w:rFonts w:ascii="Arial" w:hAnsi="Arial" w:cs="Arial"/>
                <w:bCs/>
                <w:kern w:val="0"/>
                <w:sz w:val="22"/>
                <w:szCs w:val="22"/>
                <w:lang w:eastAsia="en-US"/>
              </w:rPr>
              <w:t xml:space="preserve"> in TS</w:t>
            </w:r>
            <w:r w:rsidR="00B55F7C" w:rsidRPr="003176AA">
              <w:rPr>
                <w:rFonts w:ascii="Arial" w:hAnsi="Arial" w:cs="Arial"/>
                <w:bCs/>
                <w:kern w:val="0"/>
                <w:sz w:val="22"/>
                <w:szCs w:val="22"/>
                <w:lang w:eastAsia="en-US"/>
              </w:rPr>
              <w:t>L</w:t>
            </w:r>
            <w:r w:rsidRPr="003176AA">
              <w:rPr>
                <w:rFonts w:ascii="Arial" w:hAnsi="Arial" w:cs="Arial"/>
                <w:bCs/>
                <w:kern w:val="0"/>
                <w:sz w:val="22"/>
                <w:szCs w:val="22"/>
                <w:lang w:eastAsia="en-US"/>
              </w:rPr>
              <w:t xml:space="preserve"> that is a</w:t>
            </w:r>
            <w:r w:rsidR="00B55F7C" w:rsidRPr="003176AA">
              <w:rPr>
                <w:rFonts w:ascii="Arial" w:hAnsi="Arial" w:cs="Arial"/>
                <w:bCs/>
                <w:kern w:val="0"/>
                <w:sz w:val="22"/>
                <w:szCs w:val="22"/>
                <w:lang w:eastAsia="en-US"/>
              </w:rPr>
              <w:t>cceptable and valid for testing</w:t>
            </w:r>
          </w:p>
          <w:p w14:paraId="41D2C3EE" w14:textId="77777777" w:rsidR="00AA690E" w:rsidRPr="003176AA" w:rsidRDefault="00AA690E" w:rsidP="008C515A">
            <w:pPr>
              <w:pStyle w:val="Header"/>
              <w:numPr>
                <w:ilvl w:val="0"/>
                <w:numId w:val="9"/>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Previous testing can also be found in Purged Results</w:t>
            </w:r>
          </w:p>
          <w:p w14:paraId="4DB34904" w14:textId="1538B65B" w:rsidR="007A2BB9" w:rsidRPr="003176AA" w:rsidRDefault="007A2BB9" w:rsidP="008C515A">
            <w:pPr>
              <w:pStyle w:val="Header"/>
              <w:numPr>
                <w:ilvl w:val="0"/>
                <w:numId w:val="9"/>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 xml:space="preserve">Determine if </w:t>
            </w:r>
            <w:r w:rsidR="004B22DF" w:rsidRPr="003176AA">
              <w:rPr>
                <w:rFonts w:ascii="Arial" w:hAnsi="Arial" w:cs="Arial"/>
                <w:bCs/>
                <w:kern w:val="0"/>
                <w:sz w:val="22"/>
                <w:szCs w:val="22"/>
                <w:lang w:eastAsia="en-US"/>
              </w:rPr>
              <w:t>RBC</w:t>
            </w:r>
            <w:r w:rsidR="00D94D22">
              <w:rPr>
                <w:rFonts w:ascii="Arial" w:hAnsi="Arial" w:cs="Arial"/>
                <w:bCs/>
                <w:kern w:val="0"/>
                <w:sz w:val="22"/>
                <w:szCs w:val="22"/>
                <w:lang w:eastAsia="en-US"/>
              </w:rPr>
              <w:t xml:space="preserve"> </w:t>
            </w:r>
            <w:r w:rsidR="00D94D22" w:rsidRPr="00D94D22">
              <w:rPr>
                <w:rFonts w:ascii="Arial" w:hAnsi="Arial" w:cs="Arial"/>
                <w:bCs/>
                <w:kern w:val="0"/>
                <w:sz w:val="22"/>
                <w:szCs w:val="22"/>
                <w:highlight w:val="yellow"/>
                <w:lang w:eastAsia="en-US"/>
              </w:rPr>
              <w:t>or whole blood</w:t>
            </w:r>
            <w:r w:rsidR="004B22DF" w:rsidRPr="003176AA">
              <w:rPr>
                <w:rFonts w:ascii="Arial" w:hAnsi="Arial" w:cs="Arial"/>
                <w:bCs/>
                <w:kern w:val="0"/>
                <w:sz w:val="22"/>
                <w:szCs w:val="22"/>
                <w:lang w:eastAsia="en-US"/>
              </w:rPr>
              <w:t xml:space="preserve"> </w:t>
            </w:r>
            <w:r w:rsidRPr="003176AA">
              <w:rPr>
                <w:rFonts w:ascii="Arial" w:hAnsi="Arial" w:cs="Arial"/>
                <w:bCs/>
                <w:kern w:val="0"/>
                <w:sz w:val="22"/>
                <w:szCs w:val="22"/>
                <w:lang w:eastAsia="en-US"/>
              </w:rPr>
              <w:t xml:space="preserve">order is for additional product that can be added onto an existing </w:t>
            </w:r>
            <w:r w:rsidR="00FF3D33" w:rsidRPr="003176AA">
              <w:rPr>
                <w:rFonts w:ascii="Arial" w:hAnsi="Arial" w:cs="Arial"/>
                <w:bCs/>
                <w:kern w:val="0"/>
                <w:sz w:val="22"/>
                <w:szCs w:val="22"/>
                <w:lang w:eastAsia="en-US"/>
              </w:rPr>
              <w:t>TSCR</w:t>
            </w:r>
          </w:p>
          <w:p w14:paraId="46652802" w14:textId="77777777" w:rsidR="007A2BB9" w:rsidRPr="003176AA" w:rsidRDefault="007A2BB9" w:rsidP="008C515A">
            <w:pPr>
              <w:pStyle w:val="Header"/>
              <w:numPr>
                <w:ilvl w:val="0"/>
                <w:numId w:val="9"/>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Request order cl</w:t>
            </w:r>
            <w:r w:rsidR="00B55F7C" w:rsidRPr="003176AA">
              <w:rPr>
                <w:rFonts w:ascii="Arial" w:hAnsi="Arial" w:cs="Arial"/>
                <w:bCs/>
                <w:kern w:val="0"/>
                <w:sz w:val="22"/>
                <w:szCs w:val="22"/>
                <w:lang w:eastAsia="en-US"/>
              </w:rPr>
              <w:t>arification from clinical staff</w:t>
            </w:r>
          </w:p>
          <w:p w14:paraId="31BCBAB5" w14:textId="77777777" w:rsidR="007A2BB9" w:rsidRPr="003176AA" w:rsidRDefault="007A2BB9" w:rsidP="008C515A">
            <w:pPr>
              <w:pStyle w:val="Header"/>
              <w:numPr>
                <w:ilvl w:val="0"/>
                <w:numId w:val="9"/>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 xml:space="preserve">Notify </w:t>
            </w:r>
            <w:r w:rsidR="00356857" w:rsidRPr="003176AA">
              <w:rPr>
                <w:rFonts w:ascii="Arial" w:hAnsi="Arial" w:cs="Arial"/>
                <w:bCs/>
                <w:kern w:val="0"/>
                <w:sz w:val="22"/>
                <w:szCs w:val="22"/>
                <w:lang w:eastAsia="en-US"/>
              </w:rPr>
              <w:t>MLS</w:t>
            </w:r>
            <w:r w:rsidRPr="003176AA">
              <w:rPr>
                <w:rFonts w:ascii="Arial" w:hAnsi="Arial" w:cs="Arial"/>
                <w:bCs/>
                <w:kern w:val="0"/>
                <w:sz w:val="22"/>
                <w:szCs w:val="22"/>
                <w:lang w:eastAsia="en-US"/>
              </w:rPr>
              <w:t xml:space="preserve"> staff of patients with antibody history</w:t>
            </w:r>
          </w:p>
          <w:p w14:paraId="30536D66" w14:textId="77777777" w:rsidR="00A856B3" w:rsidRPr="003176AA" w:rsidRDefault="00A856B3" w:rsidP="008C515A">
            <w:pPr>
              <w:pStyle w:val="Header"/>
              <w:numPr>
                <w:ilvl w:val="0"/>
                <w:numId w:val="9"/>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Notify clinical care staff if a second sample is required for ABRH2</w:t>
            </w:r>
          </w:p>
          <w:p w14:paraId="0B98AC03" w14:textId="77777777" w:rsidR="007A2BB9" w:rsidRPr="003176AA" w:rsidRDefault="007A2BB9" w:rsidP="008C515A">
            <w:pPr>
              <w:pStyle w:val="Header"/>
              <w:numPr>
                <w:ilvl w:val="0"/>
                <w:numId w:val="9"/>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Triage o</w:t>
            </w:r>
            <w:r w:rsidR="00B55F7C" w:rsidRPr="003176AA">
              <w:rPr>
                <w:rFonts w:ascii="Arial" w:hAnsi="Arial" w:cs="Arial"/>
                <w:bCs/>
                <w:kern w:val="0"/>
                <w:sz w:val="22"/>
                <w:szCs w:val="22"/>
                <w:lang w:eastAsia="en-US"/>
              </w:rPr>
              <w:t>rder by order type and urgency</w:t>
            </w:r>
          </w:p>
          <w:p w14:paraId="41806429" w14:textId="47A60198" w:rsidR="00BD236D" w:rsidRPr="00FE4E33" w:rsidRDefault="00DD71FA" w:rsidP="00FE4E33">
            <w:pPr>
              <w:pStyle w:val="Header"/>
              <w:numPr>
                <w:ilvl w:val="0"/>
                <w:numId w:val="10"/>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P</w:t>
            </w:r>
            <w:r w:rsidR="0050654A" w:rsidRPr="003176AA">
              <w:rPr>
                <w:rFonts w:ascii="Arial" w:hAnsi="Arial" w:cs="Arial"/>
                <w:bCs/>
                <w:kern w:val="0"/>
                <w:sz w:val="22"/>
                <w:szCs w:val="22"/>
                <w:lang w:eastAsia="en-US"/>
              </w:rPr>
              <w:t>lace orders waiting for sample</w:t>
            </w:r>
            <w:r w:rsidRPr="003176AA">
              <w:rPr>
                <w:rFonts w:ascii="Arial" w:hAnsi="Arial" w:cs="Arial"/>
                <w:bCs/>
                <w:kern w:val="0"/>
                <w:sz w:val="22"/>
                <w:szCs w:val="22"/>
                <w:lang w:eastAsia="en-US"/>
              </w:rPr>
              <w:t xml:space="preserve"> collection in organizer beside the printer</w:t>
            </w:r>
          </w:p>
        </w:tc>
        <w:tc>
          <w:tcPr>
            <w:tcW w:w="1998" w:type="dxa"/>
          </w:tcPr>
          <w:p w14:paraId="758F5D4C" w14:textId="16A76A7B" w:rsidR="007A2BB9" w:rsidRPr="003176AA" w:rsidRDefault="00DF2B64" w:rsidP="008C515A">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 xml:space="preserve">SQ </w:t>
            </w:r>
            <w:r w:rsidR="007A2BB9" w:rsidRPr="003176AA">
              <w:rPr>
                <w:rFonts w:ascii="Arial" w:hAnsi="Arial" w:cs="Arial"/>
                <w:bCs/>
                <w:kern w:val="0"/>
                <w:sz w:val="22"/>
                <w:szCs w:val="22"/>
                <w:lang w:eastAsia="en-US"/>
              </w:rPr>
              <w:t xml:space="preserve">Using </w:t>
            </w:r>
            <w:r w:rsidR="005E45E5" w:rsidRPr="003176AA">
              <w:rPr>
                <w:rFonts w:ascii="Arial" w:hAnsi="Arial" w:cs="Arial"/>
                <w:bCs/>
                <w:kern w:val="0"/>
                <w:sz w:val="22"/>
                <w:szCs w:val="22"/>
                <w:lang w:eastAsia="en-US"/>
              </w:rPr>
              <w:t>Blood Bank Inquiry</w:t>
            </w:r>
          </w:p>
          <w:p w14:paraId="17FB15BD" w14:textId="77777777" w:rsidR="00666ED1" w:rsidRPr="003176AA" w:rsidRDefault="00666ED1" w:rsidP="008C515A">
            <w:pPr>
              <w:pStyle w:val="Header"/>
              <w:tabs>
                <w:tab w:val="clear" w:pos="4320"/>
                <w:tab w:val="clear" w:pos="8640"/>
              </w:tabs>
              <w:rPr>
                <w:rFonts w:ascii="Arial" w:hAnsi="Arial" w:cs="Arial"/>
                <w:bCs/>
                <w:kern w:val="0"/>
                <w:sz w:val="22"/>
                <w:szCs w:val="22"/>
                <w:lang w:eastAsia="en-US"/>
              </w:rPr>
            </w:pPr>
          </w:p>
          <w:p w14:paraId="167DA125" w14:textId="77777777" w:rsidR="007A2BB9" w:rsidRPr="003176AA" w:rsidRDefault="00DF2B64" w:rsidP="008C515A">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 xml:space="preserve">SQ </w:t>
            </w:r>
            <w:r w:rsidR="007A2BB9" w:rsidRPr="003176AA">
              <w:rPr>
                <w:rFonts w:ascii="Arial" w:hAnsi="Arial" w:cs="Arial"/>
                <w:bCs/>
                <w:kern w:val="0"/>
                <w:sz w:val="22"/>
                <w:szCs w:val="22"/>
                <w:lang w:eastAsia="en-US"/>
              </w:rPr>
              <w:t>Lab</w:t>
            </w:r>
            <w:r w:rsidR="005E45E5" w:rsidRPr="003176AA">
              <w:rPr>
                <w:rFonts w:ascii="Arial" w:hAnsi="Arial" w:cs="Arial"/>
                <w:bCs/>
                <w:kern w:val="0"/>
                <w:sz w:val="22"/>
                <w:szCs w:val="22"/>
                <w:lang w:eastAsia="en-US"/>
              </w:rPr>
              <w:t>oratory</w:t>
            </w:r>
            <w:r w:rsidR="007A2BB9" w:rsidRPr="003176AA">
              <w:rPr>
                <w:rFonts w:ascii="Arial" w:hAnsi="Arial" w:cs="Arial"/>
                <w:bCs/>
                <w:kern w:val="0"/>
                <w:sz w:val="22"/>
                <w:szCs w:val="22"/>
                <w:lang w:eastAsia="en-US"/>
              </w:rPr>
              <w:t xml:space="preserve"> Inquiry</w:t>
            </w:r>
          </w:p>
          <w:p w14:paraId="6C9BC5BB" w14:textId="77777777" w:rsidR="002714FF" w:rsidRPr="003176AA" w:rsidRDefault="002714FF" w:rsidP="008C515A">
            <w:pPr>
              <w:pStyle w:val="Header"/>
              <w:tabs>
                <w:tab w:val="clear" w:pos="4320"/>
                <w:tab w:val="clear" w:pos="8640"/>
              </w:tabs>
              <w:rPr>
                <w:rFonts w:ascii="Arial" w:hAnsi="Arial" w:cs="Arial"/>
                <w:bCs/>
                <w:kern w:val="0"/>
                <w:sz w:val="22"/>
                <w:szCs w:val="22"/>
                <w:lang w:eastAsia="en-US"/>
              </w:rPr>
            </w:pPr>
          </w:p>
          <w:p w14:paraId="2EFD871A" w14:textId="77777777" w:rsidR="002714FF" w:rsidRPr="003176AA" w:rsidRDefault="002714FF" w:rsidP="008C515A">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SQ: Canceling Order and Correcting Results</w:t>
            </w:r>
          </w:p>
        </w:tc>
      </w:tr>
      <w:tr w:rsidR="007A2BB9" w:rsidRPr="003176AA" w14:paraId="5138F385" w14:textId="77777777" w:rsidTr="00FE4E33">
        <w:trPr>
          <w:trHeight w:val="278"/>
        </w:trPr>
        <w:tc>
          <w:tcPr>
            <w:tcW w:w="738" w:type="dxa"/>
          </w:tcPr>
          <w:p w14:paraId="36C869A0" w14:textId="77777777" w:rsidR="007A2BB9" w:rsidRPr="003176AA" w:rsidRDefault="007F7F5F" w:rsidP="008C515A">
            <w:pPr>
              <w:pStyle w:val="Header"/>
              <w:tabs>
                <w:tab w:val="clear" w:pos="4320"/>
                <w:tab w:val="clear" w:pos="8640"/>
              </w:tabs>
              <w:rPr>
                <w:rFonts w:ascii="Arial" w:hAnsi="Arial" w:cs="Arial"/>
                <w:b/>
                <w:bCs/>
                <w:kern w:val="0"/>
                <w:sz w:val="22"/>
                <w:szCs w:val="22"/>
                <w:lang w:eastAsia="en-US"/>
              </w:rPr>
            </w:pPr>
            <w:r w:rsidRPr="003176AA">
              <w:rPr>
                <w:rFonts w:ascii="Arial" w:hAnsi="Arial" w:cs="Arial"/>
                <w:b/>
                <w:bCs/>
                <w:kern w:val="0"/>
                <w:sz w:val="22"/>
                <w:szCs w:val="22"/>
                <w:lang w:eastAsia="en-US"/>
              </w:rPr>
              <w:t>IF</w:t>
            </w:r>
          </w:p>
        </w:tc>
        <w:tc>
          <w:tcPr>
            <w:tcW w:w="8280" w:type="dxa"/>
          </w:tcPr>
          <w:p w14:paraId="4188E5C8" w14:textId="77777777" w:rsidR="007A2BB9" w:rsidRPr="003176AA" w:rsidRDefault="0050654A" w:rsidP="008C515A">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IF sample</w:t>
            </w:r>
            <w:r w:rsidR="007F7F5F" w:rsidRPr="003176AA">
              <w:rPr>
                <w:rFonts w:ascii="Arial" w:hAnsi="Arial" w:cs="Arial"/>
                <w:bCs/>
                <w:kern w:val="0"/>
                <w:sz w:val="22"/>
                <w:szCs w:val="22"/>
                <w:lang w:eastAsia="en-US"/>
              </w:rPr>
              <w:t xml:space="preserve"> an</w:t>
            </w:r>
            <w:r w:rsidR="007A2BB9" w:rsidRPr="003176AA">
              <w:rPr>
                <w:rFonts w:ascii="Arial" w:hAnsi="Arial" w:cs="Arial"/>
                <w:bCs/>
                <w:kern w:val="0"/>
                <w:sz w:val="22"/>
                <w:szCs w:val="22"/>
                <w:lang w:eastAsia="en-US"/>
              </w:rPr>
              <w:t xml:space="preserve">d/or order </w:t>
            </w:r>
            <w:r w:rsidR="007F7F5F" w:rsidRPr="003176AA">
              <w:rPr>
                <w:rFonts w:ascii="Arial" w:hAnsi="Arial" w:cs="Arial"/>
                <w:bCs/>
                <w:kern w:val="0"/>
                <w:sz w:val="22"/>
                <w:szCs w:val="22"/>
                <w:lang w:eastAsia="en-US"/>
              </w:rPr>
              <w:t>is received in Transfusion Services:</w:t>
            </w:r>
          </w:p>
          <w:p w14:paraId="3BE40E83" w14:textId="270096FC" w:rsidR="007A2BB9" w:rsidRPr="00D94D22" w:rsidRDefault="007A2BB9" w:rsidP="008C515A">
            <w:pPr>
              <w:pStyle w:val="Header"/>
              <w:numPr>
                <w:ilvl w:val="0"/>
                <w:numId w:val="7"/>
              </w:numPr>
              <w:tabs>
                <w:tab w:val="clear" w:pos="4320"/>
                <w:tab w:val="clear" w:pos="8640"/>
              </w:tabs>
              <w:ind w:left="720"/>
              <w:rPr>
                <w:rFonts w:ascii="Arial" w:hAnsi="Arial" w:cs="Arial"/>
                <w:bCs/>
                <w:kern w:val="0"/>
                <w:sz w:val="22"/>
                <w:szCs w:val="22"/>
                <w:highlight w:val="yellow"/>
                <w:lang w:eastAsia="en-US"/>
              </w:rPr>
            </w:pPr>
            <w:r w:rsidRPr="003176AA">
              <w:rPr>
                <w:rFonts w:ascii="Arial" w:hAnsi="Arial" w:cs="Arial"/>
                <w:bCs/>
                <w:kern w:val="0"/>
                <w:sz w:val="22"/>
                <w:szCs w:val="22"/>
                <w:lang w:eastAsia="en-US"/>
              </w:rPr>
              <w:t>Time stamp requ</w:t>
            </w:r>
            <w:r w:rsidR="00D94D22">
              <w:rPr>
                <w:rFonts w:ascii="Arial" w:hAnsi="Arial" w:cs="Arial"/>
                <w:bCs/>
                <w:kern w:val="0"/>
                <w:sz w:val="22"/>
                <w:szCs w:val="22"/>
                <w:lang w:eastAsia="en-US"/>
              </w:rPr>
              <w:t xml:space="preserve">isition </w:t>
            </w:r>
            <w:r w:rsidR="00D94D22" w:rsidRPr="00D94D22">
              <w:rPr>
                <w:rFonts w:ascii="Arial" w:hAnsi="Arial" w:cs="Arial"/>
                <w:bCs/>
                <w:kern w:val="0"/>
                <w:sz w:val="22"/>
                <w:szCs w:val="22"/>
                <w:highlight w:val="yellow"/>
                <w:lang w:eastAsia="en-US"/>
              </w:rPr>
              <w:t>(if re</w:t>
            </w:r>
            <w:r w:rsidR="00912701">
              <w:rPr>
                <w:rFonts w:ascii="Arial" w:hAnsi="Arial" w:cs="Arial"/>
                <w:bCs/>
                <w:kern w:val="0"/>
                <w:sz w:val="22"/>
                <w:szCs w:val="22"/>
                <w:highlight w:val="yellow"/>
                <w:lang w:eastAsia="en-US"/>
              </w:rPr>
              <w:t>ceived</w:t>
            </w:r>
            <w:bookmarkStart w:id="0" w:name="_GoBack"/>
            <w:bookmarkEnd w:id="0"/>
            <w:r w:rsidR="00D94D22" w:rsidRPr="00D94D22">
              <w:rPr>
                <w:rFonts w:ascii="Arial" w:hAnsi="Arial" w:cs="Arial"/>
                <w:bCs/>
                <w:kern w:val="0"/>
                <w:sz w:val="22"/>
                <w:szCs w:val="22"/>
                <w:highlight w:val="yellow"/>
                <w:lang w:eastAsia="en-US"/>
              </w:rPr>
              <w:t>)</w:t>
            </w:r>
          </w:p>
          <w:p w14:paraId="370D7DCC" w14:textId="77777777" w:rsidR="007A2BB9" w:rsidRPr="003176AA" w:rsidRDefault="007A2BB9" w:rsidP="008C515A">
            <w:pPr>
              <w:pStyle w:val="Header"/>
              <w:numPr>
                <w:ilvl w:val="0"/>
                <w:numId w:val="7"/>
              </w:numPr>
              <w:tabs>
                <w:tab w:val="clear" w:pos="4320"/>
                <w:tab w:val="clear" w:pos="8640"/>
              </w:tabs>
              <w:ind w:left="720"/>
              <w:rPr>
                <w:rFonts w:ascii="Arial" w:hAnsi="Arial" w:cs="Arial"/>
                <w:bCs/>
                <w:kern w:val="0"/>
                <w:sz w:val="22"/>
                <w:szCs w:val="22"/>
                <w:lang w:eastAsia="en-US"/>
              </w:rPr>
            </w:pPr>
            <w:r w:rsidRPr="003176AA">
              <w:rPr>
                <w:rFonts w:ascii="Arial" w:hAnsi="Arial" w:cs="Arial"/>
                <w:bCs/>
                <w:kern w:val="0"/>
                <w:sz w:val="22"/>
                <w:szCs w:val="22"/>
                <w:lang w:eastAsia="en-US"/>
              </w:rPr>
              <w:t xml:space="preserve">Perform </w:t>
            </w:r>
            <w:r w:rsidR="00B55F7C" w:rsidRPr="003176AA">
              <w:rPr>
                <w:rFonts w:ascii="Arial" w:hAnsi="Arial" w:cs="Arial"/>
                <w:bCs/>
                <w:kern w:val="0"/>
                <w:sz w:val="22"/>
                <w:szCs w:val="22"/>
                <w:lang w:eastAsia="en-US"/>
              </w:rPr>
              <w:t>sample acceptability evaluation.</w:t>
            </w:r>
          </w:p>
          <w:p w14:paraId="1B9FDC85" w14:textId="4C4D19A5" w:rsidR="007A2BB9" w:rsidRPr="003176AA" w:rsidRDefault="0050654A" w:rsidP="008C515A">
            <w:pPr>
              <w:pStyle w:val="Header"/>
              <w:numPr>
                <w:ilvl w:val="1"/>
                <w:numId w:val="7"/>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If sample</w:t>
            </w:r>
            <w:r w:rsidR="007A2BB9" w:rsidRPr="003176AA">
              <w:rPr>
                <w:rFonts w:ascii="Arial" w:hAnsi="Arial" w:cs="Arial"/>
                <w:bCs/>
                <w:kern w:val="0"/>
                <w:sz w:val="22"/>
                <w:szCs w:val="22"/>
                <w:lang w:eastAsia="en-US"/>
              </w:rPr>
              <w:t xml:space="preserve"> or </w:t>
            </w:r>
            <w:r w:rsidR="00D94D22" w:rsidRPr="00D94D22">
              <w:rPr>
                <w:rFonts w:ascii="Arial" w:hAnsi="Arial" w:cs="Arial"/>
                <w:bCs/>
                <w:kern w:val="0"/>
                <w:sz w:val="22"/>
                <w:szCs w:val="22"/>
                <w:highlight w:val="yellow"/>
                <w:lang w:eastAsia="en-US"/>
              </w:rPr>
              <w:t>requisition (if required)</w:t>
            </w:r>
            <w:r w:rsidR="007A2BB9" w:rsidRPr="003176AA">
              <w:rPr>
                <w:rFonts w:ascii="Arial" w:hAnsi="Arial" w:cs="Arial"/>
                <w:bCs/>
                <w:kern w:val="0"/>
                <w:sz w:val="22"/>
                <w:szCs w:val="22"/>
                <w:lang w:eastAsia="en-US"/>
              </w:rPr>
              <w:t xml:space="preserve"> is not acceptable, follow the related procedures.</w:t>
            </w:r>
          </w:p>
          <w:p w14:paraId="5EDB92E3" w14:textId="4C8BDE43" w:rsidR="00DF15C3" w:rsidRPr="003176AA" w:rsidRDefault="0050654A" w:rsidP="008C515A">
            <w:pPr>
              <w:pStyle w:val="Header"/>
              <w:numPr>
                <w:ilvl w:val="1"/>
                <w:numId w:val="7"/>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If the sample</w:t>
            </w:r>
            <w:r w:rsidR="007A2BB9" w:rsidRPr="003176AA">
              <w:rPr>
                <w:rFonts w:ascii="Arial" w:hAnsi="Arial" w:cs="Arial"/>
                <w:bCs/>
                <w:kern w:val="0"/>
                <w:sz w:val="22"/>
                <w:szCs w:val="22"/>
                <w:lang w:eastAsia="en-US"/>
              </w:rPr>
              <w:t xml:space="preserve"> </w:t>
            </w:r>
            <w:r w:rsidR="00D94D22">
              <w:rPr>
                <w:rFonts w:ascii="Arial" w:hAnsi="Arial" w:cs="Arial"/>
                <w:bCs/>
                <w:kern w:val="0"/>
                <w:sz w:val="22"/>
                <w:szCs w:val="22"/>
                <w:lang w:eastAsia="en-US"/>
              </w:rPr>
              <w:t>and</w:t>
            </w:r>
            <w:r w:rsidR="007A2BB9" w:rsidRPr="003176AA">
              <w:rPr>
                <w:rFonts w:ascii="Arial" w:hAnsi="Arial" w:cs="Arial"/>
                <w:bCs/>
                <w:kern w:val="0"/>
                <w:sz w:val="22"/>
                <w:szCs w:val="22"/>
                <w:lang w:eastAsia="en-US"/>
              </w:rPr>
              <w:t xml:space="preserve"> </w:t>
            </w:r>
            <w:r w:rsidR="00D94D22" w:rsidRPr="00D94D22">
              <w:rPr>
                <w:rFonts w:ascii="Arial" w:hAnsi="Arial" w:cs="Arial"/>
                <w:bCs/>
                <w:kern w:val="0"/>
                <w:sz w:val="22"/>
                <w:szCs w:val="22"/>
                <w:highlight w:val="yellow"/>
                <w:lang w:eastAsia="en-US"/>
              </w:rPr>
              <w:t>requisition (if required)</w:t>
            </w:r>
            <w:r w:rsidR="007A2BB9" w:rsidRPr="003176AA">
              <w:rPr>
                <w:rFonts w:ascii="Arial" w:hAnsi="Arial" w:cs="Arial"/>
                <w:bCs/>
                <w:kern w:val="0"/>
                <w:sz w:val="22"/>
                <w:szCs w:val="22"/>
                <w:lang w:eastAsia="en-US"/>
              </w:rPr>
              <w:t xml:space="preserve"> is acceptable, proceed.</w:t>
            </w:r>
          </w:p>
        </w:tc>
        <w:tc>
          <w:tcPr>
            <w:tcW w:w="1998" w:type="dxa"/>
          </w:tcPr>
          <w:p w14:paraId="289EEDA0" w14:textId="77777777" w:rsidR="007A2BB9" w:rsidRPr="003176AA" w:rsidRDefault="007A2BB9" w:rsidP="008C515A">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Sample Acceptance Evaluation</w:t>
            </w:r>
          </w:p>
          <w:p w14:paraId="740EE0D3" w14:textId="77777777" w:rsidR="00666ED1" w:rsidRPr="003176AA" w:rsidRDefault="00666ED1" w:rsidP="008C515A">
            <w:pPr>
              <w:pStyle w:val="Header"/>
              <w:tabs>
                <w:tab w:val="clear" w:pos="4320"/>
                <w:tab w:val="clear" w:pos="8640"/>
              </w:tabs>
              <w:rPr>
                <w:rFonts w:ascii="Arial" w:hAnsi="Arial" w:cs="Arial"/>
                <w:bCs/>
                <w:kern w:val="0"/>
                <w:sz w:val="22"/>
                <w:szCs w:val="22"/>
                <w:lang w:eastAsia="en-US"/>
              </w:rPr>
            </w:pPr>
          </w:p>
          <w:p w14:paraId="79D3E65A" w14:textId="77777777" w:rsidR="007A2BB9" w:rsidRPr="003176AA" w:rsidRDefault="007A2BB9" w:rsidP="008C515A">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Sample Rejection Process</w:t>
            </w:r>
          </w:p>
        </w:tc>
      </w:tr>
      <w:tr w:rsidR="007A2BB9" w:rsidRPr="003176AA" w14:paraId="6A7981F6" w14:textId="77777777" w:rsidTr="00FE4E33">
        <w:tc>
          <w:tcPr>
            <w:tcW w:w="738" w:type="dxa"/>
          </w:tcPr>
          <w:p w14:paraId="0B82205E" w14:textId="77777777" w:rsidR="007A2BB9" w:rsidRPr="003176AA" w:rsidRDefault="005C0CD3" w:rsidP="00A856B3">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1</w:t>
            </w:r>
          </w:p>
        </w:tc>
        <w:tc>
          <w:tcPr>
            <w:tcW w:w="8280" w:type="dxa"/>
          </w:tcPr>
          <w:p w14:paraId="1A207551" w14:textId="77777777" w:rsidR="007A2BB9" w:rsidRPr="003176AA" w:rsidRDefault="007A2BB9" w:rsidP="0012032B">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Check the patient history and check for valid</w:t>
            </w:r>
            <w:r w:rsidR="0050654A" w:rsidRPr="003176AA">
              <w:rPr>
                <w:rFonts w:ascii="Arial" w:hAnsi="Arial" w:cs="Arial"/>
                <w:bCs/>
                <w:kern w:val="0"/>
                <w:sz w:val="22"/>
                <w:szCs w:val="22"/>
                <w:lang w:eastAsia="en-US"/>
              </w:rPr>
              <w:t xml:space="preserve"> in-date specimen. </w:t>
            </w:r>
            <w:r w:rsidRPr="003176AA">
              <w:rPr>
                <w:rFonts w:ascii="Arial" w:hAnsi="Arial" w:cs="Arial"/>
                <w:bCs/>
                <w:kern w:val="0"/>
                <w:sz w:val="22"/>
                <w:szCs w:val="22"/>
                <w:lang w:eastAsia="en-US"/>
              </w:rPr>
              <w:t>Look for any patient history by reviewing information found in BBI and LI. Check for a blood type on file, and, i</w:t>
            </w:r>
            <w:r w:rsidR="0050654A" w:rsidRPr="003176AA">
              <w:rPr>
                <w:rFonts w:ascii="Arial" w:hAnsi="Arial" w:cs="Arial"/>
                <w:bCs/>
                <w:kern w:val="0"/>
                <w:sz w:val="22"/>
                <w:szCs w:val="22"/>
                <w:lang w:eastAsia="en-US"/>
              </w:rPr>
              <w:t>f needed, for a current sample</w:t>
            </w:r>
            <w:r w:rsidRPr="003176AA">
              <w:rPr>
                <w:rFonts w:ascii="Arial" w:hAnsi="Arial" w:cs="Arial"/>
                <w:bCs/>
                <w:kern w:val="0"/>
                <w:sz w:val="22"/>
                <w:szCs w:val="22"/>
                <w:lang w:eastAsia="en-US"/>
              </w:rPr>
              <w:t xml:space="preserve"> in TS</w:t>
            </w:r>
            <w:r w:rsidR="00BD236D" w:rsidRPr="003176AA">
              <w:rPr>
                <w:rFonts w:ascii="Arial" w:hAnsi="Arial" w:cs="Arial"/>
                <w:bCs/>
                <w:kern w:val="0"/>
                <w:sz w:val="22"/>
                <w:szCs w:val="22"/>
                <w:lang w:eastAsia="en-US"/>
              </w:rPr>
              <w:t>L</w:t>
            </w:r>
            <w:r w:rsidRPr="003176AA">
              <w:rPr>
                <w:rFonts w:ascii="Arial" w:hAnsi="Arial" w:cs="Arial"/>
                <w:bCs/>
                <w:kern w:val="0"/>
                <w:sz w:val="22"/>
                <w:szCs w:val="22"/>
                <w:lang w:eastAsia="en-US"/>
              </w:rPr>
              <w:t xml:space="preserve"> that is acceptable and valid for testing. </w:t>
            </w:r>
          </w:p>
          <w:p w14:paraId="6A415C9F" w14:textId="77777777" w:rsidR="00D85359" w:rsidRPr="003176AA" w:rsidRDefault="00A32CCF"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3176AA">
              <w:rPr>
                <w:rFonts w:ascii="Arial" w:hAnsi="Arial" w:cs="Arial"/>
                <w:bCs/>
                <w:kern w:val="0"/>
                <w:sz w:val="22"/>
                <w:szCs w:val="22"/>
                <w:lang w:eastAsia="en-US"/>
              </w:rPr>
              <w:t>Check if previous in date sample is labelled with Doe name and update SQ with changed name.</w:t>
            </w:r>
          </w:p>
          <w:p w14:paraId="688B2271" w14:textId="77777777" w:rsidR="00BC3A3B" w:rsidRPr="003176AA" w:rsidRDefault="0019502A"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3176AA">
              <w:rPr>
                <w:rFonts w:ascii="Arial" w:hAnsi="Arial" w:cs="Arial"/>
                <w:bCs/>
                <w:kern w:val="0"/>
                <w:sz w:val="22"/>
                <w:szCs w:val="22"/>
                <w:lang w:eastAsia="en-US"/>
              </w:rPr>
              <w:t>Check for Patient requirements, i.e. LR or IRR etc.</w:t>
            </w:r>
          </w:p>
          <w:p w14:paraId="3CB52B5B" w14:textId="77777777" w:rsidR="00885145" w:rsidRPr="003176AA" w:rsidRDefault="00885145" w:rsidP="00885145">
            <w:pPr>
              <w:pStyle w:val="Header"/>
              <w:numPr>
                <w:ilvl w:val="0"/>
                <w:numId w:val="17"/>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Apply “Irradiated Products”</w:t>
            </w:r>
            <w:r w:rsidR="004C614D" w:rsidRPr="003176AA">
              <w:rPr>
                <w:rFonts w:ascii="Arial" w:hAnsi="Arial" w:cs="Arial"/>
                <w:bCs/>
                <w:kern w:val="0"/>
                <w:sz w:val="22"/>
                <w:szCs w:val="22"/>
                <w:lang w:eastAsia="en-US"/>
              </w:rPr>
              <w:t xml:space="preserve"> sticker</w:t>
            </w:r>
            <w:r w:rsidRPr="003176AA">
              <w:rPr>
                <w:rFonts w:ascii="Arial" w:hAnsi="Arial" w:cs="Arial"/>
                <w:bCs/>
                <w:kern w:val="0"/>
                <w:sz w:val="22"/>
                <w:szCs w:val="22"/>
                <w:lang w:eastAsia="en-US"/>
              </w:rPr>
              <w:t xml:space="preserve"> to all patient forms</w:t>
            </w:r>
          </w:p>
        </w:tc>
        <w:tc>
          <w:tcPr>
            <w:tcW w:w="1998" w:type="dxa"/>
          </w:tcPr>
          <w:p w14:paraId="0D4D27E4" w14:textId="77777777" w:rsidR="007A2BB9" w:rsidRPr="003176AA" w:rsidRDefault="00DF2B64" w:rsidP="0012032B">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 xml:space="preserve">SQ </w:t>
            </w:r>
            <w:r w:rsidR="005C0CD3" w:rsidRPr="003176AA">
              <w:rPr>
                <w:rFonts w:ascii="Arial" w:hAnsi="Arial" w:cs="Arial"/>
                <w:bCs/>
                <w:kern w:val="0"/>
                <w:sz w:val="22"/>
                <w:szCs w:val="22"/>
                <w:lang w:eastAsia="en-US"/>
              </w:rPr>
              <w:t xml:space="preserve">Using </w:t>
            </w:r>
            <w:r w:rsidR="007A2BB9" w:rsidRPr="003176AA">
              <w:rPr>
                <w:rFonts w:ascii="Arial" w:hAnsi="Arial" w:cs="Arial"/>
                <w:bCs/>
                <w:kern w:val="0"/>
                <w:sz w:val="22"/>
                <w:szCs w:val="22"/>
                <w:lang w:eastAsia="en-US"/>
              </w:rPr>
              <w:t>Blood Bank Inquiry</w:t>
            </w:r>
          </w:p>
          <w:p w14:paraId="64000388" w14:textId="77777777" w:rsidR="0012032B" w:rsidRPr="003176AA" w:rsidRDefault="0012032B" w:rsidP="0012032B">
            <w:pPr>
              <w:pStyle w:val="Header"/>
              <w:tabs>
                <w:tab w:val="clear" w:pos="4320"/>
                <w:tab w:val="clear" w:pos="8640"/>
              </w:tabs>
              <w:rPr>
                <w:rFonts w:ascii="Arial" w:hAnsi="Arial" w:cs="Arial"/>
                <w:bCs/>
                <w:kern w:val="0"/>
                <w:sz w:val="22"/>
                <w:szCs w:val="22"/>
                <w:lang w:eastAsia="en-US"/>
              </w:rPr>
            </w:pPr>
          </w:p>
          <w:p w14:paraId="6F9470F7" w14:textId="77777777" w:rsidR="007A2BB9" w:rsidRPr="003176AA" w:rsidRDefault="00E12556" w:rsidP="0012032B">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 xml:space="preserve">SQ </w:t>
            </w:r>
            <w:r w:rsidR="007A2BB9" w:rsidRPr="003176AA">
              <w:rPr>
                <w:rFonts w:ascii="Arial" w:hAnsi="Arial" w:cs="Arial"/>
                <w:bCs/>
                <w:kern w:val="0"/>
                <w:sz w:val="22"/>
                <w:szCs w:val="22"/>
                <w:lang w:eastAsia="en-US"/>
              </w:rPr>
              <w:t>Laboratory Inquiry</w:t>
            </w:r>
          </w:p>
          <w:p w14:paraId="2CBE9789" w14:textId="77777777" w:rsidR="0012032B" w:rsidRPr="003176AA" w:rsidRDefault="0012032B" w:rsidP="0012032B">
            <w:pPr>
              <w:pStyle w:val="Header"/>
              <w:tabs>
                <w:tab w:val="clear" w:pos="4320"/>
                <w:tab w:val="clear" w:pos="8640"/>
              </w:tabs>
              <w:rPr>
                <w:rFonts w:ascii="Arial" w:hAnsi="Arial" w:cs="Arial"/>
                <w:bCs/>
                <w:kern w:val="0"/>
                <w:sz w:val="22"/>
                <w:szCs w:val="22"/>
                <w:lang w:eastAsia="en-US"/>
              </w:rPr>
            </w:pPr>
          </w:p>
          <w:p w14:paraId="26C83A83" w14:textId="77777777" w:rsidR="00A32CCF" w:rsidRPr="003176AA" w:rsidRDefault="00A32CCF" w:rsidP="0012032B">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Updating Patient Demographics in SQ to match EPIC</w:t>
            </w:r>
          </w:p>
        </w:tc>
      </w:tr>
      <w:tr w:rsidR="007F7F5F" w:rsidRPr="003176AA" w14:paraId="4B0EA9D6" w14:textId="77777777" w:rsidTr="00FE4E33">
        <w:trPr>
          <w:trHeight w:val="107"/>
        </w:trPr>
        <w:tc>
          <w:tcPr>
            <w:tcW w:w="738" w:type="dxa"/>
          </w:tcPr>
          <w:p w14:paraId="527BBA6B" w14:textId="77777777" w:rsidR="007F7F5F" w:rsidRPr="003176AA" w:rsidRDefault="007F7F5F" w:rsidP="00327DCA">
            <w:pPr>
              <w:pStyle w:val="Header"/>
              <w:tabs>
                <w:tab w:val="clear" w:pos="4320"/>
                <w:tab w:val="clear" w:pos="8640"/>
              </w:tabs>
              <w:spacing w:before="60" w:after="60"/>
              <w:rPr>
                <w:rFonts w:ascii="Arial" w:hAnsi="Arial" w:cs="Arial"/>
                <w:bCs/>
                <w:kern w:val="0"/>
                <w:sz w:val="22"/>
                <w:szCs w:val="22"/>
                <w:lang w:eastAsia="en-US"/>
              </w:rPr>
            </w:pPr>
            <w:r w:rsidRPr="003176AA">
              <w:rPr>
                <w:rFonts w:ascii="Arial" w:hAnsi="Arial" w:cs="Arial"/>
                <w:bCs/>
                <w:kern w:val="0"/>
                <w:sz w:val="22"/>
                <w:szCs w:val="22"/>
                <w:lang w:eastAsia="en-US"/>
              </w:rPr>
              <w:lastRenderedPageBreak/>
              <w:t>2</w:t>
            </w:r>
          </w:p>
        </w:tc>
        <w:tc>
          <w:tcPr>
            <w:tcW w:w="8280" w:type="dxa"/>
          </w:tcPr>
          <w:p w14:paraId="6FAB84F8" w14:textId="77777777" w:rsidR="007F7F5F" w:rsidRPr="003176AA" w:rsidRDefault="007F7F5F" w:rsidP="00A856B3">
            <w:pPr>
              <w:pStyle w:val="Header"/>
              <w:tabs>
                <w:tab w:val="clear" w:pos="4320"/>
                <w:tab w:val="clear" w:pos="8640"/>
              </w:tabs>
              <w:rPr>
                <w:rFonts w:ascii="Arial" w:hAnsi="Arial" w:cs="Arial"/>
                <w:b/>
                <w:bCs/>
                <w:kern w:val="0"/>
                <w:sz w:val="22"/>
                <w:szCs w:val="22"/>
                <w:lang w:eastAsia="en-US"/>
              </w:rPr>
            </w:pPr>
            <w:r w:rsidRPr="003176AA">
              <w:rPr>
                <w:rFonts w:ascii="Arial" w:hAnsi="Arial" w:cs="Arial"/>
                <w:b/>
                <w:bCs/>
                <w:kern w:val="0"/>
                <w:sz w:val="22"/>
                <w:szCs w:val="22"/>
                <w:lang w:eastAsia="en-US"/>
              </w:rPr>
              <w:t>New Order/No Current Sample</w:t>
            </w:r>
            <w:r w:rsidR="003C27C0" w:rsidRPr="003176AA">
              <w:rPr>
                <w:rFonts w:ascii="Arial" w:hAnsi="Arial" w:cs="Arial"/>
                <w:b/>
                <w:bCs/>
                <w:kern w:val="0"/>
                <w:sz w:val="22"/>
                <w:szCs w:val="22"/>
                <w:lang w:eastAsia="en-US"/>
              </w:rPr>
              <w:t>/Product order</w:t>
            </w:r>
          </w:p>
          <w:p w14:paraId="2218FFBA" w14:textId="77777777" w:rsidR="00E07A6B" w:rsidRPr="003176AA" w:rsidRDefault="001F0885" w:rsidP="001F0885">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If</w:t>
            </w:r>
            <w:r w:rsidR="00E07A6B" w:rsidRPr="003176AA">
              <w:rPr>
                <w:rFonts w:ascii="Arial" w:hAnsi="Arial" w:cs="Arial"/>
                <w:bCs/>
                <w:kern w:val="0"/>
                <w:sz w:val="22"/>
                <w:szCs w:val="22"/>
                <w:lang w:eastAsia="en-US"/>
              </w:rPr>
              <w:t xml:space="preserve"> the sample w</w:t>
            </w:r>
            <w:r w:rsidR="00E57E9E" w:rsidRPr="003176AA">
              <w:rPr>
                <w:rFonts w:ascii="Arial" w:hAnsi="Arial" w:cs="Arial"/>
                <w:bCs/>
                <w:kern w:val="0"/>
                <w:sz w:val="22"/>
                <w:szCs w:val="22"/>
                <w:lang w:eastAsia="en-US"/>
              </w:rPr>
              <w:t>as originally ordered through</w:t>
            </w:r>
            <w:r w:rsidR="00E07A6B" w:rsidRPr="003176AA">
              <w:rPr>
                <w:rFonts w:ascii="Arial" w:hAnsi="Arial" w:cs="Arial"/>
                <w:bCs/>
                <w:kern w:val="0"/>
                <w:sz w:val="22"/>
                <w:szCs w:val="22"/>
                <w:lang w:eastAsia="en-US"/>
              </w:rPr>
              <w:t xml:space="preserve"> CPOE it must be received in Sunquest</w:t>
            </w:r>
          </w:p>
          <w:p w14:paraId="3417501F" w14:textId="4F761D12" w:rsidR="00E07A6B" w:rsidRPr="003176AA"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Open General Laboratory and click</w:t>
            </w:r>
            <w:r w:rsidR="005737C1" w:rsidRPr="003176AA">
              <w:rPr>
                <w:rFonts w:ascii="Arial" w:hAnsi="Arial" w:cs="Arial"/>
                <w:bCs/>
                <w:kern w:val="0"/>
                <w:sz w:val="22"/>
                <w:szCs w:val="22"/>
                <w:lang w:eastAsia="en-US"/>
              </w:rPr>
              <w:t xml:space="preserve"> Orders in the top left corner.</w:t>
            </w:r>
            <w:r w:rsidRPr="003176AA">
              <w:rPr>
                <w:rFonts w:ascii="Arial" w:hAnsi="Arial" w:cs="Arial"/>
                <w:bCs/>
                <w:kern w:val="0"/>
                <w:sz w:val="22"/>
                <w:szCs w:val="22"/>
                <w:lang w:eastAsia="en-US"/>
              </w:rPr>
              <w:t xml:space="preserve"> </w:t>
            </w:r>
            <w:r w:rsidR="006A6570" w:rsidRPr="003176AA">
              <w:rPr>
                <w:rFonts w:ascii="Arial" w:hAnsi="Arial" w:cs="Arial"/>
                <w:bCs/>
                <w:kern w:val="0"/>
                <w:sz w:val="22"/>
                <w:szCs w:val="22"/>
                <w:lang w:eastAsia="en-US"/>
              </w:rPr>
              <w:t>In</w:t>
            </w:r>
            <w:r w:rsidRPr="003176AA">
              <w:rPr>
                <w:rFonts w:ascii="Arial" w:hAnsi="Arial" w:cs="Arial"/>
                <w:bCs/>
                <w:kern w:val="0"/>
                <w:sz w:val="22"/>
                <w:szCs w:val="22"/>
                <w:lang w:eastAsia="en-US"/>
              </w:rPr>
              <w:t xml:space="preserve"> the </w:t>
            </w:r>
            <w:r w:rsidR="00FE4E33" w:rsidRPr="003176AA">
              <w:rPr>
                <w:rFonts w:ascii="Arial" w:hAnsi="Arial" w:cs="Arial"/>
                <w:bCs/>
                <w:kern w:val="0"/>
                <w:sz w:val="22"/>
                <w:szCs w:val="22"/>
                <w:lang w:eastAsia="en-US"/>
              </w:rPr>
              <w:t>drop-down</w:t>
            </w:r>
            <w:r w:rsidRPr="003176AA">
              <w:rPr>
                <w:rFonts w:ascii="Arial" w:hAnsi="Arial" w:cs="Arial"/>
                <w:bCs/>
                <w:kern w:val="0"/>
                <w:sz w:val="22"/>
                <w:szCs w:val="22"/>
                <w:lang w:eastAsia="en-US"/>
              </w:rPr>
              <w:t xml:space="preserve"> menu, click Order/Receipt Modify</w:t>
            </w:r>
          </w:p>
          <w:p w14:paraId="7D698F06" w14:textId="4EF7C707" w:rsidR="00E07A6B" w:rsidRPr="003176AA"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Enter the patient MR</w:t>
            </w:r>
            <w:r w:rsidR="001F0885" w:rsidRPr="003176AA">
              <w:rPr>
                <w:rFonts w:ascii="Arial" w:hAnsi="Arial" w:cs="Arial"/>
                <w:bCs/>
                <w:kern w:val="0"/>
                <w:sz w:val="22"/>
                <w:szCs w:val="22"/>
                <w:lang w:eastAsia="en-US"/>
              </w:rPr>
              <w:t>N and click “Get Patient”</w:t>
            </w:r>
            <w:r w:rsidR="006B2F45">
              <w:rPr>
                <w:rFonts w:ascii="Arial" w:hAnsi="Arial" w:cs="Arial"/>
                <w:bCs/>
                <w:kern w:val="0"/>
                <w:sz w:val="22"/>
                <w:szCs w:val="22"/>
                <w:lang w:eastAsia="en-US"/>
              </w:rPr>
              <w:t xml:space="preserve">, </w:t>
            </w:r>
            <w:r w:rsidR="003D61E0" w:rsidRPr="003D61E0">
              <w:rPr>
                <w:rFonts w:ascii="Arial" w:hAnsi="Arial" w:cs="Arial"/>
                <w:bCs/>
                <w:kern w:val="0"/>
                <w:sz w:val="22"/>
                <w:szCs w:val="22"/>
                <w:highlight w:val="yellow"/>
                <w:lang w:eastAsia="en-US"/>
              </w:rPr>
              <w:t>in the popup box</w:t>
            </w:r>
            <w:r w:rsidR="003D61E0">
              <w:rPr>
                <w:rFonts w:ascii="Arial" w:hAnsi="Arial" w:cs="Arial"/>
                <w:bCs/>
                <w:kern w:val="0"/>
                <w:sz w:val="22"/>
                <w:szCs w:val="22"/>
                <w:lang w:eastAsia="en-US"/>
              </w:rPr>
              <w:t xml:space="preserve"> </w:t>
            </w:r>
            <w:r w:rsidR="006B2F45" w:rsidRPr="006B2F45">
              <w:rPr>
                <w:rFonts w:ascii="Arial" w:hAnsi="Arial" w:cs="Arial"/>
                <w:bCs/>
                <w:kern w:val="0"/>
                <w:sz w:val="22"/>
                <w:szCs w:val="22"/>
                <w:highlight w:val="yellow"/>
                <w:lang w:eastAsia="en-US"/>
              </w:rPr>
              <w:t xml:space="preserve">select HID </w:t>
            </w:r>
            <w:r w:rsidR="008C10C3">
              <w:rPr>
                <w:rFonts w:ascii="Arial" w:hAnsi="Arial" w:cs="Arial"/>
                <w:bCs/>
                <w:kern w:val="0"/>
                <w:sz w:val="22"/>
                <w:szCs w:val="22"/>
                <w:highlight w:val="yellow"/>
                <w:lang w:eastAsia="en-US"/>
              </w:rPr>
              <w:t>(</w:t>
            </w:r>
            <w:r w:rsidR="006B2F45" w:rsidRPr="006B2F45">
              <w:rPr>
                <w:rFonts w:ascii="Arial" w:hAnsi="Arial" w:cs="Arial"/>
                <w:bCs/>
                <w:kern w:val="0"/>
                <w:sz w:val="22"/>
                <w:szCs w:val="22"/>
                <w:highlight w:val="yellow"/>
                <w:lang w:eastAsia="en-US"/>
              </w:rPr>
              <w:t>H</w:t>
            </w:r>
            <w:r w:rsidR="008C10C3">
              <w:rPr>
                <w:rFonts w:ascii="Arial" w:hAnsi="Arial" w:cs="Arial"/>
                <w:bCs/>
                <w:kern w:val="0"/>
                <w:sz w:val="22"/>
                <w:szCs w:val="22"/>
                <w:lang w:eastAsia="en-US"/>
              </w:rPr>
              <w:t>)</w:t>
            </w:r>
          </w:p>
          <w:p w14:paraId="55A0CA3F" w14:textId="77777777" w:rsidR="00E07A6B" w:rsidRPr="003176AA" w:rsidRDefault="00E07A6B" w:rsidP="001F0885">
            <w:pPr>
              <w:pStyle w:val="Header"/>
              <w:numPr>
                <w:ilvl w:val="0"/>
                <w:numId w:val="13"/>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If the order</w:t>
            </w:r>
            <w:r w:rsidR="006A6570" w:rsidRPr="003176AA">
              <w:rPr>
                <w:rFonts w:ascii="Arial" w:hAnsi="Arial" w:cs="Arial"/>
                <w:bCs/>
                <w:kern w:val="0"/>
                <w:sz w:val="22"/>
                <w:szCs w:val="22"/>
                <w:lang w:eastAsia="en-US"/>
              </w:rPr>
              <w:t xml:space="preserve"> was placed on the previous day, </w:t>
            </w:r>
            <w:r w:rsidRPr="003176AA">
              <w:rPr>
                <w:rFonts w:ascii="Arial" w:hAnsi="Arial" w:cs="Arial"/>
                <w:bCs/>
                <w:kern w:val="0"/>
                <w:sz w:val="22"/>
                <w:szCs w:val="22"/>
                <w:lang w:eastAsia="en-US"/>
              </w:rPr>
              <w:t xml:space="preserve">alter the “From” date in the box “Date/Time/Events” to the date the order was placed </w:t>
            </w:r>
          </w:p>
          <w:p w14:paraId="147BB07A" w14:textId="77777777" w:rsidR="004B22DF" w:rsidRPr="003176AA" w:rsidRDefault="004B22DF" w:rsidP="001F0885">
            <w:pPr>
              <w:pStyle w:val="Header"/>
              <w:numPr>
                <w:ilvl w:val="0"/>
                <w:numId w:val="13"/>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Check “unreceived”</w:t>
            </w:r>
            <w:r w:rsidR="003C27C0" w:rsidRPr="003176AA">
              <w:rPr>
                <w:rFonts w:ascii="Arial" w:hAnsi="Arial" w:cs="Arial"/>
                <w:bCs/>
                <w:kern w:val="0"/>
                <w:sz w:val="22"/>
                <w:szCs w:val="22"/>
                <w:lang w:eastAsia="en-US"/>
              </w:rPr>
              <w:t xml:space="preserve"> </w:t>
            </w:r>
            <w:r w:rsidRPr="003176AA">
              <w:rPr>
                <w:rFonts w:ascii="Arial" w:hAnsi="Arial" w:cs="Arial"/>
                <w:bCs/>
                <w:kern w:val="0"/>
                <w:sz w:val="22"/>
                <w:szCs w:val="22"/>
                <w:lang w:eastAsia="en-US"/>
              </w:rPr>
              <w:t>under Order Status</w:t>
            </w:r>
            <w:r w:rsidR="003C27C0" w:rsidRPr="003176AA">
              <w:rPr>
                <w:rFonts w:ascii="Arial" w:hAnsi="Arial" w:cs="Arial"/>
                <w:bCs/>
                <w:kern w:val="0"/>
                <w:sz w:val="22"/>
                <w:szCs w:val="22"/>
                <w:lang w:eastAsia="en-US"/>
              </w:rPr>
              <w:t>, leave both boxes checked</w:t>
            </w:r>
          </w:p>
          <w:p w14:paraId="682DE6C6" w14:textId="77777777" w:rsidR="004B22DF" w:rsidRPr="003176AA" w:rsidRDefault="004B22DF" w:rsidP="001F0885">
            <w:pPr>
              <w:pStyle w:val="Header"/>
              <w:numPr>
                <w:ilvl w:val="0"/>
                <w:numId w:val="13"/>
              </w:numPr>
              <w:tabs>
                <w:tab w:val="clear" w:pos="4320"/>
                <w:tab w:val="clear" w:pos="8640"/>
              </w:tabs>
              <w:ind w:left="1080"/>
              <w:rPr>
                <w:rFonts w:ascii="Arial" w:hAnsi="Arial" w:cs="Arial"/>
                <w:bCs/>
                <w:kern w:val="0"/>
                <w:sz w:val="22"/>
                <w:szCs w:val="22"/>
                <w:lang w:eastAsia="en-US"/>
              </w:rPr>
            </w:pPr>
            <w:r w:rsidRPr="003176AA">
              <w:rPr>
                <w:rFonts w:ascii="Arial" w:hAnsi="Arial" w:cs="Arial"/>
                <w:bCs/>
                <w:kern w:val="0"/>
                <w:sz w:val="22"/>
                <w:szCs w:val="22"/>
                <w:lang w:eastAsia="en-US"/>
              </w:rPr>
              <w:t xml:space="preserve">Click on “Display </w:t>
            </w:r>
            <w:r w:rsidRPr="003176AA">
              <w:rPr>
                <w:rFonts w:ascii="Arial" w:hAnsi="Arial" w:cs="Arial"/>
                <w:bCs/>
                <w:kern w:val="0"/>
                <w:sz w:val="22"/>
                <w:szCs w:val="22"/>
                <w:u w:val="single"/>
                <w:lang w:eastAsia="en-US"/>
              </w:rPr>
              <w:t>O</w:t>
            </w:r>
            <w:r w:rsidRPr="003176AA">
              <w:rPr>
                <w:rFonts w:ascii="Arial" w:hAnsi="Arial" w:cs="Arial"/>
                <w:bCs/>
                <w:kern w:val="0"/>
                <w:sz w:val="22"/>
                <w:szCs w:val="22"/>
                <w:lang w:eastAsia="en-US"/>
              </w:rPr>
              <w:t>rders”</w:t>
            </w:r>
          </w:p>
          <w:p w14:paraId="43FB2B72" w14:textId="77777777" w:rsidR="00E07A6B" w:rsidRPr="003176AA" w:rsidRDefault="00E07A6B" w:rsidP="00B6697D">
            <w:pPr>
              <w:pStyle w:val="Header"/>
              <w:numPr>
                <w:ilvl w:val="0"/>
                <w:numId w:val="12"/>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A new box will open with a list of testing orders.</w:t>
            </w:r>
            <w:r w:rsidR="00B6697D" w:rsidRPr="003176AA">
              <w:rPr>
                <w:rFonts w:ascii="Arial" w:hAnsi="Arial" w:cs="Arial"/>
                <w:bCs/>
                <w:kern w:val="0"/>
                <w:sz w:val="22"/>
                <w:szCs w:val="22"/>
                <w:lang w:eastAsia="en-US"/>
              </w:rPr>
              <w:t xml:space="preserve"> Select the test to be performed in TSL</w:t>
            </w:r>
          </w:p>
          <w:p w14:paraId="15BE9560" w14:textId="2F1F9018" w:rsidR="00E07A6B" w:rsidRDefault="006B2F45" w:rsidP="001F0885">
            <w:pPr>
              <w:pStyle w:val="Header"/>
              <w:numPr>
                <w:ilvl w:val="0"/>
                <w:numId w:val="12"/>
              </w:numPr>
              <w:tabs>
                <w:tab w:val="clear" w:pos="4320"/>
                <w:tab w:val="clear" w:pos="8640"/>
              </w:tabs>
              <w:rPr>
                <w:rFonts w:ascii="Arial" w:hAnsi="Arial" w:cs="Arial"/>
                <w:bCs/>
                <w:kern w:val="0"/>
                <w:sz w:val="22"/>
                <w:szCs w:val="22"/>
                <w:lang w:eastAsia="en-US"/>
              </w:rPr>
            </w:pPr>
            <w:r w:rsidRPr="006B2F45">
              <w:rPr>
                <w:rFonts w:ascii="Arial" w:hAnsi="Arial" w:cs="Arial"/>
                <w:bCs/>
                <w:kern w:val="0"/>
                <w:sz w:val="22"/>
                <w:szCs w:val="22"/>
                <w:highlight w:val="yellow"/>
                <w:lang w:eastAsia="en-US"/>
              </w:rPr>
              <w:t>Verify</w:t>
            </w:r>
            <w:r w:rsidR="00E07A6B" w:rsidRPr="003176AA">
              <w:rPr>
                <w:rFonts w:ascii="Arial" w:hAnsi="Arial" w:cs="Arial"/>
                <w:bCs/>
                <w:kern w:val="0"/>
                <w:sz w:val="22"/>
                <w:szCs w:val="22"/>
                <w:lang w:eastAsia="en-US"/>
              </w:rPr>
              <w:t xml:space="preserve"> the collection date and time in the bottom left corner with the collection date and </w:t>
            </w:r>
            <w:r w:rsidR="005737C1" w:rsidRPr="003176AA">
              <w:rPr>
                <w:rFonts w:ascii="Arial" w:hAnsi="Arial" w:cs="Arial"/>
                <w:bCs/>
                <w:kern w:val="0"/>
                <w:sz w:val="22"/>
                <w:szCs w:val="22"/>
                <w:lang w:eastAsia="en-US"/>
              </w:rPr>
              <w:t>time on the sample</w:t>
            </w:r>
            <w:r w:rsidR="00AF1295" w:rsidRPr="003176AA">
              <w:rPr>
                <w:rFonts w:ascii="Arial" w:hAnsi="Arial" w:cs="Arial"/>
                <w:bCs/>
                <w:kern w:val="0"/>
                <w:sz w:val="22"/>
                <w:szCs w:val="22"/>
                <w:lang w:eastAsia="en-US"/>
              </w:rPr>
              <w:t xml:space="preserve"> or product order</w:t>
            </w:r>
            <w:r w:rsidR="005737C1" w:rsidRPr="003176AA">
              <w:rPr>
                <w:rFonts w:ascii="Arial" w:hAnsi="Arial" w:cs="Arial"/>
                <w:bCs/>
                <w:kern w:val="0"/>
                <w:sz w:val="22"/>
                <w:szCs w:val="22"/>
                <w:lang w:eastAsia="en-US"/>
              </w:rPr>
              <w:t xml:space="preserve">. </w:t>
            </w:r>
            <w:r w:rsidR="00E07A6B" w:rsidRPr="003176AA">
              <w:rPr>
                <w:rFonts w:ascii="Arial" w:hAnsi="Arial" w:cs="Arial"/>
                <w:bCs/>
                <w:kern w:val="0"/>
                <w:sz w:val="22"/>
                <w:szCs w:val="22"/>
                <w:lang w:eastAsia="en-US"/>
              </w:rPr>
              <w:t>Enter the date and time t</w:t>
            </w:r>
            <w:r w:rsidR="005737C1" w:rsidRPr="003176AA">
              <w:rPr>
                <w:rFonts w:ascii="Arial" w:hAnsi="Arial" w:cs="Arial"/>
                <w:bCs/>
                <w:kern w:val="0"/>
                <w:sz w:val="22"/>
                <w:szCs w:val="22"/>
                <w:lang w:eastAsia="en-US"/>
              </w:rPr>
              <w:t>he sample was received by TSL.</w:t>
            </w:r>
          </w:p>
          <w:p w14:paraId="68E7BBD0" w14:textId="17CD2E1C" w:rsidR="00B6101E" w:rsidRPr="00B6101E" w:rsidRDefault="00B6101E" w:rsidP="001F0885">
            <w:pPr>
              <w:pStyle w:val="Header"/>
              <w:numPr>
                <w:ilvl w:val="0"/>
                <w:numId w:val="12"/>
              </w:numPr>
              <w:tabs>
                <w:tab w:val="clear" w:pos="4320"/>
                <w:tab w:val="clear" w:pos="8640"/>
              </w:tabs>
              <w:rPr>
                <w:rFonts w:ascii="Arial" w:hAnsi="Arial" w:cs="Arial"/>
                <w:bCs/>
                <w:kern w:val="0"/>
                <w:sz w:val="22"/>
                <w:szCs w:val="22"/>
                <w:highlight w:val="yellow"/>
                <w:lang w:eastAsia="en-US"/>
              </w:rPr>
            </w:pPr>
            <w:r w:rsidRPr="00B6101E">
              <w:rPr>
                <w:rFonts w:ascii="Arial" w:hAnsi="Arial" w:cs="Arial"/>
                <w:bCs/>
                <w:kern w:val="0"/>
                <w:sz w:val="22"/>
                <w:szCs w:val="22"/>
                <w:highlight w:val="yellow"/>
                <w:lang w:eastAsia="en-US"/>
              </w:rPr>
              <w:t>Enter Phlebotomist code (if applicable)</w:t>
            </w:r>
          </w:p>
          <w:p w14:paraId="4B753900" w14:textId="77777777" w:rsidR="00E12556" w:rsidRPr="003176AA" w:rsidRDefault="00E12556" w:rsidP="001F0885">
            <w:pPr>
              <w:pStyle w:val="Header"/>
              <w:numPr>
                <w:ilvl w:val="0"/>
                <w:numId w:val="12"/>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Update order comments (if applicable)</w:t>
            </w:r>
          </w:p>
          <w:p w14:paraId="6B188685" w14:textId="77777777" w:rsidR="00E07A6B" w:rsidRPr="003176AA"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If the sample was drawn by phlebotomy click “Receive All” in the CID box and “Save”.</w:t>
            </w:r>
          </w:p>
          <w:p w14:paraId="26ED8E22" w14:textId="77777777" w:rsidR="001F0885" w:rsidRPr="003176AA" w:rsidRDefault="00E07A6B" w:rsidP="00B6697D">
            <w:pPr>
              <w:pStyle w:val="Header"/>
              <w:numPr>
                <w:ilvl w:val="0"/>
                <w:numId w:val="12"/>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If there are no CIDs listed</w:t>
            </w:r>
            <w:r w:rsidR="001F0885" w:rsidRPr="003176AA">
              <w:rPr>
                <w:rFonts w:ascii="Arial" w:hAnsi="Arial" w:cs="Arial"/>
                <w:bCs/>
                <w:kern w:val="0"/>
                <w:sz w:val="22"/>
                <w:szCs w:val="22"/>
                <w:lang w:eastAsia="en-US"/>
              </w:rPr>
              <w:t>,</w:t>
            </w:r>
            <w:r w:rsidRPr="003176AA">
              <w:rPr>
                <w:rFonts w:ascii="Arial" w:hAnsi="Arial" w:cs="Arial"/>
                <w:bCs/>
                <w:kern w:val="0"/>
                <w:sz w:val="22"/>
                <w:szCs w:val="22"/>
                <w:lang w:eastAsia="en-US"/>
              </w:rPr>
              <w:t xml:space="preserve"> click “Save”</w:t>
            </w:r>
            <w:r w:rsidR="001F0885" w:rsidRPr="003176AA">
              <w:rPr>
                <w:rFonts w:ascii="Arial" w:hAnsi="Arial" w:cs="Arial"/>
                <w:bCs/>
                <w:kern w:val="0"/>
                <w:sz w:val="22"/>
                <w:szCs w:val="22"/>
                <w:lang w:eastAsia="en-US"/>
              </w:rPr>
              <w:t xml:space="preserve"> and</w:t>
            </w:r>
            <w:r w:rsidRPr="003176AA">
              <w:rPr>
                <w:rFonts w:ascii="Arial" w:hAnsi="Arial" w:cs="Arial"/>
                <w:bCs/>
                <w:kern w:val="0"/>
                <w:sz w:val="22"/>
                <w:szCs w:val="22"/>
                <w:lang w:eastAsia="en-US"/>
              </w:rPr>
              <w:t xml:space="preserve"> “Container</w:t>
            </w:r>
            <w:r w:rsidR="005737C1" w:rsidRPr="003176AA">
              <w:rPr>
                <w:rFonts w:ascii="Arial" w:hAnsi="Arial" w:cs="Arial"/>
                <w:bCs/>
                <w:kern w:val="0"/>
                <w:sz w:val="22"/>
                <w:szCs w:val="22"/>
                <w:lang w:eastAsia="en-US"/>
              </w:rPr>
              <w:t xml:space="preserve"> and Specimen Entry” will open.</w:t>
            </w:r>
            <w:r w:rsidRPr="003176AA">
              <w:rPr>
                <w:rFonts w:ascii="Arial" w:hAnsi="Arial" w:cs="Arial"/>
                <w:bCs/>
                <w:kern w:val="0"/>
                <w:sz w:val="22"/>
                <w:szCs w:val="22"/>
                <w:lang w:eastAsia="en-US"/>
              </w:rPr>
              <w:t xml:space="preserve"> In this box, click “Route”.</w:t>
            </w:r>
          </w:p>
          <w:p w14:paraId="7E611729" w14:textId="77777777" w:rsidR="00BD236D" w:rsidRPr="003176AA" w:rsidRDefault="00BD236D" w:rsidP="00B6697D">
            <w:pPr>
              <w:pStyle w:val="Header"/>
              <w:numPr>
                <w:ilvl w:val="0"/>
                <w:numId w:val="12"/>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Hand product orders to MLS for resulting history check</w:t>
            </w:r>
          </w:p>
          <w:p w14:paraId="6DC27528" w14:textId="77777777" w:rsidR="00DF15C3" w:rsidRPr="003176AA" w:rsidRDefault="00E07A6B" w:rsidP="00853B1E">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NOTE: If you receive a test in General Laboratory</w:t>
            </w:r>
            <w:r w:rsidR="001F0885" w:rsidRPr="003176AA">
              <w:rPr>
                <w:rFonts w:ascii="Arial" w:hAnsi="Arial" w:cs="Arial"/>
                <w:bCs/>
                <w:kern w:val="0"/>
                <w:sz w:val="22"/>
                <w:szCs w:val="22"/>
                <w:lang w:eastAsia="en-US"/>
              </w:rPr>
              <w:t xml:space="preserve"> that is </w:t>
            </w:r>
            <w:r w:rsidR="001F0885" w:rsidRPr="003176AA">
              <w:rPr>
                <w:rFonts w:ascii="Arial" w:hAnsi="Arial" w:cs="Arial"/>
                <w:b/>
                <w:bCs/>
                <w:kern w:val="0"/>
                <w:sz w:val="22"/>
                <w:szCs w:val="22"/>
                <w:lang w:eastAsia="en-US"/>
              </w:rPr>
              <w:t>not</w:t>
            </w:r>
            <w:r w:rsidR="001F0885" w:rsidRPr="003176AA">
              <w:rPr>
                <w:rFonts w:ascii="Arial" w:hAnsi="Arial" w:cs="Arial"/>
                <w:bCs/>
                <w:kern w:val="0"/>
                <w:sz w:val="22"/>
                <w:szCs w:val="22"/>
                <w:lang w:eastAsia="en-US"/>
              </w:rPr>
              <w:t xml:space="preserve"> performed by TSL</w:t>
            </w:r>
            <w:r w:rsidRPr="003176AA">
              <w:rPr>
                <w:rFonts w:ascii="Arial" w:hAnsi="Arial" w:cs="Arial"/>
                <w:bCs/>
                <w:kern w:val="0"/>
                <w:sz w:val="22"/>
                <w:szCs w:val="22"/>
                <w:lang w:eastAsia="en-US"/>
              </w:rPr>
              <w:t xml:space="preserve"> it is necessary to inform SPS so they can correct the error.</w:t>
            </w:r>
          </w:p>
        </w:tc>
        <w:tc>
          <w:tcPr>
            <w:tcW w:w="1998" w:type="dxa"/>
          </w:tcPr>
          <w:p w14:paraId="0853B499" w14:textId="77777777" w:rsidR="006A3C13" w:rsidRDefault="002714FF" w:rsidP="00B01501">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Ordering and Resulting Doe Patients</w:t>
            </w:r>
          </w:p>
          <w:p w14:paraId="64F865CC" w14:textId="77777777" w:rsidR="00634103" w:rsidRDefault="00634103" w:rsidP="00B01501">
            <w:pPr>
              <w:pStyle w:val="Header"/>
              <w:tabs>
                <w:tab w:val="clear" w:pos="4320"/>
                <w:tab w:val="clear" w:pos="8640"/>
              </w:tabs>
              <w:rPr>
                <w:rFonts w:ascii="Arial" w:hAnsi="Arial" w:cs="Arial"/>
                <w:bCs/>
                <w:kern w:val="0"/>
                <w:sz w:val="22"/>
                <w:szCs w:val="22"/>
                <w:lang w:eastAsia="en-US"/>
              </w:rPr>
            </w:pPr>
          </w:p>
          <w:p w14:paraId="2DEDA5C9" w14:textId="77777777" w:rsidR="00634103" w:rsidRDefault="00634103" w:rsidP="00B01501">
            <w:pPr>
              <w:pStyle w:val="Header"/>
              <w:tabs>
                <w:tab w:val="clear" w:pos="4320"/>
                <w:tab w:val="clear" w:pos="8640"/>
              </w:tabs>
              <w:rPr>
                <w:rFonts w:ascii="Arial" w:hAnsi="Arial" w:cs="Arial"/>
                <w:bCs/>
                <w:kern w:val="0"/>
                <w:sz w:val="22"/>
                <w:szCs w:val="22"/>
                <w:lang w:eastAsia="en-US"/>
              </w:rPr>
            </w:pPr>
            <w:r w:rsidRPr="00281C49">
              <w:rPr>
                <w:rFonts w:ascii="Arial" w:hAnsi="Arial" w:cs="Arial"/>
                <w:bCs/>
                <w:kern w:val="0"/>
                <w:sz w:val="22"/>
                <w:szCs w:val="22"/>
                <w:highlight w:val="yellow"/>
                <w:lang w:eastAsia="en-US"/>
              </w:rPr>
              <w:t>Table 1 – SQ Batteries</w:t>
            </w:r>
          </w:p>
          <w:p w14:paraId="77943381" w14:textId="77777777" w:rsidR="00D17F3F" w:rsidRDefault="00D17F3F" w:rsidP="00B01501">
            <w:pPr>
              <w:pStyle w:val="Header"/>
              <w:tabs>
                <w:tab w:val="clear" w:pos="4320"/>
                <w:tab w:val="clear" w:pos="8640"/>
              </w:tabs>
              <w:rPr>
                <w:rFonts w:ascii="Arial" w:hAnsi="Arial" w:cs="Arial"/>
                <w:bCs/>
                <w:kern w:val="0"/>
                <w:sz w:val="22"/>
                <w:szCs w:val="22"/>
                <w:lang w:eastAsia="en-US"/>
              </w:rPr>
            </w:pPr>
          </w:p>
          <w:p w14:paraId="58157AA3" w14:textId="40CC3131" w:rsidR="00D17F3F" w:rsidRPr="003176AA" w:rsidRDefault="00D17F3F" w:rsidP="00B01501">
            <w:pPr>
              <w:pStyle w:val="Header"/>
              <w:tabs>
                <w:tab w:val="clear" w:pos="4320"/>
                <w:tab w:val="clear" w:pos="8640"/>
              </w:tabs>
              <w:rPr>
                <w:rFonts w:ascii="Arial" w:hAnsi="Arial" w:cs="Arial"/>
                <w:bCs/>
                <w:kern w:val="0"/>
                <w:sz w:val="22"/>
                <w:szCs w:val="22"/>
                <w:lang w:eastAsia="en-US"/>
              </w:rPr>
            </w:pPr>
            <w:r w:rsidRPr="00D17F3F">
              <w:rPr>
                <w:rFonts w:ascii="Arial" w:hAnsi="Arial" w:cs="Arial"/>
                <w:bCs/>
                <w:kern w:val="0"/>
                <w:sz w:val="22"/>
                <w:szCs w:val="22"/>
                <w:highlight w:val="yellow"/>
                <w:lang w:eastAsia="en-US"/>
              </w:rPr>
              <w:t>Sample Acceptance Evaluation</w:t>
            </w:r>
          </w:p>
        </w:tc>
      </w:tr>
      <w:tr w:rsidR="00572593" w:rsidRPr="003176AA" w14:paraId="4AB46D91" w14:textId="77777777" w:rsidTr="00FE4E33">
        <w:trPr>
          <w:trHeight w:val="827"/>
        </w:trPr>
        <w:tc>
          <w:tcPr>
            <w:tcW w:w="738" w:type="dxa"/>
          </w:tcPr>
          <w:p w14:paraId="0C9662CB" w14:textId="77777777" w:rsidR="00572593" w:rsidRPr="003176AA" w:rsidRDefault="00572593" w:rsidP="00327DCA">
            <w:pPr>
              <w:pStyle w:val="Header"/>
              <w:tabs>
                <w:tab w:val="clear" w:pos="4320"/>
                <w:tab w:val="clear" w:pos="8640"/>
              </w:tabs>
              <w:spacing w:before="60" w:after="60"/>
              <w:rPr>
                <w:rFonts w:ascii="Arial" w:hAnsi="Arial" w:cs="Arial"/>
                <w:bCs/>
                <w:kern w:val="0"/>
                <w:sz w:val="22"/>
                <w:szCs w:val="22"/>
                <w:lang w:eastAsia="en-US"/>
              </w:rPr>
            </w:pPr>
            <w:r w:rsidRPr="003176AA">
              <w:rPr>
                <w:rFonts w:ascii="Arial" w:hAnsi="Arial" w:cs="Arial"/>
                <w:bCs/>
                <w:kern w:val="0"/>
                <w:sz w:val="22"/>
                <w:szCs w:val="22"/>
                <w:lang w:eastAsia="en-US"/>
              </w:rPr>
              <w:t>3</w:t>
            </w:r>
          </w:p>
        </w:tc>
        <w:tc>
          <w:tcPr>
            <w:tcW w:w="8280" w:type="dxa"/>
          </w:tcPr>
          <w:p w14:paraId="0058B661" w14:textId="77777777" w:rsidR="00572593" w:rsidRPr="003176AA" w:rsidRDefault="00572593" w:rsidP="00A856B3">
            <w:pPr>
              <w:pStyle w:val="Header"/>
              <w:tabs>
                <w:tab w:val="clear" w:pos="4320"/>
                <w:tab w:val="clear" w:pos="8640"/>
              </w:tabs>
              <w:rPr>
                <w:rFonts w:ascii="Arial" w:hAnsi="Arial" w:cs="Arial"/>
                <w:b/>
                <w:bCs/>
                <w:kern w:val="0"/>
                <w:sz w:val="22"/>
                <w:szCs w:val="22"/>
                <w:lang w:eastAsia="en-US"/>
              </w:rPr>
            </w:pPr>
            <w:r w:rsidRPr="003176AA">
              <w:rPr>
                <w:rFonts w:ascii="Arial" w:hAnsi="Arial" w:cs="Arial"/>
                <w:b/>
                <w:bCs/>
                <w:kern w:val="0"/>
                <w:sz w:val="22"/>
                <w:szCs w:val="22"/>
                <w:lang w:eastAsia="en-US"/>
              </w:rPr>
              <w:t>Creating a new order from a paper requisition using Lab Order Entry</w:t>
            </w:r>
          </w:p>
          <w:p w14:paraId="6659564B" w14:textId="77777777" w:rsidR="00B6697D" w:rsidRPr="003176AA" w:rsidRDefault="00B6697D" w:rsidP="00B6697D">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If the sample was not originally ordered in CPOE</w:t>
            </w:r>
          </w:p>
          <w:p w14:paraId="023143AD" w14:textId="1EC19768" w:rsidR="00B6697D" w:rsidRPr="00B2633F" w:rsidRDefault="00B6697D" w:rsidP="00B6697D">
            <w:pPr>
              <w:pStyle w:val="Header"/>
              <w:numPr>
                <w:ilvl w:val="0"/>
                <w:numId w:val="1"/>
              </w:numPr>
              <w:tabs>
                <w:tab w:val="clear" w:pos="4320"/>
                <w:tab w:val="clear" w:pos="8640"/>
              </w:tabs>
              <w:ind w:left="720"/>
              <w:rPr>
                <w:rFonts w:ascii="Arial" w:hAnsi="Arial" w:cs="Arial"/>
                <w:bCs/>
                <w:kern w:val="0"/>
                <w:sz w:val="22"/>
                <w:szCs w:val="22"/>
                <w:lang w:eastAsia="en-US"/>
              </w:rPr>
            </w:pPr>
            <w:r w:rsidRPr="00B2633F">
              <w:rPr>
                <w:rFonts w:ascii="Arial" w:hAnsi="Arial" w:cs="Arial"/>
                <w:bCs/>
                <w:kern w:val="0"/>
                <w:sz w:val="22"/>
                <w:szCs w:val="22"/>
                <w:lang w:eastAsia="en-US"/>
              </w:rPr>
              <w:t xml:space="preserve">Open Order Entry and scan or type in the patient </w:t>
            </w:r>
            <w:r w:rsidR="006B2F45" w:rsidRPr="00B2633F">
              <w:rPr>
                <w:rFonts w:ascii="Arial" w:hAnsi="Arial" w:cs="Arial"/>
                <w:bCs/>
                <w:kern w:val="0"/>
                <w:sz w:val="22"/>
                <w:szCs w:val="22"/>
                <w:highlight w:val="yellow"/>
                <w:lang w:eastAsia="en-US"/>
              </w:rPr>
              <w:t>MRN</w:t>
            </w:r>
            <w:r w:rsidR="003D61E0" w:rsidRPr="00B2633F">
              <w:rPr>
                <w:rFonts w:ascii="Arial" w:hAnsi="Arial" w:cs="Arial"/>
                <w:bCs/>
                <w:kern w:val="0"/>
                <w:sz w:val="22"/>
                <w:szCs w:val="22"/>
                <w:lang w:eastAsia="en-US"/>
              </w:rPr>
              <w:t xml:space="preserve"> </w:t>
            </w:r>
            <w:r w:rsidR="003D61E0" w:rsidRPr="00B2633F">
              <w:rPr>
                <w:rFonts w:ascii="Arial" w:hAnsi="Arial" w:cs="Arial"/>
                <w:bCs/>
                <w:kern w:val="0"/>
                <w:sz w:val="22"/>
                <w:szCs w:val="22"/>
                <w:highlight w:val="yellow"/>
                <w:lang w:eastAsia="en-US"/>
              </w:rPr>
              <w:t>and select HID (H</w:t>
            </w:r>
            <w:r w:rsidR="003D61E0" w:rsidRPr="00B2633F">
              <w:rPr>
                <w:rFonts w:ascii="Arial" w:hAnsi="Arial" w:cs="Arial"/>
                <w:bCs/>
                <w:kern w:val="0"/>
                <w:sz w:val="22"/>
                <w:szCs w:val="22"/>
                <w:lang w:eastAsia="en-US"/>
              </w:rPr>
              <w:t>)</w:t>
            </w:r>
            <w:r w:rsidRPr="00B2633F">
              <w:rPr>
                <w:rFonts w:ascii="Arial" w:hAnsi="Arial" w:cs="Arial"/>
                <w:bCs/>
                <w:kern w:val="0"/>
                <w:sz w:val="22"/>
                <w:szCs w:val="22"/>
                <w:lang w:eastAsia="en-US"/>
              </w:rPr>
              <w:t>. Compare patient information on sample, requisition, and screen information</w:t>
            </w:r>
          </w:p>
          <w:p w14:paraId="36FE051C" w14:textId="77777777" w:rsidR="00B6697D" w:rsidRPr="003176AA" w:rsidRDefault="00B6697D" w:rsidP="00B2633F">
            <w:pPr>
              <w:pStyle w:val="Header"/>
              <w:numPr>
                <w:ilvl w:val="0"/>
                <w:numId w:val="1"/>
              </w:numPr>
              <w:tabs>
                <w:tab w:val="clear" w:pos="4320"/>
                <w:tab w:val="clear" w:pos="8640"/>
              </w:tabs>
              <w:ind w:left="720"/>
              <w:rPr>
                <w:rFonts w:ascii="Arial" w:hAnsi="Arial" w:cs="Arial"/>
                <w:bCs/>
                <w:kern w:val="0"/>
                <w:sz w:val="22"/>
                <w:szCs w:val="22"/>
                <w:lang w:eastAsia="en-US"/>
              </w:rPr>
            </w:pPr>
            <w:r w:rsidRPr="003176AA">
              <w:rPr>
                <w:rFonts w:ascii="Arial" w:hAnsi="Arial" w:cs="Arial"/>
                <w:bCs/>
                <w:kern w:val="0"/>
                <w:sz w:val="22"/>
                <w:szCs w:val="22"/>
                <w:lang w:eastAsia="en-US"/>
              </w:rPr>
              <w:t>NOTE: Never use a discharged event, which are noted with a status of “C,D”</w:t>
            </w:r>
          </w:p>
          <w:p w14:paraId="4A16E508" w14:textId="77777777" w:rsidR="00B6697D" w:rsidRPr="003176AA" w:rsidRDefault="00B6697D" w:rsidP="00B6697D">
            <w:pPr>
              <w:pStyle w:val="Header"/>
              <w:numPr>
                <w:ilvl w:val="0"/>
                <w:numId w:val="2"/>
              </w:numPr>
              <w:tabs>
                <w:tab w:val="clear" w:pos="4320"/>
                <w:tab w:val="clear" w:pos="8640"/>
              </w:tabs>
              <w:ind w:left="720"/>
              <w:rPr>
                <w:rFonts w:ascii="Arial" w:hAnsi="Arial" w:cs="Arial"/>
                <w:bCs/>
                <w:kern w:val="0"/>
                <w:sz w:val="22"/>
                <w:szCs w:val="22"/>
                <w:lang w:eastAsia="en-US"/>
              </w:rPr>
            </w:pPr>
            <w:r w:rsidRPr="003176AA">
              <w:rPr>
                <w:rFonts w:ascii="Arial" w:hAnsi="Arial" w:cs="Arial"/>
                <w:bCs/>
                <w:kern w:val="0"/>
                <w:sz w:val="22"/>
                <w:szCs w:val="22"/>
                <w:lang w:eastAsia="en-US"/>
              </w:rPr>
              <w:t>If there is no current event:</w:t>
            </w:r>
          </w:p>
          <w:p w14:paraId="6B5D36ED" w14:textId="77777777" w:rsidR="00B6697D" w:rsidRPr="003176AA" w:rsidRDefault="00B6697D" w:rsidP="00B6697D">
            <w:pPr>
              <w:pStyle w:val="Header"/>
              <w:numPr>
                <w:ilvl w:val="1"/>
                <w:numId w:val="2"/>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Click New Episode</w:t>
            </w:r>
          </w:p>
          <w:p w14:paraId="721105D3" w14:textId="36AFD0B5" w:rsidR="00B6697D" w:rsidRPr="003176AA" w:rsidRDefault="00B6697D" w:rsidP="00B6697D">
            <w:pPr>
              <w:pStyle w:val="Header"/>
              <w:numPr>
                <w:ilvl w:val="1"/>
                <w:numId w:val="2"/>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 xml:space="preserve">Click the magnifying glass icon by Event Detail, type the patient’s current location based on </w:t>
            </w:r>
            <w:r w:rsidR="006B2F45" w:rsidRPr="006B2F45">
              <w:rPr>
                <w:rFonts w:ascii="Arial" w:hAnsi="Arial" w:cs="Arial"/>
                <w:bCs/>
                <w:kern w:val="0"/>
                <w:sz w:val="22"/>
                <w:szCs w:val="22"/>
                <w:highlight w:val="yellow"/>
                <w:lang w:eastAsia="en-US"/>
              </w:rPr>
              <w:t>Epic</w:t>
            </w:r>
            <w:r w:rsidRPr="003176AA">
              <w:rPr>
                <w:rFonts w:ascii="Arial" w:hAnsi="Arial" w:cs="Arial"/>
                <w:bCs/>
                <w:kern w:val="0"/>
                <w:sz w:val="22"/>
                <w:szCs w:val="22"/>
                <w:lang w:eastAsia="en-US"/>
              </w:rPr>
              <w:t>, and click search</w:t>
            </w:r>
          </w:p>
          <w:p w14:paraId="121966DE" w14:textId="77777777" w:rsidR="00B6697D" w:rsidRPr="003176AA" w:rsidRDefault="00B6697D" w:rsidP="00B6697D">
            <w:pPr>
              <w:pStyle w:val="Header"/>
              <w:numPr>
                <w:ilvl w:val="1"/>
                <w:numId w:val="2"/>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Select the appropriate location</w:t>
            </w:r>
          </w:p>
          <w:p w14:paraId="738C05D2" w14:textId="08666737" w:rsidR="00B6697D" w:rsidRPr="003176AA" w:rsidRDefault="00B6697D" w:rsidP="00E12556">
            <w:pPr>
              <w:pStyle w:val="Header"/>
              <w:numPr>
                <w:ilvl w:val="2"/>
                <w:numId w:val="2"/>
              </w:numPr>
              <w:tabs>
                <w:tab w:val="clear" w:pos="4320"/>
                <w:tab w:val="clear" w:pos="8640"/>
              </w:tabs>
              <w:ind w:left="1440"/>
              <w:rPr>
                <w:rFonts w:ascii="Arial" w:hAnsi="Arial" w:cs="Arial"/>
                <w:bCs/>
                <w:kern w:val="0"/>
                <w:sz w:val="22"/>
                <w:szCs w:val="22"/>
                <w:lang w:eastAsia="en-US"/>
              </w:rPr>
            </w:pPr>
            <w:r w:rsidRPr="003176AA">
              <w:rPr>
                <w:rFonts w:ascii="Arial" w:hAnsi="Arial" w:cs="Arial"/>
                <w:bCs/>
                <w:kern w:val="0"/>
                <w:sz w:val="22"/>
                <w:szCs w:val="22"/>
                <w:lang w:eastAsia="en-US"/>
              </w:rPr>
              <w:t>If no location is listed call HMC Admitting at 744-3085 to determine patient location or determine patient location using Epic</w:t>
            </w:r>
          </w:p>
          <w:p w14:paraId="5DC84BD0" w14:textId="77777777" w:rsidR="00B6697D" w:rsidRPr="003176AA" w:rsidRDefault="00B6697D" w:rsidP="00E12556">
            <w:pPr>
              <w:pStyle w:val="Header"/>
              <w:numPr>
                <w:ilvl w:val="2"/>
                <w:numId w:val="2"/>
              </w:numPr>
              <w:tabs>
                <w:tab w:val="clear" w:pos="4320"/>
                <w:tab w:val="clear" w:pos="8640"/>
              </w:tabs>
              <w:ind w:left="1440"/>
              <w:rPr>
                <w:rFonts w:ascii="Arial" w:hAnsi="Arial" w:cs="Arial"/>
                <w:bCs/>
                <w:kern w:val="0"/>
                <w:sz w:val="22"/>
                <w:szCs w:val="22"/>
                <w:lang w:eastAsia="en-US"/>
              </w:rPr>
            </w:pPr>
            <w:r w:rsidRPr="003176AA">
              <w:rPr>
                <w:rFonts w:ascii="Arial" w:hAnsi="Arial" w:cs="Arial"/>
                <w:bCs/>
                <w:kern w:val="0"/>
                <w:sz w:val="22"/>
                <w:szCs w:val="22"/>
                <w:lang w:eastAsia="en-US"/>
              </w:rPr>
              <w:t xml:space="preserve">Use location </w:t>
            </w:r>
            <w:r w:rsidRPr="003176AA">
              <w:rPr>
                <w:rFonts w:ascii="Arial" w:hAnsi="Arial" w:cs="Arial"/>
                <w:b/>
                <w:bCs/>
                <w:kern w:val="0"/>
                <w:sz w:val="22"/>
                <w:szCs w:val="22"/>
                <w:lang w:eastAsia="en-US"/>
              </w:rPr>
              <w:t xml:space="preserve">UNOPU </w:t>
            </w:r>
            <w:r w:rsidRPr="003176AA">
              <w:rPr>
                <w:rFonts w:ascii="Arial" w:hAnsi="Arial" w:cs="Arial"/>
                <w:bCs/>
                <w:kern w:val="0"/>
                <w:sz w:val="22"/>
                <w:szCs w:val="22"/>
                <w:lang w:eastAsia="en-US"/>
              </w:rPr>
              <w:t>for unknown outpatient locations</w:t>
            </w:r>
          </w:p>
          <w:p w14:paraId="68115495" w14:textId="77777777" w:rsidR="00B6697D" w:rsidRPr="003176AA" w:rsidRDefault="00B6697D" w:rsidP="00B6697D">
            <w:pPr>
              <w:pStyle w:val="Header"/>
              <w:numPr>
                <w:ilvl w:val="1"/>
                <w:numId w:val="2"/>
              </w:numP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In the Account # field:</w:t>
            </w:r>
          </w:p>
          <w:p w14:paraId="7BE6D927" w14:textId="77777777" w:rsidR="00B6697D" w:rsidRPr="003176AA" w:rsidRDefault="00B6697D" w:rsidP="00E12556">
            <w:pPr>
              <w:pStyle w:val="Header"/>
              <w:numPr>
                <w:ilvl w:val="2"/>
                <w:numId w:val="2"/>
              </w:numPr>
              <w:tabs>
                <w:tab w:val="clear" w:pos="4320"/>
                <w:tab w:val="clear" w:pos="8640"/>
              </w:tabs>
              <w:ind w:left="1440"/>
              <w:rPr>
                <w:rFonts w:ascii="Arial" w:hAnsi="Arial" w:cs="Arial"/>
                <w:bCs/>
                <w:kern w:val="0"/>
                <w:sz w:val="22"/>
                <w:szCs w:val="22"/>
                <w:lang w:eastAsia="en-US"/>
              </w:rPr>
            </w:pPr>
            <w:r w:rsidRPr="003176AA">
              <w:rPr>
                <w:rFonts w:ascii="Arial" w:hAnsi="Arial" w:cs="Arial"/>
                <w:bCs/>
                <w:kern w:val="0"/>
                <w:sz w:val="22"/>
                <w:szCs w:val="22"/>
                <w:lang w:eastAsia="en-US"/>
              </w:rPr>
              <w:t>For UW Medicine locations, enter the Encounter Number listed on the CPOE order or the Epic Label. If no Encounter Number is listed, leave the field blank.</w:t>
            </w:r>
          </w:p>
          <w:p w14:paraId="6225A520" w14:textId="77777777" w:rsidR="00B6697D" w:rsidRPr="003176AA" w:rsidRDefault="00B6697D" w:rsidP="00B6697D">
            <w:pPr>
              <w:pStyle w:val="Header"/>
              <w:numPr>
                <w:ilvl w:val="0"/>
                <w:numId w:val="18"/>
              </w:numPr>
              <w:ind w:left="1080"/>
              <w:rPr>
                <w:rFonts w:ascii="Arial" w:hAnsi="Arial" w:cs="Arial"/>
                <w:bCs/>
                <w:kern w:val="0"/>
                <w:sz w:val="22"/>
                <w:szCs w:val="22"/>
                <w:lang w:eastAsia="en-US"/>
              </w:rPr>
            </w:pPr>
            <w:r w:rsidRPr="003176AA">
              <w:rPr>
                <w:rFonts w:ascii="Arial" w:hAnsi="Arial" w:cs="Arial"/>
                <w:bCs/>
                <w:kern w:val="0"/>
                <w:sz w:val="22"/>
                <w:szCs w:val="22"/>
                <w:lang w:eastAsia="en-US"/>
              </w:rPr>
              <w:t>Click Save to save the new episode</w:t>
            </w:r>
          </w:p>
          <w:p w14:paraId="593CB57C" w14:textId="77777777" w:rsidR="00B6697D" w:rsidRPr="003176AA" w:rsidRDefault="00B6697D" w:rsidP="00B6697D">
            <w:pPr>
              <w:pStyle w:val="Header"/>
              <w:numPr>
                <w:ilvl w:val="0"/>
                <w:numId w:val="2"/>
              </w:numPr>
              <w:tabs>
                <w:tab w:val="clear" w:pos="4320"/>
                <w:tab w:val="clear" w:pos="8640"/>
              </w:tabs>
              <w:ind w:left="720"/>
              <w:rPr>
                <w:rFonts w:ascii="Arial" w:hAnsi="Arial" w:cs="Arial"/>
                <w:bCs/>
                <w:kern w:val="0"/>
                <w:sz w:val="22"/>
                <w:szCs w:val="22"/>
                <w:lang w:eastAsia="en-US"/>
              </w:rPr>
            </w:pPr>
            <w:r w:rsidRPr="003176AA">
              <w:rPr>
                <w:rFonts w:ascii="Arial" w:hAnsi="Arial" w:cs="Arial"/>
                <w:bCs/>
                <w:kern w:val="0"/>
                <w:sz w:val="22"/>
                <w:szCs w:val="22"/>
                <w:lang w:eastAsia="en-US"/>
              </w:rPr>
              <w:t>The bottom of the screen will list the active events or episodes of the patient listed above. Choose the correct event by double clicking. If one event listed, you may use the Select key to continue.</w:t>
            </w:r>
          </w:p>
          <w:p w14:paraId="090B2F5D" w14:textId="77777777" w:rsidR="00572593" w:rsidRPr="003176AA"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176AA">
              <w:rPr>
                <w:rFonts w:ascii="Arial" w:hAnsi="Arial" w:cs="Arial"/>
                <w:bCs/>
                <w:kern w:val="0"/>
                <w:sz w:val="22"/>
                <w:szCs w:val="22"/>
                <w:lang w:eastAsia="en-US"/>
              </w:rPr>
              <w:t xml:space="preserve">Enter location (if different), collected date and time, received date and time, the ordering physician, </w:t>
            </w:r>
            <w:r w:rsidR="00853B1E" w:rsidRPr="003176AA">
              <w:rPr>
                <w:rFonts w:ascii="Arial" w:hAnsi="Arial" w:cs="Arial"/>
                <w:bCs/>
                <w:kern w:val="0"/>
                <w:sz w:val="22"/>
                <w:szCs w:val="22"/>
                <w:lang w:eastAsia="en-US"/>
              </w:rPr>
              <w:t xml:space="preserve">order comment (if applicable), </w:t>
            </w:r>
            <w:r w:rsidRPr="003176AA">
              <w:rPr>
                <w:rFonts w:ascii="Arial" w:hAnsi="Arial" w:cs="Arial"/>
                <w:bCs/>
                <w:kern w:val="0"/>
                <w:sz w:val="22"/>
                <w:szCs w:val="22"/>
                <w:lang w:eastAsia="en-US"/>
              </w:rPr>
              <w:t xml:space="preserve">and the test code ordered. The required fields are highlighted yellow. Use the search key if </w:t>
            </w:r>
            <w:r w:rsidRPr="003176AA">
              <w:rPr>
                <w:rFonts w:ascii="Arial" w:hAnsi="Arial" w:cs="Arial"/>
                <w:bCs/>
                <w:kern w:val="0"/>
                <w:sz w:val="22"/>
                <w:szCs w:val="22"/>
                <w:lang w:eastAsia="en-US"/>
              </w:rPr>
              <w:lastRenderedPageBreak/>
              <w:t>unsure of code for each entry. If no sample (i.e. FFP order) use U for unknown in the collected time.</w:t>
            </w:r>
          </w:p>
          <w:p w14:paraId="0D24CA0C" w14:textId="77777777" w:rsidR="00572593" w:rsidRPr="003176AA" w:rsidRDefault="00572593" w:rsidP="00572593">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176AA">
              <w:rPr>
                <w:rFonts w:ascii="Arial" w:hAnsi="Arial" w:cs="Arial"/>
                <w:bCs/>
                <w:kern w:val="0"/>
                <w:sz w:val="22"/>
                <w:szCs w:val="22"/>
                <w:lang w:eastAsia="en-US"/>
              </w:rPr>
              <w:t>Click on SAVE.</w:t>
            </w:r>
          </w:p>
          <w:p w14:paraId="5767D7DE" w14:textId="77777777" w:rsidR="00572593" w:rsidRPr="003176AA"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176AA">
              <w:rPr>
                <w:rFonts w:ascii="Arial" w:hAnsi="Arial" w:cs="Arial"/>
                <w:bCs/>
                <w:kern w:val="0"/>
                <w:sz w:val="22"/>
                <w:szCs w:val="22"/>
                <w:lang w:eastAsia="en-US"/>
              </w:rPr>
              <w:t>The next screen will ask what sample is required. Route the sample (defaults to Pink top or No Tube but can be changed if needed) which will print accession and CID labels.</w:t>
            </w:r>
          </w:p>
          <w:p w14:paraId="45D1519D" w14:textId="77777777" w:rsidR="00572593" w:rsidRPr="003176AA"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176AA">
              <w:rPr>
                <w:rFonts w:ascii="Arial" w:hAnsi="Arial" w:cs="Arial"/>
                <w:bCs/>
                <w:kern w:val="0"/>
                <w:sz w:val="22"/>
                <w:szCs w:val="22"/>
                <w:lang w:eastAsia="en-US"/>
              </w:rPr>
              <w:t>Put the accession label</w:t>
            </w:r>
            <w:r w:rsidR="001630AE" w:rsidRPr="003176AA">
              <w:rPr>
                <w:rFonts w:ascii="Arial" w:hAnsi="Arial" w:cs="Arial"/>
                <w:bCs/>
                <w:kern w:val="0"/>
                <w:sz w:val="22"/>
                <w:szCs w:val="22"/>
                <w:lang w:eastAsia="en-US"/>
              </w:rPr>
              <w:t xml:space="preserve"> or small CID label</w:t>
            </w:r>
            <w:r w:rsidRPr="003176AA">
              <w:rPr>
                <w:rFonts w:ascii="Arial" w:hAnsi="Arial" w:cs="Arial"/>
                <w:bCs/>
                <w:kern w:val="0"/>
                <w:sz w:val="22"/>
                <w:szCs w:val="22"/>
                <w:lang w:eastAsia="en-US"/>
              </w:rPr>
              <w:t xml:space="preserve"> on the paper requisition and the </w:t>
            </w:r>
            <w:r w:rsidR="001630AE" w:rsidRPr="003176AA">
              <w:rPr>
                <w:rFonts w:ascii="Arial" w:hAnsi="Arial" w:cs="Arial"/>
                <w:bCs/>
                <w:kern w:val="0"/>
                <w:sz w:val="22"/>
                <w:szCs w:val="22"/>
                <w:lang w:eastAsia="en-US"/>
              </w:rPr>
              <w:t xml:space="preserve">larger </w:t>
            </w:r>
            <w:r w:rsidRPr="003176AA">
              <w:rPr>
                <w:rFonts w:ascii="Arial" w:hAnsi="Arial" w:cs="Arial"/>
                <w:bCs/>
                <w:kern w:val="0"/>
                <w:sz w:val="22"/>
                <w:szCs w:val="22"/>
                <w:lang w:eastAsia="en-US"/>
              </w:rPr>
              <w:t>CID label</w:t>
            </w:r>
            <w:r w:rsidR="005737C1" w:rsidRPr="003176AA">
              <w:rPr>
                <w:rFonts w:ascii="Arial" w:hAnsi="Arial" w:cs="Arial"/>
                <w:bCs/>
                <w:kern w:val="0"/>
                <w:sz w:val="22"/>
                <w:szCs w:val="22"/>
                <w:lang w:eastAsia="en-US"/>
              </w:rPr>
              <w:t xml:space="preserve"> on the tube.</w:t>
            </w:r>
          </w:p>
          <w:p w14:paraId="0A34D871" w14:textId="77777777" w:rsidR="00572593" w:rsidRPr="003176AA"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3176AA">
              <w:rPr>
                <w:rFonts w:ascii="Arial" w:hAnsi="Arial" w:cs="Arial"/>
                <w:bCs/>
                <w:kern w:val="0"/>
                <w:sz w:val="22"/>
                <w:szCs w:val="22"/>
                <w:lang w:eastAsia="en-US"/>
              </w:rPr>
              <w:t>If sample received,</w:t>
            </w:r>
            <w:r w:rsidR="00B90702" w:rsidRPr="003176AA">
              <w:rPr>
                <w:rFonts w:ascii="Arial" w:hAnsi="Arial" w:cs="Arial"/>
                <w:bCs/>
                <w:kern w:val="0"/>
                <w:sz w:val="22"/>
                <w:szCs w:val="22"/>
                <w:lang w:eastAsia="en-US"/>
              </w:rPr>
              <w:t xml:space="preserve"> perform clot check on it,</w:t>
            </w:r>
            <w:r w:rsidRPr="003176AA">
              <w:rPr>
                <w:rFonts w:ascii="Arial" w:hAnsi="Arial" w:cs="Arial"/>
                <w:bCs/>
                <w:kern w:val="0"/>
                <w:sz w:val="22"/>
                <w:szCs w:val="22"/>
                <w:lang w:eastAsia="en-US"/>
              </w:rPr>
              <w:t xml:space="preserve"> centrifuge it and notify the technologist that order needs to be processed.</w:t>
            </w:r>
          </w:p>
          <w:p w14:paraId="286029D0" w14:textId="77777777" w:rsidR="00B6697D" w:rsidRPr="003176AA" w:rsidRDefault="00572593" w:rsidP="00B6697D">
            <w:pPr>
              <w:pStyle w:val="Header"/>
              <w:rPr>
                <w:rFonts w:ascii="Arial" w:hAnsi="Arial" w:cs="Arial"/>
                <w:bCs/>
                <w:kern w:val="0"/>
                <w:sz w:val="22"/>
                <w:szCs w:val="22"/>
                <w:lang w:eastAsia="en-US"/>
              </w:rPr>
            </w:pPr>
            <w:r w:rsidRPr="003176AA">
              <w:rPr>
                <w:rFonts w:ascii="Arial" w:hAnsi="Arial" w:cs="Arial"/>
                <w:bCs/>
                <w:kern w:val="0"/>
                <w:sz w:val="22"/>
                <w:szCs w:val="22"/>
                <w:lang w:eastAsia="en-US"/>
              </w:rPr>
              <w:t>If order is for components, then notify person in secondary processing of request</w:t>
            </w:r>
          </w:p>
        </w:tc>
        <w:tc>
          <w:tcPr>
            <w:tcW w:w="1998" w:type="dxa"/>
          </w:tcPr>
          <w:p w14:paraId="70F24741" w14:textId="77777777" w:rsidR="00572593" w:rsidRDefault="002714FF" w:rsidP="00B01501">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lastRenderedPageBreak/>
              <w:t>Ordering and Resulting Doe Patients</w:t>
            </w:r>
          </w:p>
          <w:p w14:paraId="56B75BF7" w14:textId="77777777" w:rsidR="00431BA2" w:rsidRDefault="00431BA2" w:rsidP="00B01501">
            <w:pPr>
              <w:pStyle w:val="Header"/>
              <w:tabs>
                <w:tab w:val="clear" w:pos="4320"/>
                <w:tab w:val="clear" w:pos="8640"/>
              </w:tabs>
              <w:rPr>
                <w:rFonts w:ascii="Arial" w:hAnsi="Arial" w:cs="Arial"/>
                <w:bCs/>
                <w:kern w:val="0"/>
                <w:sz w:val="22"/>
                <w:szCs w:val="22"/>
                <w:lang w:eastAsia="en-US"/>
              </w:rPr>
            </w:pPr>
          </w:p>
          <w:p w14:paraId="0C30E456" w14:textId="0232EFD0" w:rsidR="00431BA2" w:rsidRPr="003176AA" w:rsidRDefault="00431BA2" w:rsidP="00B01501">
            <w:pPr>
              <w:pStyle w:val="Header"/>
              <w:tabs>
                <w:tab w:val="clear" w:pos="4320"/>
                <w:tab w:val="clear" w:pos="8640"/>
              </w:tabs>
              <w:rPr>
                <w:rFonts w:ascii="Arial" w:hAnsi="Arial" w:cs="Arial"/>
                <w:bCs/>
                <w:kern w:val="0"/>
                <w:sz w:val="22"/>
                <w:szCs w:val="22"/>
                <w:lang w:eastAsia="en-US"/>
              </w:rPr>
            </w:pPr>
            <w:r w:rsidRPr="00281C49">
              <w:rPr>
                <w:rFonts w:ascii="Arial" w:hAnsi="Arial" w:cs="Arial"/>
                <w:bCs/>
                <w:kern w:val="0"/>
                <w:sz w:val="22"/>
                <w:szCs w:val="22"/>
                <w:highlight w:val="yellow"/>
                <w:lang w:eastAsia="en-US"/>
              </w:rPr>
              <w:t>Table 1 – SQ Batteries</w:t>
            </w:r>
          </w:p>
        </w:tc>
      </w:tr>
      <w:tr w:rsidR="00853B1E" w:rsidRPr="003176AA" w14:paraId="236F6EF1" w14:textId="77777777" w:rsidTr="00FE4E33">
        <w:trPr>
          <w:trHeight w:val="431"/>
        </w:trPr>
        <w:tc>
          <w:tcPr>
            <w:tcW w:w="738" w:type="dxa"/>
            <w:tcBorders>
              <w:top w:val="single" w:sz="4" w:space="0" w:color="000000"/>
              <w:left w:val="single" w:sz="4" w:space="0" w:color="000000"/>
              <w:bottom w:val="single" w:sz="4" w:space="0" w:color="000000"/>
              <w:right w:val="single" w:sz="4" w:space="0" w:color="000000"/>
            </w:tcBorders>
          </w:tcPr>
          <w:p w14:paraId="06DC219B" w14:textId="77777777" w:rsidR="00853B1E" w:rsidRPr="003176AA" w:rsidRDefault="00853B1E" w:rsidP="00853B1E">
            <w:pPr>
              <w:pStyle w:val="Header"/>
              <w:tabs>
                <w:tab w:val="clear" w:pos="4320"/>
                <w:tab w:val="clear" w:pos="8640"/>
              </w:tabs>
              <w:rPr>
                <w:rFonts w:ascii="Arial" w:hAnsi="Arial" w:cs="Arial"/>
                <w:b/>
                <w:bCs/>
                <w:kern w:val="0"/>
                <w:sz w:val="22"/>
                <w:szCs w:val="22"/>
                <w:lang w:eastAsia="en-US"/>
              </w:rPr>
            </w:pPr>
            <w:r w:rsidRPr="003176AA">
              <w:rPr>
                <w:rFonts w:ascii="Arial" w:hAnsi="Arial" w:cs="Arial"/>
                <w:b/>
                <w:bCs/>
                <w:kern w:val="0"/>
                <w:sz w:val="22"/>
                <w:szCs w:val="22"/>
                <w:lang w:eastAsia="en-US"/>
              </w:rPr>
              <w:t>Step</w:t>
            </w:r>
          </w:p>
        </w:tc>
        <w:tc>
          <w:tcPr>
            <w:tcW w:w="8280" w:type="dxa"/>
            <w:tcBorders>
              <w:top w:val="single" w:sz="4" w:space="0" w:color="000000"/>
              <w:left w:val="single" w:sz="4" w:space="0" w:color="000000"/>
              <w:bottom w:val="single" w:sz="4" w:space="0" w:color="000000"/>
              <w:right w:val="single" w:sz="4" w:space="0" w:color="000000"/>
            </w:tcBorders>
          </w:tcPr>
          <w:p w14:paraId="4601E730" w14:textId="77777777" w:rsidR="00853B1E" w:rsidRPr="003176AA" w:rsidRDefault="00853B1E" w:rsidP="00853B1E">
            <w:pPr>
              <w:pStyle w:val="Header"/>
              <w:tabs>
                <w:tab w:val="clear" w:pos="4320"/>
                <w:tab w:val="clear" w:pos="8640"/>
              </w:tabs>
              <w:rPr>
                <w:rFonts w:ascii="Arial" w:hAnsi="Arial" w:cs="Arial"/>
                <w:b/>
                <w:bCs/>
                <w:kern w:val="0"/>
                <w:sz w:val="22"/>
                <w:szCs w:val="22"/>
                <w:lang w:eastAsia="en-US"/>
              </w:rPr>
            </w:pPr>
            <w:r w:rsidRPr="003176AA">
              <w:rPr>
                <w:rFonts w:ascii="Arial" w:hAnsi="Arial" w:cs="Arial"/>
                <w:b/>
                <w:bCs/>
                <w:kern w:val="0"/>
                <w:sz w:val="22"/>
                <w:szCs w:val="22"/>
                <w:lang w:eastAsia="en-US"/>
              </w:rPr>
              <w:t>Action</w:t>
            </w:r>
          </w:p>
        </w:tc>
        <w:tc>
          <w:tcPr>
            <w:tcW w:w="1998" w:type="dxa"/>
            <w:tcBorders>
              <w:top w:val="single" w:sz="4" w:space="0" w:color="000000"/>
              <w:left w:val="single" w:sz="4" w:space="0" w:color="000000"/>
              <w:bottom w:val="single" w:sz="4" w:space="0" w:color="000000"/>
              <w:right w:val="single" w:sz="4" w:space="0" w:color="000000"/>
            </w:tcBorders>
          </w:tcPr>
          <w:p w14:paraId="520EF8E6" w14:textId="77777777" w:rsidR="00853B1E" w:rsidRPr="003176AA" w:rsidRDefault="00853B1E" w:rsidP="00853B1E">
            <w:pPr>
              <w:pStyle w:val="Header"/>
              <w:tabs>
                <w:tab w:val="clear" w:pos="4320"/>
                <w:tab w:val="clear" w:pos="8640"/>
              </w:tabs>
              <w:rPr>
                <w:rFonts w:ascii="Arial" w:hAnsi="Arial" w:cs="Arial"/>
                <w:b/>
                <w:bCs/>
                <w:kern w:val="0"/>
                <w:sz w:val="22"/>
                <w:szCs w:val="22"/>
                <w:lang w:eastAsia="en-US"/>
              </w:rPr>
            </w:pPr>
            <w:r w:rsidRPr="003176AA">
              <w:rPr>
                <w:rFonts w:ascii="Arial" w:hAnsi="Arial" w:cs="Arial"/>
                <w:b/>
                <w:bCs/>
                <w:kern w:val="0"/>
                <w:sz w:val="22"/>
                <w:szCs w:val="22"/>
                <w:lang w:eastAsia="en-US"/>
              </w:rPr>
              <w:t>Related Documents</w:t>
            </w:r>
          </w:p>
        </w:tc>
      </w:tr>
      <w:tr w:rsidR="00762332" w:rsidRPr="003176AA" w14:paraId="632AC538" w14:textId="77777777" w:rsidTr="00FE4E33">
        <w:tc>
          <w:tcPr>
            <w:tcW w:w="738" w:type="dxa"/>
          </w:tcPr>
          <w:p w14:paraId="04FFCFCC" w14:textId="77777777" w:rsidR="00762332" w:rsidRPr="003176AA" w:rsidRDefault="00762332" w:rsidP="00327DCA">
            <w:pPr>
              <w:pStyle w:val="Header"/>
              <w:tabs>
                <w:tab w:val="clear" w:pos="4320"/>
                <w:tab w:val="clear" w:pos="8640"/>
              </w:tabs>
              <w:spacing w:before="60" w:after="60"/>
              <w:rPr>
                <w:rFonts w:ascii="Arial" w:hAnsi="Arial" w:cs="Arial"/>
                <w:bCs/>
                <w:kern w:val="0"/>
                <w:sz w:val="22"/>
                <w:szCs w:val="22"/>
                <w:lang w:eastAsia="en-US"/>
              </w:rPr>
            </w:pPr>
            <w:r w:rsidRPr="003176AA">
              <w:rPr>
                <w:rFonts w:ascii="Arial" w:hAnsi="Arial" w:cs="Arial"/>
                <w:bCs/>
                <w:kern w:val="0"/>
                <w:sz w:val="22"/>
                <w:szCs w:val="22"/>
                <w:lang w:eastAsia="en-US"/>
              </w:rPr>
              <w:t>4</w:t>
            </w:r>
          </w:p>
        </w:tc>
        <w:tc>
          <w:tcPr>
            <w:tcW w:w="8280" w:type="dxa"/>
          </w:tcPr>
          <w:p w14:paraId="64D37A15" w14:textId="77777777" w:rsidR="00961700" w:rsidRPr="003176AA" w:rsidRDefault="00762332" w:rsidP="00A856B3">
            <w:pPr>
              <w:pStyle w:val="Header"/>
              <w:tabs>
                <w:tab w:val="clear" w:pos="4320"/>
                <w:tab w:val="clear" w:pos="8640"/>
              </w:tabs>
              <w:rPr>
                <w:rFonts w:ascii="Arial" w:hAnsi="Arial" w:cs="Arial"/>
                <w:b/>
                <w:bCs/>
                <w:kern w:val="0"/>
                <w:sz w:val="22"/>
                <w:szCs w:val="22"/>
                <w:lang w:eastAsia="en-US"/>
              </w:rPr>
            </w:pPr>
            <w:r w:rsidRPr="003176AA">
              <w:rPr>
                <w:rFonts w:ascii="Arial" w:hAnsi="Arial" w:cs="Arial"/>
                <w:b/>
                <w:bCs/>
                <w:kern w:val="0"/>
                <w:sz w:val="22"/>
                <w:szCs w:val="22"/>
                <w:lang w:eastAsia="en-US"/>
              </w:rPr>
              <w:t>Expand an existing order to add new testing</w:t>
            </w:r>
          </w:p>
          <w:p w14:paraId="1FFF6194" w14:textId="77777777" w:rsidR="00CE0942" w:rsidRPr="003176AA" w:rsidRDefault="00CE0942" w:rsidP="00A856B3">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If order placed by location not using CPOE or during an MTP:</w:t>
            </w:r>
          </w:p>
          <w:p w14:paraId="234F3E76" w14:textId="683855EE" w:rsidR="00762332" w:rsidRPr="003176AA"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3176AA">
              <w:rPr>
                <w:rFonts w:ascii="Arial" w:hAnsi="Arial" w:cs="Arial"/>
                <w:bCs/>
                <w:kern w:val="0"/>
                <w:sz w:val="22"/>
                <w:szCs w:val="22"/>
                <w:lang w:eastAsia="en-US"/>
              </w:rPr>
              <w:t>If an</w:t>
            </w:r>
            <w:r w:rsidR="00356857" w:rsidRPr="003176AA">
              <w:rPr>
                <w:rFonts w:ascii="Arial" w:hAnsi="Arial" w:cs="Arial"/>
                <w:bCs/>
                <w:kern w:val="0"/>
                <w:sz w:val="22"/>
                <w:szCs w:val="22"/>
                <w:lang w:eastAsia="en-US"/>
              </w:rPr>
              <w:t xml:space="preserve"> RBC</w:t>
            </w:r>
            <w:r w:rsidRPr="003176AA">
              <w:rPr>
                <w:rFonts w:ascii="Arial" w:hAnsi="Arial" w:cs="Arial"/>
                <w:bCs/>
                <w:kern w:val="0"/>
                <w:sz w:val="22"/>
                <w:szCs w:val="22"/>
                <w:lang w:eastAsia="en-US"/>
              </w:rPr>
              <w:t xml:space="preserve"> order </w:t>
            </w:r>
            <w:r w:rsidR="00AF1295" w:rsidRPr="003176AA">
              <w:rPr>
                <w:rFonts w:ascii="Arial" w:hAnsi="Arial" w:cs="Arial"/>
                <w:bCs/>
                <w:kern w:val="0"/>
                <w:sz w:val="22"/>
                <w:szCs w:val="22"/>
                <w:lang w:eastAsia="en-US"/>
              </w:rPr>
              <w:t xml:space="preserve">is placed </w:t>
            </w:r>
            <w:r w:rsidRPr="003176AA">
              <w:rPr>
                <w:rFonts w:ascii="Arial" w:hAnsi="Arial" w:cs="Arial"/>
                <w:bCs/>
                <w:kern w:val="0"/>
                <w:sz w:val="22"/>
                <w:szCs w:val="22"/>
                <w:lang w:eastAsia="en-US"/>
              </w:rPr>
              <w:t>and there is a current in</w:t>
            </w:r>
            <w:r w:rsidR="00DD71FA" w:rsidRPr="003176AA">
              <w:rPr>
                <w:rFonts w:ascii="Arial" w:hAnsi="Arial" w:cs="Arial"/>
                <w:bCs/>
                <w:kern w:val="0"/>
                <w:sz w:val="22"/>
                <w:szCs w:val="22"/>
                <w:lang w:eastAsia="en-US"/>
              </w:rPr>
              <w:t>-</w:t>
            </w:r>
            <w:r w:rsidR="0050654A" w:rsidRPr="003176AA">
              <w:rPr>
                <w:rFonts w:ascii="Arial" w:hAnsi="Arial" w:cs="Arial"/>
                <w:bCs/>
                <w:kern w:val="0"/>
                <w:sz w:val="22"/>
                <w:szCs w:val="22"/>
                <w:lang w:eastAsia="en-US"/>
              </w:rPr>
              <w:t>date sample</w:t>
            </w:r>
            <w:r w:rsidRPr="003176AA">
              <w:rPr>
                <w:rFonts w:ascii="Arial" w:hAnsi="Arial" w:cs="Arial"/>
                <w:bCs/>
                <w:kern w:val="0"/>
                <w:sz w:val="22"/>
                <w:szCs w:val="22"/>
                <w:lang w:eastAsia="en-US"/>
              </w:rPr>
              <w:t xml:space="preserve"> in TS</w:t>
            </w:r>
            <w:r w:rsidR="00E12556" w:rsidRPr="003176AA">
              <w:rPr>
                <w:rFonts w:ascii="Arial" w:hAnsi="Arial" w:cs="Arial"/>
                <w:bCs/>
                <w:kern w:val="0"/>
                <w:sz w:val="22"/>
                <w:szCs w:val="22"/>
                <w:lang w:eastAsia="en-US"/>
              </w:rPr>
              <w:t>L</w:t>
            </w:r>
            <w:r w:rsidRPr="003176AA">
              <w:rPr>
                <w:rFonts w:ascii="Arial" w:hAnsi="Arial" w:cs="Arial"/>
                <w:bCs/>
                <w:kern w:val="0"/>
                <w:sz w:val="22"/>
                <w:szCs w:val="22"/>
                <w:lang w:eastAsia="en-US"/>
              </w:rPr>
              <w:t xml:space="preserve">, then additional </w:t>
            </w:r>
            <w:r w:rsidR="00AF1295" w:rsidRPr="003176AA">
              <w:rPr>
                <w:rFonts w:ascii="Arial" w:hAnsi="Arial" w:cs="Arial"/>
                <w:bCs/>
                <w:kern w:val="0"/>
                <w:sz w:val="22"/>
                <w:szCs w:val="22"/>
                <w:lang w:eastAsia="en-US"/>
              </w:rPr>
              <w:t>RBCs can be added to the TSCR</w:t>
            </w:r>
            <w:r w:rsidR="00F43B47" w:rsidRPr="003176AA">
              <w:rPr>
                <w:rFonts w:ascii="Arial" w:hAnsi="Arial" w:cs="Arial"/>
                <w:bCs/>
                <w:kern w:val="0"/>
                <w:sz w:val="22"/>
                <w:szCs w:val="22"/>
                <w:lang w:eastAsia="en-US"/>
              </w:rPr>
              <w:t>.</w:t>
            </w:r>
          </w:p>
          <w:p w14:paraId="321C0A96" w14:textId="77777777" w:rsidR="00356857" w:rsidRPr="003176AA" w:rsidRDefault="00DF2B64"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3176AA">
              <w:rPr>
                <w:rFonts w:ascii="Arial" w:hAnsi="Arial" w:cs="Arial"/>
                <w:bCs/>
                <w:kern w:val="0"/>
                <w:sz w:val="22"/>
                <w:szCs w:val="22"/>
                <w:lang w:eastAsia="en-US"/>
              </w:rPr>
              <w:t>Plasma component orders (Plasma, Cryoprecipitate, Platelets) are good f</w:t>
            </w:r>
            <w:r w:rsidR="00CE0942" w:rsidRPr="003176AA">
              <w:rPr>
                <w:rFonts w:ascii="Arial" w:hAnsi="Arial" w:cs="Arial"/>
                <w:bCs/>
                <w:kern w:val="0"/>
                <w:sz w:val="22"/>
                <w:szCs w:val="22"/>
                <w:lang w:eastAsia="en-US"/>
              </w:rPr>
              <w:t>or MTP or non-CPOE duration</w:t>
            </w:r>
            <w:r w:rsidRPr="003176AA">
              <w:rPr>
                <w:rFonts w:ascii="Arial" w:hAnsi="Arial" w:cs="Arial"/>
                <w:bCs/>
                <w:kern w:val="0"/>
                <w:sz w:val="22"/>
                <w:szCs w:val="22"/>
                <w:lang w:eastAsia="en-US"/>
              </w:rPr>
              <w:t>.</w:t>
            </w:r>
            <w:r w:rsidR="009F7E2D" w:rsidRPr="003176AA">
              <w:rPr>
                <w:rFonts w:ascii="Arial" w:hAnsi="Arial" w:cs="Arial"/>
                <w:bCs/>
                <w:kern w:val="0"/>
                <w:sz w:val="22"/>
                <w:szCs w:val="22"/>
                <w:lang w:eastAsia="en-US"/>
              </w:rPr>
              <w:t xml:space="preserve"> </w:t>
            </w:r>
          </w:p>
          <w:p w14:paraId="78CEEE89" w14:textId="77777777" w:rsidR="00762332" w:rsidRPr="003176AA" w:rsidRDefault="00762332" w:rsidP="00371A2F">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3176AA">
              <w:rPr>
                <w:rFonts w:ascii="Arial" w:hAnsi="Arial" w:cs="Arial"/>
                <w:bCs/>
                <w:kern w:val="0"/>
                <w:sz w:val="22"/>
                <w:szCs w:val="22"/>
                <w:lang w:eastAsia="en-US"/>
              </w:rPr>
              <w:t xml:space="preserve">Print or use paper requisition for test/component request and time stamp for receipt. </w:t>
            </w:r>
            <w:r w:rsidR="00CE0942" w:rsidRPr="003176AA">
              <w:rPr>
                <w:rFonts w:ascii="Arial" w:hAnsi="Arial" w:cs="Arial"/>
                <w:bCs/>
                <w:kern w:val="0"/>
                <w:sz w:val="22"/>
                <w:szCs w:val="22"/>
                <w:lang w:eastAsia="en-US"/>
              </w:rPr>
              <w:t>Document ordering provider, location, and person taking order</w:t>
            </w:r>
          </w:p>
          <w:p w14:paraId="35A1FA00" w14:textId="77777777" w:rsidR="00CE0942" w:rsidRPr="003176AA" w:rsidRDefault="00CE0942" w:rsidP="00CE0942">
            <w:pPr>
              <w:pStyle w:val="Header"/>
              <w:tabs>
                <w:tab w:val="clear" w:pos="4320"/>
                <w:tab w:val="clear" w:pos="8640"/>
              </w:tabs>
              <w:spacing w:line="260" w:lineRule="exact"/>
              <w:rPr>
                <w:rFonts w:ascii="Arial" w:hAnsi="Arial" w:cs="Arial"/>
                <w:bCs/>
                <w:kern w:val="0"/>
                <w:sz w:val="22"/>
                <w:szCs w:val="22"/>
                <w:lang w:eastAsia="en-US"/>
              </w:rPr>
            </w:pPr>
            <w:r w:rsidRPr="003176AA">
              <w:rPr>
                <w:rFonts w:ascii="Arial" w:hAnsi="Arial" w:cs="Arial"/>
                <w:bCs/>
                <w:kern w:val="0"/>
                <w:sz w:val="22"/>
                <w:szCs w:val="22"/>
                <w:lang w:eastAsia="en-US"/>
              </w:rPr>
              <w:t>If order placed by location using CPOE:</w:t>
            </w:r>
          </w:p>
          <w:p w14:paraId="2200B223" w14:textId="089B93E6" w:rsidR="00CE0942" w:rsidRPr="003176AA" w:rsidRDefault="00F43B47" w:rsidP="00CE0942">
            <w:pPr>
              <w:pStyle w:val="Header"/>
              <w:numPr>
                <w:ilvl w:val="0"/>
                <w:numId w:val="21"/>
              </w:numPr>
              <w:tabs>
                <w:tab w:val="clear" w:pos="4320"/>
                <w:tab w:val="clear" w:pos="8640"/>
              </w:tabs>
              <w:spacing w:line="260" w:lineRule="exact"/>
              <w:rPr>
                <w:rFonts w:ascii="Arial" w:hAnsi="Arial" w:cs="Arial"/>
                <w:bCs/>
                <w:kern w:val="0"/>
                <w:sz w:val="22"/>
                <w:szCs w:val="22"/>
                <w:lang w:eastAsia="en-US"/>
              </w:rPr>
            </w:pPr>
            <w:r w:rsidRPr="003176AA">
              <w:rPr>
                <w:rFonts w:ascii="Arial" w:hAnsi="Arial" w:cs="Arial"/>
                <w:bCs/>
                <w:kern w:val="0"/>
                <w:sz w:val="22"/>
                <w:szCs w:val="22"/>
                <w:lang w:eastAsia="en-US"/>
              </w:rPr>
              <w:t>RBC</w:t>
            </w:r>
            <w:r w:rsidR="00634103">
              <w:rPr>
                <w:rFonts w:ascii="Arial" w:hAnsi="Arial" w:cs="Arial"/>
                <w:bCs/>
                <w:kern w:val="0"/>
                <w:sz w:val="22"/>
                <w:szCs w:val="22"/>
                <w:lang w:eastAsia="en-US"/>
              </w:rPr>
              <w:t xml:space="preserve"> </w:t>
            </w:r>
            <w:r w:rsidR="00634103" w:rsidRPr="00634103">
              <w:rPr>
                <w:rFonts w:ascii="Arial" w:hAnsi="Arial" w:cs="Arial"/>
                <w:bCs/>
                <w:kern w:val="0"/>
                <w:sz w:val="22"/>
                <w:szCs w:val="22"/>
                <w:highlight w:val="yellow"/>
                <w:lang w:eastAsia="en-US"/>
              </w:rPr>
              <w:t>and whole blood</w:t>
            </w:r>
            <w:r w:rsidRPr="003176AA">
              <w:rPr>
                <w:rFonts w:ascii="Arial" w:hAnsi="Arial" w:cs="Arial"/>
                <w:bCs/>
                <w:kern w:val="0"/>
                <w:sz w:val="22"/>
                <w:szCs w:val="22"/>
                <w:lang w:eastAsia="en-US"/>
              </w:rPr>
              <w:t xml:space="preserve"> are ordered and</w:t>
            </w:r>
            <w:r w:rsidR="00CE0942" w:rsidRPr="003176AA">
              <w:rPr>
                <w:rFonts w:ascii="Arial" w:hAnsi="Arial" w:cs="Arial"/>
                <w:bCs/>
                <w:kern w:val="0"/>
                <w:sz w:val="22"/>
                <w:szCs w:val="22"/>
                <w:lang w:eastAsia="en-US"/>
              </w:rPr>
              <w:t xml:space="preserve"> there is a current in-date sample in TSL then the additional </w:t>
            </w:r>
            <w:r w:rsidRPr="003176AA">
              <w:rPr>
                <w:rFonts w:ascii="Arial" w:hAnsi="Arial" w:cs="Arial"/>
                <w:bCs/>
                <w:kern w:val="0"/>
                <w:sz w:val="22"/>
                <w:szCs w:val="22"/>
                <w:lang w:eastAsia="en-US"/>
              </w:rPr>
              <w:t>RBC</w:t>
            </w:r>
            <w:r w:rsidR="00634103">
              <w:rPr>
                <w:rFonts w:ascii="Arial" w:hAnsi="Arial" w:cs="Arial"/>
                <w:bCs/>
                <w:kern w:val="0"/>
                <w:sz w:val="22"/>
                <w:szCs w:val="22"/>
                <w:lang w:eastAsia="en-US"/>
              </w:rPr>
              <w:t xml:space="preserve"> </w:t>
            </w:r>
            <w:r w:rsidR="00634103" w:rsidRPr="00634103">
              <w:rPr>
                <w:rFonts w:ascii="Arial" w:hAnsi="Arial" w:cs="Arial"/>
                <w:bCs/>
                <w:kern w:val="0"/>
                <w:sz w:val="22"/>
                <w:szCs w:val="22"/>
                <w:highlight w:val="yellow"/>
                <w:lang w:eastAsia="en-US"/>
              </w:rPr>
              <w:t>or whole blood</w:t>
            </w:r>
            <w:r w:rsidRPr="003176AA">
              <w:rPr>
                <w:rFonts w:ascii="Arial" w:hAnsi="Arial" w:cs="Arial"/>
                <w:bCs/>
                <w:kern w:val="0"/>
                <w:sz w:val="22"/>
                <w:szCs w:val="22"/>
                <w:lang w:eastAsia="en-US"/>
              </w:rPr>
              <w:t xml:space="preserve"> </w:t>
            </w:r>
            <w:r w:rsidR="00AF1295" w:rsidRPr="003176AA">
              <w:rPr>
                <w:rFonts w:ascii="Arial" w:hAnsi="Arial" w:cs="Arial"/>
                <w:bCs/>
                <w:kern w:val="0"/>
                <w:sz w:val="22"/>
                <w:szCs w:val="22"/>
                <w:lang w:eastAsia="en-US"/>
              </w:rPr>
              <w:t xml:space="preserve">product </w:t>
            </w:r>
            <w:r w:rsidR="00CE0942" w:rsidRPr="003176AA">
              <w:rPr>
                <w:rFonts w:ascii="Arial" w:hAnsi="Arial" w:cs="Arial"/>
                <w:bCs/>
                <w:kern w:val="0"/>
                <w:sz w:val="22"/>
                <w:szCs w:val="22"/>
                <w:lang w:eastAsia="en-US"/>
              </w:rPr>
              <w:t xml:space="preserve">order </w:t>
            </w:r>
            <w:r w:rsidR="00AF1295" w:rsidRPr="003176AA">
              <w:rPr>
                <w:rFonts w:ascii="Arial" w:hAnsi="Arial" w:cs="Arial"/>
                <w:bCs/>
                <w:kern w:val="0"/>
                <w:sz w:val="22"/>
                <w:szCs w:val="22"/>
                <w:lang w:eastAsia="en-US"/>
              </w:rPr>
              <w:t>is</w:t>
            </w:r>
            <w:r w:rsidR="00CE0942" w:rsidRPr="003176AA">
              <w:rPr>
                <w:rFonts w:ascii="Arial" w:hAnsi="Arial" w:cs="Arial"/>
                <w:bCs/>
                <w:kern w:val="0"/>
                <w:sz w:val="22"/>
                <w:szCs w:val="22"/>
                <w:lang w:eastAsia="en-US"/>
              </w:rPr>
              <w:t xml:space="preserve"> received through ORM and added to the TSCR order.</w:t>
            </w:r>
          </w:p>
          <w:p w14:paraId="0FBE9DEB" w14:textId="77777777" w:rsidR="00CE0942" w:rsidRPr="003176AA" w:rsidRDefault="00CE0942" w:rsidP="00CE0942">
            <w:pPr>
              <w:pStyle w:val="Header"/>
              <w:numPr>
                <w:ilvl w:val="0"/>
                <w:numId w:val="21"/>
              </w:numPr>
              <w:tabs>
                <w:tab w:val="clear" w:pos="4320"/>
                <w:tab w:val="clear" w:pos="8640"/>
              </w:tabs>
              <w:spacing w:line="260" w:lineRule="exact"/>
              <w:rPr>
                <w:rFonts w:ascii="Arial" w:hAnsi="Arial" w:cs="Arial"/>
                <w:bCs/>
                <w:kern w:val="0"/>
                <w:sz w:val="24"/>
                <w:szCs w:val="22"/>
                <w:lang w:eastAsia="en-US"/>
              </w:rPr>
            </w:pPr>
            <w:r w:rsidRPr="003176AA">
              <w:rPr>
                <w:rFonts w:ascii="Arial" w:hAnsi="Arial" w:cs="Arial"/>
                <w:bCs/>
                <w:kern w:val="0"/>
                <w:sz w:val="22"/>
                <w:szCs w:val="22"/>
                <w:lang w:eastAsia="en-US"/>
              </w:rPr>
              <w:t>Plasma component orders (Plasma, Cryoprecipitate, Platelets) are received in ORM</w:t>
            </w:r>
          </w:p>
        </w:tc>
        <w:tc>
          <w:tcPr>
            <w:tcW w:w="1998" w:type="dxa"/>
          </w:tcPr>
          <w:p w14:paraId="1EBCF280" w14:textId="77777777" w:rsidR="00EE5C57" w:rsidRPr="003176AA" w:rsidRDefault="00DF2B64" w:rsidP="00572593">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 xml:space="preserve">SQ </w:t>
            </w:r>
            <w:r w:rsidR="0012032B" w:rsidRPr="003176AA">
              <w:rPr>
                <w:rFonts w:ascii="Arial" w:hAnsi="Arial" w:cs="Arial"/>
                <w:bCs/>
                <w:kern w:val="0"/>
                <w:sz w:val="22"/>
                <w:szCs w:val="22"/>
                <w:lang w:eastAsia="en-US"/>
              </w:rPr>
              <w:t>Blood Order Processing</w:t>
            </w:r>
          </w:p>
          <w:p w14:paraId="72FF69D2" w14:textId="77777777" w:rsidR="00CE0942" w:rsidRDefault="00CE0942" w:rsidP="00572593">
            <w:pPr>
              <w:pStyle w:val="Header"/>
              <w:tabs>
                <w:tab w:val="clear" w:pos="4320"/>
                <w:tab w:val="clear" w:pos="8640"/>
              </w:tabs>
              <w:rPr>
                <w:rFonts w:ascii="Arial" w:hAnsi="Arial" w:cs="Arial"/>
                <w:bCs/>
                <w:kern w:val="0"/>
                <w:sz w:val="22"/>
                <w:szCs w:val="22"/>
                <w:lang w:eastAsia="en-US"/>
              </w:rPr>
            </w:pPr>
          </w:p>
          <w:p w14:paraId="51AFDFD5" w14:textId="51494E6E" w:rsidR="00634103" w:rsidRPr="003176AA" w:rsidRDefault="00634103" w:rsidP="00572593">
            <w:pPr>
              <w:pStyle w:val="Header"/>
              <w:tabs>
                <w:tab w:val="clear" w:pos="4320"/>
                <w:tab w:val="clear" w:pos="8640"/>
              </w:tabs>
              <w:rPr>
                <w:rFonts w:ascii="Arial" w:hAnsi="Arial" w:cs="Arial"/>
                <w:bCs/>
                <w:kern w:val="0"/>
                <w:sz w:val="22"/>
                <w:szCs w:val="22"/>
                <w:lang w:eastAsia="en-US"/>
              </w:rPr>
            </w:pPr>
            <w:r w:rsidRPr="00281C49">
              <w:rPr>
                <w:rFonts w:ascii="Arial" w:hAnsi="Arial" w:cs="Arial"/>
                <w:bCs/>
                <w:kern w:val="0"/>
                <w:sz w:val="22"/>
                <w:szCs w:val="22"/>
                <w:highlight w:val="yellow"/>
                <w:lang w:eastAsia="en-US"/>
              </w:rPr>
              <w:t>Table 1 – SQ Batteries</w:t>
            </w:r>
          </w:p>
        </w:tc>
      </w:tr>
      <w:tr w:rsidR="006A3650" w:rsidRPr="003176AA" w14:paraId="69CEA7D4" w14:textId="77777777" w:rsidTr="00FE4E33">
        <w:tc>
          <w:tcPr>
            <w:tcW w:w="738" w:type="dxa"/>
          </w:tcPr>
          <w:p w14:paraId="7ADCE32F" w14:textId="77777777" w:rsidR="006A3650" w:rsidRPr="003176AA" w:rsidRDefault="006A3650" w:rsidP="00327DCA">
            <w:pPr>
              <w:pStyle w:val="Header"/>
              <w:tabs>
                <w:tab w:val="clear" w:pos="4320"/>
                <w:tab w:val="clear" w:pos="8640"/>
              </w:tabs>
              <w:spacing w:before="60" w:after="60"/>
              <w:rPr>
                <w:rFonts w:ascii="Arial" w:hAnsi="Arial" w:cs="Arial"/>
                <w:bCs/>
                <w:kern w:val="0"/>
                <w:sz w:val="22"/>
                <w:szCs w:val="22"/>
                <w:lang w:eastAsia="en-US"/>
              </w:rPr>
            </w:pPr>
            <w:r w:rsidRPr="003176AA">
              <w:rPr>
                <w:rFonts w:ascii="Arial" w:hAnsi="Arial" w:cs="Arial"/>
                <w:bCs/>
                <w:kern w:val="0"/>
                <w:sz w:val="22"/>
                <w:szCs w:val="22"/>
                <w:lang w:eastAsia="en-US"/>
              </w:rPr>
              <w:t>5</w:t>
            </w:r>
          </w:p>
        </w:tc>
        <w:tc>
          <w:tcPr>
            <w:tcW w:w="8280" w:type="dxa"/>
          </w:tcPr>
          <w:p w14:paraId="07048D38" w14:textId="77777777" w:rsidR="006A3650" w:rsidRPr="003176AA" w:rsidRDefault="006A3650" w:rsidP="00A856B3">
            <w:pPr>
              <w:pStyle w:val="Header"/>
              <w:tabs>
                <w:tab w:val="clear" w:pos="4320"/>
                <w:tab w:val="clear" w:pos="8640"/>
              </w:tabs>
              <w:spacing w:line="260" w:lineRule="exact"/>
              <w:rPr>
                <w:rFonts w:ascii="Arial" w:hAnsi="Arial" w:cs="Arial"/>
                <w:b/>
                <w:bCs/>
                <w:kern w:val="0"/>
                <w:sz w:val="22"/>
                <w:szCs w:val="22"/>
                <w:lang w:eastAsia="en-US"/>
              </w:rPr>
            </w:pPr>
            <w:r w:rsidRPr="003176AA">
              <w:rPr>
                <w:rFonts w:ascii="Arial" w:hAnsi="Arial" w:cs="Arial"/>
                <w:b/>
                <w:bCs/>
                <w:kern w:val="0"/>
                <w:sz w:val="22"/>
                <w:szCs w:val="22"/>
                <w:lang w:eastAsia="en-US"/>
              </w:rPr>
              <w:t>Creating an order for duplicate samples</w:t>
            </w:r>
          </w:p>
          <w:p w14:paraId="54AA5CA8" w14:textId="77777777" w:rsidR="006A3650" w:rsidRPr="003176AA"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3176AA">
              <w:rPr>
                <w:rFonts w:ascii="Arial" w:hAnsi="Arial" w:cs="Arial"/>
                <w:bCs/>
                <w:kern w:val="0"/>
                <w:sz w:val="22"/>
                <w:szCs w:val="22"/>
                <w:lang w:eastAsia="en-US"/>
              </w:rPr>
              <w:t>Occasionally a second sample is requested or received:</w:t>
            </w:r>
          </w:p>
          <w:p w14:paraId="26B18587" w14:textId="77777777" w:rsidR="006A3650" w:rsidRPr="003176AA" w:rsidRDefault="006A3650" w:rsidP="00371A2F">
            <w:pPr>
              <w:pStyle w:val="Header"/>
              <w:numPr>
                <w:ilvl w:val="0"/>
                <w:numId w:val="5"/>
              </w:numPr>
              <w:tabs>
                <w:tab w:val="clear" w:pos="4320"/>
                <w:tab w:val="clear" w:pos="8640"/>
              </w:tabs>
              <w:spacing w:line="260" w:lineRule="exact"/>
              <w:ind w:left="1080"/>
              <w:rPr>
                <w:rFonts w:ascii="Arial" w:hAnsi="Arial" w:cs="Arial"/>
                <w:bCs/>
                <w:kern w:val="0"/>
                <w:sz w:val="22"/>
                <w:szCs w:val="22"/>
                <w:lang w:eastAsia="en-US"/>
              </w:rPr>
            </w:pPr>
            <w:r w:rsidRPr="003176AA">
              <w:rPr>
                <w:rFonts w:ascii="Arial" w:hAnsi="Arial" w:cs="Arial"/>
                <w:bCs/>
                <w:kern w:val="0"/>
                <w:sz w:val="22"/>
                <w:szCs w:val="22"/>
                <w:lang w:eastAsia="en-US"/>
              </w:rPr>
              <w:t>Additional volume is required for testing either to send out or complete in-house.</w:t>
            </w:r>
          </w:p>
          <w:p w14:paraId="035C667C" w14:textId="77777777" w:rsidR="006A3650" w:rsidRPr="003176AA" w:rsidRDefault="006A3650" w:rsidP="00371A2F">
            <w:pPr>
              <w:pStyle w:val="Header"/>
              <w:numPr>
                <w:ilvl w:val="0"/>
                <w:numId w:val="5"/>
              </w:numPr>
              <w:tabs>
                <w:tab w:val="clear" w:pos="4320"/>
                <w:tab w:val="clear" w:pos="8640"/>
              </w:tabs>
              <w:spacing w:line="260" w:lineRule="exact"/>
              <w:ind w:left="1080"/>
              <w:rPr>
                <w:rFonts w:ascii="Arial" w:hAnsi="Arial" w:cs="Arial"/>
                <w:bCs/>
                <w:kern w:val="0"/>
                <w:sz w:val="22"/>
                <w:szCs w:val="22"/>
                <w:lang w:eastAsia="en-US"/>
              </w:rPr>
            </w:pPr>
            <w:r w:rsidRPr="003176AA">
              <w:rPr>
                <w:rFonts w:ascii="Arial" w:hAnsi="Arial" w:cs="Arial"/>
                <w:bCs/>
                <w:kern w:val="0"/>
                <w:sz w:val="22"/>
                <w:szCs w:val="22"/>
                <w:lang w:eastAsia="en-US"/>
              </w:rPr>
              <w:t>Duplicate samples are drawn unintentionally.</w:t>
            </w:r>
          </w:p>
          <w:p w14:paraId="0AD45FBE" w14:textId="77777777" w:rsidR="006A3650" w:rsidRPr="003176AA"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3176AA">
              <w:rPr>
                <w:rFonts w:ascii="Arial" w:hAnsi="Arial" w:cs="Arial"/>
                <w:bCs/>
                <w:kern w:val="0"/>
                <w:sz w:val="22"/>
                <w:szCs w:val="22"/>
                <w:lang w:eastAsia="en-US"/>
              </w:rPr>
              <w:t>In order to track the sample but not create a charge, an XPINK test is ordered and an accession label is created.</w:t>
            </w:r>
          </w:p>
          <w:p w14:paraId="1069B473" w14:textId="77777777" w:rsidR="006A3650" w:rsidRPr="003176AA"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3176AA">
              <w:rPr>
                <w:rFonts w:ascii="Arial" w:hAnsi="Arial" w:cs="Arial"/>
                <w:bCs/>
                <w:kern w:val="0"/>
                <w:sz w:val="22"/>
                <w:szCs w:val="22"/>
                <w:lang w:eastAsia="en-US"/>
              </w:rPr>
              <w:t>Enter Order Code XPINK.</w:t>
            </w:r>
          </w:p>
          <w:p w14:paraId="423C4AA3" w14:textId="77777777" w:rsidR="006A3650" w:rsidRPr="003176AA" w:rsidRDefault="006A3650"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3176AA">
              <w:rPr>
                <w:rFonts w:ascii="Arial" w:hAnsi="Arial" w:cs="Arial"/>
                <w:bCs/>
                <w:kern w:val="0"/>
                <w:sz w:val="22"/>
                <w:szCs w:val="22"/>
                <w:lang w:eastAsia="en-US"/>
              </w:rPr>
              <w:t>Print Accession Label and affix to sample.</w:t>
            </w:r>
          </w:p>
          <w:p w14:paraId="1E082529" w14:textId="77777777" w:rsidR="00E12556" w:rsidRPr="003176AA" w:rsidRDefault="006A3650" w:rsidP="00E12556">
            <w:pPr>
              <w:pStyle w:val="Header"/>
              <w:numPr>
                <w:ilvl w:val="0"/>
                <w:numId w:val="11"/>
              </w:numPr>
              <w:tabs>
                <w:tab w:val="clear" w:pos="4320"/>
                <w:tab w:val="clear" w:pos="8640"/>
              </w:tabs>
              <w:spacing w:line="260" w:lineRule="exact"/>
              <w:ind w:left="1080"/>
              <w:rPr>
                <w:rFonts w:ascii="Arial" w:hAnsi="Arial" w:cs="Arial"/>
                <w:b/>
                <w:bCs/>
                <w:kern w:val="0"/>
                <w:sz w:val="22"/>
                <w:szCs w:val="22"/>
                <w:lang w:eastAsia="en-US"/>
              </w:rPr>
            </w:pPr>
            <w:r w:rsidRPr="003176AA">
              <w:rPr>
                <w:rFonts w:ascii="Arial" w:hAnsi="Arial" w:cs="Arial"/>
                <w:bCs/>
                <w:kern w:val="0"/>
                <w:sz w:val="22"/>
                <w:szCs w:val="22"/>
                <w:lang w:eastAsia="en-US"/>
              </w:rPr>
              <w:t>Store the sample per SOP.</w:t>
            </w:r>
          </w:p>
          <w:p w14:paraId="3986567C" w14:textId="77777777" w:rsidR="00E12556" w:rsidRPr="003176AA" w:rsidRDefault="00B1526F" w:rsidP="00E12556">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3176AA">
              <w:rPr>
                <w:rFonts w:ascii="Arial" w:hAnsi="Arial" w:cs="Arial"/>
                <w:bCs/>
                <w:kern w:val="0"/>
                <w:sz w:val="22"/>
                <w:szCs w:val="22"/>
                <w:lang w:eastAsia="en-US"/>
              </w:rPr>
              <w:t>Cancel unnecessary CPOE generated test using ORM</w:t>
            </w:r>
          </w:p>
        </w:tc>
        <w:tc>
          <w:tcPr>
            <w:tcW w:w="1998" w:type="dxa"/>
          </w:tcPr>
          <w:p w14:paraId="71B09C8C" w14:textId="77777777" w:rsidR="006A3650" w:rsidRPr="003176AA" w:rsidRDefault="006A3650" w:rsidP="00666ED1">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Sample</w:t>
            </w:r>
            <w:r w:rsidR="00666ED1" w:rsidRPr="003176AA">
              <w:rPr>
                <w:rFonts w:ascii="Arial" w:hAnsi="Arial" w:cs="Arial"/>
                <w:bCs/>
                <w:kern w:val="0"/>
                <w:sz w:val="22"/>
                <w:szCs w:val="22"/>
                <w:lang w:eastAsia="en-US"/>
              </w:rPr>
              <w:t xml:space="preserve"> </w:t>
            </w:r>
            <w:r w:rsidR="00572593" w:rsidRPr="003176AA">
              <w:rPr>
                <w:rFonts w:ascii="Arial" w:hAnsi="Arial" w:cs="Arial"/>
                <w:bCs/>
                <w:kern w:val="0"/>
                <w:sz w:val="22"/>
                <w:szCs w:val="22"/>
                <w:lang w:eastAsia="en-US"/>
              </w:rPr>
              <w:t xml:space="preserve">and Unit Segment </w:t>
            </w:r>
            <w:r w:rsidRPr="003176AA">
              <w:rPr>
                <w:rFonts w:ascii="Arial" w:hAnsi="Arial" w:cs="Arial"/>
                <w:bCs/>
                <w:kern w:val="0"/>
                <w:sz w:val="22"/>
                <w:szCs w:val="22"/>
                <w:lang w:eastAsia="en-US"/>
              </w:rPr>
              <w:t>Management Process</w:t>
            </w:r>
          </w:p>
          <w:p w14:paraId="1F72AE55" w14:textId="77777777" w:rsidR="00B1526F" w:rsidRPr="003176AA" w:rsidRDefault="00B1526F" w:rsidP="00666ED1">
            <w:pPr>
              <w:pStyle w:val="Header"/>
              <w:tabs>
                <w:tab w:val="clear" w:pos="4320"/>
                <w:tab w:val="clear" w:pos="8640"/>
              </w:tabs>
              <w:rPr>
                <w:rFonts w:ascii="Arial" w:hAnsi="Arial" w:cs="Arial"/>
                <w:bCs/>
                <w:kern w:val="0"/>
                <w:sz w:val="22"/>
                <w:szCs w:val="22"/>
                <w:lang w:eastAsia="en-US"/>
              </w:rPr>
            </w:pPr>
          </w:p>
          <w:p w14:paraId="0D96B5F1" w14:textId="77777777" w:rsidR="00B1526F" w:rsidRPr="003176AA" w:rsidRDefault="00B1526F" w:rsidP="00666ED1">
            <w:pPr>
              <w:pStyle w:val="Header"/>
              <w:tabs>
                <w:tab w:val="clear" w:pos="4320"/>
                <w:tab w:val="clear" w:pos="8640"/>
              </w:tabs>
              <w:rPr>
                <w:rFonts w:ascii="Arial" w:hAnsi="Arial" w:cs="Arial"/>
                <w:bCs/>
                <w:kern w:val="0"/>
                <w:sz w:val="22"/>
                <w:szCs w:val="22"/>
                <w:lang w:eastAsia="en-US"/>
              </w:rPr>
            </w:pPr>
            <w:r w:rsidRPr="003176AA">
              <w:rPr>
                <w:rFonts w:ascii="Arial" w:hAnsi="Arial" w:cs="Arial"/>
                <w:bCs/>
                <w:kern w:val="0"/>
                <w:sz w:val="22"/>
                <w:szCs w:val="22"/>
                <w:lang w:eastAsia="en-US"/>
              </w:rPr>
              <w:t>SQ: Canceling Order and Correcting Results</w:t>
            </w:r>
          </w:p>
        </w:tc>
      </w:tr>
      <w:tr w:rsidR="006A3650" w:rsidRPr="003176AA" w14:paraId="314573D5" w14:textId="77777777" w:rsidTr="00FE4E33">
        <w:tc>
          <w:tcPr>
            <w:tcW w:w="738" w:type="dxa"/>
          </w:tcPr>
          <w:p w14:paraId="38096295" w14:textId="77777777" w:rsidR="006A3650" w:rsidRPr="003176AA" w:rsidRDefault="006A3650" w:rsidP="00327DCA">
            <w:pPr>
              <w:pStyle w:val="Header"/>
              <w:tabs>
                <w:tab w:val="clear" w:pos="4320"/>
                <w:tab w:val="clear" w:pos="8640"/>
              </w:tabs>
              <w:spacing w:before="60" w:after="60"/>
              <w:rPr>
                <w:rFonts w:ascii="Arial" w:hAnsi="Arial" w:cs="Arial"/>
                <w:bCs/>
                <w:kern w:val="0"/>
                <w:sz w:val="22"/>
                <w:szCs w:val="22"/>
                <w:lang w:eastAsia="en-US"/>
              </w:rPr>
            </w:pPr>
            <w:r w:rsidRPr="003176AA">
              <w:rPr>
                <w:rFonts w:ascii="Arial" w:hAnsi="Arial" w:cs="Arial"/>
                <w:bCs/>
                <w:kern w:val="0"/>
                <w:sz w:val="22"/>
                <w:szCs w:val="22"/>
                <w:lang w:eastAsia="en-US"/>
              </w:rPr>
              <w:t>6</w:t>
            </w:r>
          </w:p>
        </w:tc>
        <w:tc>
          <w:tcPr>
            <w:tcW w:w="8280" w:type="dxa"/>
          </w:tcPr>
          <w:p w14:paraId="5B17BD8D" w14:textId="77777777" w:rsidR="006A3650" w:rsidRPr="003176AA" w:rsidRDefault="006A3650" w:rsidP="00A856B3">
            <w:pPr>
              <w:pStyle w:val="Header"/>
              <w:tabs>
                <w:tab w:val="clear" w:pos="4320"/>
                <w:tab w:val="clear" w:pos="8640"/>
              </w:tabs>
              <w:spacing w:line="260" w:lineRule="exact"/>
              <w:rPr>
                <w:rFonts w:ascii="Arial" w:hAnsi="Arial" w:cs="Arial"/>
                <w:b/>
                <w:bCs/>
                <w:kern w:val="0"/>
                <w:sz w:val="22"/>
                <w:szCs w:val="22"/>
                <w:lang w:eastAsia="en-US"/>
              </w:rPr>
            </w:pPr>
            <w:r w:rsidRPr="003176AA">
              <w:rPr>
                <w:rFonts w:ascii="Arial" w:hAnsi="Arial" w:cs="Arial"/>
                <w:b/>
                <w:bCs/>
                <w:kern w:val="0"/>
                <w:sz w:val="22"/>
                <w:szCs w:val="22"/>
                <w:lang w:eastAsia="en-US"/>
              </w:rPr>
              <w:t>Creating an order from XPINK</w:t>
            </w:r>
          </w:p>
          <w:p w14:paraId="38CFB8BE" w14:textId="77777777" w:rsidR="006A3650" w:rsidRPr="003176AA" w:rsidRDefault="006A3650" w:rsidP="00DF15C3">
            <w:pPr>
              <w:pStyle w:val="Header"/>
              <w:tabs>
                <w:tab w:val="clear" w:pos="4320"/>
                <w:tab w:val="clear" w:pos="8640"/>
              </w:tabs>
              <w:spacing w:line="260" w:lineRule="exact"/>
              <w:rPr>
                <w:rFonts w:ascii="Arial" w:hAnsi="Arial" w:cs="Arial"/>
                <w:bCs/>
                <w:kern w:val="0"/>
                <w:sz w:val="24"/>
                <w:szCs w:val="22"/>
                <w:lang w:eastAsia="en-US"/>
              </w:rPr>
            </w:pPr>
            <w:r w:rsidRPr="003176AA">
              <w:rPr>
                <w:rFonts w:ascii="Arial" w:hAnsi="Arial" w:cs="Arial"/>
                <w:bCs/>
                <w:kern w:val="0"/>
                <w:sz w:val="22"/>
                <w:szCs w:val="22"/>
                <w:lang w:eastAsia="en-US"/>
              </w:rPr>
              <w:t>If an order occurs and there is a current in-date blood bank XPINK sample in TS</w:t>
            </w:r>
            <w:r w:rsidR="00E12556" w:rsidRPr="003176AA">
              <w:rPr>
                <w:rFonts w:ascii="Arial" w:hAnsi="Arial" w:cs="Arial"/>
                <w:bCs/>
                <w:kern w:val="0"/>
                <w:sz w:val="22"/>
                <w:szCs w:val="22"/>
                <w:lang w:eastAsia="en-US"/>
              </w:rPr>
              <w:t>L</w:t>
            </w:r>
            <w:r w:rsidRPr="003176AA">
              <w:rPr>
                <w:rFonts w:ascii="Arial" w:hAnsi="Arial" w:cs="Arial"/>
                <w:bCs/>
                <w:kern w:val="0"/>
                <w:sz w:val="22"/>
                <w:szCs w:val="22"/>
                <w:lang w:eastAsia="en-US"/>
              </w:rPr>
              <w:t>, the sample can be used but a new accession must be ordered.</w:t>
            </w:r>
          </w:p>
          <w:p w14:paraId="13EF27CB" w14:textId="77777777" w:rsidR="006A3650" w:rsidRPr="003176AA" w:rsidRDefault="006A3650"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3176AA">
              <w:rPr>
                <w:rFonts w:ascii="Arial" w:hAnsi="Arial" w:cs="Arial"/>
                <w:bCs/>
                <w:kern w:val="0"/>
                <w:sz w:val="22"/>
                <w:szCs w:val="22"/>
                <w:lang w:eastAsia="en-US"/>
              </w:rPr>
              <w:t xml:space="preserve">Receive requisition and time stamp. </w:t>
            </w:r>
          </w:p>
          <w:p w14:paraId="58D65742" w14:textId="77777777" w:rsidR="006A3650" w:rsidRPr="003176AA" w:rsidRDefault="006A3650" w:rsidP="00371A2F">
            <w:pPr>
              <w:pStyle w:val="Header"/>
              <w:numPr>
                <w:ilvl w:val="0"/>
                <w:numId w:val="4"/>
              </w:numPr>
              <w:tabs>
                <w:tab w:val="clear" w:pos="4320"/>
                <w:tab w:val="clear" w:pos="8640"/>
              </w:tabs>
              <w:spacing w:line="260" w:lineRule="exact"/>
              <w:ind w:left="720"/>
              <w:rPr>
                <w:rFonts w:ascii="Arial" w:hAnsi="Arial" w:cs="Arial"/>
                <w:b/>
                <w:bCs/>
                <w:kern w:val="0"/>
                <w:sz w:val="22"/>
                <w:szCs w:val="22"/>
                <w:lang w:eastAsia="en-US"/>
              </w:rPr>
            </w:pPr>
            <w:r w:rsidRPr="003176AA">
              <w:rPr>
                <w:rFonts w:ascii="Arial" w:hAnsi="Arial" w:cs="Arial"/>
                <w:bCs/>
                <w:kern w:val="0"/>
                <w:sz w:val="22"/>
                <w:szCs w:val="22"/>
                <w:lang w:eastAsia="en-US"/>
              </w:rPr>
              <w:t>Locate XPINK sample in refrigerator before placing new order in computer.</w:t>
            </w:r>
          </w:p>
          <w:p w14:paraId="31DE67E1" w14:textId="77777777" w:rsidR="00E12556" w:rsidRPr="003176AA" w:rsidRDefault="00E12556" w:rsidP="00E12556">
            <w:pPr>
              <w:pStyle w:val="Header"/>
              <w:tabs>
                <w:tab w:val="clear" w:pos="4320"/>
                <w:tab w:val="clear" w:pos="8640"/>
              </w:tabs>
              <w:spacing w:line="260" w:lineRule="exact"/>
              <w:rPr>
                <w:rFonts w:ascii="Arial" w:hAnsi="Arial" w:cs="Arial"/>
                <w:bCs/>
                <w:kern w:val="0"/>
                <w:sz w:val="22"/>
                <w:szCs w:val="22"/>
                <w:lang w:eastAsia="en-US"/>
              </w:rPr>
            </w:pPr>
            <w:r w:rsidRPr="003176AA">
              <w:rPr>
                <w:rFonts w:ascii="Arial" w:hAnsi="Arial" w:cs="Arial"/>
                <w:bCs/>
                <w:kern w:val="0"/>
                <w:sz w:val="22"/>
                <w:szCs w:val="22"/>
                <w:lang w:eastAsia="en-US"/>
              </w:rPr>
              <w:t>If order placed by location not using CPOE:</w:t>
            </w:r>
          </w:p>
          <w:p w14:paraId="3C43E19B" w14:textId="77777777" w:rsidR="00A856B3" w:rsidRPr="003176AA" w:rsidRDefault="00A856B3" w:rsidP="00E12556">
            <w:pPr>
              <w:pStyle w:val="Header"/>
              <w:numPr>
                <w:ilvl w:val="0"/>
                <w:numId w:val="20"/>
              </w:numPr>
              <w:tabs>
                <w:tab w:val="clear" w:pos="4320"/>
                <w:tab w:val="clear" w:pos="8640"/>
              </w:tabs>
              <w:spacing w:line="260" w:lineRule="exact"/>
              <w:rPr>
                <w:rFonts w:ascii="Arial" w:hAnsi="Arial" w:cs="Arial"/>
                <w:bCs/>
                <w:kern w:val="0"/>
                <w:sz w:val="24"/>
                <w:szCs w:val="22"/>
                <w:lang w:eastAsia="en-US"/>
              </w:rPr>
            </w:pPr>
            <w:r w:rsidRPr="003176AA">
              <w:rPr>
                <w:rFonts w:ascii="Arial" w:hAnsi="Arial" w:cs="Arial"/>
                <w:bCs/>
                <w:kern w:val="0"/>
                <w:sz w:val="22"/>
                <w:szCs w:val="22"/>
                <w:lang w:eastAsia="en-US"/>
              </w:rPr>
              <w:t xml:space="preserve">Open Order Entry. Check location from requisition to see if update is needed for the order. </w:t>
            </w:r>
          </w:p>
          <w:p w14:paraId="1332B9FF" w14:textId="77777777" w:rsidR="00A856B3" w:rsidRPr="003176AA"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3176AA">
              <w:rPr>
                <w:rFonts w:ascii="Arial" w:hAnsi="Arial" w:cs="Arial"/>
                <w:bCs/>
                <w:kern w:val="0"/>
                <w:sz w:val="22"/>
                <w:szCs w:val="22"/>
                <w:lang w:eastAsia="en-US"/>
              </w:rPr>
              <w:t>Enter date and time collected that reflects when the XPINK tube was drawn. The received date and time should correspond to the current order.</w:t>
            </w:r>
          </w:p>
          <w:p w14:paraId="1C163871" w14:textId="77777777" w:rsidR="00DF2B64" w:rsidRPr="003176AA" w:rsidRDefault="00A856B3"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3176AA">
              <w:rPr>
                <w:rFonts w:ascii="Arial" w:hAnsi="Arial" w:cs="Arial"/>
                <w:bCs/>
                <w:kern w:val="0"/>
                <w:sz w:val="22"/>
                <w:szCs w:val="22"/>
                <w:lang w:eastAsia="en-US"/>
              </w:rPr>
              <w:t xml:space="preserve">Order the test requested, and in the Modifier box select code </w:t>
            </w:r>
          </w:p>
          <w:p w14:paraId="1B80017F" w14:textId="77777777" w:rsidR="00853B1E" w:rsidRPr="003176AA" w:rsidRDefault="00A856B3" w:rsidP="00853B1E">
            <w:pPr>
              <w:pStyle w:val="Header"/>
              <w:numPr>
                <w:ilvl w:val="0"/>
                <w:numId w:val="4"/>
              </w:numPr>
              <w:ind w:left="720"/>
              <w:rPr>
                <w:rFonts w:ascii="Arial" w:hAnsi="Arial" w:cs="Arial"/>
                <w:bCs/>
                <w:sz w:val="22"/>
                <w:szCs w:val="22"/>
              </w:rPr>
            </w:pPr>
            <w:r w:rsidRPr="003176AA">
              <w:rPr>
                <w:rFonts w:ascii="Arial" w:hAnsi="Arial" w:cs="Arial"/>
                <w:bCs/>
                <w:kern w:val="0"/>
                <w:sz w:val="22"/>
                <w:szCs w:val="22"/>
                <w:lang w:eastAsia="en-US"/>
              </w:rPr>
              <w:t xml:space="preserve">Label the tube according to guidelines to allow both labels to be partially </w:t>
            </w:r>
            <w:r w:rsidR="00853B1E" w:rsidRPr="003176AA">
              <w:rPr>
                <w:rFonts w:ascii="Arial" w:hAnsi="Arial" w:cs="Arial"/>
                <w:bCs/>
                <w:sz w:val="22"/>
                <w:szCs w:val="22"/>
              </w:rPr>
              <w:t>visible.</w:t>
            </w:r>
          </w:p>
          <w:p w14:paraId="18C632B1" w14:textId="77777777" w:rsidR="00E12556" w:rsidRPr="003176AA" w:rsidRDefault="00E12556" w:rsidP="00E12556">
            <w:pPr>
              <w:pStyle w:val="Header"/>
              <w:rPr>
                <w:rFonts w:ascii="Arial" w:hAnsi="Arial" w:cs="Arial"/>
                <w:bCs/>
                <w:sz w:val="22"/>
                <w:szCs w:val="22"/>
              </w:rPr>
            </w:pPr>
            <w:r w:rsidRPr="003176AA">
              <w:rPr>
                <w:rFonts w:ascii="Arial" w:hAnsi="Arial" w:cs="Arial"/>
                <w:bCs/>
                <w:sz w:val="22"/>
                <w:szCs w:val="22"/>
              </w:rPr>
              <w:lastRenderedPageBreak/>
              <w:t>If order placed through CPOE:</w:t>
            </w:r>
          </w:p>
          <w:p w14:paraId="0097B687" w14:textId="10816F65" w:rsidR="00E12556" w:rsidRPr="00B2633F" w:rsidRDefault="00B2633F" w:rsidP="00E12556">
            <w:pPr>
              <w:pStyle w:val="Header"/>
              <w:numPr>
                <w:ilvl w:val="0"/>
                <w:numId w:val="12"/>
              </w:numPr>
              <w:tabs>
                <w:tab w:val="clear" w:pos="4320"/>
                <w:tab w:val="clear" w:pos="8640"/>
              </w:tabs>
              <w:rPr>
                <w:rFonts w:ascii="Arial" w:hAnsi="Arial" w:cs="Arial"/>
                <w:bCs/>
                <w:kern w:val="0"/>
                <w:sz w:val="22"/>
                <w:szCs w:val="22"/>
                <w:highlight w:val="yellow"/>
                <w:lang w:eastAsia="en-US"/>
              </w:rPr>
            </w:pPr>
            <w:r w:rsidRPr="00B2633F">
              <w:rPr>
                <w:rFonts w:ascii="Arial" w:hAnsi="Arial" w:cs="Arial"/>
                <w:bCs/>
                <w:kern w:val="0"/>
                <w:sz w:val="22"/>
                <w:szCs w:val="22"/>
                <w:highlight w:val="yellow"/>
                <w:lang w:eastAsia="en-US"/>
              </w:rPr>
              <w:t>Follow step 2</w:t>
            </w:r>
          </w:p>
          <w:p w14:paraId="574218CE" w14:textId="77777777" w:rsidR="00A856B3" w:rsidRPr="003176AA" w:rsidRDefault="00853B1E" w:rsidP="00853B1E">
            <w:pPr>
              <w:pStyle w:val="Header"/>
              <w:tabs>
                <w:tab w:val="clear" w:pos="4320"/>
                <w:tab w:val="clear" w:pos="8640"/>
              </w:tabs>
              <w:spacing w:line="260" w:lineRule="exact"/>
              <w:rPr>
                <w:rFonts w:ascii="Arial" w:hAnsi="Arial" w:cs="Arial"/>
                <w:b/>
                <w:bCs/>
                <w:kern w:val="0"/>
                <w:sz w:val="22"/>
                <w:szCs w:val="22"/>
                <w:lang w:eastAsia="en-US"/>
              </w:rPr>
            </w:pPr>
            <w:r w:rsidRPr="003176AA">
              <w:rPr>
                <w:rFonts w:ascii="Arial" w:hAnsi="Arial" w:cs="Arial"/>
                <w:bCs/>
                <w:kern w:val="0"/>
                <w:sz w:val="22"/>
                <w:szCs w:val="22"/>
                <w:lang w:val="en-US" w:eastAsia="en-US"/>
              </w:rPr>
              <w:t>Notify technologist that order needs to be processed.</w:t>
            </w:r>
          </w:p>
        </w:tc>
        <w:tc>
          <w:tcPr>
            <w:tcW w:w="1998" w:type="dxa"/>
          </w:tcPr>
          <w:p w14:paraId="1DBE86C8" w14:textId="787801AD" w:rsidR="006A3650" w:rsidRPr="003176AA" w:rsidRDefault="00281C49" w:rsidP="00B01501">
            <w:pPr>
              <w:pStyle w:val="Header"/>
              <w:tabs>
                <w:tab w:val="clear" w:pos="4320"/>
                <w:tab w:val="clear" w:pos="8640"/>
              </w:tabs>
              <w:rPr>
                <w:rFonts w:ascii="Arial" w:hAnsi="Arial" w:cs="Arial"/>
                <w:bCs/>
                <w:kern w:val="0"/>
                <w:sz w:val="22"/>
                <w:szCs w:val="22"/>
                <w:lang w:eastAsia="en-US"/>
              </w:rPr>
            </w:pPr>
            <w:r w:rsidRPr="00281C49">
              <w:rPr>
                <w:rFonts w:ascii="Arial" w:hAnsi="Arial" w:cs="Arial"/>
                <w:bCs/>
                <w:kern w:val="0"/>
                <w:sz w:val="22"/>
                <w:szCs w:val="22"/>
                <w:highlight w:val="yellow"/>
                <w:lang w:eastAsia="en-US"/>
              </w:rPr>
              <w:lastRenderedPageBreak/>
              <w:t>Table 1 – SQ Batteries</w:t>
            </w:r>
          </w:p>
        </w:tc>
      </w:tr>
    </w:tbl>
    <w:p w14:paraId="7E882505" w14:textId="01A61DE7" w:rsidR="00431BA2" w:rsidRDefault="00431BA2" w:rsidP="00A856B3">
      <w:pPr>
        <w:pStyle w:val="Header"/>
        <w:tabs>
          <w:tab w:val="clear" w:pos="4320"/>
          <w:tab w:val="clear" w:pos="8640"/>
        </w:tabs>
        <w:spacing w:before="60" w:after="60" w:line="260" w:lineRule="exact"/>
        <w:rPr>
          <w:rFonts w:ascii="Arial" w:hAnsi="Arial" w:cs="Arial"/>
          <w:b/>
          <w:kern w:val="0"/>
          <w:sz w:val="22"/>
          <w:szCs w:val="22"/>
        </w:rPr>
      </w:pPr>
    </w:p>
    <w:p w14:paraId="5CD5C5B6" w14:textId="1083D4F2" w:rsidR="006535E0" w:rsidRPr="006535E0" w:rsidRDefault="006535E0" w:rsidP="00A856B3">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Table 1 – SQ Batteries</w:t>
      </w:r>
    </w:p>
    <w:tbl>
      <w:tblPr>
        <w:tblStyle w:val="TableGrid"/>
        <w:tblW w:w="0" w:type="auto"/>
        <w:tblLook w:val="04A0" w:firstRow="1" w:lastRow="0" w:firstColumn="1" w:lastColumn="0" w:noHBand="0" w:noVBand="1"/>
      </w:tblPr>
      <w:tblGrid>
        <w:gridCol w:w="1165"/>
        <w:gridCol w:w="4860"/>
        <w:gridCol w:w="1260"/>
        <w:gridCol w:w="3505"/>
      </w:tblGrid>
      <w:tr w:rsidR="00D94D22" w:rsidRPr="006535E0" w14:paraId="6D2DD2C0" w14:textId="3891461D" w:rsidTr="00D17F3F">
        <w:tc>
          <w:tcPr>
            <w:tcW w:w="1165" w:type="dxa"/>
          </w:tcPr>
          <w:p w14:paraId="30A2371B" w14:textId="436EE00A" w:rsidR="00D94D22" w:rsidRPr="006535E0" w:rsidRDefault="00D94D22" w:rsidP="00D94D22">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TSCR</w:t>
            </w:r>
          </w:p>
        </w:tc>
        <w:tc>
          <w:tcPr>
            <w:tcW w:w="4860" w:type="dxa"/>
          </w:tcPr>
          <w:p w14:paraId="5A28E032" w14:textId="5826914A" w:rsidR="00D94D22" w:rsidRPr="006535E0" w:rsidRDefault="00D94D22" w:rsidP="00D94D22">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Type and Screen</w:t>
            </w:r>
          </w:p>
        </w:tc>
        <w:tc>
          <w:tcPr>
            <w:tcW w:w="1260" w:type="dxa"/>
          </w:tcPr>
          <w:p w14:paraId="383BA0D3" w14:textId="1F444E1A" w:rsidR="00D94D22" w:rsidRPr="006535E0" w:rsidRDefault="00D94D22" w:rsidP="00D94D22">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TRBC</w:t>
            </w:r>
          </w:p>
        </w:tc>
        <w:tc>
          <w:tcPr>
            <w:tcW w:w="3505" w:type="dxa"/>
          </w:tcPr>
          <w:p w14:paraId="629593C5" w14:textId="1A74F5D1" w:rsidR="00D94D22" w:rsidRPr="006535E0" w:rsidRDefault="00D94D22" w:rsidP="00D94D22">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RBC (adult)</w:t>
            </w:r>
          </w:p>
        </w:tc>
      </w:tr>
      <w:tr w:rsidR="00D17F3F" w:rsidRPr="006535E0" w14:paraId="7E1453E0" w14:textId="1F52D398" w:rsidTr="00D17F3F">
        <w:tc>
          <w:tcPr>
            <w:tcW w:w="1165" w:type="dxa"/>
          </w:tcPr>
          <w:p w14:paraId="11FB01DE" w14:textId="6A1BC340"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TSCREX</w:t>
            </w:r>
          </w:p>
        </w:tc>
        <w:tc>
          <w:tcPr>
            <w:tcW w:w="4860" w:type="dxa"/>
          </w:tcPr>
          <w:p w14:paraId="65836DB3" w14:textId="48273214"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Type and Screen, Extend (for pre-op p</w:t>
            </w:r>
            <w:r>
              <w:rPr>
                <w:rFonts w:ascii="Arial" w:hAnsi="Arial" w:cs="Arial"/>
                <w:b/>
                <w:kern w:val="0"/>
                <w:sz w:val="22"/>
                <w:szCs w:val="22"/>
                <w:highlight w:val="yellow"/>
              </w:rPr>
              <w:t>atient</w:t>
            </w:r>
            <w:r w:rsidRPr="006535E0">
              <w:rPr>
                <w:rFonts w:ascii="Arial" w:hAnsi="Arial" w:cs="Arial"/>
                <w:b/>
                <w:kern w:val="0"/>
                <w:sz w:val="22"/>
                <w:szCs w:val="22"/>
                <w:highlight w:val="yellow"/>
              </w:rPr>
              <w:t>s)</w:t>
            </w:r>
          </w:p>
        </w:tc>
        <w:tc>
          <w:tcPr>
            <w:tcW w:w="1260" w:type="dxa"/>
          </w:tcPr>
          <w:p w14:paraId="478C3EB1" w14:textId="11F693A2"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TFFP</w:t>
            </w:r>
          </w:p>
        </w:tc>
        <w:tc>
          <w:tcPr>
            <w:tcW w:w="3505" w:type="dxa"/>
          </w:tcPr>
          <w:p w14:paraId="6A4DE949" w14:textId="3B8A6719"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plasma (adult)</w:t>
            </w:r>
          </w:p>
        </w:tc>
      </w:tr>
      <w:tr w:rsidR="00D17F3F" w:rsidRPr="006535E0" w14:paraId="1B70A107" w14:textId="49FB7F51" w:rsidTr="00D17F3F">
        <w:tc>
          <w:tcPr>
            <w:tcW w:w="1165" w:type="dxa"/>
          </w:tcPr>
          <w:p w14:paraId="1D97928F" w14:textId="490F79F8"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Pr>
                <w:rFonts w:ascii="Arial" w:hAnsi="Arial" w:cs="Arial"/>
                <w:b/>
                <w:kern w:val="0"/>
                <w:sz w:val="22"/>
                <w:szCs w:val="22"/>
                <w:highlight w:val="yellow"/>
              </w:rPr>
              <w:t>PREN</w:t>
            </w:r>
          </w:p>
        </w:tc>
        <w:tc>
          <w:tcPr>
            <w:tcW w:w="4860" w:type="dxa"/>
          </w:tcPr>
          <w:p w14:paraId="5ADE4101" w14:textId="70E7296B"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Pr>
                <w:rFonts w:ascii="Arial" w:hAnsi="Arial" w:cs="Arial"/>
                <w:b/>
                <w:kern w:val="0"/>
                <w:sz w:val="22"/>
                <w:szCs w:val="22"/>
                <w:highlight w:val="yellow"/>
              </w:rPr>
              <w:t>Prenatal Type and Screen</w:t>
            </w:r>
          </w:p>
        </w:tc>
        <w:tc>
          <w:tcPr>
            <w:tcW w:w="1260" w:type="dxa"/>
          </w:tcPr>
          <w:p w14:paraId="5050328C" w14:textId="4FF7E620" w:rsidR="00D17F3F"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TPLT</w:t>
            </w:r>
          </w:p>
        </w:tc>
        <w:tc>
          <w:tcPr>
            <w:tcW w:w="3505" w:type="dxa"/>
          </w:tcPr>
          <w:p w14:paraId="2FB002D2" w14:textId="74442706" w:rsidR="00D17F3F"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platelet (adult)</w:t>
            </w:r>
          </w:p>
        </w:tc>
      </w:tr>
      <w:tr w:rsidR="00D17F3F" w:rsidRPr="006535E0" w14:paraId="09E37ECD" w14:textId="0E690397" w:rsidTr="00D17F3F">
        <w:tc>
          <w:tcPr>
            <w:tcW w:w="1165" w:type="dxa"/>
          </w:tcPr>
          <w:p w14:paraId="6CE2AF22" w14:textId="6622D534"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ABRH</w:t>
            </w:r>
          </w:p>
        </w:tc>
        <w:tc>
          <w:tcPr>
            <w:tcW w:w="4860" w:type="dxa"/>
          </w:tcPr>
          <w:p w14:paraId="4F65A7CF" w14:textId="3E64B160"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ABO/Rh</w:t>
            </w:r>
          </w:p>
        </w:tc>
        <w:tc>
          <w:tcPr>
            <w:tcW w:w="1260" w:type="dxa"/>
          </w:tcPr>
          <w:p w14:paraId="6DBB6E67" w14:textId="33CCBEA4"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TCRY</w:t>
            </w:r>
          </w:p>
        </w:tc>
        <w:tc>
          <w:tcPr>
            <w:tcW w:w="3505" w:type="dxa"/>
          </w:tcPr>
          <w:p w14:paraId="4A874840" w14:textId="50BA6794"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cryo (adult)</w:t>
            </w:r>
          </w:p>
        </w:tc>
      </w:tr>
      <w:tr w:rsidR="00D17F3F" w:rsidRPr="006535E0" w14:paraId="1AFDBF75" w14:textId="42EB8934" w:rsidTr="00D17F3F">
        <w:tc>
          <w:tcPr>
            <w:tcW w:w="1165" w:type="dxa"/>
          </w:tcPr>
          <w:p w14:paraId="778446B3" w14:textId="3DA29A76"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BBRH</w:t>
            </w:r>
          </w:p>
        </w:tc>
        <w:tc>
          <w:tcPr>
            <w:tcW w:w="4860" w:type="dxa"/>
          </w:tcPr>
          <w:p w14:paraId="28994521" w14:textId="4AA30E38"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Rh Only</w:t>
            </w:r>
          </w:p>
        </w:tc>
        <w:tc>
          <w:tcPr>
            <w:tcW w:w="1260" w:type="dxa"/>
          </w:tcPr>
          <w:p w14:paraId="60FB7471" w14:textId="720EEA0E"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TRBCP</w:t>
            </w:r>
          </w:p>
        </w:tc>
        <w:tc>
          <w:tcPr>
            <w:tcW w:w="3505" w:type="dxa"/>
          </w:tcPr>
          <w:p w14:paraId="29AF0A1D" w14:textId="413602F0"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RBC (pediatric)</w:t>
            </w:r>
          </w:p>
        </w:tc>
      </w:tr>
      <w:tr w:rsidR="00D17F3F" w:rsidRPr="006535E0" w14:paraId="17895C42" w14:textId="3B23C610" w:rsidTr="00D17F3F">
        <w:tc>
          <w:tcPr>
            <w:tcW w:w="1165" w:type="dxa"/>
          </w:tcPr>
          <w:p w14:paraId="13A6B563" w14:textId="33D56BB7"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ABRH2</w:t>
            </w:r>
          </w:p>
        </w:tc>
        <w:tc>
          <w:tcPr>
            <w:tcW w:w="4860" w:type="dxa"/>
          </w:tcPr>
          <w:p w14:paraId="7D894E2F" w14:textId="33C75CF2"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Pr>
                <w:rFonts w:ascii="Arial" w:hAnsi="Arial" w:cs="Arial"/>
                <w:b/>
                <w:kern w:val="0"/>
                <w:sz w:val="22"/>
                <w:szCs w:val="22"/>
                <w:highlight w:val="yellow"/>
              </w:rPr>
              <w:t>Blood Type</w:t>
            </w:r>
            <w:r w:rsidRPr="006535E0">
              <w:rPr>
                <w:rFonts w:ascii="Arial" w:hAnsi="Arial" w:cs="Arial"/>
                <w:b/>
                <w:kern w:val="0"/>
                <w:sz w:val="22"/>
                <w:szCs w:val="22"/>
                <w:highlight w:val="yellow"/>
              </w:rPr>
              <w:t xml:space="preserve"> Confirmation</w:t>
            </w:r>
          </w:p>
        </w:tc>
        <w:tc>
          <w:tcPr>
            <w:tcW w:w="1260" w:type="dxa"/>
          </w:tcPr>
          <w:p w14:paraId="6672313F" w14:textId="7DBDD7E2"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TFFPP</w:t>
            </w:r>
          </w:p>
        </w:tc>
        <w:tc>
          <w:tcPr>
            <w:tcW w:w="3505" w:type="dxa"/>
          </w:tcPr>
          <w:p w14:paraId="45D82B22" w14:textId="770FFA33"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plasma (pediatric)</w:t>
            </w:r>
          </w:p>
        </w:tc>
      </w:tr>
      <w:tr w:rsidR="00D17F3F" w:rsidRPr="006535E0" w14:paraId="44679C67" w14:textId="10FB8AC0" w:rsidTr="00D17F3F">
        <w:tc>
          <w:tcPr>
            <w:tcW w:w="1165" w:type="dxa"/>
          </w:tcPr>
          <w:p w14:paraId="0BA51B22" w14:textId="71B887DA"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ABRH3</w:t>
            </w:r>
          </w:p>
        </w:tc>
        <w:tc>
          <w:tcPr>
            <w:tcW w:w="4860" w:type="dxa"/>
          </w:tcPr>
          <w:p w14:paraId="580EA1F2" w14:textId="60C7F06E"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ABO retype – non billing</w:t>
            </w:r>
          </w:p>
        </w:tc>
        <w:tc>
          <w:tcPr>
            <w:tcW w:w="1260" w:type="dxa"/>
          </w:tcPr>
          <w:p w14:paraId="1D06A199" w14:textId="592F28BB"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TPLTP</w:t>
            </w:r>
          </w:p>
        </w:tc>
        <w:tc>
          <w:tcPr>
            <w:tcW w:w="3505" w:type="dxa"/>
          </w:tcPr>
          <w:p w14:paraId="227226C0" w14:textId="013A6156"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platelet (pediatric)</w:t>
            </w:r>
          </w:p>
        </w:tc>
      </w:tr>
      <w:tr w:rsidR="00D17F3F" w:rsidRPr="006535E0" w14:paraId="5B90CF40" w14:textId="1045681F" w:rsidTr="00D17F3F">
        <w:tc>
          <w:tcPr>
            <w:tcW w:w="1165" w:type="dxa"/>
          </w:tcPr>
          <w:p w14:paraId="0F6B941A" w14:textId="311D951E"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Pr>
                <w:rFonts w:ascii="Arial" w:hAnsi="Arial" w:cs="Arial"/>
                <w:b/>
                <w:kern w:val="0"/>
                <w:sz w:val="22"/>
                <w:szCs w:val="22"/>
                <w:highlight w:val="yellow"/>
              </w:rPr>
              <w:t>ABSCR</w:t>
            </w:r>
          </w:p>
        </w:tc>
        <w:tc>
          <w:tcPr>
            <w:tcW w:w="4860" w:type="dxa"/>
          </w:tcPr>
          <w:p w14:paraId="2D1D63F7" w14:textId="01C0ABCA"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Pr>
                <w:rFonts w:ascii="Arial" w:hAnsi="Arial" w:cs="Arial"/>
                <w:b/>
                <w:kern w:val="0"/>
                <w:sz w:val="22"/>
                <w:szCs w:val="22"/>
                <w:highlight w:val="yellow"/>
              </w:rPr>
              <w:t>Antibody Screen</w:t>
            </w:r>
          </w:p>
        </w:tc>
        <w:tc>
          <w:tcPr>
            <w:tcW w:w="1260" w:type="dxa"/>
          </w:tcPr>
          <w:p w14:paraId="51B834F8" w14:textId="2A1369ED"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TCRYP</w:t>
            </w:r>
          </w:p>
        </w:tc>
        <w:tc>
          <w:tcPr>
            <w:tcW w:w="3505" w:type="dxa"/>
          </w:tcPr>
          <w:p w14:paraId="22D4E16B" w14:textId="45D37659"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cryo (pediatric)</w:t>
            </w:r>
          </w:p>
        </w:tc>
      </w:tr>
      <w:tr w:rsidR="00D17F3F" w:rsidRPr="006535E0" w14:paraId="4DBE585D" w14:textId="5BD878BF" w:rsidTr="00D17F3F">
        <w:tc>
          <w:tcPr>
            <w:tcW w:w="1165" w:type="dxa"/>
          </w:tcPr>
          <w:p w14:paraId="0A9FCF63" w14:textId="6E469771"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ER</w:t>
            </w:r>
          </w:p>
        </w:tc>
        <w:tc>
          <w:tcPr>
            <w:tcW w:w="4860" w:type="dxa"/>
          </w:tcPr>
          <w:p w14:paraId="2FE3B5B3" w14:textId="252CB3A0"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 xml:space="preserve">Emergency Release </w:t>
            </w:r>
            <w:r>
              <w:rPr>
                <w:rFonts w:ascii="Arial" w:hAnsi="Arial" w:cs="Arial"/>
                <w:b/>
                <w:kern w:val="0"/>
                <w:sz w:val="22"/>
                <w:szCs w:val="22"/>
                <w:highlight w:val="yellow"/>
              </w:rPr>
              <w:t>(</w:t>
            </w:r>
            <w:r w:rsidRPr="006535E0">
              <w:rPr>
                <w:rFonts w:ascii="Arial" w:hAnsi="Arial" w:cs="Arial"/>
                <w:b/>
                <w:kern w:val="0"/>
                <w:sz w:val="22"/>
                <w:szCs w:val="22"/>
                <w:highlight w:val="yellow"/>
              </w:rPr>
              <w:t>RBC</w:t>
            </w:r>
            <w:r>
              <w:rPr>
                <w:rFonts w:ascii="Arial" w:hAnsi="Arial" w:cs="Arial"/>
                <w:b/>
                <w:kern w:val="0"/>
                <w:sz w:val="22"/>
                <w:szCs w:val="22"/>
                <w:highlight w:val="yellow"/>
              </w:rPr>
              <w:t>)</w:t>
            </w:r>
          </w:p>
        </w:tc>
        <w:tc>
          <w:tcPr>
            <w:tcW w:w="1260" w:type="dxa"/>
          </w:tcPr>
          <w:p w14:paraId="1A9D1E0B" w14:textId="5C701896"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TNRBC</w:t>
            </w:r>
          </w:p>
        </w:tc>
        <w:tc>
          <w:tcPr>
            <w:tcW w:w="3505" w:type="dxa"/>
          </w:tcPr>
          <w:p w14:paraId="189639A1" w14:textId="536C0DAE"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RBC (neonate)</w:t>
            </w:r>
          </w:p>
        </w:tc>
      </w:tr>
      <w:tr w:rsidR="00D17F3F" w:rsidRPr="006535E0" w14:paraId="6E1111D6" w14:textId="562DA0B7" w:rsidTr="00D17F3F">
        <w:tc>
          <w:tcPr>
            <w:tcW w:w="1165" w:type="dxa"/>
          </w:tcPr>
          <w:p w14:paraId="6445234C" w14:textId="3EF3D86B"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Pr>
                <w:rFonts w:ascii="Arial" w:hAnsi="Arial" w:cs="Arial"/>
                <w:b/>
                <w:kern w:val="0"/>
                <w:sz w:val="22"/>
                <w:szCs w:val="22"/>
                <w:highlight w:val="yellow"/>
              </w:rPr>
              <w:t>DAT</w:t>
            </w:r>
          </w:p>
        </w:tc>
        <w:tc>
          <w:tcPr>
            <w:tcW w:w="4860" w:type="dxa"/>
          </w:tcPr>
          <w:p w14:paraId="4B67F439" w14:textId="2BC24BCD"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Pr>
                <w:rFonts w:ascii="Arial" w:hAnsi="Arial" w:cs="Arial"/>
                <w:b/>
                <w:kern w:val="0"/>
                <w:sz w:val="22"/>
                <w:szCs w:val="22"/>
                <w:highlight w:val="yellow"/>
              </w:rPr>
              <w:t>Direct Antiglobulin Test</w:t>
            </w:r>
          </w:p>
        </w:tc>
        <w:tc>
          <w:tcPr>
            <w:tcW w:w="1260" w:type="dxa"/>
          </w:tcPr>
          <w:p w14:paraId="2F7B7468" w14:textId="7355A838"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TFFPN</w:t>
            </w:r>
          </w:p>
        </w:tc>
        <w:tc>
          <w:tcPr>
            <w:tcW w:w="3505" w:type="dxa"/>
          </w:tcPr>
          <w:p w14:paraId="2E2D9126" w14:textId="38236EA5"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plasma (neonate)</w:t>
            </w:r>
          </w:p>
        </w:tc>
      </w:tr>
      <w:tr w:rsidR="00D17F3F" w:rsidRPr="006535E0" w14:paraId="11263953" w14:textId="252630B4" w:rsidTr="00D17F3F">
        <w:tc>
          <w:tcPr>
            <w:tcW w:w="1165" w:type="dxa"/>
          </w:tcPr>
          <w:p w14:paraId="45607EF5" w14:textId="141F59BE"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Pr>
                <w:rFonts w:ascii="Arial" w:hAnsi="Arial" w:cs="Arial"/>
                <w:b/>
                <w:kern w:val="0"/>
                <w:sz w:val="22"/>
                <w:szCs w:val="22"/>
                <w:highlight w:val="yellow"/>
              </w:rPr>
              <w:t>ELUT</w:t>
            </w:r>
          </w:p>
        </w:tc>
        <w:tc>
          <w:tcPr>
            <w:tcW w:w="4860" w:type="dxa"/>
          </w:tcPr>
          <w:p w14:paraId="21F362E9" w14:textId="31916E32"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Pr>
                <w:rFonts w:ascii="Arial" w:hAnsi="Arial" w:cs="Arial"/>
                <w:b/>
                <w:kern w:val="0"/>
                <w:sz w:val="22"/>
                <w:szCs w:val="22"/>
                <w:highlight w:val="yellow"/>
              </w:rPr>
              <w:t>Elution</w:t>
            </w:r>
          </w:p>
        </w:tc>
        <w:tc>
          <w:tcPr>
            <w:tcW w:w="1260" w:type="dxa"/>
          </w:tcPr>
          <w:p w14:paraId="45273152" w14:textId="425884FC"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TPLTN</w:t>
            </w:r>
          </w:p>
        </w:tc>
        <w:tc>
          <w:tcPr>
            <w:tcW w:w="3505" w:type="dxa"/>
          </w:tcPr>
          <w:p w14:paraId="0B9BFF05" w14:textId="58F2979B"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platelet (neonate)</w:t>
            </w:r>
          </w:p>
        </w:tc>
      </w:tr>
      <w:tr w:rsidR="00D17F3F" w:rsidRPr="006535E0" w14:paraId="3822456A" w14:textId="7A930954" w:rsidTr="00D17F3F">
        <w:tc>
          <w:tcPr>
            <w:tcW w:w="1165" w:type="dxa"/>
          </w:tcPr>
          <w:p w14:paraId="391863FD" w14:textId="56F11EA2"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Pr>
                <w:rFonts w:ascii="Arial" w:hAnsi="Arial" w:cs="Arial"/>
                <w:b/>
                <w:kern w:val="0"/>
                <w:sz w:val="22"/>
                <w:szCs w:val="22"/>
                <w:highlight w:val="yellow"/>
              </w:rPr>
              <w:t>TRRX</w:t>
            </w:r>
          </w:p>
        </w:tc>
        <w:tc>
          <w:tcPr>
            <w:tcW w:w="4860" w:type="dxa"/>
          </w:tcPr>
          <w:p w14:paraId="77C0BD12" w14:textId="604DBF3D"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Pr>
                <w:rFonts w:ascii="Arial" w:hAnsi="Arial" w:cs="Arial"/>
                <w:b/>
                <w:kern w:val="0"/>
                <w:sz w:val="22"/>
                <w:szCs w:val="22"/>
                <w:highlight w:val="yellow"/>
              </w:rPr>
              <w:t>Transfusion Reaction</w:t>
            </w:r>
          </w:p>
        </w:tc>
        <w:tc>
          <w:tcPr>
            <w:tcW w:w="1260" w:type="dxa"/>
          </w:tcPr>
          <w:p w14:paraId="75D9C34A" w14:textId="6DAEE9E6"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TCRYN</w:t>
            </w:r>
          </w:p>
        </w:tc>
        <w:tc>
          <w:tcPr>
            <w:tcW w:w="3505" w:type="dxa"/>
          </w:tcPr>
          <w:p w14:paraId="3E25DDC0" w14:textId="6A501F87"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cryo (neonate)</w:t>
            </w:r>
          </w:p>
        </w:tc>
      </w:tr>
      <w:tr w:rsidR="00D17F3F" w:rsidRPr="006535E0" w14:paraId="69456127" w14:textId="4DB8EFEE" w:rsidTr="00D17F3F">
        <w:tc>
          <w:tcPr>
            <w:tcW w:w="1165" w:type="dxa"/>
          </w:tcPr>
          <w:p w14:paraId="639083C7" w14:textId="5DA1BAC4"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p>
        </w:tc>
        <w:tc>
          <w:tcPr>
            <w:tcW w:w="4860" w:type="dxa"/>
          </w:tcPr>
          <w:p w14:paraId="3A1C430F" w14:textId="3228ADD6"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p>
        </w:tc>
        <w:tc>
          <w:tcPr>
            <w:tcW w:w="1260" w:type="dxa"/>
          </w:tcPr>
          <w:p w14:paraId="4AD96DDA" w14:textId="1ED66B5E"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TWHBLD</w:t>
            </w:r>
          </w:p>
        </w:tc>
        <w:tc>
          <w:tcPr>
            <w:tcW w:w="3505" w:type="dxa"/>
          </w:tcPr>
          <w:p w14:paraId="12582FB8" w14:textId="22E1A927"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Whole Blood</w:t>
            </w:r>
          </w:p>
        </w:tc>
      </w:tr>
      <w:tr w:rsidR="00D17F3F" w:rsidRPr="006535E0" w14:paraId="0F08F417" w14:textId="5C2B726B" w:rsidTr="00D17F3F">
        <w:tc>
          <w:tcPr>
            <w:tcW w:w="1165" w:type="dxa"/>
          </w:tcPr>
          <w:p w14:paraId="25ACF2AE" w14:textId="2BA33EC3"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p>
        </w:tc>
        <w:tc>
          <w:tcPr>
            <w:tcW w:w="4860" w:type="dxa"/>
          </w:tcPr>
          <w:p w14:paraId="76E6CB0F" w14:textId="076AEA18"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p>
        </w:tc>
        <w:tc>
          <w:tcPr>
            <w:tcW w:w="1260" w:type="dxa"/>
          </w:tcPr>
          <w:p w14:paraId="09D16524" w14:textId="4622F2E4"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TFFPX</w:t>
            </w:r>
          </w:p>
        </w:tc>
        <w:tc>
          <w:tcPr>
            <w:tcW w:w="3505" w:type="dxa"/>
          </w:tcPr>
          <w:p w14:paraId="4121C9A1" w14:textId="45CCF7BC"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plasma exchange</w:t>
            </w:r>
          </w:p>
        </w:tc>
      </w:tr>
      <w:tr w:rsidR="00D17F3F" w:rsidRPr="006535E0" w14:paraId="6B76540D" w14:textId="4840FE21" w:rsidTr="00D17F3F">
        <w:tc>
          <w:tcPr>
            <w:tcW w:w="1165" w:type="dxa"/>
          </w:tcPr>
          <w:p w14:paraId="6588D0B9" w14:textId="3E6CA6A8"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p>
        </w:tc>
        <w:tc>
          <w:tcPr>
            <w:tcW w:w="4860" w:type="dxa"/>
          </w:tcPr>
          <w:p w14:paraId="4CBC3627" w14:textId="30AB807A"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p>
        </w:tc>
        <w:tc>
          <w:tcPr>
            <w:tcW w:w="1260" w:type="dxa"/>
          </w:tcPr>
          <w:p w14:paraId="00620D43" w14:textId="07D9DF5A"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TGRAN</w:t>
            </w:r>
          </w:p>
        </w:tc>
        <w:tc>
          <w:tcPr>
            <w:tcW w:w="3505" w:type="dxa"/>
          </w:tcPr>
          <w:p w14:paraId="4CA36B93" w14:textId="4C5A3784"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granulocyte (adult)</w:t>
            </w:r>
          </w:p>
        </w:tc>
      </w:tr>
      <w:tr w:rsidR="00D17F3F" w:rsidRPr="006535E0" w14:paraId="19BD4697" w14:textId="3462D500" w:rsidTr="00D17F3F">
        <w:tc>
          <w:tcPr>
            <w:tcW w:w="1165" w:type="dxa"/>
          </w:tcPr>
          <w:p w14:paraId="3583676A" w14:textId="10696075"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p>
        </w:tc>
        <w:tc>
          <w:tcPr>
            <w:tcW w:w="4860" w:type="dxa"/>
          </w:tcPr>
          <w:p w14:paraId="0D232E8B" w14:textId="3E710213"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p>
        </w:tc>
        <w:tc>
          <w:tcPr>
            <w:tcW w:w="1260" w:type="dxa"/>
          </w:tcPr>
          <w:p w14:paraId="4E9226C2" w14:textId="3C10A928"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TGRANP</w:t>
            </w:r>
          </w:p>
        </w:tc>
        <w:tc>
          <w:tcPr>
            <w:tcW w:w="3505" w:type="dxa"/>
          </w:tcPr>
          <w:p w14:paraId="57E5BE6F" w14:textId="66363414" w:rsidR="00D17F3F" w:rsidRPr="006535E0" w:rsidRDefault="00D17F3F" w:rsidP="00D17F3F">
            <w:pPr>
              <w:pStyle w:val="Header"/>
              <w:tabs>
                <w:tab w:val="clear" w:pos="4320"/>
                <w:tab w:val="clear" w:pos="8640"/>
              </w:tabs>
              <w:spacing w:before="60" w:after="60" w:line="260" w:lineRule="exact"/>
              <w:rPr>
                <w:rFonts w:ascii="Arial" w:hAnsi="Arial" w:cs="Arial"/>
                <w:b/>
                <w:kern w:val="0"/>
                <w:sz w:val="22"/>
                <w:szCs w:val="22"/>
                <w:highlight w:val="yellow"/>
              </w:rPr>
            </w:pPr>
            <w:r w:rsidRPr="006535E0">
              <w:rPr>
                <w:rFonts w:ascii="Arial" w:hAnsi="Arial" w:cs="Arial"/>
                <w:b/>
                <w:kern w:val="0"/>
                <w:sz w:val="22"/>
                <w:szCs w:val="22"/>
                <w:highlight w:val="yellow"/>
              </w:rPr>
              <w:t>Transfuse granulocyte (pediatric)</w:t>
            </w:r>
          </w:p>
        </w:tc>
      </w:tr>
    </w:tbl>
    <w:p w14:paraId="49AC506E" w14:textId="77777777" w:rsidR="00431BA2" w:rsidRDefault="00431BA2" w:rsidP="00A856B3">
      <w:pPr>
        <w:pStyle w:val="Header"/>
        <w:tabs>
          <w:tab w:val="clear" w:pos="4320"/>
          <w:tab w:val="clear" w:pos="8640"/>
        </w:tabs>
        <w:spacing w:before="60" w:after="60" w:line="260" w:lineRule="exact"/>
        <w:rPr>
          <w:rFonts w:ascii="Arial" w:hAnsi="Arial" w:cs="Arial"/>
          <w:b/>
          <w:kern w:val="0"/>
          <w:sz w:val="22"/>
          <w:szCs w:val="22"/>
        </w:rPr>
      </w:pPr>
    </w:p>
    <w:p w14:paraId="50798FAA" w14:textId="7D1FD7F2" w:rsidR="00A856B3" w:rsidRPr="003176AA" w:rsidRDefault="00A856B3" w:rsidP="00A856B3">
      <w:pPr>
        <w:pStyle w:val="Header"/>
        <w:tabs>
          <w:tab w:val="clear" w:pos="4320"/>
          <w:tab w:val="clear" w:pos="8640"/>
        </w:tabs>
        <w:spacing w:before="60" w:after="60" w:line="260" w:lineRule="exact"/>
        <w:rPr>
          <w:rFonts w:ascii="Arial" w:hAnsi="Arial" w:cs="Arial"/>
          <w:b/>
          <w:kern w:val="0"/>
          <w:sz w:val="22"/>
          <w:szCs w:val="22"/>
        </w:rPr>
      </w:pPr>
      <w:r w:rsidRPr="003176AA">
        <w:rPr>
          <w:rFonts w:ascii="Arial" w:hAnsi="Arial" w:cs="Arial"/>
          <w:b/>
          <w:kern w:val="0"/>
          <w:sz w:val="22"/>
          <w:szCs w:val="22"/>
        </w:rPr>
        <w:t>References:</w:t>
      </w:r>
    </w:p>
    <w:p w14:paraId="62894C11" w14:textId="11E67D62" w:rsidR="00853B1E" w:rsidRPr="003176AA" w:rsidRDefault="00A856B3" w:rsidP="0070446F">
      <w:pPr>
        <w:pStyle w:val="Header"/>
        <w:tabs>
          <w:tab w:val="clear" w:pos="4320"/>
          <w:tab w:val="clear" w:pos="8640"/>
        </w:tabs>
        <w:spacing w:before="60" w:after="60" w:line="260" w:lineRule="exact"/>
        <w:rPr>
          <w:rFonts w:ascii="Arial" w:hAnsi="Arial" w:cs="Arial"/>
          <w:kern w:val="0"/>
          <w:sz w:val="22"/>
          <w:szCs w:val="22"/>
        </w:rPr>
      </w:pPr>
      <w:r w:rsidRPr="003176AA">
        <w:rPr>
          <w:rFonts w:ascii="Arial" w:hAnsi="Arial" w:cs="Arial"/>
          <w:kern w:val="0"/>
          <w:sz w:val="22"/>
          <w:szCs w:val="22"/>
        </w:rPr>
        <w:t>Standards for Blood Banks and Transfusion Services, Current Edition</w:t>
      </w:r>
      <w:r w:rsidR="00654893" w:rsidRPr="003176AA">
        <w:rPr>
          <w:rFonts w:ascii="Arial" w:hAnsi="Arial" w:cs="Arial"/>
          <w:kern w:val="0"/>
          <w:sz w:val="22"/>
          <w:szCs w:val="22"/>
        </w:rPr>
        <w:t xml:space="preserve">. </w:t>
      </w:r>
      <w:r w:rsidR="009C3065" w:rsidRPr="003176AA">
        <w:rPr>
          <w:rFonts w:ascii="Arial" w:hAnsi="Arial" w:cs="Arial"/>
          <w:kern w:val="0"/>
          <w:sz w:val="22"/>
          <w:szCs w:val="22"/>
        </w:rPr>
        <w:t>AABB</w:t>
      </w:r>
      <w:r w:rsidR="00654893" w:rsidRPr="003176AA">
        <w:rPr>
          <w:rFonts w:ascii="Arial" w:hAnsi="Arial" w:cs="Arial"/>
          <w:kern w:val="0"/>
          <w:sz w:val="22"/>
          <w:szCs w:val="22"/>
        </w:rPr>
        <w:t xml:space="preserve"> Press</w:t>
      </w:r>
      <w:r w:rsidR="009C3065" w:rsidRPr="003176AA">
        <w:rPr>
          <w:rFonts w:ascii="Arial" w:hAnsi="Arial" w:cs="Arial"/>
          <w:kern w:val="0"/>
          <w:sz w:val="22"/>
          <w:szCs w:val="22"/>
        </w:rPr>
        <w:t>, Bethesda MD</w:t>
      </w:r>
    </w:p>
    <w:p w14:paraId="483803D0" w14:textId="77777777" w:rsidR="00EF6799" w:rsidRPr="00666ED1" w:rsidRDefault="00EF6799" w:rsidP="0070446F">
      <w:pPr>
        <w:pStyle w:val="Header"/>
        <w:tabs>
          <w:tab w:val="clear" w:pos="4320"/>
          <w:tab w:val="clear" w:pos="8640"/>
        </w:tabs>
        <w:spacing w:before="60" w:after="60" w:line="260" w:lineRule="exact"/>
      </w:pPr>
      <w:r w:rsidRPr="003176AA">
        <w:rPr>
          <w:rFonts w:ascii="Arial" w:hAnsi="Arial" w:cs="Arial"/>
          <w:kern w:val="0"/>
          <w:sz w:val="22"/>
          <w:szCs w:val="22"/>
        </w:rPr>
        <w:t xml:space="preserve">Blood Bank User Guide, Mysis Laboratory, Version </w:t>
      </w:r>
      <w:r w:rsidR="005737C1" w:rsidRPr="003176AA">
        <w:rPr>
          <w:rFonts w:ascii="Arial" w:hAnsi="Arial" w:cs="Arial"/>
          <w:kern w:val="0"/>
          <w:sz w:val="22"/>
          <w:szCs w:val="22"/>
        </w:rPr>
        <w:t>8.1</w:t>
      </w:r>
    </w:p>
    <w:sectPr w:rsidR="00EF6799" w:rsidRPr="00666ED1" w:rsidSect="0077456F">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FC9E4" w14:textId="77777777" w:rsidR="00E401A3" w:rsidRDefault="00E401A3" w:rsidP="00E539F9">
      <w:r>
        <w:separator/>
      </w:r>
    </w:p>
  </w:endnote>
  <w:endnote w:type="continuationSeparator" w:id="0">
    <w:p w14:paraId="0C70E782" w14:textId="77777777" w:rsidR="00E401A3" w:rsidRDefault="00E401A3"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EEB8" w14:textId="697937E5" w:rsidR="007A2BB9" w:rsidRPr="00D94D22" w:rsidRDefault="007A2BB9">
    <w:pPr>
      <w:pStyle w:val="Footer"/>
      <w:jc w:val="right"/>
      <w:rPr>
        <w:b/>
        <w:bCs/>
        <w:lang w:val="en-US"/>
      </w:rPr>
    </w:pPr>
    <w:r>
      <w:t xml:space="preserve">Page </w:t>
    </w:r>
    <w:r>
      <w:rPr>
        <w:b/>
      </w:rPr>
      <w:fldChar w:fldCharType="begin"/>
    </w:r>
    <w:r>
      <w:rPr>
        <w:b/>
      </w:rPr>
      <w:instrText xml:space="preserve"> PAGE </w:instrText>
    </w:r>
    <w:r>
      <w:rPr>
        <w:b/>
      </w:rPr>
      <w:fldChar w:fldCharType="separate"/>
    </w:r>
    <w:r w:rsidR="003176AA">
      <w:rPr>
        <w:b/>
        <w:noProof/>
      </w:rPr>
      <w:t>5</w:t>
    </w:r>
    <w:r>
      <w:rPr>
        <w:b/>
      </w:rPr>
      <w:fldChar w:fldCharType="end"/>
    </w:r>
    <w:r>
      <w:t xml:space="preserve"> of </w:t>
    </w:r>
    <w:r w:rsidR="00D94D22">
      <w:rPr>
        <w:b/>
        <w:bCs/>
        <w:lang w:val="en-US"/>
      </w:rPr>
      <w:t>4</w:t>
    </w:r>
  </w:p>
  <w:p w14:paraId="77F4BA25" w14:textId="77777777" w:rsidR="007A2BB9" w:rsidRPr="0012032B" w:rsidRDefault="007A2BB9">
    <w:pPr>
      <w:pStyle w:val="Footer"/>
      <w:rPr>
        <w:rFonts w:ascii="Arial" w:hAnsi="Arial" w:cs="Arial"/>
        <w:sz w:val="22"/>
        <w:lang w:val="en-US"/>
      </w:rPr>
    </w:pPr>
    <w:r w:rsidRPr="0012032B">
      <w:rPr>
        <w:rFonts w:ascii="Arial" w:hAnsi="Arial" w:cs="Arial"/>
        <w:sz w:val="22"/>
        <w:lang w:val="en-US"/>
      </w:rPr>
      <w:t>Transfusion Services Laboratory</w:t>
    </w:r>
  </w:p>
  <w:p w14:paraId="02960B37" w14:textId="77777777" w:rsidR="007A2BB9" w:rsidRPr="0012032B" w:rsidRDefault="007A2BB9">
    <w:pPr>
      <w:pStyle w:val="Footer"/>
      <w:rPr>
        <w:rFonts w:ascii="Arial" w:hAnsi="Arial" w:cs="Arial"/>
        <w:sz w:val="22"/>
        <w:lang w:val="en-US"/>
      </w:rPr>
    </w:pPr>
    <w:smartTag w:uri="urn:schemas-microsoft-com:office:smarttags" w:element="place">
      <w:smartTag w:uri="urn:schemas-microsoft-com:office:smarttags" w:element="PlaceName">
        <w:r w:rsidRPr="0012032B">
          <w:rPr>
            <w:rFonts w:ascii="Arial" w:hAnsi="Arial" w:cs="Arial"/>
            <w:sz w:val="22"/>
            <w:lang w:val="en-US"/>
          </w:rPr>
          <w:t>Harborview</w:t>
        </w:r>
      </w:smartTag>
      <w:r w:rsidRPr="0012032B">
        <w:rPr>
          <w:rFonts w:ascii="Arial" w:hAnsi="Arial" w:cs="Arial"/>
          <w:sz w:val="22"/>
          <w:lang w:val="en-US"/>
        </w:rPr>
        <w:t xml:space="preserve"> </w:t>
      </w:r>
      <w:smartTag w:uri="urn:schemas-microsoft-com:office:smarttags" w:element="PlaceName">
        <w:r w:rsidRPr="0012032B">
          <w:rPr>
            <w:rFonts w:ascii="Arial" w:hAnsi="Arial" w:cs="Arial"/>
            <w:sz w:val="22"/>
            <w:lang w:val="en-US"/>
          </w:rPr>
          <w:t>Medical</w:t>
        </w:r>
      </w:smartTag>
      <w:r w:rsidRPr="0012032B">
        <w:rPr>
          <w:rFonts w:ascii="Arial" w:hAnsi="Arial" w:cs="Arial"/>
          <w:sz w:val="22"/>
          <w:lang w:val="en-US"/>
        </w:rPr>
        <w:t xml:space="preserve"> </w:t>
      </w:r>
      <w:smartTag w:uri="urn:schemas-microsoft-com:office:smarttags" w:element="PlaceType">
        <w:r w:rsidRPr="0012032B">
          <w:rPr>
            <w:rFonts w:ascii="Arial" w:hAnsi="Arial" w:cs="Arial"/>
            <w:sz w:val="22"/>
            <w:lang w:val="en-US"/>
          </w:rPr>
          <w:t>Center</w:t>
        </w:r>
      </w:smartTag>
    </w:smartTag>
    <w:r w:rsidRPr="0012032B">
      <w:rPr>
        <w:rFonts w:ascii="Arial" w:hAnsi="Arial" w:cs="Arial"/>
        <w:sz w:val="22"/>
        <w:lang w:val="en-US"/>
      </w:rPr>
      <w:t xml:space="preserve">, </w:t>
    </w:r>
    <w:smartTag w:uri="urn:schemas-microsoft-com:office:smarttags" w:element="address">
      <w:smartTag w:uri="urn:schemas-microsoft-com:office:smarttags" w:element="Street">
        <w:r w:rsidRPr="0012032B">
          <w:rPr>
            <w:rFonts w:ascii="Arial" w:hAnsi="Arial" w:cs="Arial"/>
            <w:sz w:val="22"/>
            <w:lang w:val="en-US"/>
          </w:rPr>
          <w:t>325 Ninth Ave.</w:t>
        </w:r>
      </w:smartTag>
      <w:r w:rsidRPr="0012032B">
        <w:rPr>
          <w:rFonts w:ascii="Arial" w:hAnsi="Arial" w:cs="Arial"/>
          <w:sz w:val="22"/>
          <w:lang w:val="en-US"/>
        </w:rPr>
        <w:t xml:space="preserve"> </w:t>
      </w:r>
      <w:smartTag w:uri="urn:schemas-microsoft-com:office:smarttags" w:element="City">
        <w:r w:rsidRPr="0012032B">
          <w:rPr>
            <w:rFonts w:ascii="Arial" w:hAnsi="Arial" w:cs="Arial"/>
            <w:sz w:val="22"/>
            <w:lang w:val="en-US"/>
          </w:rPr>
          <w:t>Seattle</w:t>
        </w:r>
      </w:smartTag>
      <w:r w:rsidRPr="0012032B">
        <w:rPr>
          <w:rFonts w:ascii="Arial" w:hAnsi="Arial" w:cs="Arial"/>
          <w:sz w:val="22"/>
          <w:lang w:val="en-US"/>
        </w:rPr>
        <w:t xml:space="preserve">, </w:t>
      </w:r>
      <w:smartTag w:uri="urn:schemas-microsoft-com:office:smarttags" w:element="State">
        <w:r w:rsidRPr="0012032B">
          <w:rPr>
            <w:rFonts w:ascii="Arial" w:hAnsi="Arial" w:cs="Arial"/>
            <w:sz w:val="22"/>
            <w:lang w:val="en-US"/>
          </w:rPr>
          <w:t>WA</w:t>
        </w:r>
      </w:smartTag>
      <w:r w:rsidRPr="0012032B">
        <w:rPr>
          <w:rFonts w:ascii="Arial" w:hAnsi="Arial" w:cs="Arial"/>
          <w:sz w:val="22"/>
          <w:lang w:val="en-US"/>
        </w:rPr>
        <w:t xml:space="preserve"> </w:t>
      </w:r>
      <w:smartTag w:uri="urn:schemas-microsoft-com:office:smarttags" w:element="PostalCode">
        <w:r w:rsidRPr="0012032B">
          <w:rPr>
            <w:rFonts w:ascii="Arial" w:hAnsi="Arial" w:cs="Arial"/>
            <w:sz w:val="22"/>
            <w:lang w:val="en-US"/>
          </w:rPr>
          <w:t>98104</w:t>
        </w:r>
      </w:smartTag>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BEA8C" w14:textId="77777777" w:rsidR="00E401A3" w:rsidRDefault="00E401A3" w:rsidP="00E539F9">
      <w:r>
        <w:separator/>
      </w:r>
    </w:p>
  </w:footnote>
  <w:footnote w:type="continuationSeparator" w:id="0">
    <w:p w14:paraId="06FF0877" w14:textId="77777777" w:rsidR="00E401A3" w:rsidRDefault="00E401A3" w:rsidP="00E5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12D1" w14:textId="77777777" w:rsidR="007A2BB9" w:rsidRPr="005C0CD3" w:rsidRDefault="00780E47" w:rsidP="005C0CD3">
    <w:pPr>
      <w:pStyle w:val="Header"/>
      <w:rPr>
        <w:rFonts w:ascii="Arial" w:hAnsi="Arial" w:cs="Arial"/>
        <w:b/>
        <w:sz w:val="22"/>
        <w:szCs w:val="22"/>
      </w:rPr>
    </w:pPr>
    <w:r>
      <w:rPr>
        <w:rFonts w:ascii="Arial" w:hAnsi="Arial" w:cs="Arial"/>
        <w:b/>
        <w:sz w:val="22"/>
        <w:szCs w:val="22"/>
      </w:rPr>
      <w:t>Sunquest:</w:t>
    </w:r>
    <w:r w:rsidR="0039521D">
      <w:rPr>
        <w:rFonts w:ascii="Arial" w:hAnsi="Arial" w:cs="Arial"/>
        <w:b/>
        <w:sz w:val="22"/>
        <w:szCs w:val="22"/>
      </w:rPr>
      <w:t xml:space="preserve"> </w:t>
    </w:r>
    <w:r w:rsidR="005C0CD3">
      <w:rPr>
        <w:rFonts w:ascii="Arial" w:hAnsi="Arial" w:cs="Arial"/>
        <w:b/>
        <w:sz w:val="22"/>
        <w:szCs w:val="22"/>
      </w:rPr>
      <w:t>Order Entry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C333" w14:textId="77777777" w:rsidR="007A2BB9" w:rsidRPr="007C23F5" w:rsidRDefault="005C0CD3" w:rsidP="005F0C53">
    <w:pPr>
      <w:ind w:hanging="450"/>
      <w:jc w:val="both"/>
      <w:rPr>
        <w:rFonts w:ascii="Times New Roman" w:hAnsi="Times New Roman"/>
        <w:szCs w:val="20"/>
      </w:rPr>
    </w:pPr>
    <w:r>
      <w:t xml:space="preserve">           </w:t>
    </w:r>
    <w:r w:rsidR="007E7A58">
      <w:rPr>
        <w:rFonts w:ascii="Verdana" w:hAnsi="Verdana"/>
        <w:noProof/>
        <w:color w:val="0082D9"/>
        <w:sz w:val="17"/>
        <w:szCs w:val="17"/>
      </w:rPr>
      <w:drawing>
        <wp:inline distT="0" distB="0" distL="0" distR="0" wp14:anchorId="7131BE23" wp14:editId="1C584538">
          <wp:extent cx="6467475" cy="6858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7475" cy="685800"/>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7A2BB9" w:rsidRPr="007C23F5" w14:paraId="5180209F" w14:textId="77777777" w:rsidTr="00AA77A7">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14:paraId="183526D7" w14:textId="77777777" w:rsidR="007A2BB9" w:rsidRPr="005F0C53" w:rsidRDefault="007A2BB9" w:rsidP="007C23F5">
          <w:pPr>
            <w:rPr>
              <w:rFonts w:ascii="Arial" w:hAnsi="Arial" w:cs="Arial"/>
              <w:b/>
            </w:rPr>
          </w:pPr>
          <w:smartTag w:uri="urn:schemas-microsoft-com:office:smarttags" w:element="place">
            <w:smartTag w:uri="urn:schemas-microsoft-com:office:smarttags" w:element="PlaceType">
              <w:r w:rsidRPr="005F0C53">
                <w:rPr>
                  <w:rFonts w:ascii="Arial" w:hAnsi="Arial" w:cs="Arial"/>
                  <w:b/>
                  <w:sz w:val="22"/>
                  <w:szCs w:val="22"/>
                </w:rPr>
                <w:t>University</w:t>
              </w:r>
            </w:smartTag>
            <w:r w:rsidRPr="005F0C53">
              <w:rPr>
                <w:rFonts w:ascii="Arial" w:hAnsi="Arial" w:cs="Arial"/>
                <w:b/>
                <w:sz w:val="22"/>
                <w:szCs w:val="22"/>
              </w:rPr>
              <w:t xml:space="preserve"> of </w:t>
            </w:r>
            <w:smartTag w:uri="urn:schemas-microsoft-com:office:smarttags" w:element="PlaceName">
              <w:r w:rsidRPr="005F0C53">
                <w:rPr>
                  <w:rFonts w:ascii="Arial" w:hAnsi="Arial" w:cs="Arial"/>
                  <w:b/>
                  <w:sz w:val="22"/>
                  <w:szCs w:val="22"/>
                </w:rPr>
                <w:t>Washington</w:t>
              </w:r>
            </w:smartTag>
          </w:smartTag>
          <w:r w:rsidRPr="005F0C53">
            <w:rPr>
              <w:rFonts w:ascii="Arial" w:hAnsi="Arial" w:cs="Arial"/>
              <w:b/>
              <w:sz w:val="22"/>
              <w:szCs w:val="22"/>
            </w:rPr>
            <w:t xml:space="preserve">, </w:t>
          </w:r>
        </w:p>
        <w:p w14:paraId="4A1FB922" w14:textId="77777777" w:rsidR="007A2BB9" w:rsidRPr="005F0C53" w:rsidRDefault="007A2BB9" w:rsidP="007C23F5">
          <w:pPr>
            <w:rPr>
              <w:rFonts w:ascii="Arial" w:hAnsi="Arial" w:cs="Arial"/>
              <w:b/>
            </w:rPr>
          </w:pPr>
          <w:smartTag w:uri="urn:schemas-microsoft-com:office:smarttags" w:element="place">
            <w:smartTag w:uri="urn:schemas-microsoft-com:office:smarttags" w:element="PlaceName">
              <w:r w:rsidRPr="005F0C53">
                <w:rPr>
                  <w:rFonts w:ascii="Arial" w:hAnsi="Arial" w:cs="Arial"/>
                  <w:b/>
                  <w:sz w:val="22"/>
                  <w:szCs w:val="22"/>
                </w:rPr>
                <w:t>Harborview</w:t>
              </w:r>
            </w:smartTag>
            <w:r w:rsidRPr="005F0C53">
              <w:rPr>
                <w:rFonts w:ascii="Arial" w:hAnsi="Arial" w:cs="Arial"/>
                <w:b/>
                <w:sz w:val="22"/>
                <w:szCs w:val="22"/>
              </w:rPr>
              <w:t xml:space="preserve"> </w:t>
            </w:r>
            <w:smartTag w:uri="urn:schemas-microsoft-com:office:smarttags" w:element="PlaceName">
              <w:r w:rsidRPr="005F0C53">
                <w:rPr>
                  <w:rFonts w:ascii="Arial" w:hAnsi="Arial" w:cs="Arial"/>
                  <w:b/>
                  <w:sz w:val="22"/>
                  <w:szCs w:val="22"/>
                </w:rPr>
                <w:t>Medical</w:t>
              </w:r>
            </w:smartTag>
            <w:r w:rsidRPr="005F0C53">
              <w:rPr>
                <w:rFonts w:ascii="Arial" w:hAnsi="Arial" w:cs="Arial"/>
                <w:b/>
                <w:sz w:val="22"/>
                <w:szCs w:val="22"/>
              </w:rPr>
              <w:t xml:space="preserve"> </w:t>
            </w:r>
            <w:smartTag w:uri="urn:schemas-microsoft-com:office:smarttags" w:element="PlaceType">
              <w:r w:rsidRPr="005F0C53">
                <w:rPr>
                  <w:rFonts w:ascii="Arial" w:hAnsi="Arial" w:cs="Arial"/>
                  <w:b/>
                  <w:sz w:val="22"/>
                  <w:szCs w:val="22"/>
                </w:rPr>
                <w:t>Center</w:t>
              </w:r>
            </w:smartTag>
          </w:smartTag>
        </w:p>
        <w:p w14:paraId="3E0E1B94" w14:textId="77777777" w:rsidR="007A2BB9" w:rsidRPr="005F0C53" w:rsidRDefault="007A2BB9" w:rsidP="007C23F5">
          <w:pPr>
            <w:rPr>
              <w:rFonts w:ascii="Arial" w:hAnsi="Arial" w:cs="Arial"/>
              <w:b/>
            </w:rPr>
          </w:pPr>
          <w:smartTag w:uri="urn:schemas-microsoft-com:office:smarttags" w:element="address">
            <w:smartTag w:uri="urn:schemas-microsoft-com:office:smarttags" w:element="Street">
              <w:r w:rsidRPr="005F0C53">
                <w:rPr>
                  <w:rFonts w:ascii="Arial" w:hAnsi="Arial" w:cs="Arial"/>
                  <w:b/>
                  <w:sz w:val="22"/>
                  <w:szCs w:val="22"/>
                </w:rPr>
                <w:t>325 9</w:t>
              </w:r>
              <w:r w:rsidRPr="005F0C53">
                <w:rPr>
                  <w:rFonts w:ascii="Arial" w:hAnsi="Arial" w:cs="Arial"/>
                  <w:b/>
                  <w:sz w:val="22"/>
                  <w:szCs w:val="22"/>
                  <w:vertAlign w:val="superscript"/>
                </w:rPr>
                <w:t>th</w:t>
              </w:r>
              <w:r w:rsidRPr="005F0C53">
                <w:rPr>
                  <w:rFonts w:ascii="Arial" w:hAnsi="Arial" w:cs="Arial"/>
                  <w:b/>
                  <w:sz w:val="22"/>
                  <w:szCs w:val="22"/>
                </w:rPr>
                <w:t xml:space="preserve"> Ave.</w:t>
              </w:r>
            </w:smartTag>
            <w:r w:rsidRPr="005F0C53">
              <w:rPr>
                <w:rFonts w:ascii="Arial" w:hAnsi="Arial" w:cs="Arial"/>
                <w:b/>
                <w:sz w:val="22"/>
                <w:szCs w:val="22"/>
              </w:rPr>
              <w:t xml:space="preserve"> </w:t>
            </w:r>
            <w:smartTag w:uri="urn:schemas-microsoft-com:office:smarttags" w:element="City">
              <w:r>
                <w:rPr>
                  <w:rFonts w:ascii="Arial" w:hAnsi="Arial" w:cs="Arial"/>
                  <w:b/>
                  <w:sz w:val="22"/>
                  <w:szCs w:val="22"/>
                </w:rPr>
                <w:t>Seattle</w:t>
              </w:r>
            </w:smartTag>
            <w:r>
              <w:rPr>
                <w:rFonts w:ascii="Arial" w:hAnsi="Arial" w:cs="Arial"/>
                <w:b/>
                <w:sz w:val="22"/>
                <w:szCs w:val="22"/>
              </w:rPr>
              <w:t xml:space="preserve">, </w:t>
            </w:r>
            <w:smartTag w:uri="urn:schemas-microsoft-com:office:smarttags" w:element="State">
              <w:r>
                <w:rPr>
                  <w:rFonts w:ascii="Arial" w:hAnsi="Arial" w:cs="Arial"/>
                  <w:b/>
                  <w:sz w:val="22"/>
                  <w:szCs w:val="22"/>
                </w:rPr>
                <w:t>WA</w:t>
              </w:r>
            </w:smartTag>
            <w:r>
              <w:rPr>
                <w:rFonts w:ascii="Arial" w:hAnsi="Arial" w:cs="Arial"/>
                <w:b/>
                <w:sz w:val="22"/>
                <w:szCs w:val="22"/>
              </w:rPr>
              <w:t xml:space="preserve">, </w:t>
            </w:r>
            <w:smartTag w:uri="urn:schemas-microsoft-com:office:smarttags" w:element="PostalCode">
              <w:r w:rsidRPr="005F0C53">
                <w:rPr>
                  <w:rFonts w:ascii="Arial" w:hAnsi="Arial" w:cs="Arial"/>
                  <w:b/>
                  <w:sz w:val="22"/>
                  <w:szCs w:val="22"/>
                </w:rPr>
                <w:t>98104</w:t>
              </w:r>
            </w:smartTag>
          </w:smartTag>
        </w:p>
        <w:p w14:paraId="3E44C885" w14:textId="77777777" w:rsidR="007A2BB9" w:rsidRPr="005F0C53" w:rsidRDefault="007A2BB9" w:rsidP="007C23F5">
          <w:pPr>
            <w:rPr>
              <w:rFonts w:ascii="Arial" w:hAnsi="Arial" w:cs="Arial"/>
              <w:b/>
            </w:rPr>
          </w:pPr>
          <w:r w:rsidRPr="005F0C53">
            <w:rPr>
              <w:rFonts w:ascii="Arial" w:hAnsi="Arial" w:cs="Arial"/>
              <w:b/>
              <w:sz w:val="22"/>
              <w:szCs w:val="22"/>
            </w:rPr>
            <w:t>Transfusion Services Laboratory</w:t>
          </w:r>
        </w:p>
        <w:p w14:paraId="6FCD624B" w14:textId="77777777" w:rsidR="007A2BB9" w:rsidRPr="005F0C53" w:rsidRDefault="007A2BB9" w:rsidP="007C23F5">
          <w:pPr>
            <w:rPr>
              <w:rFonts w:ascii="Arial" w:hAnsi="Arial" w:cs="Arial"/>
              <w:b/>
            </w:rPr>
          </w:pPr>
          <w:r w:rsidRPr="005F0C5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3540B821" w14:textId="77777777" w:rsidR="007A2BB9" w:rsidRPr="005F0C53" w:rsidRDefault="007A2BB9" w:rsidP="007C23F5">
          <w:pPr>
            <w:rPr>
              <w:rFonts w:ascii="Arial" w:hAnsi="Arial" w:cs="Arial"/>
              <w:b/>
            </w:rPr>
          </w:pPr>
          <w:r w:rsidRPr="005F0C53">
            <w:rPr>
              <w:rFonts w:ascii="Arial" w:hAnsi="Arial" w:cs="Arial"/>
              <w:b/>
              <w:sz w:val="22"/>
              <w:szCs w:val="22"/>
            </w:rPr>
            <w:t>Original Effective Date:</w:t>
          </w:r>
        </w:p>
        <w:p w14:paraId="0EE49E96" w14:textId="77777777" w:rsidR="007A2BB9" w:rsidRPr="005F0C53" w:rsidRDefault="007A2BB9" w:rsidP="005F0C53">
          <w:pPr>
            <w:jc w:val="both"/>
            <w:rPr>
              <w:rFonts w:ascii="Arial" w:hAnsi="Arial" w:cs="Arial"/>
            </w:rPr>
          </w:pPr>
          <w:r w:rsidRPr="005F0C53">
            <w:rPr>
              <w:rFonts w:ascii="Arial" w:hAnsi="Arial" w:cs="Arial"/>
              <w:b/>
              <w:sz w:val="22"/>
              <w:szCs w:val="22"/>
            </w:rPr>
            <w:t xml:space="preserve"> </w:t>
          </w:r>
          <w:r>
            <w:rPr>
              <w:rFonts w:ascii="Arial" w:hAnsi="Arial" w:cs="Arial"/>
              <w:sz w:val="22"/>
              <w:szCs w:val="22"/>
            </w:rPr>
            <w:t>April 1</w:t>
          </w:r>
          <w:r w:rsidRPr="005F0C53">
            <w:rPr>
              <w:rFonts w:ascii="Arial" w:hAnsi="Arial" w:cs="Arial"/>
              <w:sz w:val="22"/>
              <w:szCs w:val="22"/>
              <w:vertAlign w:val="superscript"/>
            </w:rPr>
            <w:t>st</w:t>
          </w:r>
          <w:r w:rsidRPr="005F0C53">
            <w:rPr>
              <w:rFonts w:ascii="Arial" w:hAnsi="Arial" w:cs="Arial"/>
              <w:sz w:val="22"/>
              <w:szCs w:val="22"/>
            </w:rPr>
            <w:t xml:space="preserve"> 2011</w:t>
          </w:r>
        </w:p>
      </w:tc>
      <w:tc>
        <w:tcPr>
          <w:tcW w:w="2251" w:type="dxa"/>
          <w:tcBorders>
            <w:top w:val="double" w:sz="4" w:space="0" w:color="auto"/>
            <w:left w:val="nil"/>
            <w:bottom w:val="nil"/>
          </w:tcBorders>
        </w:tcPr>
        <w:p w14:paraId="73A496BD" w14:textId="77777777" w:rsidR="007A2BB9" w:rsidRPr="00333819" w:rsidRDefault="007A2BB9" w:rsidP="007C23F5">
          <w:pPr>
            <w:jc w:val="both"/>
            <w:rPr>
              <w:rFonts w:ascii="Arial" w:hAnsi="Arial" w:cs="Arial"/>
              <w:b/>
            </w:rPr>
          </w:pPr>
          <w:r w:rsidRPr="00333819">
            <w:rPr>
              <w:rFonts w:ascii="Arial" w:hAnsi="Arial" w:cs="Arial"/>
              <w:b/>
              <w:sz w:val="22"/>
              <w:szCs w:val="22"/>
            </w:rPr>
            <w:t xml:space="preserve">Number: </w:t>
          </w:r>
        </w:p>
        <w:p w14:paraId="0C37BDFC" w14:textId="647A442E" w:rsidR="007A2BB9" w:rsidRPr="00333819" w:rsidRDefault="00A32CCF" w:rsidP="005737C1">
          <w:pPr>
            <w:jc w:val="both"/>
            <w:rPr>
              <w:rFonts w:ascii="Arial" w:hAnsi="Arial" w:cs="Arial"/>
              <w:b/>
              <w:sz w:val="22"/>
              <w:szCs w:val="22"/>
            </w:rPr>
          </w:pPr>
          <w:r>
            <w:rPr>
              <w:rFonts w:ascii="Arial" w:hAnsi="Arial" w:cs="Arial"/>
              <w:b/>
              <w:sz w:val="22"/>
              <w:szCs w:val="22"/>
            </w:rPr>
            <w:t>5803</w:t>
          </w:r>
          <w:r w:rsidR="009F7E2D">
            <w:rPr>
              <w:rFonts w:ascii="Arial" w:hAnsi="Arial" w:cs="Arial"/>
              <w:b/>
              <w:sz w:val="22"/>
              <w:szCs w:val="22"/>
            </w:rPr>
            <w:t>-</w:t>
          </w:r>
          <w:r w:rsidR="006B2F45">
            <w:rPr>
              <w:rFonts w:ascii="Arial" w:hAnsi="Arial" w:cs="Arial"/>
              <w:b/>
              <w:sz w:val="22"/>
              <w:szCs w:val="22"/>
            </w:rPr>
            <w:t>9</w:t>
          </w:r>
        </w:p>
      </w:tc>
    </w:tr>
    <w:tr w:rsidR="007A2BB9" w:rsidRPr="007C23F5" w14:paraId="75C419CF" w14:textId="77777777" w:rsidTr="00AA77A7">
      <w:trPr>
        <w:cantSplit/>
        <w:trHeight w:val="132"/>
        <w:jc w:val="center"/>
      </w:trPr>
      <w:tc>
        <w:tcPr>
          <w:tcW w:w="5175" w:type="dxa"/>
          <w:vMerge/>
          <w:tcBorders>
            <w:top w:val="nil"/>
            <w:bottom w:val="single" w:sz="4" w:space="0" w:color="auto"/>
            <w:right w:val="single" w:sz="4" w:space="0" w:color="auto"/>
          </w:tcBorders>
        </w:tcPr>
        <w:p w14:paraId="3B7056D1" w14:textId="77777777" w:rsidR="007A2BB9" w:rsidRPr="005F0C53" w:rsidRDefault="007A2BB9" w:rsidP="007C23F5">
          <w:pPr>
            <w:rPr>
              <w:rFonts w:ascii="Arial" w:hAnsi="Arial" w:cs="Arial"/>
              <w:b/>
            </w:rPr>
          </w:pPr>
        </w:p>
      </w:tc>
      <w:tc>
        <w:tcPr>
          <w:tcW w:w="2747" w:type="dxa"/>
          <w:tcBorders>
            <w:top w:val="single" w:sz="4" w:space="0" w:color="auto"/>
            <w:left w:val="nil"/>
            <w:bottom w:val="single" w:sz="4" w:space="0" w:color="auto"/>
            <w:right w:val="single" w:sz="4" w:space="0" w:color="auto"/>
          </w:tcBorders>
        </w:tcPr>
        <w:p w14:paraId="5FBF6EB5" w14:textId="77777777" w:rsidR="007A2BB9" w:rsidRPr="009C3065" w:rsidRDefault="007A2BB9" w:rsidP="007C23F5">
          <w:pPr>
            <w:jc w:val="both"/>
            <w:rPr>
              <w:rFonts w:ascii="Arial" w:hAnsi="Arial" w:cs="Arial"/>
              <w:b/>
            </w:rPr>
          </w:pPr>
          <w:r w:rsidRPr="009C3065">
            <w:rPr>
              <w:rFonts w:ascii="Arial" w:hAnsi="Arial" w:cs="Arial"/>
              <w:b/>
              <w:sz w:val="22"/>
              <w:szCs w:val="22"/>
            </w:rPr>
            <w:t>Revision Effective Date:</w:t>
          </w:r>
        </w:p>
        <w:p w14:paraId="4E070D57" w14:textId="715671A0" w:rsidR="007A2BB9" w:rsidRPr="009C3065" w:rsidRDefault="006B2F45" w:rsidP="007C23F5">
          <w:pPr>
            <w:jc w:val="both"/>
            <w:rPr>
              <w:rFonts w:ascii="Arial" w:hAnsi="Arial" w:cs="Arial"/>
            </w:rPr>
          </w:pPr>
          <w:r>
            <w:rPr>
              <w:rFonts w:ascii="Arial" w:hAnsi="Arial" w:cs="Arial"/>
            </w:rPr>
            <w:t>3/27/2021</w:t>
          </w:r>
        </w:p>
      </w:tc>
      <w:tc>
        <w:tcPr>
          <w:tcW w:w="2251" w:type="dxa"/>
          <w:tcBorders>
            <w:top w:val="single" w:sz="4" w:space="0" w:color="auto"/>
            <w:left w:val="nil"/>
            <w:bottom w:val="single" w:sz="4" w:space="0" w:color="auto"/>
          </w:tcBorders>
        </w:tcPr>
        <w:p w14:paraId="7F97988B" w14:textId="77777777" w:rsidR="007A2BB9" w:rsidRPr="005F0C53" w:rsidRDefault="007A2BB9" w:rsidP="00B1526F">
          <w:pPr>
            <w:jc w:val="both"/>
            <w:rPr>
              <w:rFonts w:ascii="Arial" w:hAnsi="Arial" w:cs="Arial"/>
            </w:rPr>
          </w:pPr>
          <w:r w:rsidRPr="005F0C53">
            <w:rPr>
              <w:rFonts w:ascii="Arial" w:hAnsi="Arial" w:cs="Arial"/>
              <w:b/>
              <w:sz w:val="22"/>
              <w:szCs w:val="22"/>
            </w:rPr>
            <w:t xml:space="preserve">Pages: </w:t>
          </w:r>
          <w:r w:rsidR="00B1526F">
            <w:rPr>
              <w:rFonts w:ascii="Arial" w:hAnsi="Arial" w:cs="Arial"/>
              <w:sz w:val="22"/>
              <w:szCs w:val="22"/>
            </w:rPr>
            <w:t>6</w:t>
          </w:r>
        </w:p>
      </w:tc>
    </w:tr>
    <w:tr w:rsidR="007A2BB9" w:rsidRPr="007C23F5" w14:paraId="64D7CF19" w14:textId="77777777" w:rsidTr="00AA77A7">
      <w:trPr>
        <w:cantSplit/>
        <w:trHeight w:val="590"/>
        <w:jc w:val="center"/>
      </w:trPr>
      <w:tc>
        <w:tcPr>
          <w:tcW w:w="10173" w:type="dxa"/>
          <w:gridSpan w:val="3"/>
          <w:tcBorders>
            <w:top w:val="nil"/>
          </w:tcBorders>
          <w:vAlign w:val="center"/>
        </w:tcPr>
        <w:p w14:paraId="7F1F0A37" w14:textId="77777777" w:rsidR="007A2BB9" w:rsidRPr="00AA77A7" w:rsidRDefault="007A2BB9" w:rsidP="00035E6C">
          <w:pPr>
            <w:rPr>
              <w:rFonts w:ascii="Arial" w:hAnsi="Arial" w:cs="Arial"/>
              <w:b/>
              <w:sz w:val="28"/>
              <w:szCs w:val="20"/>
            </w:rPr>
          </w:pPr>
          <w:r w:rsidRPr="00AA77A7">
            <w:rPr>
              <w:rFonts w:ascii="Arial" w:hAnsi="Arial" w:cs="Arial"/>
              <w:b/>
              <w:sz w:val="28"/>
              <w:szCs w:val="20"/>
            </w:rPr>
            <w:t xml:space="preserve">TITLE:  </w:t>
          </w:r>
          <w:r w:rsidR="00035E6C">
            <w:rPr>
              <w:rFonts w:ascii="Arial" w:hAnsi="Arial" w:cs="Arial"/>
              <w:b/>
              <w:sz w:val="28"/>
              <w:szCs w:val="20"/>
            </w:rPr>
            <w:t>Sunquest:</w:t>
          </w:r>
          <w:r w:rsidR="0039521D">
            <w:rPr>
              <w:rFonts w:ascii="Arial" w:hAnsi="Arial" w:cs="Arial"/>
              <w:b/>
              <w:sz w:val="28"/>
              <w:szCs w:val="20"/>
            </w:rPr>
            <w:t xml:space="preserve"> </w:t>
          </w:r>
          <w:r w:rsidRPr="00AA77A7">
            <w:rPr>
              <w:rFonts w:ascii="Arial" w:hAnsi="Arial" w:cs="Arial"/>
              <w:b/>
              <w:sz w:val="28"/>
              <w:szCs w:val="20"/>
            </w:rPr>
            <w:t xml:space="preserve">Order Entry </w:t>
          </w:r>
          <w:r>
            <w:rPr>
              <w:rFonts w:ascii="Arial" w:hAnsi="Arial" w:cs="Arial"/>
              <w:b/>
              <w:sz w:val="28"/>
              <w:szCs w:val="20"/>
            </w:rPr>
            <w:t>Process</w:t>
          </w:r>
        </w:p>
      </w:tc>
    </w:tr>
  </w:tbl>
  <w:p w14:paraId="4630DA4F" w14:textId="77777777" w:rsidR="007A2BB9" w:rsidRDefault="007A2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0AE"/>
    <w:multiLevelType w:val="hybridMultilevel"/>
    <w:tmpl w:val="BE30E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5143BD"/>
    <w:multiLevelType w:val="hybridMultilevel"/>
    <w:tmpl w:val="EB8298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BA0C71"/>
    <w:multiLevelType w:val="hybridMultilevel"/>
    <w:tmpl w:val="6AE0A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3B1C28"/>
    <w:multiLevelType w:val="hybridMultilevel"/>
    <w:tmpl w:val="9F145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20E14"/>
    <w:multiLevelType w:val="hybridMultilevel"/>
    <w:tmpl w:val="6FD0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F7C93"/>
    <w:multiLevelType w:val="hybridMultilevel"/>
    <w:tmpl w:val="D92C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9644D"/>
    <w:multiLevelType w:val="hybridMultilevel"/>
    <w:tmpl w:val="79E4B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90D81"/>
    <w:multiLevelType w:val="hybridMultilevel"/>
    <w:tmpl w:val="57864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7024A0"/>
    <w:multiLevelType w:val="hybridMultilevel"/>
    <w:tmpl w:val="B3206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A4F24"/>
    <w:multiLevelType w:val="hybridMultilevel"/>
    <w:tmpl w:val="AD8AF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AB7922"/>
    <w:multiLevelType w:val="hybridMultilevel"/>
    <w:tmpl w:val="C8028B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921995"/>
    <w:multiLevelType w:val="hybridMultilevel"/>
    <w:tmpl w:val="1F2E8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80659"/>
    <w:multiLevelType w:val="hybridMultilevel"/>
    <w:tmpl w:val="D41CB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11498"/>
    <w:multiLevelType w:val="hybridMultilevel"/>
    <w:tmpl w:val="7F00C5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5412EF"/>
    <w:multiLevelType w:val="hybridMultilevel"/>
    <w:tmpl w:val="24CADC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80E2F"/>
    <w:multiLevelType w:val="hybridMultilevel"/>
    <w:tmpl w:val="B94AC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720FC"/>
    <w:multiLevelType w:val="hybridMultilevel"/>
    <w:tmpl w:val="2BD2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E64D8"/>
    <w:multiLevelType w:val="hybridMultilevel"/>
    <w:tmpl w:val="0F2A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370E1"/>
    <w:multiLevelType w:val="hybridMultilevel"/>
    <w:tmpl w:val="513E4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413603"/>
    <w:multiLevelType w:val="hybridMultilevel"/>
    <w:tmpl w:val="EDC89F7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9254E"/>
    <w:multiLevelType w:val="hybridMultilevel"/>
    <w:tmpl w:val="7D6050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5B2F0C"/>
    <w:multiLevelType w:val="hybridMultilevel"/>
    <w:tmpl w:val="C2ACDC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2"/>
  </w:num>
  <w:num w:numId="4">
    <w:abstractNumId w:val="0"/>
  </w:num>
  <w:num w:numId="5">
    <w:abstractNumId w:val="15"/>
  </w:num>
  <w:num w:numId="6">
    <w:abstractNumId w:val="20"/>
  </w:num>
  <w:num w:numId="7">
    <w:abstractNumId w:val="18"/>
  </w:num>
  <w:num w:numId="8">
    <w:abstractNumId w:val="9"/>
  </w:num>
  <w:num w:numId="9">
    <w:abstractNumId w:val="19"/>
  </w:num>
  <w:num w:numId="10">
    <w:abstractNumId w:val="14"/>
  </w:num>
  <w:num w:numId="11">
    <w:abstractNumId w:val="11"/>
  </w:num>
  <w:num w:numId="12">
    <w:abstractNumId w:val="16"/>
  </w:num>
  <w:num w:numId="13">
    <w:abstractNumId w:val="6"/>
  </w:num>
  <w:num w:numId="14">
    <w:abstractNumId w:val="8"/>
  </w:num>
  <w:num w:numId="15">
    <w:abstractNumId w:val="13"/>
  </w:num>
  <w:num w:numId="16">
    <w:abstractNumId w:val="21"/>
  </w:num>
  <w:num w:numId="17">
    <w:abstractNumId w:val="1"/>
  </w:num>
  <w:num w:numId="18">
    <w:abstractNumId w:val="3"/>
  </w:num>
  <w:num w:numId="19">
    <w:abstractNumId w:val="4"/>
  </w:num>
  <w:num w:numId="20">
    <w:abstractNumId w:val="17"/>
  </w:num>
  <w:num w:numId="21">
    <w:abstractNumId w:val="5"/>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2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D0"/>
    <w:rsid w:val="00006A14"/>
    <w:rsid w:val="00024FB8"/>
    <w:rsid w:val="0003006C"/>
    <w:rsid w:val="00035E6C"/>
    <w:rsid w:val="00040346"/>
    <w:rsid w:val="00042196"/>
    <w:rsid w:val="0004797F"/>
    <w:rsid w:val="00057968"/>
    <w:rsid w:val="00064A01"/>
    <w:rsid w:val="00066FDE"/>
    <w:rsid w:val="00070FBF"/>
    <w:rsid w:val="00080157"/>
    <w:rsid w:val="00084DC2"/>
    <w:rsid w:val="000A48E1"/>
    <w:rsid w:val="000B0DA6"/>
    <w:rsid w:val="000B56B7"/>
    <w:rsid w:val="000D61D0"/>
    <w:rsid w:val="000E026D"/>
    <w:rsid w:val="000F6254"/>
    <w:rsid w:val="00112A0B"/>
    <w:rsid w:val="0012032B"/>
    <w:rsid w:val="001227A7"/>
    <w:rsid w:val="00135A06"/>
    <w:rsid w:val="001626D4"/>
    <w:rsid w:val="001630AE"/>
    <w:rsid w:val="001810FE"/>
    <w:rsid w:val="0019502A"/>
    <w:rsid w:val="001A11AA"/>
    <w:rsid w:val="001A7BCE"/>
    <w:rsid w:val="001B4FE7"/>
    <w:rsid w:val="001D3478"/>
    <w:rsid w:val="001E73FC"/>
    <w:rsid w:val="001F0885"/>
    <w:rsid w:val="001F0DD8"/>
    <w:rsid w:val="002327CA"/>
    <w:rsid w:val="00232B90"/>
    <w:rsid w:val="00235054"/>
    <w:rsid w:val="002359B1"/>
    <w:rsid w:val="00256ABB"/>
    <w:rsid w:val="00265E94"/>
    <w:rsid w:val="002714FF"/>
    <w:rsid w:val="002743CB"/>
    <w:rsid w:val="002811B3"/>
    <w:rsid w:val="00281C49"/>
    <w:rsid w:val="00282F47"/>
    <w:rsid w:val="00283E39"/>
    <w:rsid w:val="00290707"/>
    <w:rsid w:val="00293FF7"/>
    <w:rsid w:val="002A4DEB"/>
    <w:rsid w:val="002C1F6A"/>
    <w:rsid w:val="002D233C"/>
    <w:rsid w:val="002E093D"/>
    <w:rsid w:val="002E27E4"/>
    <w:rsid w:val="002F6978"/>
    <w:rsid w:val="003176AA"/>
    <w:rsid w:val="003260AA"/>
    <w:rsid w:val="00327DCA"/>
    <w:rsid w:val="00333819"/>
    <w:rsid w:val="00335010"/>
    <w:rsid w:val="0035411D"/>
    <w:rsid w:val="00356857"/>
    <w:rsid w:val="0036068A"/>
    <w:rsid w:val="0036442A"/>
    <w:rsid w:val="00371A2F"/>
    <w:rsid w:val="00372A7B"/>
    <w:rsid w:val="0039521D"/>
    <w:rsid w:val="003A7E85"/>
    <w:rsid w:val="003B0033"/>
    <w:rsid w:val="003B0CA8"/>
    <w:rsid w:val="003B1FEB"/>
    <w:rsid w:val="003C002B"/>
    <w:rsid w:val="003C23C5"/>
    <w:rsid w:val="003C27C0"/>
    <w:rsid w:val="003D4777"/>
    <w:rsid w:val="003D61E0"/>
    <w:rsid w:val="003E7609"/>
    <w:rsid w:val="003F49E9"/>
    <w:rsid w:val="00403EE6"/>
    <w:rsid w:val="00431BA2"/>
    <w:rsid w:val="004403E1"/>
    <w:rsid w:val="00442E59"/>
    <w:rsid w:val="00444747"/>
    <w:rsid w:val="0046033A"/>
    <w:rsid w:val="0046398A"/>
    <w:rsid w:val="004677DD"/>
    <w:rsid w:val="004772D0"/>
    <w:rsid w:val="0048618A"/>
    <w:rsid w:val="00490E5B"/>
    <w:rsid w:val="004A27E6"/>
    <w:rsid w:val="004B22DF"/>
    <w:rsid w:val="004B5804"/>
    <w:rsid w:val="004C3292"/>
    <w:rsid w:val="004C40B8"/>
    <w:rsid w:val="004C614D"/>
    <w:rsid w:val="004C73FB"/>
    <w:rsid w:val="004D0823"/>
    <w:rsid w:val="004F42B6"/>
    <w:rsid w:val="0050654A"/>
    <w:rsid w:val="005140FC"/>
    <w:rsid w:val="0053303A"/>
    <w:rsid w:val="00572593"/>
    <w:rsid w:val="005737C1"/>
    <w:rsid w:val="005775BC"/>
    <w:rsid w:val="005835E1"/>
    <w:rsid w:val="00587550"/>
    <w:rsid w:val="00591718"/>
    <w:rsid w:val="00595BE2"/>
    <w:rsid w:val="005B2707"/>
    <w:rsid w:val="005C0CD3"/>
    <w:rsid w:val="005D22D4"/>
    <w:rsid w:val="005D2AAD"/>
    <w:rsid w:val="005E3846"/>
    <w:rsid w:val="005E45E5"/>
    <w:rsid w:val="005F0C53"/>
    <w:rsid w:val="005F197C"/>
    <w:rsid w:val="005F679D"/>
    <w:rsid w:val="006010BD"/>
    <w:rsid w:val="00603F7B"/>
    <w:rsid w:val="00621058"/>
    <w:rsid w:val="006218B0"/>
    <w:rsid w:val="00634103"/>
    <w:rsid w:val="00640149"/>
    <w:rsid w:val="00643E2E"/>
    <w:rsid w:val="006535E0"/>
    <w:rsid w:val="00654893"/>
    <w:rsid w:val="006604A9"/>
    <w:rsid w:val="00666ED1"/>
    <w:rsid w:val="0067013B"/>
    <w:rsid w:val="006721D7"/>
    <w:rsid w:val="0067765A"/>
    <w:rsid w:val="00684A60"/>
    <w:rsid w:val="006858F1"/>
    <w:rsid w:val="006A0A48"/>
    <w:rsid w:val="006A2BE8"/>
    <w:rsid w:val="006A3650"/>
    <w:rsid w:val="006A3C13"/>
    <w:rsid w:val="006A3FEF"/>
    <w:rsid w:val="006A6570"/>
    <w:rsid w:val="006A7406"/>
    <w:rsid w:val="006B2F45"/>
    <w:rsid w:val="006C0162"/>
    <w:rsid w:val="006D31A8"/>
    <w:rsid w:val="006D331F"/>
    <w:rsid w:val="006D428D"/>
    <w:rsid w:val="006D4417"/>
    <w:rsid w:val="006E62B7"/>
    <w:rsid w:val="0070446F"/>
    <w:rsid w:val="00704B77"/>
    <w:rsid w:val="007131E7"/>
    <w:rsid w:val="00716F9D"/>
    <w:rsid w:val="007239D8"/>
    <w:rsid w:val="007570E4"/>
    <w:rsid w:val="00762332"/>
    <w:rsid w:val="0077456F"/>
    <w:rsid w:val="00780974"/>
    <w:rsid w:val="00780E47"/>
    <w:rsid w:val="00784BEC"/>
    <w:rsid w:val="00785929"/>
    <w:rsid w:val="0078727B"/>
    <w:rsid w:val="00787DE5"/>
    <w:rsid w:val="00797C18"/>
    <w:rsid w:val="007A2BB9"/>
    <w:rsid w:val="007A691A"/>
    <w:rsid w:val="007B29A8"/>
    <w:rsid w:val="007C23F5"/>
    <w:rsid w:val="007D1B2A"/>
    <w:rsid w:val="007D488A"/>
    <w:rsid w:val="007E0966"/>
    <w:rsid w:val="007E7A58"/>
    <w:rsid w:val="007F5A60"/>
    <w:rsid w:val="007F63D6"/>
    <w:rsid w:val="007F7F5F"/>
    <w:rsid w:val="00807373"/>
    <w:rsid w:val="00842C6A"/>
    <w:rsid w:val="00846D02"/>
    <w:rsid w:val="00853B1E"/>
    <w:rsid w:val="00861179"/>
    <w:rsid w:val="00876513"/>
    <w:rsid w:val="00881477"/>
    <w:rsid w:val="00885145"/>
    <w:rsid w:val="00885702"/>
    <w:rsid w:val="0088696A"/>
    <w:rsid w:val="00891CFD"/>
    <w:rsid w:val="008A5DAA"/>
    <w:rsid w:val="008B5DCD"/>
    <w:rsid w:val="008B72AE"/>
    <w:rsid w:val="008C10C3"/>
    <w:rsid w:val="008C4DE1"/>
    <w:rsid w:val="008C515A"/>
    <w:rsid w:val="008C5B40"/>
    <w:rsid w:val="008C74B0"/>
    <w:rsid w:val="008F4A86"/>
    <w:rsid w:val="00912701"/>
    <w:rsid w:val="009328CE"/>
    <w:rsid w:val="009538D1"/>
    <w:rsid w:val="00956E87"/>
    <w:rsid w:val="00961700"/>
    <w:rsid w:val="00962215"/>
    <w:rsid w:val="0097129D"/>
    <w:rsid w:val="00980AA9"/>
    <w:rsid w:val="0098329D"/>
    <w:rsid w:val="00991FA5"/>
    <w:rsid w:val="009A4BB6"/>
    <w:rsid w:val="009B0334"/>
    <w:rsid w:val="009C3065"/>
    <w:rsid w:val="009C5785"/>
    <w:rsid w:val="009C66B5"/>
    <w:rsid w:val="009D0AC4"/>
    <w:rsid w:val="009F7E2D"/>
    <w:rsid w:val="00A0670C"/>
    <w:rsid w:val="00A134F7"/>
    <w:rsid w:val="00A20BC1"/>
    <w:rsid w:val="00A3102B"/>
    <w:rsid w:val="00A3117D"/>
    <w:rsid w:val="00A32CCF"/>
    <w:rsid w:val="00A51A2D"/>
    <w:rsid w:val="00A52AF0"/>
    <w:rsid w:val="00A533EB"/>
    <w:rsid w:val="00A70A79"/>
    <w:rsid w:val="00A83008"/>
    <w:rsid w:val="00A856B3"/>
    <w:rsid w:val="00A934C8"/>
    <w:rsid w:val="00A93A1A"/>
    <w:rsid w:val="00AA55F1"/>
    <w:rsid w:val="00AA690E"/>
    <w:rsid w:val="00AA77A7"/>
    <w:rsid w:val="00AE3B23"/>
    <w:rsid w:val="00AE74E5"/>
    <w:rsid w:val="00AF1295"/>
    <w:rsid w:val="00AF2AF7"/>
    <w:rsid w:val="00AF2B7D"/>
    <w:rsid w:val="00AF7B3B"/>
    <w:rsid w:val="00B01501"/>
    <w:rsid w:val="00B1526F"/>
    <w:rsid w:val="00B2633F"/>
    <w:rsid w:val="00B30850"/>
    <w:rsid w:val="00B409C9"/>
    <w:rsid w:val="00B43C9D"/>
    <w:rsid w:val="00B44706"/>
    <w:rsid w:val="00B467D6"/>
    <w:rsid w:val="00B50027"/>
    <w:rsid w:val="00B51577"/>
    <w:rsid w:val="00B55F7C"/>
    <w:rsid w:val="00B6101E"/>
    <w:rsid w:val="00B6697D"/>
    <w:rsid w:val="00B702B1"/>
    <w:rsid w:val="00B72630"/>
    <w:rsid w:val="00B90702"/>
    <w:rsid w:val="00B94FE2"/>
    <w:rsid w:val="00B972E0"/>
    <w:rsid w:val="00BA4186"/>
    <w:rsid w:val="00BB6511"/>
    <w:rsid w:val="00BC06EB"/>
    <w:rsid w:val="00BC3A3B"/>
    <w:rsid w:val="00BC68FF"/>
    <w:rsid w:val="00BD236D"/>
    <w:rsid w:val="00BE3404"/>
    <w:rsid w:val="00BF7CCF"/>
    <w:rsid w:val="00C01713"/>
    <w:rsid w:val="00C11E16"/>
    <w:rsid w:val="00C14D90"/>
    <w:rsid w:val="00C238E4"/>
    <w:rsid w:val="00C364AB"/>
    <w:rsid w:val="00C447BA"/>
    <w:rsid w:val="00C500E8"/>
    <w:rsid w:val="00C6539F"/>
    <w:rsid w:val="00C75319"/>
    <w:rsid w:val="00C944E1"/>
    <w:rsid w:val="00CC0438"/>
    <w:rsid w:val="00CD2F74"/>
    <w:rsid w:val="00CE0942"/>
    <w:rsid w:val="00CE655C"/>
    <w:rsid w:val="00CF26C6"/>
    <w:rsid w:val="00CF5A7B"/>
    <w:rsid w:val="00CF6451"/>
    <w:rsid w:val="00D17F3F"/>
    <w:rsid w:val="00D26B5C"/>
    <w:rsid w:val="00D34192"/>
    <w:rsid w:val="00D35071"/>
    <w:rsid w:val="00D37F5E"/>
    <w:rsid w:val="00D44497"/>
    <w:rsid w:val="00D5676D"/>
    <w:rsid w:val="00D60B6C"/>
    <w:rsid w:val="00D63CA6"/>
    <w:rsid w:val="00D72068"/>
    <w:rsid w:val="00D84E8B"/>
    <w:rsid w:val="00D85359"/>
    <w:rsid w:val="00D94D22"/>
    <w:rsid w:val="00DC02B5"/>
    <w:rsid w:val="00DC22C7"/>
    <w:rsid w:val="00DD4215"/>
    <w:rsid w:val="00DD71FA"/>
    <w:rsid w:val="00DF09FE"/>
    <w:rsid w:val="00DF15C3"/>
    <w:rsid w:val="00DF2B64"/>
    <w:rsid w:val="00E04606"/>
    <w:rsid w:val="00E07A6B"/>
    <w:rsid w:val="00E12556"/>
    <w:rsid w:val="00E13BFD"/>
    <w:rsid w:val="00E2461D"/>
    <w:rsid w:val="00E2710B"/>
    <w:rsid w:val="00E27A5D"/>
    <w:rsid w:val="00E401A3"/>
    <w:rsid w:val="00E47EA9"/>
    <w:rsid w:val="00E539F9"/>
    <w:rsid w:val="00E57E9E"/>
    <w:rsid w:val="00E77F5C"/>
    <w:rsid w:val="00E90475"/>
    <w:rsid w:val="00EA65AD"/>
    <w:rsid w:val="00EE2A0E"/>
    <w:rsid w:val="00EE5C57"/>
    <w:rsid w:val="00EF6799"/>
    <w:rsid w:val="00F01873"/>
    <w:rsid w:val="00F25344"/>
    <w:rsid w:val="00F34596"/>
    <w:rsid w:val="00F35141"/>
    <w:rsid w:val="00F42B51"/>
    <w:rsid w:val="00F4331A"/>
    <w:rsid w:val="00F43B47"/>
    <w:rsid w:val="00F52F94"/>
    <w:rsid w:val="00F53E43"/>
    <w:rsid w:val="00F57092"/>
    <w:rsid w:val="00F604DA"/>
    <w:rsid w:val="00F64D50"/>
    <w:rsid w:val="00F7009D"/>
    <w:rsid w:val="00F738E7"/>
    <w:rsid w:val="00F760E7"/>
    <w:rsid w:val="00F770FC"/>
    <w:rsid w:val="00F81B41"/>
    <w:rsid w:val="00F97114"/>
    <w:rsid w:val="00FA24B2"/>
    <w:rsid w:val="00FC62D2"/>
    <w:rsid w:val="00FD4137"/>
    <w:rsid w:val="00FD500A"/>
    <w:rsid w:val="00FE4E33"/>
    <w:rsid w:val="00FF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2945"/>
    <o:shapelayout v:ext="edit">
      <o:idmap v:ext="edit" data="1"/>
    </o:shapelayout>
  </w:shapeDefaults>
  <w:decimalSymbol w:val="."/>
  <w:listSeparator w:val=","/>
  <w14:docId w14:val="7D75AFD1"/>
  <w15:docId w15:val="{2EF11372-7F95-4C6B-AF4E-8F9DF697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9"/>
    <w:qFormat/>
    <w:rsid w:val="00591718"/>
    <w:pPr>
      <w:spacing w:before="240" w:after="60"/>
      <w:outlineLvl w:val="5"/>
    </w:pPr>
    <w:rPr>
      <w:b/>
      <w:bCs/>
      <w:sz w:val="20"/>
      <w:szCs w:val="20"/>
      <w:lang w:val="x-none" w:eastAsia="x-none"/>
    </w:rPr>
  </w:style>
  <w:style w:type="paragraph" w:styleId="Heading7">
    <w:name w:val="heading 7"/>
    <w:basedOn w:val="Normal"/>
    <w:next w:val="Normal"/>
    <w:link w:val="Heading7Char"/>
    <w:uiPriority w:val="99"/>
    <w:qFormat/>
    <w:rsid w:val="00591718"/>
    <w:pPr>
      <w:spacing w:before="240" w:after="60"/>
      <w:outlineLvl w:val="6"/>
    </w:pPr>
    <w:rPr>
      <w:lang w:val="x-none" w:eastAsia="x-none"/>
    </w:rPr>
  </w:style>
  <w:style w:type="paragraph" w:styleId="Heading8">
    <w:name w:val="heading 8"/>
    <w:basedOn w:val="Normal"/>
    <w:next w:val="Normal"/>
    <w:link w:val="Heading8Char"/>
    <w:uiPriority w:val="99"/>
    <w:qFormat/>
    <w:rsid w:val="00591718"/>
    <w:pPr>
      <w:spacing w:before="240" w:after="60"/>
      <w:outlineLvl w:val="7"/>
    </w:pPr>
    <w:rPr>
      <w:i/>
      <w:iCs/>
      <w:lang w:val="x-none" w:eastAsia="x-none"/>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1718"/>
    <w:rPr>
      <w:rFonts w:ascii="Cambria" w:hAnsi="Cambria" w:cs="Times New Roman"/>
      <w:b/>
      <w:bCs/>
      <w:kern w:val="32"/>
      <w:sz w:val="32"/>
      <w:szCs w:val="32"/>
    </w:rPr>
  </w:style>
  <w:style w:type="character" w:customStyle="1" w:styleId="Heading2Char">
    <w:name w:val="Heading 2 Char"/>
    <w:link w:val="Heading2"/>
    <w:uiPriority w:val="99"/>
    <w:semiHidden/>
    <w:locked/>
    <w:rsid w:val="00591718"/>
    <w:rPr>
      <w:rFonts w:ascii="Cambria" w:hAnsi="Cambria" w:cs="Times New Roman"/>
      <w:b/>
      <w:bCs/>
      <w:i/>
      <w:iCs/>
      <w:sz w:val="28"/>
      <w:szCs w:val="28"/>
    </w:rPr>
  </w:style>
  <w:style w:type="character" w:customStyle="1" w:styleId="Heading3Char">
    <w:name w:val="Heading 3 Char"/>
    <w:link w:val="Heading3"/>
    <w:uiPriority w:val="99"/>
    <w:semiHidden/>
    <w:locked/>
    <w:rsid w:val="00591718"/>
    <w:rPr>
      <w:rFonts w:ascii="Cambria" w:hAnsi="Cambria" w:cs="Times New Roman"/>
      <w:b/>
      <w:bCs/>
      <w:sz w:val="26"/>
      <w:szCs w:val="26"/>
    </w:rPr>
  </w:style>
  <w:style w:type="character" w:customStyle="1" w:styleId="Heading4Char">
    <w:name w:val="Heading 4 Char"/>
    <w:link w:val="Heading4"/>
    <w:uiPriority w:val="99"/>
    <w:locked/>
    <w:rsid w:val="00591718"/>
    <w:rPr>
      <w:rFonts w:cs="Times New Roman"/>
      <w:b/>
      <w:bCs/>
      <w:sz w:val="28"/>
      <w:szCs w:val="28"/>
    </w:rPr>
  </w:style>
  <w:style w:type="character" w:customStyle="1" w:styleId="Heading5Char">
    <w:name w:val="Heading 5 Char"/>
    <w:link w:val="Heading5"/>
    <w:uiPriority w:val="99"/>
    <w:semiHidden/>
    <w:locked/>
    <w:rsid w:val="00591718"/>
    <w:rPr>
      <w:rFonts w:cs="Times New Roman"/>
      <w:b/>
      <w:bCs/>
      <w:i/>
      <w:iCs/>
      <w:sz w:val="26"/>
      <w:szCs w:val="26"/>
    </w:rPr>
  </w:style>
  <w:style w:type="character" w:customStyle="1" w:styleId="Heading6Char">
    <w:name w:val="Heading 6 Char"/>
    <w:link w:val="Heading6"/>
    <w:uiPriority w:val="99"/>
    <w:semiHidden/>
    <w:locked/>
    <w:rsid w:val="00591718"/>
    <w:rPr>
      <w:rFonts w:cs="Times New Roman"/>
      <w:b/>
      <w:bCs/>
    </w:rPr>
  </w:style>
  <w:style w:type="character" w:customStyle="1" w:styleId="Heading7Char">
    <w:name w:val="Heading 7 Char"/>
    <w:link w:val="Heading7"/>
    <w:uiPriority w:val="99"/>
    <w:semiHidden/>
    <w:locked/>
    <w:rsid w:val="00591718"/>
    <w:rPr>
      <w:rFonts w:cs="Times New Roman"/>
      <w:sz w:val="24"/>
      <w:szCs w:val="24"/>
    </w:rPr>
  </w:style>
  <w:style w:type="character" w:customStyle="1" w:styleId="Heading8Char">
    <w:name w:val="Heading 8 Char"/>
    <w:link w:val="Heading8"/>
    <w:uiPriority w:val="99"/>
    <w:semiHidden/>
    <w:locked/>
    <w:rsid w:val="00591718"/>
    <w:rPr>
      <w:rFonts w:cs="Times New Roman"/>
      <w:i/>
      <w:iCs/>
      <w:sz w:val="24"/>
      <w:szCs w:val="24"/>
    </w:rPr>
  </w:style>
  <w:style w:type="character" w:customStyle="1" w:styleId="Heading9Char">
    <w:name w:val="Heading 9 Char"/>
    <w:link w:val="Heading9"/>
    <w:uiPriority w:val="99"/>
    <w:semiHidden/>
    <w:locked/>
    <w:rsid w:val="00591718"/>
    <w:rPr>
      <w:rFonts w:ascii="Cambria" w:hAnsi="Cambria" w:cs="Times New Roman"/>
    </w:rPr>
  </w:style>
  <w:style w:type="table" w:styleId="TableGrid">
    <w:name w:val="Table Grid"/>
    <w:basedOn w:val="TableNormal"/>
    <w:uiPriority w:val="9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91718"/>
    <w:rPr>
      <w:rFonts w:ascii="Cambria" w:hAnsi="Cambria" w:cs="Times New Roman"/>
      <w:sz w:val="24"/>
      <w:szCs w:val="24"/>
    </w:rPr>
  </w:style>
  <w:style w:type="character" w:styleId="Strong">
    <w:name w:val="Strong"/>
    <w:uiPriority w:val="99"/>
    <w:qFormat/>
    <w:rsid w:val="00591718"/>
    <w:rPr>
      <w:rFonts w:cs="Times New Roman"/>
      <w:b/>
      <w:bCs/>
    </w:rPr>
  </w:style>
  <w:style w:type="character" w:styleId="Emphasis">
    <w:name w:val="Emphasis"/>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 w:val="32"/>
      <w:szCs w:val="32"/>
      <w:lang w:val="x-none" w:eastAsia="x-none"/>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lang w:val="x-none" w:eastAsia="x-none"/>
    </w:rPr>
  </w:style>
  <w:style w:type="character" w:customStyle="1" w:styleId="QuoteChar">
    <w:name w:val="Quote Char"/>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0"/>
      <w:lang w:val="x-none" w:eastAsia="x-none"/>
    </w:rPr>
  </w:style>
  <w:style w:type="character" w:customStyle="1" w:styleId="IntenseQuoteChar">
    <w:name w:val="Intense Quote Char"/>
    <w:link w:val="IntenseQuote"/>
    <w:uiPriority w:val="99"/>
    <w:locked/>
    <w:rsid w:val="00591718"/>
    <w:rPr>
      <w:rFonts w:cs="Times New Roman"/>
      <w:b/>
      <w:i/>
      <w:sz w:val="24"/>
    </w:rPr>
  </w:style>
  <w:style w:type="character" w:styleId="SubtleEmphasis">
    <w:name w:val="Subtle Emphasis"/>
    <w:uiPriority w:val="99"/>
    <w:qFormat/>
    <w:rsid w:val="00591718"/>
    <w:rPr>
      <w:rFonts w:cs="Times New Roman"/>
      <w:i/>
      <w:color w:val="5A5A5A"/>
    </w:rPr>
  </w:style>
  <w:style w:type="character" w:styleId="IntenseEmphasis">
    <w:name w:val="Intense Emphasis"/>
    <w:uiPriority w:val="99"/>
    <w:qFormat/>
    <w:rsid w:val="00591718"/>
    <w:rPr>
      <w:rFonts w:cs="Times New Roman"/>
      <w:b/>
      <w:i/>
      <w:sz w:val="24"/>
      <w:szCs w:val="24"/>
      <w:u w:val="single"/>
    </w:rPr>
  </w:style>
  <w:style w:type="character" w:styleId="SubtleReference">
    <w:name w:val="Subtle Reference"/>
    <w:uiPriority w:val="99"/>
    <w:qFormat/>
    <w:rsid w:val="00591718"/>
    <w:rPr>
      <w:rFonts w:cs="Times New Roman"/>
      <w:sz w:val="24"/>
      <w:szCs w:val="24"/>
      <w:u w:val="single"/>
    </w:rPr>
  </w:style>
  <w:style w:type="character" w:styleId="IntenseReference">
    <w:name w:val="Intense Reference"/>
    <w:uiPriority w:val="99"/>
    <w:qFormat/>
    <w:rsid w:val="00591718"/>
    <w:rPr>
      <w:rFonts w:cs="Times New Roman"/>
      <w:b/>
      <w:sz w:val="24"/>
      <w:u w:val="single"/>
    </w:rPr>
  </w:style>
  <w:style w:type="character" w:styleId="BookTitle">
    <w:name w:val="Book Title"/>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 w:val="20"/>
      <w:szCs w:val="20"/>
      <w:lang w:val="en-CA" w:eastAsia="x-none"/>
    </w:rPr>
  </w:style>
  <w:style w:type="character" w:customStyle="1" w:styleId="HeaderChar">
    <w:name w:val="Header Char"/>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rPr>
      <w:lang w:val="x-none" w:eastAsia="x-none"/>
    </w:rPr>
  </w:style>
  <w:style w:type="character" w:customStyle="1" w:styleId="FooterChar">
    <w:name w:val="Footer Char"/>
    <w:link w:val="Footer"/>
    <w:uiPriority w:val="99"/>
    <w:locked/>
    <w:rsid w:val="00E539F9"/>
    <w:rPr>
      <w:rFonts w:cs="Times New Roman"/>
      <w:sz w:val="24"/>
      <w:szCs w:val="24"/>
    </w:rPr>
  </w:style>
  <w:style w:type="character" w:styleId="CommentReference">
    <w:name w:val="annotation reference"/>
    <w:uiPriority w:val="99"/>
    <w:semiHidden/>
    <w:unhideWhenUsed/>
    <w:locked/>
    <w:rsid w:val="00621058"/>
    <w:rPr>
      <w:sz w:val="16"/>
      <w:szCs w:val="16"/>
    </w:rPr>
  </w:style>
  <w:style w:type="paragraph" w:styleId="CommentText">
    <w:name w:val="annotation text"/>
    <w:basedOn w:val="Normal"/>
    <w:link w:val="CommentTextChar"/>
    <w:uiPriority w:val="99"/>
    <w:semiHidden/>
    <w:unhideWhenUsed/>
    <w:locked/>
    <w:rsid w:val="00621058"/>
    <w:rPr>
      <w:sz w:val="20"/>
      <w:szCs w:val="20"/>
    </w:rPr>
  </w:style>
  <w:style w:type="character" w:customStyle="1" w:styleId="CommentTextChar">
    <w:name w:val="Comment Text Char"/>
    <w:basedOn w:val="DefaultParagraphFont"/>
    <w:link w:val="CommentText"/>
    <w:uiPriority w:val="99"/>
    <w:semiHidden/>
    <w:rsid w:val="00621058"/>
  </w:style>
  <w:style w:type="paragraph" w:styleId="CommentSubject">
    <w:name w:val="annotation subject"/>
    <w:basedOn w:val="CommentText"/>
    <w:next w:val="CommentText"/>
    <w:link w:val="CommentSubjectChar"/>
    <w:uiPriority w:val="99"/>
    <w:semiHidden/>
    <w:unhideWhenUsed/>
    <w:locked/>
    <w:rsid w:val="00621058"/>
    <w:rPr>
      <w:b/>
      <w:bCs/>
    </w:rPr>
  </w:style>
  <w:style w:type="character" w:customStyle="1" w:styleId="CommentSubjectChar">
    <w:name w:val="Comment Subject Char"/>
    <w:link w:val="CommentSubject"/>
    <w:uiPriority w:val="99"/>
    <w:semiHidden/>
    <w:rsid w:val="00621058"/>
    <w:rPr>
      <w:b/>
      <w:bCs/>
    </w:rPr>
  </w:style>
  <w:style w:type="paragraph" w:styleId="BalloonText">
    <w:name w:val="Balloon Text"/>
    <w:basedOn w:val="Normal"/>
    <w:link w:val="BalloonTextChar"/>
    <w:uiPriority w:val="99"/>
    <w:semiHidden/>
    <w:unhideWhenUsed/>
    <w:locked/>
    <w:rsid w:val="00621058"/>
    <w:rPr>
      <w:rFonts w:ascii="Tahoma" w:hAnsi="Tahoma" w:cs="Tahoma"/>
      <w:sz w:val="16"/>
      <w:szCs w:val="16"/>
    </w:rPr>
  </w:style>
  <w:style w:type="character" w:customStyle="1" w:styleId="BalloonTextChar">
    <w:name w:val="Balloon Text Char"/>
    <w:link w:val="BalloonText"/>
    <w:uiPriority w:val="99"/>
    <w:semiHidden/>
    <w:rsid w:val="00621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A4F3F-7B2F-4D88-A4A4-55912602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1475</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8862</CharactersWithSpaces>
  <SharedDoc>false</SharedDoc>
  <HLinks>
    <vt:vector size="6" baseType="variant">
      <vt:variant>
        <vt:i4>4718670</vt:i4>
      </vt:variant>
      <vt:variant>
        <vt:i4>3</vt:i4>
      </vt:variant>
      <vt:variant>
        <vt:i4>0</vt:i4>
      </vt:variant>
      <vt:variant>
        <vt:i4>5</vt:i4>
      </vt:variant>
      <vt:variant>
        <vt:lpwstr>http://depts.washington.edu/labweb/index.htm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Agricola</dc:creator>
  <cp:lastModifiedBy>Tuott, Erin E</cp:lastModifiedBy>
  <cp:revision>12</cp:revision>
  <cp:lastPrinted>2021-03-10T17:31:00Z</cp:lastPrinted>
  <dcterms:created xsi:type="dcterms:W3CDTF">2021-02-11T21:39:00Z</dcterms:created>
  <dcterms:modified xsi:type="dcterms:W3CDTF">2021-03-16T20:03:00Z</dcterms:modified>
</cp:coreProperties>
</file>