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6AA5" w14:textId="77777777" w:rsidR="00E926EA" w:rsidRDefault="00E926EA" w:rsidP="00E926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 a copy of this form to each requisition for use during Downtime Recovery.</w:t>
      </w:r>
    </w:p>
    <w:p w14:paraId="43F22B96" w14:textId="77777777" w:rsidR="00E926EA" w:rsidRPr="00E926EA" w:rsidRDefault="00E926EA" w:rsidP="00E926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off each step as performed to ensure accurate data entry.</w:t>
      </w:r>
    </w:p>
    <w:p w14:paraId="3C7EE5B2" w14:textId="77777777" w:rsidR="009D0337" w:rsidRDefault="00E926EA">
      <w:pPr>
        <w:rPr>
          <w:rFonts w:ascii="Arial" w:hAnsi="Arial" w:cs="Arial"/>
          <w:b/>
          <w:sz w:val="22"/>
          <w:szCs w:val="22"/>
        </w:rPr>
      </w:pPr>
      <w:r w:rsidRPr="00E926EA">
        <w:rPr>
          <w:rFonts w:ascii="Arial" w:eastAsiaTheme="minorHAns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F96B8" wp14:editId="4CB5FDDD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3041650" cy="86995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255A" w14:textId="77777777" w:rsidR="00E926EA" w:rsidRDefault="00E926EA" w:rsidP="00E926E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2FE0">
                              <w:rPr>
                                <w:rFonts w:ascii="Arial" w:hAnsi="Arial" w:cs="Arial"/>
                                <w:i/>
                              </w:rPr>
                              <w:t>Affix Patient Label Here</w:t>
                            </w:r>
                          </w:p>
                          <w:p w14:paraId="4EA9FA2F" w14:textId="77777777" w:rsidR="00E926EA" w:rsidRPr="009C5981" w:rsidRDefault="00E926EA" w:rsidP="00E926EA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9C5981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Patient Name</w:t>
                            </w:r>
                          </w:p>
                          <w:p w14:paraId="69EFCD17" w14:textId="77777777" w:rsidR="00E926EA" w:rsidRPr="009C5981" w:rsidRDefault="00D3147F" w:rsidP="00E926EA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D3147F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  <w:highlight w:val="yellow"/>
                              </w:rPr>
                              <w:t>MRN</w:t>
                            </w:r>
                            <w:r w:rsidR="00E926EA" w:rsidRPr="009C5981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br/>
                              <w:t>Birthdate</w:t>
                            </w:r>
                          </w:p>
                          <w:p w14:paraId="2F9BDA67" w14:textId="77777777" w:rsidR="00E926EA" w:rsidRPr="00892FE0" w:rsidRDefault="00E926EA" w:rsidP="00E926E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F9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4.35pt;width:239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">
                <v:stroke dashstyle="dash"/>
                <v:textbox>
                  <w:txbxContent>
                    <w:p w14:paraId="7DD4255A" w14:textId="77777777" w:rsidR="00E926EA" w:rsidRDefault="00E926EA" w:rsidP="00E926E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2FE0">
                        <w:rPr>
                          <w:rFonts w:ascii="Arial" w:hAnsi="Arial" w:cs="Arial"/>
                          <w:i/>
                        </w:rPr>
                        <w:t>Affix Patient Label Here</w:t>
                      </w:r>
                    </w:p>
                    <w:p w14:paraId="4EA9FA2F" w14:textId="77777777" w:rsidR="00E926EA" w:rsidRPr="009C5981" w:rsidRDefault="00E926EA" w:rsidP="00E926EA">
                      <w:pPr>
                        <w:spacing w:line="360" w:lineRule="auto"/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9C5981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  <w:t>Patient Name</w:t>
                      </w:r>
                    </w:p>
                    <w:p w14:paraId="69EFCD17" w14:textId="77777777" w:rsidR="00E926EA" w:rsidRPr="009C5981" w:rsidRDefault="00D3147F" w:rsidP="00E926EA">
                      <w:pPr>
                        <w:spacing w:line="360" w:lineRule="auto"/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D3147F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  <w:highlight w:val="yellow"/>
                        </w:rPr>
                        <w:t>MRN</w:t>
                      </w:r>
                      <w:r w:rsidR="00E926EA" w:rsidRPr="009C5981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  <w:br/>
                        <w:t>Birthdate</w:t>
                      </w:r>
                    </w:p>
                    <w:p w14:paraId="2F9BDA67" w14:textId="77777777" w:rsidR="00E926EA" w:rsidRPr="00892FE0" w:rsidRDefault="00E926EA" w:rsidP="00E926E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5F1">
        <w:rPr>
          <w:rFonts w:ascii="Arial" w:hAnsi="Arial" w:cs="Arial"/>
          <w:b/>
          <w:sz w:val="22"/>
          <w:szCs w:val="22"/>
        </w:rPr>
        <w:t xml:space="preserve"> </w:t>
      </w:r>
    </w:p>
    <w:p w14:paraId="6B3EAD16" w14:textId="77777777" w:rsidR="001065F9" w:rsidRDefault="001065F9">
      <w:pPr>
        <w:rPr>
          <w:rFonts w:ascii="Arial" w:hAnsi="Arial" w:cs="Arial"/>
          <w:b/>
          <w:sz w:val="22"/>
          <w:szCs w:val="22"/>
        </w:rPr>
      </w:pPr>
    </w:p>
    <w:p w14:paraId="5E831383" w14:textId="77777777" w:rsidR="001065F9" w:rsidRDefault="001065F9">
      <w:pPr>
        <w:rPr>
          <w:rFonts w:ascii="Arial" w:hAnsi="Arial" w:cs="Arial"/>
          <w:b/>
          <w:sz w:val="22"/>
          <w:szCs w:val="22"/>
        </w:rPr>
      </w:pPr>
    </w:p>
    <w:p w14:paraId="65905F6E" w14:textId="77777777" w:rsidR="001065F9" w:rsidRPr="001065F9" w:rsidRDefault="001065F9">
      <w:pPr>
        <w:rPr>
          <w:rFonts w:ascii="Arial" w:hAnsi="Arial" w:cs="Arial"/>
          <w:sz w:val="22"/>
          <w:szCs w:val="22"/>
        </w:rPr>
      </w:pPr>
    </w:p>
    <w:p w14:paraId="6EA9ECCE" w14:textId="77777777" w:rsidR="009551F8" w:rsidRDefault="009551F8">
      <w:pPr>
        <w:rPr>
          <w:sz w:val="22"/>
          <w:szCs w:val="22"/>
        </w:rPr>
      </w:pPr>
    </w:p>
    <w:p w14:paraId="07EE7F9E" w14:textId="77777777" w:rsidR="009551F8" w:rsidRDefault="009551F8">
      <w:pPr>
        <w:rPr>
          <w:sz w:val="22"/>
          <w:szCs w:val="22"/>
        </w:rPr>
      </w:pPr>
    </w:p>
    <w:p w14:paraId="63A28FB6" w14:textId="77777777" w:rsidR="009551F8" w:rsidRDefault="009551F8">
      <w:pPr>
        <w:rPr>
          <w:sz w:val="22"/>
          <w:szCs w:val="22"/>
        </w:rPr>
      </w:pPr>
    </w:p>
    <w:p w14:paraId="6E70259C" w14:textId="77777777" w:rsidR="00E926EA" w:rsidRDefault="00E926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 Entry</w:t>
      </w:r>
      <w:r w:rsidR="00F56116">
        <w:rPr>
          <w:rFonts w:ascii="Arial" w:hAnsi="Arial" w:cs="Arial"/>
          <w:b/>
          <w:sz w:val="22"/>
          <w:szCs w:val="22"/>
        </w:rPr>
        <w:t xml:space="preserve"> and Allocation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8"/>
        <w:gridCol w:w="4050"/>
        <w:gridCol w:w="3600"/>
        <w:gridCol w:w="630"/>
        <w:gridCol w:w="738"/>
      </w:tblGrid>
      <w:tr w:rsidR="00E926EA" w:rsidRPr="00E926EA" w14:paraId="33D183C8" w14:textId="77777777" w:rsidTr="00AF3BF3">
        <w:tc>
          <w:tcPr>
            <w:tcW w:w="558" w:type="dxa"/>
            <w:shd w:val="clear" w:color="auto" w:fill="DDD9C3" w:themeFill="background2" w:themeFillShade="E6"/>
          </w:tcPr>
          <w:p w14:paraId="5F5FD279" w14:textId="77777777" w:rsidR="00E926EA" w:rsidRPr="00E926EA" w:rsidRDefault="00E926EA" w:rsidP="00E926E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926EA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0" w:type="dxa"/>
            <w:shd w:val="clear" w:color="auto" w:fill="DDD9C3" w:themeFill="background2" w:themeFillShade="E6"/>
          </w:tcPr>
          <w:p w14:paraId="7A1A4F15" w14:textId="77777777"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14:paraId="5E58E4BE" w14:textId="77777777"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30" w:type="dxa"/>
            <w:shd w:val="clear" w:color="auto" w:fill="DDD9C3" w:themeFill="background2" w:themeFillShade="E6"/>
          </w:tcPr>
          <w:p w14:paraId="134C40A4" w14:textId="77777777"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38" w:type="dxa"/>
            <w:shd w:val="clear" w:color="auto" w:fill="DDD9C3" w:themeFill="background2" w:themeFillShade="E6"/>
          </w:tcPr>
          <w:p w14:paraId="6F589177" w14:textId="77777777"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17360" w:rsidRPr="00E926EA" w14:paraId="007CFE9F" w14:textId="77777777" w:rsidTr="00AF3BF3">
        <w:tc>
          <w:tcPr>
            <w:tcW w:w="558" w:type="dxa"/>
          </w:tcPr>
          <w:p w14:paraId="07B96BBF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F673AED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Perform B</w:t>
            </w:r>
            <w:r>
              <w:rPr>
                <w:rFonts w:ascii="Arial" w:hAnsi="Arial" w:cs="Arial"/>
                <w:sz w:val="20"/>
                <w:szCs w:val="20"/>
              </w:rPr>
              <w:t>lood Bank Inquiry</w:t>
            </w:r>
          </w:p>
        </w:tc>
        <w:tc>
          <w:tcPr>
            <w:tcW w:w="3600" w:type="dxa"/>
            <w:vMerge w:val="restart"/>
          </w:tcPr>
          <w:p w14:paraId="664C8D4E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5E93E" w14:textId="77777777" w:rsidR="00F17360" w:rsidRPr="00E926EA" w:rsidRDefault="00F17360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When do you change the date/time?</w:t>
            </w:r>
          </w:p>
          <w:p w14:paraId="2661A553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You don’t change date/time in BOP.</w:t>
            </w:r>
          </w:p>
          <w:p w14:paraId="0B1024AB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Time should not impact further processing, allocation, issuing, or returning.</w:t>
            </w:r>
          </w:p>
          <w:p w14:paraId="055B5A7D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B20E3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Encounter an Override?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197622" w14:textId="77777777" w:rsidR="00F17360" w:rsidRPr="00E926EA" w:rsidRDefault="00F17360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 xml:space="preserve">Use code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free text “CD Recovery”</w:t>
            </w:r>
          </w:p>
          <w:p w14:paraId="27D5F61B" w14:textId="77777777" w:rsidR="00F17360" w:rsidRPr="00E926EA" w:rsidRDefault="00F17360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F381C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Antibody ID: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enter from workup</w:t>
            </w:r>
          </w:p>
        </w:tc>
        <w:tc>
          <w:tcPr>
            <w:tcW w:w="630" w:type="dxa"/>
            <w:vMerge w:val="restart"/>
          </w:tcPr>
          <w:p w14:paraId="38285CE5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</w:tcPr>
          <w:p w14:paraId="7F80850B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14:paraId="1FF05F0B" w14:textId="77777777" w:rsidTr="00AF3BF3">
        <w:tc>
          <w:tcPr>
            <w:tcW w:w="558" w:type="dxa"/>
          </w:tcPr>
          <w:p w14:paraId="5640C48B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DC0FDD7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Blood Order Processing</w:t>
            </w:r>
            <w:r w:rsidRPr="00E926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D6CAEA" w14:textId="4575A566" w:rsidR="00F17360" w:rsidRPr="00E926EA" w:rsidRDefault="00F17360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 xml:space="preserve">Scan or type </w:t>
            </w:r>
            <w:r w:rsidR="00D3147F" w:rsidRPr="00D3147F">
              <w:rPr>
                <w:rFonts w:ascii="Arial" w:hAnsi="Arial" w:cs="Arial"/>
                <w:sz w:val="20"/>
                <w:szCs w:val="20"/>
                <w:highlight w:val="yellow"/>
              </w:rPr>
              <w:t>MRN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or ACC#</w:t>
            </w:r>
          </w:p>
          <w:p w14:paraId="2E335A7C" w14:textId="77777777" w:rsidR="00F17360" w:rsidRPr="00E926EA" w:rsidRDefault="00F17360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MODIFY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add tester’s TECH ID</w:t>
            </w:r>
          </w:p>
          <w:p w14:paraId="03231AF8" w14:textId="77777777" w:rsidR="00F17360" w:rsidRPr="00E926EA" w:rsidRDefault="00F17360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SEARCH</w:t>
            </w:r>
          </w:p>
        </w:tc>
        <w:tc>
          <w:tcPr>
            <w:tcW w:w="3600" w:type="dxa"/>
            <w:vMerge/>
          </w:tcPr>
          <w:p w14:paraId="74CE605A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2C5348BF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121A8F19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14:paraId="6E553FA9" w14:textId="77777777" w:rsidTr="00AF3BF3">
        <w:tc>
          <w:tcPr>
            <w:tcW w:w="558" w:type="dxa"/>
          </w:tcPr>
          <w:p w14:paraId="637ADBDF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51E0A9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Adjust test profile as indicated.</w:t>
            </w:r>
          </w:p>
        </w:tc>
        <w:tc>
          <w:tcPr>
            <w:tcW w:w="3600" w:type="dxa"/>
            <w:vMerge/>
          </w:tcPr>
          <w:p w14:paraId="0F24ADC1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D2A906B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34F32167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14:paraId="11A905B6" w14:textId="77777777" w:rsidTr="00AF3BF3">
        <w:tc>
          <w:tcPr>
            <w:tcW w:w="558" w:type="dxa"/>
          </w:tcPr>
          <w:p w14:paraId="57782F07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B10A77" w14:textId="77777777"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Enter test results from Manual Bench Testing Form.</w:t>
            </w:r>
          </w:p>
        </w:tc>
        <w:tc>
          <w:tcPr>
            <w:tcW w:w="3600" w:type="dxa"/>
            <w:vMerge/>
          </w:tcPr>
          <w:p w14:paraId="7AEB58C9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31BA03E4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483418D2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14:paraId="6EEC8C6D" w14:textId="77777777" w:rsidTr="00AF3BF3">
        <w:tc>
          <w:tcPr>
            <w:tcW w:w="558" w:type="dxa"/>
          </w:tcPr>
          <w:p w14:paraId="1C4CCD4B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6C763C" w14:textId="77777777"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Transmit results from TANGO in SMALL batches</w:t>
            </w:r>
          </w:p>
        </w:tc>
        <w:tc>
          <w:tcPr>
            <w:tcW w:w="3600" w:type="dxa"/>
            <w:vMerge/>
          </w:tcPr>
          <w:p w14:paraId="6100BA48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73F737DE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6E272613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14:paraId="207500F4" w14:textId="77777777" w:rsidTr="00AF3BF3">
        <w:tc>
          <w:tcPr>
            <w:tcW w:w="558" w:type="dxa"/>
          </w:tcPr>
          <w:p w14:paraId="03D43699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3F4EF0" w14:textId="77777777"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Pull patient sample and complete any required additional testing.</w:t>
            </w:r>
          </w:p>
        </w:tc>
        <w:tc>
          <w:tcPr>
            <w:tcW w:w="3600" w:type="dxa"/>
            <w:vMerge/>
          </w:tcPr>
          <w:p w14:paraId="3AC458B4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198BD3A0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2442599F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14:paraId="114477A0" w14:textId="77777777" w:rsidTr="00AF3BF3">
        <w:tc>
          <w:tcPr>
            <w:tcW w:w="558" w:type="dxa"/>
          </w:tcPr>
          <w:p w14:paraId="43B26276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D783032" w14:textId="77777777"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Perform Allocation, if applicable.</w:t>
            </w:r>
          </w:p>
          <w:p w14:paraId="76DDB425" w14:textId="77777777"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Enter all applicable Unit Test results.</w:t>
            </w:r>
          </w:p>
        </w:tc>
        <w:tc>
          <w:tcPr>
            <w:tcW w:w="3600" w:type="dxa"/>
          </w:tcPr>
          <w:p w14:paraId="3254E24F" w14:textId="24915195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Transfusion Tags go to</w:t>
            </w:r>
            <w:r w:rsidR="00D3147F">
              <w:t xml:space="preserve"> </w:t>
            </w:r>
            <w:r w:rsidR="00D3147F" w:rsidRPr="00D3147F">
              <w:rPr>
                <w:rFonts w:ascii="Arial" w:hAnsi="Arial" w:cs="Arial"/>
                <w:sz w:val="20"/>
                <w:szCs w:val="20"/>
                <w:highlight w:val="yellow"/>
              </w:rPr>
              <w:t>Enterprise Records and Health Information (ERHI)</w:t>
            </w:r>
          </w:p>
        </w:tc>
        <w:tc>
          <w:tcPr>
            <w:tcW w:w="630" w:type="dxa"/>
            <w:vMerge/>
          </w:tcPr>
          <w:p w14:paraId="7D7AB5B4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6799C5C1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14:paraId="1E41096B" w14:textId="77777777" w:rsidTr="00AF3BF3">
        <w:tc>
          <w:tcPr>
            <w:tcW w:w="558" w:type="dxa"/>
          </w:tcPr>
          <w:p w14:paraId="0AADE7EE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CA74EC8" w14:textId="77777777" w:rsidR="00F17360" w:rsidRPr="004828B2" w:rsidRDefault="00F17360" w:rsidP="004828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 xml:space="preserve">Complete Computer Down Recovery </w:t>
            </w:r>
            <w:r>
              <w:rPr>
                <w:rFonts w:ascii="Arial" w:hAnsi="Arial" w:cs="Arial"/>
                <w:sz w:val="20"/>
                <w:szCs w:val="20"/>
              </w:rPr>
              <w:t>Documentation</w:t>
            </w:r>
          </w:p>
        </w:tc>
        <w:tc>
          <w:tcPr>
            <w:tcW w:w="3600" w:type="dxa"/>
          </w:tcPr>
          <w:p w14:paraId="498626C6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LIS entry tech and Date</w:t>
            </w:r>
          </w:p>
        </w:tc>
        <w:tc>
          <w:tcPr>
            <w:tcW w:w="630" w:type="dxa"/>
            <w:vMerge/>
          </w:tcPr>
          <w:p w14:paraId="3A8A44C9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657D981A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131DE5" w14:textId="77777777" w:rsidR="009551F8" w:rsidRPr="00E926EA" w:rsidRDefault="00E926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Issue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57"/>
        <w:gridCol w:w="4051"/>
        <w:gridCol w:w="3600"/>
        <w:gridCol w:w="630"/>
        <w:gridCol w:w="738"/>
      </w:tblGrid>
      <w:tr w:rsidR="00E926EA" w:rsidRPr="00E926EA" w14:paraId="2BE574C9" w14:textId="77777777" w:rsidTr="00C93945">
        <w:tc>
          <w:tcPr>
            <w:tcW w:w="557" w:type="dxa"/>
            <w:shd w:val="clear" w:color="auto" w:fill="DDD9C3" w:themeFill="background2" w:themeFillShade="E6"/>
          </w:tcPr>
          <w:p w14:paraId="386EB3BB" w14:textId="77777777" w:rsidR="00E926EA" w:rsidRPr="00E926EA" w:rsidRDefault="00F56116" w:rsidP="00E926E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56116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1" w:type="dxa"/>
            <w:shd w:val="clear" w:color="auto" w:fill="DDD9C3" w:themeFill="background2" w:themeFillShade="E6"/>
          </w:tcPr>
          <w:p w14:paraId="09F1E919" w14:textId="77777777"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14:paraId="20882798" w14:textId="77777777"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30" w:type="dxa"/>
            <w:shd w:val="clear" w:color="auto" w:fill="DDD9C3" w:themeFill="background2" w:themeFillShade="E6"/>
          </w:tcPr>
          <w:p w14:paraId="2263BEF3" w14:textId="77777777"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38" w:type="dxa"/>
            <w:shd w:val="clear" w:color="auto" w:fill="DDD9C3" w:themeFill="background2" w:themeFillShade="E6"/>
          </w:tcPr>
          <w:p w14:paraId="67A123C0" w14:textId="77777777"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17360" w:rsidRPr="00E926EA" w14:paraId="5DB0B6DA" w14:textId="77777777" w:rsidTr="00C93945">
        <w:tc>
          <w:tcPr>
            <w:tcW w:w="557" w:type="dxa"/>
          </w:tcPr>
          <w:p w14:paraId="1CBE1C69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14:paraId="4454B65F" w14:textId="77777777" w:rsidR="00F17360" w:rsidRPr="004828B2" w:rsidRDefault="00F17360" w:rsidP="004828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 xml:space="preserve">Change default time to date and time on the Blood Product Release Form, or the Portable Refrigerator Response Log, </w:t>
            </w:r>
          </w:p>
        </w:tc>
        <w:tc>
          <w:tcPr>
            <w:tcW w:w="3600" w:type="dxa"/>
          </w:tcPr>
          <w:p w14:paraId="00E52645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14:paraId="71F9CAAD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</w:tcPr>
          <w:p w14:paraId="16E15619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14:paraId="72A2832F" w14:textId="77777777" w:rsidTr="00C93945">
        <w:tc>
          <w:tcPr>
            <w:tcW w:w="557" w:type="dxa"/>
          </w:tcPr>
          <w:p w14:paraId="5F63A4C2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14:paraId="0CB47EF8" w14:textId="77777777" w:rsidR="00F17360" w:rsidRPr="004828B2" w:rsidRDefault="00F17360" w:rsidP="004828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MODIFY to add the TECH ID who issued the product</w:t>
            </w:r>
          </w:p>
        </w:tc>
        <w:tc>
          <w:tcPr>
            <w:tcW w:w="3600" w:type="dxa"/>
          </w:tcPr>
          <w:p w14:paraId="0377B76E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22C4A771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6D586188" w14:textId="77777777"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F87C0" w14:textId="77777777" w:rsidR="009551F8" w:rsidRPr="00F56116" w:rsidRDefault="00F561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Return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58"/>
        <w:gridCol w:w="4050"/>
        <w:gridCol w:w="3600"/>
        <w:gridCol w:w="610"/>
        <w:gridCol w:w="758"/>
      </w:tblGrid>
      <w:tr w:rsidR="00F56116" w:rsidRPr="00F56116" w14:paraId="2D4B1D69" w14:textId="77777777" w:rsidTr="00AF3BF3">
        <w:tc>
          <w:tcPr>
            <w:tcW w:w="558" w:type="dxa"/>
            <w:shd w:val="clear" w:color="auto" w:fill="DDD9C3" w:themeFill="background2" w:themeFillShade="E6"/>
          </w:tcPr>
          <w:p w14:paraId="2057BD53" w14:textId="77777777" w:rsidR="00F56116" w:rsidRPr="00F56116" w:rsidRDefault="00F56116" w:rsidP="00F5611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56116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0" w:type="dxa"/>
            <w:shd w:val="clear" w:color="auto" w:fill="DDD9C3" w:themeFill="background2" w:themeFillShade="E6"/>
          </w:tcPr>
          <w:p w14:paraId="6106D432" w14:textId="77777777"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14:paraId="5E076119" w14:textId="77777777"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10" w:type="dxa"/>
            <w:shd w:val="clear" w:color="auto" w:fill="DDD9C3" w:themeFill="background2" w:themeFillShade="E6"/>
          </w:tcPr>
          <w:p w14:paraId="5C24DB3D" w14:textId="77777777"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58" w:type="dxa"/>
            <w:shd w:val="clear" w:color="auto" w:fill="DDD9C3" w:themeFill="background2" w:themeFillShade="E6"/>
          </w:tcPr>
          <w:p w14:paraId="0CFBA73A" w14:textId="77777777"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17360" w:rsidRPr="00F56116" w14:paraId="1F23E6F1" w14:textId="77777777" w:rsidTr="00AF3BF3">
        <w:tc>
          <w:tcPr>
            <w:tcW w:w="558" w:type="dxa"/>
          </w:tcPr>
          <w:p w14:paraId="35B4079B" w14:textId="77777777"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694A391" w14:textId="77777777"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Locate product and bring to your bench</w:t>
            </w:r>
          </w:p>
          <w:p w14:paraId="1F53DED9" w14:textId="77777777"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Open Blood Status Update:</w:t>
            </w:r>
          </w:p>
          <w:p w14:paraId="6F98F742" w14:textId="45062CE5"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Add TECH ID (upper right corner)</w:t>
            </w:r>
          </w:p>
          <w:p w14:paraId="5A52834E" w14:textId="77777777"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Scan unit number and product code from product label</w:t>
            </w:r>
          </w:p>
          <w:p w14:paraId="2A842992" w14:textId="77777777"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Complete return.</w:t>
            </w:r>
          </w:p>
        </w:tc>
        <w:tc>
          <w:tcPr>
            <w:tcW w:w="3600" w:type="dxa"/>
          </w:tcPr>
          <w:p w14:paraId="2B3B7E89" w14:textId="77777777"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b/>
                <w:sz w:val="20"/>
                <w:szCs w:val="20"/>
              </w:rPr>
              <w:t>Encounter an Override?</w:t>
            </w:r>
            <w:r w:rsidRPr="00F561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A272030" w14:textId="571B16BE" w:rsidR="00F17360" w:rsidRPr="008B0174" w:rsidRDefault="00F17360" w:rsidP="00F56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 xml:space="preserve">Use code 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 w:rsidRPr="00F561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 xml:space="preserve">free text </w:t>
            </w: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CDR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bookmarkStart w:id="0" w:name="_GoBack"/>
            <w:bookmarkEnd w:id="0"/>
            <w:proofErr w:type="gramEnd"/>
            <w:r w:rsidRPr="00F56116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omputer 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own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 xml:space="preserve"> Recovery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10" w:type="dxa"/>
            <w:vMerge w:val="restart"/>
          </w:tcPr>
          <w:p w14:paraId="5A0AB8C3" w14:textId="77777777"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</w:tcPr>
          <w:p w14:paraId="685EFD2F" w14:textId="77777777"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F56116" w14:paraId="5544F7AF" w14:textId="77777777" w:rsidTr="00F56116">
        <w:tc>
          <w:tcPr>
            <w:tcW w:w="558" w:type="dxa"/>
          </w:tcPr>
          <w:p w14:paraId="3F5F707C" w14:textId="77777777" w:rsidR="00F17360" w:rsidRPr="00F56116" w:rsidRDefault="00F17360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B6B2315" w14:textId="77777777" w:rsidR="00F17360" w:rsidRPr="004828B2" w:rsidRDefault="00F17360" w:rsidP="004828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File paperwork in NEEDS REVIEW box.</w:t>
            </w:r>
          </w:p>
        </w:tc>
        <w:tc>
          <w:tcPr>
            <w:tcW w:w="3600" w:type="dxa"/>
          </w:tcPr>
          <w:p w14:paraId="682DB4E4" w14:textId="77777777"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Completed orders are ready for review.</w:t>
            </w:r>
          </w:p>
        </w:tc>
        <w:tc>
          <w:tcPr>
            <w:tcW w:w="610" w:type="dxa"/>
            <w:vMerge/>
          </w:tcPr>
          <w:p w14:paraId="3C818DFB" w14:textId="77777777" w:rsidR="00F17360" w:rsidRPr="00F56116" w:rsidRDefault="00F17360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  <w:vMerge/>
          </w:tcPr>
          <w:p w14:paraId="5130B963" w14:textId="77777777" w:rsidR="00F17360" w:rsidRPr="00F56116" w:rsidRDefault="00F17360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DEE3EB" w14:textId="77777777" w:rsidR="009551F8" w:rsidRDefault="009551F8">
      <w:pPr>
        <w:rPr>
          <w:sz w:val="22"/>
          <w:szCs w:val="22"/>
        </w:rPr>
      </w:pPr>
    </w:p>
    <w:p w14:paraId="6EDA8510" w14:textId="0E9A78DB" w:rsidR="00F56116" w:rsidRPr="00F56116" w:rsidRDefault="00F5611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F5713, </w:t>
      </w:r>
      <w:r w:rsidR="00F54382">
        <w:rPr>
          <w:rFonts w:ascii="Arial" w:hAnsi="Arial" w:cs="Arial"/>
          <w:i/>
          <w:sz w:val="22"/>
          <w:szCs w:val="22"/>
        </w:rPr>
        <w:t xml:space="preserve">Version </w:t>
      </w:r>
      <w:r w:rsidR="008B0174">
        <w:rPr>
          <w:rFonts w:ascii="Arial" w:hAnsi="Arial" w:cs="Arial"/>
          <w:i/>
          <w:sz w:val="22"/>
          <w:szCs w:val="22"/>
        </w:rPr>
        <w:t>3</w:t>
      </w:r>
      <w:r w:rsidR="00F54382">
        <w:rPr>
          <w:rFonts w:ascii="Arial" w:hAnsi="Arial" w:cs="Arial"/>
          <w:i/>
          <w:sz w:val="22"/>
          <w:szCs w:val="22"/>
        </w:rPr>
        <w:t xml:space="preserve">.0, </w:t>
      </w:r>
      <w:r w:rsidR="008B0174">
        <w:rPr>
          <w:rFonts w:ascii="Arial" w:hAnsi="Arial" w:cs="Arial"/>
          <w:i/>
          <w:sz w:val="22"/>
          <w:szCs w:val="22"/>
        </w:rPr>
        <w:t>March</w:t>
      </w:r>
      <w:r w:rsidR="00F54382">
        <w:rPr>
          <w:rFonts w:ascii="Arial" w:hAnsi="Arial" w:cs="Arial"/>
          <w:i/>
          <w:sz w:val="22"/>
          <w:szCs w:val="22"/>
        </w:rPr>
        <w:t xml:space="preserve"> 20</w:t>
      </w:r>
      <w:r w:rsidR="008B0174">
        <w:rPr>
          <w:rFonts w:ascii="Arial" w:hAnsi="Arial" w:cs="Arial"/>
          <w:i/>
          <w:sz w:val="22"/>
          <w:szCs w:val="22"/>
        </w:rPr>
        <w:t>21</w:t>
      </w:r>
    </w:p>
    <w:sectPr w:rsidR="00F56116" w:rsidRPr="00F56116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C9B14" w14:textId="77777777" w:rsidR="009551F8" w:rsidRDefault="009551F8" w:rsidP="009551F8">
      <w:r>
        <w:separator/>
      </w:r>
    </w:p>
  </w:endnote>
  <w:endnote w:type="continuationSeparator" w:id="0">
    <w:p w14:paraId="179A13B6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29C42B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828B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54C1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57526E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67021143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7E74A" w14:textId="77777777" w:rsidR="009551F8" w:rsidRDefault="009551F8" w:rsidP="009551F8">
      <w:r>
        <w:separator/>
      </w:r>
    </w:p>
  </w:footnote>
  <w:footnote w:type="continuationSeparator" w:id="0">
    <w:p w14:paraId="287F8EE7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C200" w14:textId="77777777"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14:paraId="186E52DE" w14:textId="77777777" w:rsidR="009551F8" w:rsidRDefault="009551F8" w:rsidP="009551F8">
    <w:pPr>
      <w:pStyle w:val="Header"/>
    </w:pPr>
  </w:p>
  <w:p w14:paraId="5B6DD275" w14:textId="77777777"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9F0A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524A18B" wp14:editId="7956464E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323B44" w14:textId="77777777" w:rsidR="00D3281B" w:rsidRDefault="00D3281B">
    <w:pPr>
      <w:pStyle w:val="Header"/>
    </w:pPr>
  </w:p>
  <w:p w14:paraId="26188AA1" w14:textId="77777777" w:rsidR="00D3281B" w:rsidRPr="00E926EA" w:rsidRDefault="00E926EA" w:rsidP="00E926EA">
    <w:pPr>
      <w:pStyle w:val="Header"/>
      <w:jc w:val="center"/>
      <w:rPr>
        <w:b/>
      </w:rPr>
    </w:pPr>
    <w:r>
      <w:rPr>
        <w:b/>
      </w:rPr>
      <w:t>L</w:t>
    </w:r>
    <w:r w:rsidR="004828B2">
      <w:rPr>
        <w:b/>
      </w:rPr>
      <w:t>IS DOWNTIME RECOVERY FORM—Result Entry, Allocation, Issue</w:t>
    </w:r>
    <w:r w:rsidR="00C77DDB">
      <w:rPr>
        <w:b/>
      </w:rPr>
      <w:t xml:space="preserve">, </w:t>
    </w:r>
    <w:r w:rsidR="004828B2">
      <w:rPr>
        <w:b/>
      </w:rPr>
      <w:t>and Return Checklist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D65"/>
    <w:multiLevelType w:val="hybridMultilevel"/>
    <w:tmpl w:val="F47A7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4204E"/>
    <w:multiLevelType w:val="hybridMultilevel"/>
    <w:tmpl w:val="293AD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C6C32"/>
    <w:multiLevelType w:val="hybridMultilevel"/>
    <w:tmpl w:val="7572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63AF0"/>
    <w:multiLevelType w:val="hybridMultilevel"/>
    <w:tmpl w:val="8B16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D80"/>
    <w:multiLevelType w:val="hybridMultilevel"/>
    <w:tmpl w:val="0194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3D9D"/>
    <w:multiLevelType w:val="hybridMultilevel"/>
    <w:tmpl w:val="082E4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D07316"/>
    <w:multiLevelType w:val="hybridMultilevel"/>
    <w:tmpl w:val="62421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966285"/>
    <w:multiLevelType w:val="hybridMultilevel"/>
    <w:tmpl w:val="A106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1065F9"/>
    <w:rsid w:val="001A731F"/>
    <w:rsid w:val="00260E4A"/>
    <w:rsid w:val="00354C14"/>
    <w:rsid w:val="003735F1"/>
    <w:rsid w:val="003816DA"/>
    <w:rsid w:val="00384A52"/>
    <w:rsid w:val="004828B2"/>
    <w:rsid w:val="004D16C5"/>
    <w:rsid w:val="005D7C22"/>
    <w:rsid w:val="005F486E"/>
    <w:rsid w:val="006720F8"/>
    <w:rsid w:val="006E7B0D"/>
    <w:rsid w:val="007370D9"/>
    <w:rsid w:val="00750D94"/>
    <w:rsid w:val="007763E7"/>
    <w:rsid w:val="007E03B4"/>
    <w:rsid w:val="008B0174"/>
    <w:rsid w:val="008F4BFB"/>
    <w:rsid w:val="00903F57"/>
    <w:rsid w:val="009551F8"/>
    <w:rsid w:val="009D0337"/>
    <w:rsid w:val="009D096A"/>
    <w:rsid w:val="00B75C0D"/>
    <w:rsid w:val="00C6184B"/>
    <w:rsid w:val="00C77DDB"/>
    <w:rsid w:val="00C93945"/>
    <w:rsid w:val="00D3147F"/>
    <w:rsid w:val="00D3281B"/>
    <w:rsid w:val="00E926EA"/>
    <w:rsid w:val="00F17360"/>
    <w:rsid w:val="00F54382"/>
    <w:rsid w:val="00F56116"/>
    <w:rsid w:val="00FD46B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DE57FF1"/>
  <w15:docId w15:val="{4E6151E5-F79E-44D9-A6F2-C0841BF6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61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5</cp:revision>
  <cp:lastPrinted>2021-03-16T20:27:00Z</cp:lastPrinted>
  <dcterms:created xsi:type="dcterms:W3CDTF">2020-12-19T02:34:00Z</dcterms:created>
  <dcterms:modified xsi:type="dcterms:W3CDTF">2021-03-16T20:27:00Z</dcterms:modified>
</cp:coreProperties>
</file>