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B1BF5" w:rsidP="37D42811" w:rsidRDefault="6381FE36" w14:paraId="44E63602" w14:textId="01828BE8">
      <w:pPr>
        <w:jc w:val="center"/>
        <w:rPr>
          <w:rFonts w:ascii="Times New Roman" w:hAnsi="Times New Roman" w:eastAsia="Times New Roman" w:cs="Times New Roman"/>
          <w:color w:val="000000" w:themeColor="text1"/>
          <w:sz w:val="24"/>
          <w:szCs w:val="24"/>
        </w:rPr>
      </w:pPr>
      <w:r w:rsidRPr="28A8AC45">
        <w:rPr>
          <w:rFonts w:ascii="Times New Roman" w:hAnsi="Times New Roman" w:eastAsia="Times New Roman" w:cs="Times New Roman"/>
          <w:color w:val="000000" w:themeColor="text1"/>
          <w:sz w:val="24"/>
          <w:szCs w:val="24"/>
        </w:rPr>
        <w:t>Administering Self-Swab</w:t>
      </w:r>
      <w:r w:rsidRPr="28A8AC45" w:rsidR="39B2059C">
        <w:rPr>
          <w:rFonts w:ascii="Times New Roman" w:hAnsi="Times New Roman" w:eastAsia="Times New Roman" w:cs="Times New Roman"/>
          <w:color w:val="000000" w:themeColor="text1"/>
          <w:sz w:val="24"/>
          <w:szCs w:val="24"/>
        </w:rPr>
        <w:t xml:space="preserve"> Procedur</w:t>
      </w:r>
      <w:r w:rsidRPr="28A8AC45" w:rsidR="51276F37">
        <w:rPr>
          <w:rFonts w:ascii="Times New Roman" w:hAnsi="Times New Roman" w:eastAsia="Times New Roman" w:cs="Times New Roman"/>
          <w:color w:val="000000" w:themeColor="text1"/>
          <w:sz w:val="24"/>
          <w:szCs w:val="24"/>
        </w:rPr>
        <w:t>e</w:t>
      </w:r>
    </w:p>
    <w:p w:rsidR="005B1BF5" w:rsidP="37D42811" w:rsidRDefault="005B1BF5" w14:paraId="4AB3C3D6" w14:textId="6516E199">
      <w:pPr>
        <w:spacing w:line="240" w:lineRule="exact"/>
        <w:rPr>
          <w:rFonts w:ascii="Times New Roman" w:hAnsi="Times New Roman" w:eastAsia="Times New Roman" w:cs="Times New Roman"/>
          <w:color w:val="000000" w:themeColor="text1"/>
          <w:sz w:val="24"/>
          <w:szCs w:val="24"/>
        </w:rPr>
      </w:pPr>
    </w:p>
    <w:p w:rsidR="00533C06" w:rsidP="37D42811" w:rsidRDefault="51276F37" w14:paraId="22A68B9A" w14:textId="77777777">
      <w:pPr>
        <w:spacing w:line="240" w:lineRule="exact"/>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u w:val="single"/>
        </w:rPr>
        <w:t>Purpose:</w:t>
      </w:r>
      <w:r w:rsidRPr="37D42811" w:rsidR="4EFECE31">
        <w:rPr>
          <w:rFonts w:ascii="Times New Roman" w:hAnsi="Times New Roman" w:eastAsia="Times New Roman" w:cs="Times New Roman"/>
          <w:color w:val="000000" w:themeColor="text1"/>
          <w:sz w:val="24"/>
          <w:szCs w:val="24"/>
        </w:rPr>
        <w:t xml:space="preserve"> </w:t>
      </w:r>
    </w:p>
    <w:p w:rsidR="005B1BF5" w:rsidP="37D42811" w:rsidRDefault="00533C06" w14:paraId="2AB079AE" w14:textId="67E73F86">
      <w:pPr>
        <w:spacing w:line="240" w:lineRule="exac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The purpose of this document is to describe the s</w:t>
      </w:r>
      <w:r w:rsidRPr="37D42811" w:rsidR="06FAFCDC">
        <w:rPr>
          <w:rFonts w:ascii="Times New Roman" w:hAnsi="Times New Roman" w:eastAsia="Times New Roman" w:cs="Times New Roman"/>
          <w:color w:val="000000" w:themeColor="text1"/>
          <w:sz w:val="24"/>
          <w:szCs w:val="24"/>
        </w:rPr>
        <w:t xml:space="preserve">tep-by-step instructions on </w:t>
      </w:r>
      <w:r>
        <w:rPr>
          <w:rFonts w:ascii="Times New Roman" w:hAnsi="Times New Roman" w:eastAsia="Times New Roman" w:cs="Times New Roman"/>
          <w:color w:val="000000" w:themeColor="text1"/>
          <w:sz w:val="24"/>
          <w:szCs w:val="24"/>
        </w:rPr>
        <w:t xml:space="preserve">how to </w:t>
      </w:r>
      <w:r w:rsidR="00652257">
        <w:rPr>
          <w:rFonts w:ascii="Times New Roman" w:hAnsi="Times New Roman" w:eastAsia="Times New Roman" w:cs="Times New Roman"/>
          <w:color w:val="000000" w:themeColor="text1"/>
          <w:sz w:val="24"/>
          <w:szCs w:val="24"/>
        </w:rPr>
        <w:t xml:space="preserve">provide instruction to patients performing a </w:t>
      </w:r>
      <w:r w:rsidRPr="37D42811" w:rsidR="06FAFCDC">
        <w:rPr>
          <w:rFonts w:ascii="Times New Roman" w:hAnsi="Times New Roman" w:eastAsia="Times New Roman" w:cs="Times New Roman"/>
          <w:color w:val="000000" w:themeColor="text1"/>
          <w:sz w:val="24"/>
          <w:szCs w:val="24"/>
        </w:rPr>
        <w:t xml:space="preserve">self-administered </w:t>
      </w:r>
      <w:r w:rsidR="00A43673">
        <w:rPr>
          <w:rFonts w:ascii="Times New Roman" w:hAnsi="Times New Roman" w:eastAsia="Times New Roman" w:cs="Times New Roman"/>
          <w:color w:val="000000" w:themeColor="text1"/>
          <w:sz w:val="24"/>
          <w:szCs w:val="24"/>
        </w:rPr>
        <w:t>COVID-1</w:t>
      </w:r>
      <w:r w:rsidR="003C7DE9">
        <w:rPr>
          <w:rFonts w:ascii="Times New Roman" w:hAnsi="Times New Roman" w:eastAsia="Times New Roman" w:cs="Times New Roman"/>
          <w:color w:val="000000" w:themeColor="text1"/>
          <w:sz w:val="24"/>
          <w:szCs w:val="24"/>
        </w:rPr>
        <w:t xml:space="preserve">9 specimen collection. </w:t>
      </w:r>
    </w:p>
    <w:p w:rsidR="005B1BF5" w:rsidP="37D42811" w:rsidRDefault="51276F37" w14:paraId="6994C2E9" w14:textId="519A7679">
      <w:pPr>
        <w:spacing w:line="240" w:lineRule="exact"/>
        <w:rPr>
          <w:rFonts w:ascii="Times New Roman" w:hAnsi="Times New Roman" w:eastAsia="Times New Roman" w:cs="Times New Roman"/>
          <w:color w:val="000000" w:themeColor="text1"/>
          <w:sz w:val="24"/>
          <w:szCs w:val="24"/>
          <w:u w:val="single"/>
        </w:rPr>
      </w:pPr>
      <w:r w:rsidRPr="37D42811">
        <w:rPr>
          <w:rFonts w:ascii="Times New Roman" w:hAnsi="Times New Roman" w:eastAsia="Times New Roman" w:cs="Times New Roman"/>
          <w:color w:val="000000" w:themeColor="text1"/>
          <w:sz w:val="24"/>
          <w:szCs w:val="24"/>
          <w:u w:val="single"/>
        </w:rPr>
        <w:t>Principle:</w:t>
      </w:r>
    </w:p>
    <w:p w:rsidR="00652257" w:rsidP="37D42811" w:rsidRDefault="00885AB0" w14:paraId="2DBFE3D6" w14:textId="30D367AA">
      <w:pPr>
        <w:spacing w:line="240" w:lineRule="exact"/>
        <w:rPr>
          <w:rFonts w:ascii="Times New Roman" w:hAnsi="Times New Roman" w:eastAsia="Times New Roman" w:cs="Times New Roman"/>
          <w:color w:val="000000" w:themeColor="text1"/>
          <w:sz w:val="24"/>
          <w:szCs w:val="24"/>
        </w:rPr>
      </w:pPr>
      <w:r w:rsidRPr="24E1F438" w:rsidR="00885AB0">
        <w:rPr>
          <w:rFonts w:ascii="Times New Roman" w:hAnsi="Times New Roman" w:eastAsia="Times New Roman" w:cs="Times New Roman"/>
          <w:color w:val="000000" w:themeColor="text1" w:themeTint="FF" w:themeShade="FF"/>
          <w:sz w:val="24"/>
          <w:szCs w:val="24"/>
        </w:rPr>
        <w:t xml:space="preserve">It is crucial to provide the patient with complete and thorough instruction of the self-swabbing process. The self-swab process will be observed by the personnel providing the self-swabbing instruction. Inaccurate collection procedure could affect patient results. </w:t>
      </w:r>
    </w:p>
    <w:p w:rsidR="005B1BF5" w:rsidP="37D42811" w:rsidRDefault="51276F37" w14:paraId="70235B4B" w14:textId="2B1782D6">
      <w:pPr>
        <w:spacing w:line="240" w:lineRule="exact"/>
        <w:rPr>
          <w:rFonts w:ascii="Times New Roman" w:hAnsi="Times New Roman" w:eastAsia="Times New Roman" w:cs="Times New Roman"/>
          <w:color w:val="000000" w:themeColor="text1"/>
          <w:sz w:val="24"/>
          <w:szCs w:val="24"/>
          <w:u w:val="single"/>
        </w:rPr>
      </w:pPr>
      <w:r w:rsidRPr="37D42811">
        <w:rPr>
          <w:rFonts w:ascii="Times New Roman" w:hAnsi="Times New Roman" w:eastAsia="Times New Roman" w:cs="Times New Roman"/>
          <w:color w:val="000000" w:themeColor="text1"/>
          <w:sz w:val="24"/>
          <w:szCs w:val="24"/>
          <w:u w:val="single"/>
        </w:rPr>
        <w:t>Responsibility:</w:t>
      </w:r>
    </w:p>
    <w:p w:rsidRPr="0097488E" w:rsidR="00652257" w:rsidP="00652257" w:rsidRDefault="00652257" w14:paraId="53EDD4FD" w14:textId="77777777">
      <w:pPr>
        <w:pStyle w:val="ListParagraph"/>
        <w:numPr>
          <w:ilvl w:val="0"/>
          <w:numId w:val="4"/>
        </w:numPr>
        <w:spacing w:line="240" w:lineRule="exact"/>
        <w:ind w:left="450" w:hanging="450"/>
        <w:rPr>
          <w:rFonts w:ascii="Times New Roman" w:hAnsi="Times New Roman" w:eastAsia="Times New Roman" w:cs="Times New Roman"/>
          <w:color w:val="000000" w:themeColor="text1"/>
          <w:sz w:val="24"/>
          <w:szCs w:val="24"/>
        </w:rPr>
      </w:pPr>
      <w:r w:rsidRPr="0097488E">
        <w:rPr>
          <w:rFonts w:ascii="Times New Roman" w:hAnsi="Times New Roman" w:eastAsia="Times New Roman" w:cs="Times New Roman"/>
          <w:color w:val="000000" w:themeColor="text1"/>
          <w:sz w:val="24"/>
          <w:szCs w:val="24"/>
        </w:rPr>
        <w:t>Site Manager and Supervisors:</w:t>
      </w:r>
    </w:p>
    <w:p w:rsidR="00652257" w:rsidP="00652257" w:rsidRDefault="00652257" w14:paraId="6610DA54" w14:textId="77777777">
      <w:pPr>
        <w:spacing w:line="240" w:lineRule="exact"/>
        <w:ind w:left="45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Establish and implement this procedure and ensure that all appropriate personnel are duly trained. </w:t>
      </w:r>
    </w:p>
    <w:p w:rsidRPr="0097488E" w:rsidR="00652257" w:rsidP="00652257" w:rsidRDefault="00652257" w14:paraId="2F94C25A" w14:textId="77777777">
      <w:pPr>
        <w:pStyle w:val="ListParagraph"/>
        <w:numPr>
          <w:ilvl w:val="0"/>
          <w:numId w:val="5"/>
        </w:numPr>
        <w:spacing w:line="240" w:lineRule="exact"/>
        <w:ind w:left="450" w:hanging="450"/>
        <w:rPr>
          <w:rFonts w:ascii="Times New Roman" w:hAnsi="Times New Roman" w:eastAsia="Times New Roman" w:cs="Times New Roman"/>
          <w:color w:val="000000" w:themeColor="text1"/>
          <w:sz w:val="24"/>
          <w:szCs w:val="24"/>
        </w:rPr>
      </w:pPr>
      <w:r w:rsidRPr="0097488E">
        <w:rPr>
          <w:rFonts w:ascii="Times New Roman" w:hAnsi="Times New Roman" w:eastAsia="Times New Roman" w:cs="Times New Roman"/>
          <w:color w:val="000000" w:themeColor="text1"/>
          <w:sz w:val="24"/>
          <w:szCs w:val="24"/>
        </w:rPr>
        <w:t>Reviewers:</w:t>
      </w:r>
    </w:p>
    <w:p w:rsidR="00652257" w:rsidP="00652257" w:rsidRDefault="00652257" w14:paraId="78F0B781" w14:textId="77777777">
      <w:pPr>
        <w:spacing w:line="240" w:lineRule="exact"/>
        <w:ind w:left="45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Check the content of the procedure for accuracy and comprehensibility. </w:t>
      </w:r>
    </w:p>
    <w:p w:rsidRPr="0097488E" w:rsidR="00652257" w:rsidP="00652257" w:rsidRDefault="00652257" w14:paraId="45BCD4A3" w14:textId="77777777">
      <w:pPr>
        <w:pStyle w:val="ListParagraph"/>
        <w:numPr>
          <w:ilvl w:val="0"/>
          <w:numId w:val="6"/>
        </w:numPr>
        <w:spacing w:line="240" w:lineRule="exact"/>
        <w:ind w:left="450" w:hanging="450"/>
        <w:rPr>
          <w:rFonts w:ascii="Times New Roman" w:hAnsi="Times New Roman" w:eastAsia="Times New Roman" w:cs="Times New Roman"/>
          <w:color w:val="000000" w:themeColor="text1"/>
          <w:sz w:val="24"/>
          <w:szCs w:val="24"/>
        </w:rPr>
      </w:pPr>
      <w:r w:rsidRPr="0097488E">
        <w:rPr>
          <w:rFonts w:ascii="Times New Roman" w:hAnsi="Times New Roman" w:eastAsia="Times New Roman" w:cs="Times New Roman"/>
          <w:color w:val="000000" w:themeColor="text1"/>
          <w:sz w:val="24"/>
          <w:szCs w:val="24"/>
        </w:rPr>
        <w:t>Personnel:</w:t>
      </w:r>
    </w:p>
    <w:p w:rsidRPr="0097488E" w:rsidR="00652257" w:rsidP="00652257" w:rsidRDefault="00652257" w14:paraId="783645F5" w14:textId="77777777">
      <w:pPr>
        <w:spacing w:line="240" w:lineRule="exact"/>
        <w:ind w:left="45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Read and understand the procedure prior to performing any/all aspects of the procedure</w:t>
      </w:r>
    </w:p>
    <w:p w:rsidR="005B1BF5" w:rsidP="37D42811" w:rsidRDefault="51276F37" w14:paraId="2EFD593F" w14:textId="7557F176">
      <w:pPr>
        <w:spacing w:line="240" w:lineRule="exact"/>
        <w:rPr>
          <w:rFonts w:ascii="Times New Roman" w:hAnsi="Times New Roman" w:eastAsia="Times New Roman" w:cs="Times New Roman"/>
          <w:color w:val="000000" w:themeColor="text1"/>
          <w:sz w:val="24"/>
          <w:szCs w:val="24"/>
          <w:u w:val="single"/>
        </w:rPr>
      </w:pPr>
      <w:r w:rsidRPr="37D42811">
        <w:rPr>
          <w:rFonts w:ascii="Times New Roman" w:hAnsi="Times New Roman" w:eastAsia="Times New Roman" w:cs="Times New Roman"/>
          <w:color w:val="000000" w:themeColor="text1"/>
          <w:sz w:val="24"/>
          <w:szCs w:val="24"/>
          <w:u w:val="single"/>
        </w:rPr>
        <w:t>Equipment</w:t>
      </w:r>
      <w:r w:rsidR="00652257">
        <w:rPr>
          <w:rFonts w:ascii="Times New Roman" w:hAnsi="Times New Roman" w:eastAsia="Times New Roman" w:cs="Times New Roman"/>
          <w:color w:val="000000" w:themeColor="text1"/>
          <w:sz w:val="24"/>
          <w:szCs w:val="24"/>
          <w:u w:val="single"/>
        </w:rPr>
        <w:t xml:space="preserve"> and Supplies:</w:t>
      </w:r>
    </w:p>
    <w:p w:rsidRPr="00652257" w:rsidR="00652257" w:rsidP="00652257" w:rsidRDefault="00652257" w14:paraId="706991C0" w14:textId="1824F187">
      <w:pPr>
        <w:pStyle w:val="ListParagraph"/>
        <w:numPr>
          <w:ilvl w:val="0"/>
          <w:numId w:val="8"/>
        </w:numPr>
        <w:spacing w:line="240" w:lineRule="exact"/>
        <w:rPr>
          <w:rFonts w:ascii="Times New Roman" w:hAnsi="Times New Roman" w:eastAsia="Times New Roman" w:cs="Times New Roman"/>
          <w:color w:val="000000" w:themeColor="text1"/>
          <w:sz w:val="24"/>
          <w:szCs w:val="24"/>
        </w:rPr>
      </w:pPr>
      <w:r w:rsidRPr="00652257">
        <w:rPr>
          <w:rFonts w:ascii="Times New Roman" w:hAnsi="Times New Roman" w:eastAsia="Times New Roman" w:cs="Times New Roman"/>
          <w:color w:val="000000" w:themeColor="text1"/>
          <w:sz w:val="24"/>
          <w:szCs w:val="24"/>
        </w:rPr>
        <w:t>Walkie-Talkie (depending on location may share with the swabbing/observing personnel)</w:t>
      </w:r>
    </w:p>
    <w:p w:rsidRPr="00652257" w:rsidR="00652257" w:rsidP="00652257" w:rsidRDefault="00652257" w14:paraId="5C528841" w14:textId="7F41FF15">
      <w:pPr>
        <w:pStyle w:val="ListParagraph"/>
        <w:numPr>
          <w:ilvl w:val="0"/>
          <w:numId w:val="8"/>
        </w:numPr>
        <w:spacing w:line="240" w:lineRule="exact"/>
        <w:rPr>
          <w:rFonts w:ascii="Times New Roman" w:hAnsi="Times New Roman" w:eastAsia="Times New Roman" w:cs="Times New Roman"/>
          <w:color w:val="000000" w:themeColor="text1"/>
          <w:sz w:val="24"/>
          <w:szCs w:val="24"/>
        </w:rPr>
      </w:pPr>
      <w:r w:rsidRPr="00652257">
        <w:rPr>
          <w:rFonts w:ascii="Times New Roman" w:hAnsi="Times New Roman" w:eastAsia="Times New Roman" w:cs="Times New Roman"/>
          <w:color w:val="000000" w:themeColor="text1"/>
          <w:sz w:val="24"/>
          <w:szCs w:val="24"/>
        </w:rPr>
        <w:t>Cardboard specimen rack</w:t>
      </w:r>
    </w:p>
    <w:p w:rsidRPr="00652257" w:rsidR="00652257" w:rsidP="00652257" w:rsidRDefault="00652257" w14:paraId="21E3CB15" w14:textId="7E0FE4AA">
      <w:pPr>
        <w:pStyle w:val="ListParagraph"/>
        <w:numPr>
          <w:ilvl w:val="0"/>
          <w:numId w:val="8"/>
        </w:numPr>
        <w:spacing w:line="240" w:lineRule="exact"/>
        <w:rPr>
          <w:rFonts w:ascii="Times New Roman" w:hAnsi="Times New Roman" w:eastAsia="Times New Roman" w:cs="Times New Roman"/>
          <w:color w:val="000000" w:themeColor="text1"/>
          <w:sz w:val="24"/>
          <w:szCs w:val="24"/>
        </w:rPr>
      </w:pPr>
      <w:r w:rsidRPr="00652257">
        <w:rPr>
          <w:rFonts w:ascii="Times New Roman" w:hAnsi="Times New Roman" w:eastAsia="Times New Roman" w:cs="Times New Roman"/>
          <w:color w:val="000000" w:themeColor="text1"/>
          <w:sz w:val="24"/>
          <w:szCs w:val="24"/>
        </w:rPr>
        <w:t>Plastic specimen bag</w:t>
      </w:r>
    </w:p>
    <w:p w:rsidRPr="00652257" w:rsidR="00652257" w:rsidP="00652257" w:rsidRDefault="00652257" w14:paraId="49D73B78" w14:textId="6F877A6D">
      <w:pPr>
        <w:pStyle w:val="ListParagraph"/>
        <w:numPr>
          <w:ilvl w:val="0"/>
          <w:numId w:val="8"/>
        </w:numPr>
        <w:spacing w:line="240" w:lineRule="exact"/>
        <w:rPr>
          <w:rFonts w:ascii="Times New Roman" w:hAnsi="Times New Roman" w:eastAsia="Times New Roman" w:cs="Times New Roman"/>
          <w:color w:val="000000" w:themeColor="text1"/>
          <w:sz w:val="24"/>
          <w:szCs w:val="24"/>
        </w:rPr>
      </w:pPr>
      <w:r w:rsidRPr="00652257">
        <w:rPr>
          <w:rFonts w:ascii="Times New Roman" w:hAnsi="Times New Roman" w:eastAsia="Times New Roman" w:cs="Times New Roman"/>
          <w:color w:val="000000" w:themeColor="text1"/>
          <w:sz w:val="24"/>
          <w:szCs w:val="24"/>
        </w:rPr>
        <w:t>Collection Swabs</w:t>
      </w:r>
    </w:p>
    <w:p w:rsidRPr="00652257" w:rsidR="00652257" w:rsidP="00652257" w:rsidRDefault="00652257" w14:paraId="3B708A47" w14:textId="44B616FE">
      <w:pPr>
        <w:pStyle w:val="ListParagraph"/>
        <w:numPr>
          <w:ilvl w:val="0"/>
          <w:numId w:val="8"/>
        </w:numPr>
        <w:spacing w:line="240" w:lineRule="exact"/>
        <w:rPr>
          <w:rFonts w:ascii="Times New Roman" w:hAnsi="Times New Roman" w:eastAsia="Times New Roman" w:cs="Times New Roman"/>
          <w:color w:val="000000" w:themeColor="text1"/>
          <w:sz w:val="24"/>
          <w:szCs w:val="24"/>
        </w:rPr>
      </w:pPr>
      <w:r w:rsidRPr="00652257">
        <w:rPr>
          <w:rFonts w:ascii="Times New Roman" w:hAnsi="Times New Roman" w:eastAsia="Times New Roman" w:cs="Times New Roman"/>
          <w:color w:val="000000" w:themeColor="text1"/>
          <w:sz w:val="24"/>
          <w:szCs w:val="24"/>
        </w:rPr>
        <w:t>Disinfectant Spray/Wipes</w:t>
      </w:r>
    </w:p>
    <w:p w:rsidRPr="00652257" w:rsidR="00652257" w:rsidP="00652257" w:rsidRDefault="00652257" w14:paraId="189CE545" w14:textId="19B19103">
      <w:pPr>
        <w:pStyle w:val="ListParagraph"/>
        <w:numPr>
          <w:ilvl w:val="0"/>
          <w:numId w:val="8"/>
        </w:numPr>
        <w:spacing w:line="240" w:lineRule="exact"/>
        <w:rPr>
          <w:rFonts w:ascii="Times New Roman" w:hAnsi="Times New Roman" w:eastAsia="Times New Roman" w:cs="Times New Roman"/>
          <w:color w:val="000000" w:themeColor="text1"/>
          <w:sz w:val="24"/>
          <w:szCs w:val="24"/>
        </w:rPr>
      </w:pPr>
      <w:r w:rsidRPr="00652257">
        <w:rPr>
          <w:rFonts w:ascii="Times New Roman" w:hAnsi="Times New Roman" w:eastAsia="Times New Roman" w:cs="Times New Roman"/>
          <w:color w:val="000000" w:themeColor="text1"/>
          <w:sz w:val="24"/>
          <w:szCs w:val="24"/>
        </w:rPr>
        <w:t>Hand Sanitizer</w:t>
      </w:r>
    </w:p>
    <w:p w:rsidR="005B1BF5" w:rsidP="37D42811" w:rsidRDefault="00652257" w14:paraId="727E2654" w14:textId="406ECA69">
      <w:pPr>
        <w:spacing w:line="240" w:lineRule="exac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u w:val="single"/>
        </w:rPr>
        <w:t>Personal Protective Equipment:</w:t>
      </w:r>
    </w:p>
    <w:p w:rsidRPr="009C5C56" w:rsidR="00652257" w:rsidP="00652257" w:rsidRDefault="00652257" w14:paraId="279D19F5" w14:textId="77777777">
      <w:pPr>
        <w:pStyle w:val="ListParagraph"/>
        <w:numPr>
          <w:ilvl w:val="0"/>
          <w:numId w:val="9"/>
        </w:numPr>
        <w:tabs>
          <w:tab w:val="left" w:pos="1080"/>
        </w:tabs>
        <w:spacing w:line="240" w:lineRule="exact"/>
        <w:ind w:left="720"/>
        <w:rPr>
          <w:rFonts w:ascii="Times New Roman" w:hAnsi="Times New Roman" w:eastAsia="Times New Roman" w:cs="Times New Roman"/>
          <w:color w:val="000000" w:themeColor="text1"/>
          <w:sz w:val="24"/>
          <w:szCs w:val="24"/>
        </w:rPr>
      </w:pPr>
      <w:r w:rsidRPr="009C5C56">
        <w:rPr>
          <w:rFonts w:ascii="Times New Roman" w:hAnsi="Times New Roman" w:eastAsia="Times New Roman" w:cs="Times New Roman"/>
          <w:color w:val="000000" w:themeColor="text1"/>
          <w:sz w:val="24"/>
          <w:szCs w:val="24"/>
        </w:rPr>
        <w:t>Tie back gown or disposable lab coat</w:t>
      </w:r>
    </w:p>
    <w:p w:rsidRPr="009C5C56" w:rsidR="00652257" w:rsidP="00652257" w:rsidRDefault="00652257" w14:paraId="50F99F19" w14:textId="77777777">
      <w:pPr>
        <w:pStyle w:val="ListParagraph"/>
        <w:numPr>
          <w:ilvl w:val="0"/>
          <w:numId w:val="9"/>
        </w:numPr>
        <w:tabs>
          <w:tab w:val="left" w:pos="1080"/>
        </w:tabs>
        <w:spacing w:line="240" w:lineRule="exact"/>
        <w:ind w:left="720"/>
        <w:rPr>
          <w:rFonts w:ascii="Times New Roman" w:hAnsi="Times New Roman" w:eastAsia="Times New Roman" w:cs="Times New Roman"/>
          <w:color w:val="000000" w:themeColor="text1"/>
          <w:sz w:val="24"/>
          <w:szCs w:val="24"/>
        </w:rPr>
      </w:pPr>
      <w:r w:rsidRPr="009C5C56">
        <w:rPr>
          <w:rFonts w:ascii="Times New Roman" w:hAnsi="Times New Roman" w:eastAsia="Times New Roman" w:cs="Times New Roman"/>
          <w:color w:val="000000" w:themeColor="text1"/>
          <w:sz w:val="24"/>
          <w:szCs w:val="24"/>
        </w:rPr>
        <w:t>Goggles, Safety Glasses, or Face Shield</w:t>
      </w:r>
    </w:p>
    <w:p w:rsidRPr="009C5C56" w:rsidR="00652257" w:rsidP="00652257" w:rsidRDefault="00652257" w14:paraId="13596CC8" w14:textId="77777777">
      <w:pPr>
        <w:pStyle w:val="ListParagraph"/>
        <w:numPr>
          <w:ilvl w:val="0"/>
          <w:numId w:val="9"/>
        </w:numPr>
        <w:tabs>
          <w:tab w:val="left" w:pos="1080"/>
        </w:tabs>
        <w:spacing w:line="240" w:lineRule="exact"/>
        <w:ind w:left="720"/>
        <w:rPr>
          <w:rFonts w:ascii="Times New Roman" w:hAnsi="Times New Roman" w:eastAsia="Times New Roman" w:cs="Times New Roman"/>
          <w:color w:val="000000" w:themeColor="text1"/>
          <w:sz w:val="24"/>
          <w:szCs w:val="24"/>
        </w:rPr>
      </w:pPr>
      <w:r w:rsidRPr="009C5C56">
        <w:rPr>
          <w:rFonts w:ascii="Times New Roman" w:hAnsi="Times New Roman" w:eastAsia="Times New Roman" w:cs="Times New Roman"/>
          <w:color w:val="000000" w:themeColor="text1"/>
          <w:sz w:val="24"/>
          <w:szCs w:val="24"/>
        </w:rPr>
        <w:t>Surgical Mask (No Cloth Masks)</w:t>
      </w:r>
    </w:p>
    <w:p w:rsidRPr="00652257" w:rsidR="005B1BF5" w:rsidP="37D42811" w:rsidRDefault="00652257" w14:paraId="7E0FC7DF" w14:textId="2D59F26D">
      <w:pPr>
        <w:pStyle w:val="ListParagraph"/>
        <w:numPr>
          <w:ilvl w:val="0"/>
          <w:numId w:val="9"/>
        </w:numPr>
        <w:tabs>
          <w:tab w:val="left" w:pos="1080"/>
        </w:tabs>
        <w:spacing w:line="240" w:lineRule="exact"/>
        <w:ind w:left="720"/>
        <w:rPr>
          <w:rFonts w:ascii="Times New Roman" w:hAnsi="Times New Roman" w:eastAsia="Times New Roman" w:cs="Times New Roman"/>
          <w:color w:val="000000" w:themeColor="text1"/>
          <w:sz w:val="24"/>
          <w:szCs w:val="24"/>
          <w:u w:val="single"/>
        </w:rPr>
      </w:pPr>
      <w:r w:rsidRPr="00652257">
        <w:rPr>
          <w:rFonts w:ascii="Times New Roman" w:hAnsi="Times New Roman" w:eastAsia="Times New Roman" w:cs="Times New Roman"/>
          <w:color w:val="000000" w:themeColor="text1"/>
          <w:sz w:val="24"/>
          <w:szCs w:val="24"/>
        </w:rPr>
        <w:t>Double Gloves</w:t>
      </w:r>
    </w:p>
    <w:p w:rsidR="005B1BF5" w:rsidP="37D42811" w:rsidRDefault="51276F37" w14:paraId="5AA650D2" w14:textId="479D9040">
      <w:pPr>
        <w:spacing w:line="240" w:lineRule="exact"/>
        <w:rPr>
          <w:rFonts w:ascii="Times New Roman" w:hAnsi="Times New Roman" w:eastAsia="Times New Roman" w:cs="Times New Roman"/>
          <w:color w:val="000000" w:themeColor="text1"/>
          <w:sz w:val="24"/>
          <w:szCs w:val="24"/>
        </w:rPr>
      </w:pPr>
      <w:r w:rsidRPr="73E8E4E3">
        <w:rPr>
          <w:rFonts w:ascii="Times New Roman" w:hAnsi="Times New Roman" w:eastAsia="Times New Roman" w:cs="Times New Roman"/>
          <w:color w:val="000000" w:themeColor="text1"/>
          <w:sz w:val="24"/>
          <w:szCs w:val="24"/>
          <w:u w:val="single"/>
        </w:rPr>
        <w:t>Procedure:</w:t>
      </w:r>
    </w:p>
    <w:p w:rsidR="10304296" w:rsidP="00A43673" w:rsidRDefault="10304296" w14:paraId="45E6832D" w14:textId="2414F609">
      <w:pPr>
        <w:pStyle w:val="ListParagraph"/>
        <w:numPr>
          <w:ilvl w:val="0"/>
          <w:numId w:val="2"/>
        </w:numPr>
        <w:tabs>
          <w:tab w:val="left" w:pos="540"/>
        </w:tabs>
        <w:spacing w:line="240" w:lineRule="exact"/>
        <w:ind w:left="360"/>
        <w:rPr>
          <w:rFonts w:eastAsiaTheme="minorEastAsia"/>
          <w:color w:val="000000" w:themeColor="text1"/>
          <w:sz w:val="24"/>
          <w:szCs w:val="24"/>
          <w:u w:val="single"/>
        </w:rPr>
      </w:pPr>
      <w:r w:rsidRPr="73E8E4E3">
        <w:rPr>
          <w:rFonts w:ascii="Times New Roman" w:hAnsi="Times New Roman" w:eastAsia="Times New Roman" w:cs="Times New Roman"/>
          <w:color w:val="000000" w:themeColor="text1"/>
          <w:sz w:val="24"/>
          <w:szCs w:val="24"/>
          <w:u w:val="single"/>
        </w:rPr>
        <w:t>Administering self-swab:</w:t>
      </w:r>
    </w:p>
    <w:p w:rsidR="00A43673" w:rsidP="00A43673" w:rsidRDefault="0B87ED30" w14:paraId="258F7493" w14:textId="77777777">
      <w:pPr>
        <w:pStyle w:val="ListParagraph"/>
        <w:numPr>
          <w:ilvl w:val="0"/>
          <w:numId w:val="3"/>
        </w:numPr>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rPr>
        <w:t xml:space="preserve">Ask </w:t>
      </w:r>
      <w:r w:rsidR="00652257">
        <w:rPr>
          <w:rFonts w:ascii="Times New Roman" w:hAnsi="Times New Roman" w:eastAsia="Times New Roman" w:cs="Times New Roman"/>
          <w:color w:val="000000" w:themeColor="text1"/>
          <w:sz w:val="24"/>
          <w:szCs w:val="24"/>
        </w:rPr>
        <w:t xml:space="preserve">the </w:t>
      </w:r>
      <w:r w:rsidRPr="37D42811">
        <w:rPr>
          <w:rFonts w:ascii="Times New Roman" w:hAnsi="Times New Roman" w:eastAsia="Times New Roman" w:cs="Times New Roman"/>
          <w:color w:val="000000" w:themeColor="text1"/>
          <w:sz w:val="24"/>
          <w:szCs w:val="24"/>
        </w:rPr>
        <w:t xml:space="preserve">patient to hand you their </w:t>
      </w:r>
      <w:r w:rsidR="00652257">
        <w:rPr>
          <w:rFonts w:ascii="Times New Roman" w:hAnsi="Times New Roman" w:eastAsia="Times New Roman" w:cs="Times New Roman"/>
          <w:color w:val="000000" w:themeColor="text1"/>
          <w:sz w:val="24"/>
          <w:szCs w:val="24"/>
        </w:rPr>
        <w:t xml:space="preserve">specimen </w:t>
      </w:r>
      <w:r w:rsidRPr="37D42811">
        <w:rPr>
          <w:rFonts w:ascii="Times New Roman" w:hAnsi="Times New Roman" w:eastAsia="Times New Roman" w:cs="Times New Roman"/>
          <w:color w:val="000000" w:themeColor="text1"/>
          <w:sz w:val="24"/>
          <w:szCs w:val="24"/>
        </w:rPr>
        <w:t>collection tube</w:t>
      </w:r>
      <w:r w:rsidR="00A43673">
        <w:rPr>
          <w:rFonts w:ascii="Times New Roman" w:hAnsi="Times New Roman" w:eastAsia="Times New Roman" w:cs="Times New Roman"/>
          <w:color w:val="000000" w:themeColor="text1"/>
          <w:sz w:val="24"/>
          <w:szCs w:val="24"/>
        </w:rPr>
        <w:t>(site dependent step)</w:t>
      </w:r>
      <w:r w:rsidR="00652257">
        <w:rPr>
          <w:rFonts w:ascii="Times New Roman" w:hAnsi="Times New Roman" w:eastAsia="Times New Roman" w:cs="Times New Roman"/>
          <w:color w:val="000000" w:themeColor="text1"/>
          <w:sz w:val="24"/>
          <w:szCs w:val="24"/>
        </w:rPr>
        <w:t>.</w:t>
      </w:r>
    </w:p>
    <w:p w:rsidR="005B1BF5" w:rsidP="00A43673" w:rsidRDefault="00652257" w14:paraId="2EF6728A" w14:textId="2C641393">
      <w:pPr>
        <w:pStyle w:val="ListParagraph"/>
        <w:numPr>
          <w:ilvl w:val="0"/>
          <w:numId w:val="3"/>
        </w:num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Ask the patient to </w:t>
      </w:r>
      <w:r w:rsidRPr="37D42811" w:rsidR="0B87ED30">
        <w:rPr>
          <w:rFonts w:ascii="Times New Roman" w:hAnsi="Times New Roman" w:eastAsia="Times New Roman" w:cs="Times New Roman"/>
          <w:color w:val="000000" w:themeColor="text1"/>
          <w:sz w:val="24"/>
          <w:szCs w:val="24"/>
        </w:rPr>
        <w:t xml:space="preserve">verify </w:t>
      </w:r>
      <w:r w:rsidR="00A43673">
        <w:rPr>
          <w:rFonts w:ascii="Times New Roman" w:hAnsi="Times New Roman" w:eastAsia="Times New Roman" w:cs="Times New Roman"/>
          <w:color w:val="000000" w:themeColor="text1"/>
          <w:sz w:val="24"/>
          <w:szCs w:val="24"/>
        </w:rPr>
        <w:t xml:space="preserve">that </w:t>
      </w:r>
      <w:r w:rsidRPr="37D42811" w:rsidR="0B87ED30">
        <w:rPr>
          <w:rFonts w:ascii="Times New Roman" w:hAnsi="Times New Roman" w:eastAsia="Times New Roman" w:cs="Times New Roman"/>
          <w:color w:val="000000" w:themeColor="text1"/>
          <w:sz w:val="24"/>
          <w:szCs w:val="24"/>
        </w:rPr>
        <w:t>their name and date of birth on the tube</w:t>
      </w:r>
      <w:r w:rsidR="00A43673">
        <w:rPr>
          <w:rFonts w:ascii="Times New Roman" w:hAnsi="Times New Roman" w:eastAsia="Times New Roman" w:cs="Times New Roman"/>
          <w:color w:val="000000" w:themeColor="text1"/>
          <w:sz w:val="24"/>
          <w:szCs w:val="24"/>
        </w:rPr>
        <w:t xml:space="preserve"> is accurate</w:t>
      </w:r>
      <w:r w:rsidRPr="37D42811" w:rsidR="0B87ED30">
        <w:rPr>
          <w:rFonts w:ascii="Times New Roman" w:hAnsi="Times New Roman" w:eastAsia="Times New Roman" w:cs="Times New Roman"/>
          <w:color w:val="000000" w:themeColor="text1"/>
          <w:sz w:val="24"/>
          <w:szCs w:val="24"/>
        </w:rPr>
        <w:t>.</w:t>
      </w:r>
      <w:r w:rsidR="00533C06">
        <w:rPr>
          <w:rFonts w:ascii="Times New Roman" w:hAnsi="Times New Roman" w:eastAsia="Times New Roman" w:cs="Times New Roman"/>
          <w:color w:val="000000" w:themeColor="text1"/>
          <w:sz w:val="24"/>
          <w:szCs w:val="24"/>
        </w:rPr>
        <w:t xml:space="preserve">  </w:t>
      </w:r>
    </w:p>
    <w:p w:rsidRPr="00533C06" w:rsidR="005B1BF5" w:rsidP="00533C06" w:rsidRDefault="0B87ED30" w14:paraId="5D2281D1" w14:textId="4476ADF1">
      <w:pPr>
        <w:ind w:left="360"/>
        <w:rPr>
          <w:rFonts w:ascii="Times New Roman" w:hAnsi="Times New Roman" w:eastAsia="Times New Roman" w:cs="Times New Roman"/>
          <w:color w:val="FF0000"/>
          <w:sz w:val="24"/>
          <w:szCs w:val="24"/>
        </w:rPr>
      </w:pPr>
      <w:r w:rsidRPr="659737E8">
        <w:rPr>
          <w:rFonts w:ascii="Times New Roman" w:hAnsi="Times New Roman" w:eastAsia="Times New Roman" w:cs="Times New Roman"/>
          <w:color w:val="FF0000"/>
          <w:sz w:val="24"/>
          <w:szCs w:val="24"/>
        </w:rPr>
        <w:t xml:space="preserve">NOTE: If there is a group </w:t>
      </w:r>
      <w:r w:rsidRPr="659737E8" w:rsidR="00652257">
        <w:rPr>
          <w:rFonts w:ascii="Times New Roman" w:hAnsi="Times New Roman" w:eastAsia="Times New Roman" w:cs="Times New Roman"/>
          <w:color w:val="FF0000"/>
          <w:sz w:val="24"/>
          <w:szCs w:val="24"/>
        </w:rPr>
        <w:t xml:space="preserve">of patients </w:t>
      </w:r>
      <w:r w:rsidRPr="659737E8">
        <w:rPr>
          <w:rFonts w:ascii="Times New Roman" w:hAnsi="Times New Roman" w:eastAsia="Times New Roman" w:cs="Times New Roman"/>
          <w:color w:val="FF0000"/>
          <w:sz w:val="24"/>
          <w:szCs w:val="24"/>
        </w:rPr>
        <w:t>getting tested together, take one patient’s tube and finish the whole c</w:t>
      </w:r>
      <w:r w:rsidRPr="659737E8" w:rsidR="297F44FA">
        <w:rPr>
          <w:rFonts w:ascii="Times New Roman" w:hAnsi="Times New Roman" w:eastAsia="Times New Roman" w:cs="Times New Roman"/>
          <w:color w:val="FF0000"/>
          <w:sz w:val="24"/>
          <w:szCs w:val="24"/>
        </w:rPr>
        <w:t xml:space="preserve">ollection process </w:t>
      </w:r>
      <w:r w:rsidRPr="659737E8" w:rsidR="59A1FBAC">
        <w:rPr>
          <w:rFonts w:ascii="Times New Roman" w:hAnsi="Times New Roman" w:eastAsia="Times New Roman" w:cs="Times New Roman"/>
          <w:color w:val="FF0000"/>
          <w:sz w:val="24"/>
          <w:szCs w:val="24"/>
        </w:rPr>
        <w:t xml:space="preserve">with that patient </w:t>
      </w:r>
      <w:r w:rsidRPr="659737E8" w:rsidR="297F44FA">
        <w:rPr>
          <w:rFonts w:ascii="Times New Roman" w:hAnsi="Times New Roman" w:eastAsia="Times New Roman" w:cs="Times New Roman"/>
          <w:color w:val="FF0000"/>
          <w:sz w:val="24"/>
          <w:szCs w:val="24"/>
        </w:rPr>
        <w:t xml:space="preserve">before </w:t>
      </w:r>
      <w:r w:rsidRPr="659737E8" w:rsidR="61BD93C7">
        <w:rPr>
          <w:rFonts w:ascii="Times New Roman" w:hAnsi="Times New Roman" w:eastAsia="Times New Roman" w:cs="Times New Roman"/>
          <w:color w:val="FF0000"/>
          <w:sz w:val="24"/>
          <w:szCs w:val="24"/>
        </w:rPr>
        <w:t>taking the next patient’s tube.</w:t>
      </w:r>
    </w:p>
    <w:p w:rsidR="659737E8" w:rsidP="659737E8" w:rsidRDefault="659737E8" w14:paraId="07A16F06" w14:textId="511224C3">
      <w:pPr>
        <w:ind w:left="360"/>
        <w:rPr>
          <w:rFonts w:ascii="Times New Roman" w:hAnsi="Times New Roman" w:eastAsia="Times New Roman" w:cs="Times New Roman"/>
          <w:color w:val="FF0000"/>
          <w:sz w:val="24"/>
          <w:szCs w:val="24"/>
        </w:rPr>
      </w:pPr>
    </w:p>
    <w:p w:rsidR="005B1BF5" w:rsidP="37D42811" w:rsidRDefault="1682ECB7" w14:paraId="1456036B" w14:textId="7372B7C7">
      <w:pPr>
        <w:pStyle w:val="ListParagraph"/>
        <w:numPr>
          <w:ilvl w:val="0"/>
          <w:numId w:val="3"/>
        </w:numPr>
        <w:ind w:left="360"/>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rPr>
        <w:lastRenderedPageBreak/>
        <w:t xml:space="preserve">Inform the patient that they will be doing a self-administered test </w:t>
      </w:r>
      <w:r w:rsidRPr="37D42811" w:rsidR="698C64A9">
        <w:rPr>
          <w:rFonts w:ascii="Times New Roman" w:hAnsi="Times New Roman" w:eastAsia="Times New Roman" w:cs="Times New Roman"/>
          <w:color w:val="000000" w:themeColor="text1"/>
          <w:sz w:val="24"/>
          <w:szCs w:val="24"/>
        </w:rPr>
        <w:t>and provide them with the following instructions:</w:t>
      </w:r>
    </w:p>
    <w:p w:rsidR="005B1BF5" w:rsidP="37D42811" w:rsidRDefault="698C64A9" w14:paraId="44AA4CA5" w14:textId="70203D63">
      <w:pPr>
        <w:pStyle w:val="ListParagraph"/>
        <w:numPr>
          <w:ilvl w:val="1"/>
          <w:numId w:val="3"/>
        </w:numPr>
        <w:rPr>
          <w:rFonts w:ascii="Times New Roman" w:hAnsi="Times New Roman" w:eastAsia="Times New Roman" w:cs="Times New Roman"/>
          <w:color w:val="000000" w:themeColor="text1"/>
          <w:sz w:val="24"/>
          <w:szCs w:val="24"/>
          <w:lang w:val="en"/>
        </w:rPr>
      </w:pPr>
      <w:r w:rsidRPr="659737E8">
        <w:rPr>
          <w:rFonts w:ascii="Times New Roman" w:hAnsi="Times New Roman" w:eastAsia="Times New Roman" w:cs="Times New Roman"/>
          <w:color w:val="000000" w:themeColor="text1"/>
          <w:sz w:val="24"/>
          <w:szCs w:val="24"/>
        </w:rPr>
        <w:t xml:space="preserve">(showing them the swab in packaging) </w:t>
      </w:r>
      <w:r w:rsidRPr="659737E8" w:rsidR="240BD104">
        <w:rPr>
          <w:rFonts w:ascii="Times New Roman" w:hAnsi="Times New Roman" w:eastAsia="Times New Roman" w:cs="Times New Roman"/>
          <w:color w:val="000000" w:themeColor="text1"/>
          <w:sz w:val="24"/>
          <w:szCs w:val="24"/>
          <w:lang w:val="en"/>
        </w:rPr>
        <w:t xml:space="preserve">I will hand you this nasal swab. You will place this swab </w:t>
      </w:r>
      <w:r w:rsidRPr="659737E8" w:rsidR="00F74758">
        <w:rPr>
          <w:rFonts w:ascii="Times New Roman" w:hAnsi="Times New Roman" w:eastAsia="Times New Roman" w:cs="Times New Roman"/>
          <w:color w:val="000000" w:themeColor="text1"/>
          <w:sz w:val="24"/>
          <w:szCs w:val="24"/>
          <w:lang w:val="en"/>
        </w:rPr>
        <w:t xml:space="preserve">about one inch </w:t>
      </w:r>
      <w:r w:rsidRPr="659737E8" w:rsidR="24213A7C">
        <w:rPr>
          <w:rFonts w:ascii="Times New Roman" w:hAnsi="Times New Roman" w:eastAsia="Times New Roman" w:cs="Times New Roman"/>
          <w:color w:val="000000" w:themeColor="text1"/>
          <w:sz w:val="24"/>
          <w:szCs w:val="24"/>
          <w:lang w:val="en"/>
        </w:rPr>
        <w:t>into one nostril until the white, foam tip can no longer be seen.</w:t>
      </w:r>
      <w:r w:rsidRPr="659737E8" w:rsidR="0604204E">
        <w:rPr>
          <w:rFonts w:ascii="Times New Roman" w:hAnsi="Times New Roman" w:eastAsia="Times New Roman" w:cs="Times New Roman"/>
          <w:color w:val="000000" w:themeColor="text1"/>
          <w:sz w:val="24"/>
          <w:szCs w:val="24"/>
          <w:lang w:val="en"/>
        </w:rPr>
        <w:t xml:space="preserve"> (See the area of the foam swab tip on</w:t>
      </w:r>
      <w:r w:rsidRPr="659737E8" w:rsidR="0604204E">
        <w:rPr>
          <w:rFonts w:eastAsiaTheme="minorEastAsia"/>
          <w:b/>
          <w:bCs/>
          <w:color w:val="000000" w:themeColor="text1"/>
          <w:sz w:val="24"/>
          <w:szCs w:val="24"/>
          <w:lang w:val="en"/>
        </w:rPr>
        <w:t xml:space="preserve"> Image 1</w:t>
      </w:r>
      <w:r w:rsidRPr="659737E8" w:rsidR="0604204E">
        <w:rPr>
          <w:rFonts w:ascii="Times New Roman" w:hAnsi="Times New Roman" w:eastAsia="Times New Roman" w:cs="Times New Roman"/>
          <w:color w:val="000000" w:themeColor="text1"/>
          <w:sz w:val="24"/>
          <w:szCs w:val="24"/>
          <w:lang w:val="en"/>
        </w:rPr>
        <w:t>)</w:t>
      </w:r>
    </w:p>
    <w:p w:rsidR="00F74758" w:rsidP="37D42811" w:rsidRDefault="24213A7C" w14:paraId="0050A608" w14:textId="77777777">
      <w:pPr>
        <w:pStyle w:val="ListParagraph"/>
        <w:numPr>
          <w:ilvl w:val="1"/>
          <w:numId w:val="3"/>
        </w:numPr>
        <w:rPr>
          <w:rFonts w:ascii="Times New Roman" w:hAnsi="Times New Roman" w:eastAsia="Times New Roman" w:cs="Times New Roman"/>
          <w:color w:val="000000" w:themeColor="text1"/>
          <w:sz w:val="24"/>
          <w:szCs w:val="24"/>
          <w:lang w:val="en"/>
        </w:rPr>
      </w:pPr>
      <w:r w:rsidRPr="37D42811">
        <w:rPr>
          <w:rFonts w:ascii="Times New Roman" w:hAnsi="Times New Roman" w:eastAsia="Times New Roman" w:cs="Times New Roman"/>
          <w:color w:val="000000" w:themeColor="text1"/>
          <w:sz w:val="24"/>
          <w:szCs w:val="24"/>
          <w:lang w:val="en"/>
        </w:rPr>
        <w:t>You will rotate the swab in 10 big circles in one nostril</w:t>
      </w:r>
      <w:r w:rsidR="00F74758">
        <w:rPr>
          <w:rFonts w:ascii="Times New Roman" w:hAnsi="Times New Roman" w:eastAsia="Times New Roman" w:cs="Times New Roman"/>
          <w:color w:val="000000" w:themeColor="text1"/>
          <w:sz w:val="24"/>
          <w:szCs w:val="24"/>
          <w:lang w:val="en"/>
        </w:rPr>
        <w:t>.</w:t>
      </w:r>
    </w:p>
    <w:p w:rsidR="005B1BF5" w:rsidP="37D42811" w:rsidRDefault="00F74758" w14:paraId="7DFD0841" w14:textId="3D22A2B7">
      <w:pPr>
        <w:pStyle w:val="ListParagraph"/>
        <w:numPr>
          <w:ilvl w:val="1"/>
          <w:numId w:val="3"/>
        </w:numPr>
        <w:rPr>
          <w:rFonts w:ascii="Times New Roman" w:hAnsi="Times New Roman" w:eastAsia="Times New Roman" w:cs="Times New Roman"/>
          <w:color w:val="000000" w:themeColor="text1"/>
          <w:sz w:val="24"/>
          <w:szCs w:val="24"/>
          <w:lang w:val="en"/>
        </w:rPr>
      </w:pPr>
      <w:r>
        <w:rPr>
          <w:rFonts w:ascii="Times New Roman" w:hAnsi="Times New Roman" w:eastAsia="Times New Roman" w:cs="Times New Roman"/>
          <w:color w:val="000000" w:themeColor="text1"/>
          <w:sz w:val="24"/>
          <w:szCs w:val="24"/>
          <w:lang w:val="en"/>
        </w:rPr>
        <w:t xml:space="preserve">Then, you will </w:t>
      </w:r>
      <w:r w:rsidRPr="37D42811" w:rsidR="22805733">
        <w:rPr>
          <w:rFonts w:ascii="Times New Roman" w:hAnsi="Times New Roman" w:eastAsia="Times New Roman" w:cs="Times New Roman"/>
          <w:color w:val="000000" w:themeColor="text1"/>
          <w:sz w:val="24"/>
          <w:szCs w:val="24"/>
          <w:lang w:val="en"/>
        </w:rPr>
        <w:t>rotate the swab in 10 big circles in the other nostril</w:t>
      </w:r>
      <w:r w:rsidRPr="37D42811" w:rsidR="05EAC2DF">
        <w:rPr>
          <w:rFonts w:ascii="Times New Roman" w:hAnsi="Times New Roman" w:eastAsia="Times New Roman" w:cs="Times New Roman"/>
          <w:color w:val="000000" w:themeColor="text1"/>
          <w:sz w:val="24"/>
          <w:szCs w:val="24"/>
          <w:lang w:val="en"/>
        </w:rPr>
        <w:t xml:space="preserve">. The circles should be big enough </w:t>
      </w:r>
      <w:r>
        <w:rPr>
          <w:rFonts w:ascii="Times New Roman" w:hAnsi="Times New Roman" w:eastAsia="Times New Roman" w:cs="Times New Roman"/>
          <w:color w:val="000000" w:themeColor="text1"/>
          <w:sz w:val="24"/>
          <w:szCs w:val="24"/>
          <w:lang w:val="en"/>
        </w:rPr>
        <w:t xml:space="preserve">so that </w:t>
      </w:r>
      <w:r w:rsidRPr="37D42811" w:rsidR="19638B32">
        <w:rPr>
          <w:rFonts w:ascii="Times New Roman" w:hAnsi="Times New Roman" w:eastAsia="Times New Roman" w:cs="Times New Roman"/>
          <w:color w:val="000000" w:themeColor="text1"/>
          <w:sz w:val="24"/>
          <w:szCs w:val="24"/>
          <w:lang w:val="en"/>
        </w:rPr>
        <w:t>the outside of your nose moving around with the swab.</w:t>
      </w:r>
    </w:p>
    <w:p w:rsidRPr="00F74758" w:rsidR="005B1BF5" w:rsidP="37D42811" w:rsidRDefault="05EAC2DF" w14:paraId="1062912B" w14:textId="74C91574">
      <w:pPr>
        <w:pStyle w:val="ListParagraph"/>
        <w:numPr>
          <w:ilvl w:val="1"/>
          <w:numId w:val="3"/>
        </w:numPr>
        <w:rPr>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t>Then you’ll hand the swab back to me.</w:t>
      </w:r>
    </w:p>
    <w:p w:rsidR="1FFC7608" w:rsidP="659737E8" w:rsidRDefault="1FFC7608" w14:paraId="43E7668A" w14:textId="58AA5367">
      <w:pPr>
        <w:spacing w:after="0" w:line="240" w:lineRule="auto"/>
      </w:pPr>
      <w:r w:rsidR="1FFC7608">
        <w:drawing>
          <wp:inline wp14:editId="24E1F438" wp14:anchorId="2BFD8EA6">
            <wp:extent cx="6057900" cy="1527095"/>
            <wp:effectExtent l="0" t="0" r="0" b="0"/>
            <wp:docPr id="956647313" name="Picture 956647313" title=""/>
            <wp:cNvGraphicFramePr>
              <a:graphicFrameLocks noChangeAspect="1"/>
            </wp:cNvGraphicFramePr>
            <a:graphic>
              <a:graphicData uri="http://schemas.openxmlformats.org/drawingml/2006/picture">
                <pic:pic>
                  <pic:nvPicPr>
                    <pic:cNvPr id="0" name="Picture 956647313"/>
                    <pic:cNvPicPr/>
                  </pic:nvPicPr>
                  <pic:blipFill>
                    <a:blip r:embed="R680d67a1cb4141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057900" cy="1527095"/>
                    </a:xfrm>
                    <a:prstGeom prst="rect">
                      <a:avLst/>
                    </a:prstGeom>
                  </pic:spPr>
                </pic:pic>
              </a:graphicData>
            </a:graphic>
          </wp:inline>
        </w:drawing>
      </w:r>
    </w:p>
    <w:p w:rsidR="0D945BC2" w:rsidP="659737E8" w:rsidRDefault="0D945BC2" w14:paraId="683D8EFA" w14:textId="49C5A281">
      <w:pPr>
        <w:spacing w:after="0" w:line="240" w:lineRule="auto"/>
        <w:rPr>
          <w:rFonts w:eastAsiaTheme="minorEastAsia"/>
          <w:b/>
          <w:bCs/>
          <w:color w:val="000000" w:themeColor="text1"/>
          <w:sz w:val="20"/>
          <w:szCs w:val="20"/>
          <w:lang w:val="en"/>
        </w:rPr>
      </w:pPr>
      <w:r w:rsidRPr="659737E8">
        <w:rPr>
          <w:rFonts w:eastAsiaTheme="minorEastAsia"/>
          <w:b/>
          <w:bCs/>
          <w:color w:val="000000" w:themeColor="text1"/>
          <w:sz w:val="20"/>
          <w:szCs w:val="20"/>
          <w:lang w:val="en"/>
        </w:rPr>
        <w:t>Image 1</w:t>
      </w:r>
    </w:p>
    <w:p w:rsidR="659737E8" w:rsidP="659737E8" w:rsidRDefault="659737E8" w14:paraId="5E7D474C" w14:textId="489C9572">
      <w:pPr>
        <w:spacing w:after="0" w:line="240" w:lineRule="auto"/>
        <w:rPr>
          <w:rFonts w:ascii="Times New Roman" w:hAnsi="Times New Roman" w:eastAsia="Times New Roman" w:cs="Times New Roman"/>
          <w:color w:val="000000" w:themeColor="text1"/>
          <w:sz w:val="24"/>
          <w:szCs w:val="24"/>
          <w:lang w:val="en"/>
        </w:rPr>
      </w:pPr>
    </w:p>
    <w:p w:rsidR="005B1BF5" w:rsidP="37D42811" w:rsidRDefault="78B5FDCA" w14:paraId="6984C82D" w14:textId="6F4ECEA0">
      <w:pPr>
        <w:pStyle w:val="ListParagraph"/>
        <w:numPr>
          <w:ilvl w:val="0"/>
          <w:numId w:val="3"/>
        </w:numPr>
        <w:ind w:left="360"/>
        <w:rPr>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t xml:space="preserve">Hand </w:t>
      </w:r>
      <w:r w:rsidRPr="659737E8" w:rsidR="00F74758">
        <w:rPr>
          <w:rFonts w:ascii="Times New Roman" w:hAnsi="Times New Roman" w:eastAsia="Times New Roman" w:cs="Times New Roman"/>
          <w:color w:val="000000" w:themeColor="text1"/>
          <w:sz w:val="24"/>
          <w:szCs w:val="24"/>
          <w:lang w:val="en"/>
        </w:rPr>
        <w:t xml:space="preserve">the swab to the patient </w:t>
      </w:r>
      <w:r w:rsidRPr="659737E8">
        <w:rPr>
          <w:rFonts w:ascii="Times New Roman" w:hAnsi="Times New Roman" w:eastAsia="Times New Roman" w:cs="Times New Roman"/>
          <w:color w:val="000000" w:themeColor="text1"/>
          <w:sz w:val="24"/>
          <w:szCs w:val="24"/>
          <w:lang w:val="en"/>
        </w:rPr>
        <w:t xml:space="preserve">by puncturing the handle of the swab through the </w:t>
      </w:r>
      <w:r w:rsidRPr="659737E8" w:rsidR="647E774D">
        <w:rPr>
          <w:rFonts w:ascii="Times New Roman" w:hAnsi="Times New Roman" w:eastAsia="Times New Roman" w:cs="Times New Roman"/>
          <w:color w:val="000000" w:themeColor="text1"/>
          <w:sz w:val="24"/>
          <w:szCs w:val="24"/>
          <w:lang w:val="en"/>
        </w:rPr>
        <w:t xml:space="preserve">paper side of the packaging as seen in </w:t>
      </w:r>
      <w:r w:rsidRPr="659737E8" w:rsidR="6B8B2BD5">
        <w:rPr>
          <w:rFonts w:eastAsiaTheme="minorEastAsia"/>
          <w:b/>
          <w:bCs/>
          <w:color w:val="000000" w:themeColor="text1"/>
          <w:sz w:val="24"/>
          <w:szCs w:val="24"/>
          <w:lang w:val="en"/>
        </w:rPr>
        <w:t>Image 2</w:t>
      </w:r>
      <w:r w:rsidRPr="659737E8" w:rsidR="647E774D">
        <w:rPr>
          <w:rFonts w:ascii="Times New Roman" w:hAnsi="Times New Roman" w:eastAsia="Times New Roman" w:cs="Times New Roman"/>
          <w:color w:val="000000" w:themeColor="text1"/>
          <w:sz w:val="24"/>
          <w:szCs w:val="24"/>
          <w:lang w:val="en"/>
        </w:rPr>
        <w:t>.</w:t>
      </w:r>
    </w:p>
    <w:p w:rsidR="22EBE94F" w:rsidP="659737E8" w:rsidRDefault="22EBE94F" w14:paraId="27A8BAD0" w14:textId="4132D0F0">
      <w:pPr>
        <w:spacing w:after="0"/>
        <w:jc w:val="center"/>
      </w:pPr>
      <w:r w:rsidR="22EBE94F">
        <w:drawing>
          <wp:inline wp14:editId="4607BBF6" wp14:anchorId="5E8FF3F3">
            <wp:extent cx="4572000" cy="1609725"/>
            <wp:effectExtent l="0" t="0" r="0" b="0"/>
            <wp:docPr id="782337438" name="Picture 782337438" title=""/>
            <wp:cNvGraphicFramePr>
              <a:graphicFrameLocks noChangeAspect="1"/>
            </wp:cNvGraphicFramePr>
            <a:graphic>
              <a:graphicData uri="http://schemas.openxmlformats.org/drawingml/2006/picture">
                <pic:pic>
                  <pic:nvPicPr>
                    <pic:cNvPr id="0" name="Picture 782337438"/>
                    <pic:cNvPicPr/>
                  </pic:nvPicPr>
                  <pic:blipFill>
                    <a:blip r:embed="Re14d1ac073f446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1609725"/>
                    </a:xfrm>
                    <a:prstGeom prst="rect">
                      <a:avLst/>
                    </a:prstGeom>
                  </pic:spPr>
                </pic:pic>
              </a:graphicData>
            </a:graphic>
          </wp:inline>
        </w:drawing>
      </w:r>
    </w:p>
    <w:p w:rsidR="657117C8" w:rsidP="659737E8" w:rsidRDefault="657117C8" w14:paraId="3AE8698A" w14:textId="2701C150">
      <w:pPr>
        <w:spacing w:after="0"/>
        <w:rPr>
          <w:rFonts w:eastAsiaTheme="minorEastAsia"/>
          <w:b/>
          <w:bCs/>
          <w:color w:val="000000" w:themeColor="text1"/>
          <w:sz w:val="20"/>
          <w:szCs w:val="20"/>
          <w:lang w:val="en"/>
        </w:rPr>
      </w:pPr>
      <w:r w:rsidRPr="659737E8">
        <w:rPr>
          <w:rFonts w:eastAsiaTheme="minorEastAsia"/>
          <w:b/>
          <w:bCs/>
          <w:color w:val="000000" w:themeColor="text1"/>
          <w:sz w:val="20"/>
          <w:szCs w:val="20"/>
          <w:lang w:val="en"/>
        </w:rPr>
        <w:t>Image 2</w:t>
      </w:r>
    </w:p>
    <w:p w:rsidR="659737E8" w:rsidP="659737E8" w:rsidRDefault="659737E8" w14:paraId="06CCB62C" w14:textId="701D346A">
      <w:pPr>
        <w:spacing w:after="0"/>
        <w:rPr>
          <w:rFonts w:eastAsiaTheme="minorEastAsia"/>
          <w:b/>
          <w:bCs/>
          <w:color w:val="000000" w:themeColor="text1"/>
          <w:sz w:val="20"/>
          <w:szCs w:val="20"/>
          <w:lang w:val="en"/>
        </w:rPr>
      </w:pPr>
    </w:p>
    <w:p w:rsidR="005B1BF5" w:rsidP="37D42811" w:rsidRDefault="533C6DE2" w14:paraId="0314D6BF" w14:textId="1ADE8359">
      <w:pPr>
        <w:pStyle w:val="ListParagraph"/>
        <w:numPr>
          <w:ilvl w:val="0"/>
          <w:numId w:val="3"/>
        </w:numPr>
        <w:ind w:left="360"/>
        <w:rPr>
          <w:rFonts w:ascii="Times New Roman" w:hAnsi="Times New Roman" w:eastAsia="Times New Roman" w:cs="Times New Roman"/>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t xml:space="preserve">Observe the patient </w:t>
      </w:r>
      <w:r w:rsidRPr="659737E8" w:rsidR="7CC6980A">
        <w:rPr>
          <w:rFonts w:ascii="Times New Roman" w:hAnsi="Times New Roman" w:eastAsia="Times New Roman" w:cs="Times New Roman"/>
          <w:color w:val="000000" w:themeColor="text1"/>
          <w:sz w:val="24"/>
          <w:szCs w:val="24"/>
          <w:lang w:val="en"/>
        </w:rPr>
        <w:t>during collection to assure they</w:t>
      </w:r>
      <w:r w:rsidRPr="659737E8">
        <w:rPr>
          <w:rFonts w:ascii="Times New Roman" w:hAnsi="Times New Roman" w:eastAsia="Times New Roman" w:cs="Times New Roman"/>
          <w:color w:val="000000" w:themeColor="text1"/>
          <w:sz w:val="24"/>
          <w:szCs w:val="24"/>
          <w:lang w:val="en"/>
        </w:rPr>
        <w:t xml:space="preserve"> follow the instructions correctly.</w:t>
      </w:r>
      <w:r w:rsidRPr="659737E8" w:rsidR="69993F46">
        <w:rPr>
          <w:rFonts w:ascii="Times New Roman" w:hAnsi="Times New Roman" w:eastAsia="Times New Roman" w:cs="Times New Roman"/>
          <w:color w:val="000000" w:themeColor="text1"/>
          <w:sz w:val="24"/>
          <w:szCs w:val="24"/>
          <w:lang w:val="en"/>
        </w:rPr>
        <w:t xml:space="preserve"> </w:t>
      </w:r>
      <w:proofErr w:type="gramStart"/>
      <w:r w:rsidRPr="659737E8" w:rsidR="69993F46">
        <w:rPr>
          <w:rFonts w:ascii="Times New Roman" w:hAnsi="Times New Roman" w:eastAsia="Times New Roman" w:cs="Times New Roman"/>
          <w:color w:val="000000" w:themeColor="text1"/>
          <w:sz w:val="24"/>
          <w:szCs w:val="24"/>
          <w:lang w:val="en"/>
        </w:rPr>
        <w:t>Provide assistance</w:t>
      </w:r>
      <w:proofErr w:type="gramEnd"/>
      <w:r w:rsidR="00A43673">
        <w:rPr>
          <w:rFonts w:ascii="Times New Roman" w:hAnsi="Times New Roman" w:eastAsia="Times New Roman" w:cs="Times New Roman"/>
          <w:color w:val="000000" w:themeColor="text1"/>
          <w:sz w:val="24"/>
          <w:szCs w:val="24"/>
          <w:lang w:val="en"/>
        </w:rPr>
        <w:t xml:space="preserve"> or feedback,</w:t>
      </w:r>
      <w:r w:rsidRPr="659737E8" w:rsidR="69993F46">
        <w:rPr>
          <w:rFonts w:ascii="Times New Roman" w:hAnsi="Times New Roman" w:eastAsia="Times New Roman" w:cs="Times New Roman"/>
          <w:color w:val="000000" w:themeColor="text1"/>
          <w:sz w:val="24"/>
          <w:szCs w:val="24"/>
          <w:lang w:val="en"/>
        </w:rPr>
        <w:t xml:space="preserve"> if/when needed.</w:t>
      </w:r>
    </w:p>
    <w:p w:rsidR="005B1BF5" w:rsidP="37D42811" w:rsidRDefault="69993F46" w14:paraId="2D3FD8DD" w14:textId="1D5D87C9">
      <w:pPr>
        <w:pStyle w:val="ListParagraph"/>
        <w:numPr>
          <w:ilvl w:val="0"/>
          <w:numId w:val="3"/>
        </w:numPr>
        <w:ind w:left="360"/>
        <w:rPr>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t xml:space="preserve">Obtain the swab from the patient and </w:t>
      </w:r>
      <w:r w:rsidRPr="659737E8" w:rsidR="570BA1D3">
        <w:rPr>
          <w:rFonts w:ascii="Times New Roman" w:hAnsi="Times New Roman" w:eastAsia="Times New Roman" w:cs="Times New Roman"/>
          <w:color w:val="000000" w:themeColor="text1"/>
          <w:sz w:val="24"/>
          <w:szCs w:val="24"/>
          <w:lang w:val="en"/>
        </w:rPr>
        <w:t>insert it into the collection tube until it hits the bottom. Swirl the swab in</w:t>
      </w:r>
      <w:r w:rsidRPr="659737E8" w:rsidR="63E8EAF2">
        <w:rPr>
          <w:rFonts w:ascii="Times New Roman" w:hAnsi="Times New Roman" w:eastAsia="Times New Roman" w:cs="Times New Roman"/>
          <w:color w:val="000000" w:themeColor="text1"/>
          <w:sz w:val="24"/>
          <w:szCs w:val="24"/>
          <w:lang w:val="en"/>
        </w:rPr>
        <w:t xml:space="preserve"> liquid at least 10 times.</w:t>
      </w:r>
    </w:p>
    <w:p w:rsidR="005B1BF5" w:rsidP="37D42811" w:rsidRDefault="63E8EAF2" w14:paraId="0C808CF9" w14:textId="07C60325">
      <w:pPr>
        <w:pStyle w:val="ListParagraph"/>
        <w:numPr>
          <w:ilvl w:val="0"/>
          <w:numId w:val="3"/>
        </w:numPr>
        <w:ind w:left="360"/>
        <w:rPr>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t xml:space="preserve">Toss the swab in the garbage bin. Recap the tube </w:t>
      </w:r>
      <w:r w:rsidRPr="659737E8" w:rsidR="00F74758">
        <w:rPr>
          <w:rFonts w:ascii="Times New Roman" w:hAnsi="Times New Roman" w:eastAsia="Times New Roman" w:cs="Times New Roman"/>
          <w:color w:val="000000" w:themeColor="text1"/>
          <w:sz w:val="24"/>
          <w:szCs w:val="24"/>
          <w:lang w:val="en"/>
        </w:rPr>
        <w:t xml:space="preserve">and press fully shut. </w:t>
      </w:r>
    </w:p>
    <w:p w:rsidR="659737E8" w:rsidP="659737E8" w:rsidRDefault="659737E8" w14:paraId="39C931A2" w14:textId="7D50ECF0">
      <w:pPr>
        <w:rPr>
          <w:rFonts w:ascii="Times New Roman" w:hAnsi="Times New Roman" w:eastAsia="Times New Roman" w:cs="Times New Roman"/>
          <w:color w:val="000000" w:themeColor="text1"/>
          <w:sz w:val="24"/>
          <w:szCs w:val="24"/>
          <w:lang w:val="en"/>
        </w:rPr>
      </w:pPr>
    </w:p>
    <w:p w:rsidR="005B1BF5" w:rsidP="37D42811" w:rsidRDefault="63E8EAF2" w14:paraId="72C09FC6" w14:textId="6F63CD2C">
      <w:pPr>
        <w:pStyle w:val="ListParagraph"/>
        <w:numPr>
          <w:ilvl w:val="0"/>
          <w:numId w:val="3"/>
        </w:numPr>
        <w:ind w:left="360"/>
        <w:rPr>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lastRenderedPageBreak/>
        <w:t xml:space="preserve">Store the tube in the next slot on the </w:t>
      </w:r>
      <w:r w:rsidRPr="659737E8" w:rsidR="00F74758">
        <w:rPr>
          <w:rFonts w:ascii="Times New Roman" w:hAnsi="Times New Roman" w:eastAsia="Times New Roman" w:cs="Times New Roman"/>
          <w:color w:val="000000" w:themeColor="text1"/>
          <w:sz w:val="24"/>
          <w:szCs w:val="24"/>
          <w:lang w:val="en"/>
        </w:rPr>
        <w:t xml:space="preserve">cardboard specimen </w:t>
      </w:r>
      <w:r w:rsidRPr="659737E8">
        <w:rPr>
          <w:rFonts w:ascii="Times New Roman" w:hAnsi="Times New Roman" w:eastAsia="Times New Roman" w:cs="Times New Roman"/>
          <w:color w:val="000000" w:themeColor="text1"/>
          <w:sz w:val="24"/>
          <w:szCs w:val="24"/>
          <w:lang w:val="en"/>
        </w:rPr>
        <w:t xml:space="preserve">rack in </w:t>
      </w:r>
      <w:r w:rsidR="00A43673">
        <w:rPr>
          <w:rFonts w:ascii="Times New Roman" w:hAnsi="Times New Roman" w:eastAsia="Times New Roman" w:cs="Times New Roman"/>
          <w:color w:val="000000" w:themeColor="text1"/>
          <w:sz w:val="24"/>
          <w:szCs w:val="24"/>
          <w:lang w:val="en"/>
        </w:rPr>
        <w:t xml:space="preserve">a </w:t>
      </w:r>
      <w:proofErr w:type="spellStart"/>
      <w:r w:rsidR="00A43673">
        <w:rPr>
          <w:rFonts w:ascii="Times New Roman" w:hAnsi="Times New Roman" w:eastAsia="Times New Roman" w:cs="Times New Roman"/>
          <w:color w:val="000000" w:themeColor="text1"/>
          <w:sz w:val="24"/>
          <w:szCs w:val="24"/>
          <w:lang w:val="en"/>
        </w:rPr>
        <w:t>styrofoam</w:t>
      </w:r>
      <w:proofErr w:type="spellEnd"/>
      <w:r w:rsidR="00A43673">
        <w:rPr>
          <w:rFonts w:ascii="Times New Roman" w:hAnsi="Times New Roman" w:eastAsia="Times New Roman" w:cs="Times New Roman"/>
          <w:color w:val="000000" w:themeColor="text1"/>
          <w:sz w:val="24"/>
          <w:szCs w:val="24"/>
          <w:lang w:val="en"/>
        </w:rPr>
        <w:t xml:space="preserve"> cooler with ice packs or refrigerator. </w:t>
      </w:r>
    </w:p>
    <w:p w:rsidRPr="00A43673" w:rsidR="00A43673" w:rsidP="37D42811" w:rsidRDefault="50F5E1E7" w14:paraId="74B215A8" w14:textId="77777777">
      <w:pPr>
        <w:pStyle w:val="ListParagraph"/>
        <w:numPr>
          <w:ilvl w:val="0"/>
          <w:numId w:val="3"/>
        </w:numPr>
        <w:ind w:left="360"/>
        <w:rPr>
          <w:color w:val="000000" w:themeColor="text1"/>
          <w:sz w:val="24"/>
          <w:szCs w:val="24"/>
          <w:lang w:val="en"/>
        </w:rPr>
      </w:pPr>
      <w:r w:rsidRPr="659737E8">
        <w:rPr>
          <w:rFonts w:ascii="Times New Roman" w:hAnsi="Times New Roman" w:eastAsia="Times New Roman" w:cs="Times New Roman"/>
          <w:color w:val="000000" w:themeColor="text1"/>
          <w:sz w:val="24"/>
          <w:szCs w:val="24"/>
          <w:lang w:val="en"/>
        </w:rPr>
        <w:t xml:space="preserve">Change </w:t>
      </w:r>
      <w:r w:rsidRPr="659737E8" w:rsidR="00F74758">
        <w:rPr>
          <w:rFonts w:ascii="Times New Roman" w:hAnsi="Times New Roman" w:eastAsia="Times New Roman" w:cs="Times New Roman"/>
          <w:color w:val="000000" w:themeColor="text1"/>
          <w:sz w:val="24"/>
          <w:szCs w:val="24"/>
          <w:lang w:val="en"/>
        </w:rPr>
        <w:t xml:space="preserve">the top pair of </w:t>
      </w:r>
      <w:r w:rsidRPr="659737E8" w:rsidR="63E8EAF2">
        <w:rPr>
          <w:rFonts w:ascii="Times New Roman" w:hAnsi="Times New Roman" w:eastAsia="Times New Roman" w:cs="Times New Roman"/>
          <w:color w:val="000000" w:themeColor="text1"/>
          <w:sz w:val="24"/>
          <w:szCs w:val="24"/>
          <w:lang w:val="en"/>
        </w:rPr>
        <w:t>gloves</w:t>
      </w:r>
      <w:r w:rsidRPr="659737E8" w:rsidR="00F74758">
        <w:rPr>
          <w:rFonts w:ascii="Times New Roman" w:hAnsi="Times New Roman" w:eastAsia="Times New Roman" w:cs="Times New Roman"/>
          <w:color w:val="000000" w:themeColor="text1"/>
          <w:sz w:val="24"/>
          <w:szCs w:val="24"/>
          <w:lang w:val="en"/>
        </w:rPr>
        <w:t xml:space="preserve"> and use hand sanitizer on the base pair of gloves</w:t>
      </w:r>
      <w:r w:rsidR="00A43673">
        <w:rPr>
          <w:rFonts w:ascii="Times New Roman" w:hAnsi="Times New Roman" w:eastAsia="Times New Roman" w:cs="Times New Roman"/>
          <w:color w:val="000000" w:themeColor="text1"/>
          <w:sz w:val="24"/>
          <w:szCs w:val="24"/>
          <w:lang w:val="en"/>
        </w:rPr>
        <w:t>.</w:t>
      </w:r>
    </w:p>
    <w:p w:rsidRPr="00F74758" w:rsidR="005B1BF5" w:rsidP="37D42811" w:rsidRDefault="00A43673" w14:paraId="375EF869" w14:textId="208E739A">
      <w:pPr>
        <w:pStyle w:val="ListParagraph"/>
        <w:numPr>
          <w:ilvl w:val="0"/>
          <w:numId w:val="3"/>
        </w:numPr>
        <w:ind w:left="360"/>
        <w:rPr>
          <w:color w:val="000000" w:themeColor="text1"/>
          <w:sz w:val="24"/>
          <w:szCs w:val="24"/>
          <w:lang w:val="en"/>
        </w:rPr>
      </w:pPr>
      <w:r>
        <w:rPr>
          <w:rFonts w:ascii="Times New Roman" w:hAnsi="Times New Roman" w:eastAsia="Times New Roman" w:cs="Times New Roman"/>
          <w:color w:val="000000" w:themeColor="text1"/>
          <w:sz w:val="24"/>
          <w:szCs w:val="24"/>
          <w:lang w:val="en"/>
        </w:rPr>
        <w:t>Put on a new pair of top gloves, before</w:t>
      </w:r>
      <w:r w:rsidRPr="659737E8" w:rsidR="63E8EAF2">
        <w:rPr>
          <w:rFonts w:ascii="Times New Roman" w:hAnsi="Times New Roman" w:eastAsia="Times New Roman" w:cs="Times New Roman"/>
          <w:color w:val="000000" w:themeColor="text1"/>
          <w:sz w:val="24"/>
          <w:szCs w:val="24"/>
          <w:lang w:val="en"/>
        </w:rPr>
        <w:t xml:space="preserve"> interacting with the next patient.</w:t>
      </w:r>
    </w:p>
    <w:p w:rsidRPr="00F74758" w:rsidR="00F74758" w:rsidP="37D42811" w:rsidRDefault="00F74758" w14:paraId="1BF6F30E" w14:textId="4A3232BE">
      <w:pPr>
        <w:pStyle w:val="ListParagraph"/>
        <w:numPr>
          <w:ilvl w:val="0"/>
          <w:numId w:val="3"/>
        </w:numPr>
        <w:ind w:left="360"/>
        <w:rPr>
          <w:rFonts w:ascii="Times New Roman" w:hAnsi="Times New Roman" w:cs="Times New Roman"/>
          <w:color w:val="000000" w:themeColor="text1"/>
          <w:sz w:val="24"/>
          <w:szCs w:val="24"/>
          <w:lang w:val="en"/>
        </w:rPr>
      </w:pPr>
      <w:r w:rsidRPr="73E8E4E3">
        <w:rPr>
          <w:rFonts w:ascii="Times New Roman" w:hAnsi="Times New Roman" w:cs="Times New Roman"/>
          <w:color w:val="000000" w:themeColor="text1"/>
          <w:sz w:val="24"/>
          <w:szCs w:val="24"/>
          <w:lang w:val="en"/>
        </w:rPr>
        <w:t xml:space="preserve">For children, the swab will be inserted far enough into the nostril, so that movement is seen at the top of the nostril during the swabbing process.  Children have smaller nostrils, so the entire swab </w:t>
      </w:r>
      <w:r w:rsidRPr="73E8E4E3" w:rsidR="00A41DB6">
        <w:rPr>
          <w:rFonts w:ascii="Times New Roman" w:hAnsi="Times New Roman" w:cs="Times New Roman"/>
          <w:color w:val="000000" w:themeColor="text1"/>
          <w:sz w:val="24"/>
          <w:szCs w:val="24"/>
          <w:lang w:val="en"/>
        </w:rPr>
        <w:t>may</w:t>
      </w:r>
      <w:r w:rsidRPr="73E8E4E3">
        <w:rPr>
          <w:rFonts w:ascii="Times New Roman" w:hAnsi="Times New Roman" w:cs="Times New Roman"/>
          <w:color w:val="000000" w:themeColor="text1"/>
          <w:sz w:val="24"/>
          <w:szCs w:val="24"/>
          <w:lang w:val="en"/>
        </w:rPr>
        <w:t xml:space="preserve"> not go all the way into the nostril. </w:t>
      </w:r>
    </w:p>
    <w:p w:rsidR="73E8E4E3" w:rsidP="73E8E4E3" w:rsidRDefault="73E8E4E3" w14:paraId="383C1112" w14:textId="102A91D3">
      <w:pPr>
        <w:rPr>
          <w:rFonts w:ascii="Times New Roman" w:hAnsi="Times New Roman" w:cs="Times New Roman"/>
          <w:color w:val="000000" w:themeColor="text1"/>
          <w:sz w:val="24"/>
          <w:szCs w:val="24"/>
          <w:lang w:val="en"/>
        </w:rPr>
      </w:pPr>
    </w:p>
    <w:p w:rsidR="3B43D2FC" w:rsidP="00A43673" w:rsidRDefault="3B43D2FC" w14:paraId="0C60A94D" w14:textId="31CFEDC1">
      <w:pPr>
        <w:pStyle w:val="ListParagraph"/>
        <w:numPr>
          <w:ilvl w:val="0"/>
          <w:numId w:val="2"/>
        </w:numPr>
        <w:tabs>
          <w:tab w:val="left" w:pos="360"/>
        </w:tabs>
        <w:ind w:left="360"/>
        <w:rPr>
          <w:rFonts w:eastAsiaTheme="minorEastAsia"/>
          <w:color w:val="000000" w:themeColor="text1"/>
          <w:sz w:val="24"/>
          <w:szCs w:val="24"/>
          <w:lang w:val="en"/>
        </w:rPr>
      </w:pPr>
      <w:r w:rsidRPr="73E8E4E3">
        <w:rPr>
          <w:rFonts w:ascii="Times New Roman" w:hAnsi="Times New Roman" w:cs="Times New Roman"/>
          <w:color w:val="000000" w:themeColor="text1"/>
          <w:sz w:val="24"/>
          <w:szCs w:val="24"/>
          <w:lang w:val="en"/>
        </w:rPr>
        <w:t>Packaging up the samples for the courier</w:t>
      </w:r>
    </w:p>
    <w:p w:rsidR="3B43D2FC" w:rsidP="73E8E4E3" w:rsidRDefault="3B43D2FC" w14:paraId="46051E33" w14:textId="0D4BCA2E">
      <w:pPr>
        <w:pStyle w:val="ListParagraph"/>
        <w:numPr>
          <w:ilvl w:val="0"/>
          <w:numId w:val="1"/>
        </w:numPr>
        <w:rPr>
          <w:rFonts w:eastAsiaTheme="minorEastAsia"/>
          <w:color w:val="000000" w:themeColor="text1"/>
          <w:sz w:val="24"/>
          <w:szCs w:val="24"/>
          <w:lang w:val="en"/>
        </w:rPr>
      </w:pPr>
      <w:r w:rsidRPr="73E8E4E3">
        <w:rPr>
          <w:rFonts w:ascii="Times New Roman" w:hAnsi="Times New Roman" w:cs="Times New Roman"/>
          <w:color w:val="000000" w:themeColor="text1"/>
          <w:sz w:val="24"/>
          <w:szCs w:val="24"/>
          <w:lang w:val="en"/>
        </w:rPr>
        <w:t xml:space="preserve">Samples will be stored in </w:t>
      </w:r>
      <w:r w:rsidRPr="73E8E4E3" w:rsidR="4DE95D59">
        <w:rPr>
          <w:rFonts w:ascii="Times New Roman" w:hAnsi="Times New Roman" w:cs="Times New Roman"/>
          <w:color w:val="000000" w:themeColor="text1"/>
          <w:sz w:val="24"/>
          <w:szCs w:val="24"/>
          <w:lang w:val="en"/>
        </w:rPr>
        <w:t xml:space="preserve">a </w:t>
      </w:r>
      <w:r w:rsidRPr="73E8E4E3">
        <w:rPr>
          <w:rFonts w:ascii="Times New Roman" w:hAnsi="Times New Roman" w:cs="Times New Roman"/>
          <w:color w:val="000000" w:themeColor="text1"/>
          <w:sz w:val="24"/>
          <w:szCs w:val="24"/>
          <w:lang w:val="en"/>
        </w:rPr>
        <w:t xml:space="preserve">cardboard sample rack kept either in a refrigerator or </w:t>
      </w:r>
      <w:r w:rsidRPr="73E8E4E3" w:rsidR="65826634">
        <w:rPr>
          <w:rFonts w:ascii="Times New Roman" w:hAnsi="Times New Roman" w:cs="Times New Roman"/>
          <w:color w:val="000000" w:themeColor="text1"/>
          <w:sz w:val="24"/>
          <w:szCs w:val="24"/>
          <w:lang w:val="en"/>
        </w:rPr>
        <w:t xml:space="preserve">a </w:t>
      </w:r>
      <w:proofErr w:type="spellStart"/>
      <w:r w:rsidRPr="73E8E4E3" w:rsidR="65826634">
        <w:rPr>
          <w:rFonts w:ascii="Times New Roman" w:hAnsi="Times New Roman" w:cs="Times New Roman"/>
          <w:color w:val="000000" w:themeColor="text1"/>
          <w:sz w:val="24"/>
          <w:szCs w:val="24"/>
          <w:lang w:val="en"/>
        </w:rPr>
        <w:t>styrofoam</w:t>
      </w:r>
      <w:proofErr w:type="spellEnd"/>
      <w:r w:rsidRPr="73E8E4E3" w:rsidR="65826634">
        <w:rPr>
          <w:rFonts w:ascii="Times New Roman" w:hAnsi="Times New Roman" w:cs="Times New Roman"/>
          <w:color w:val="000000" w:themeColor="text1"/>
          <w:sz w:val="24"/>
          <w:szCs w:val="24"/>
          <w:lang w:val="en"/>
        </w:rPr>
        <w:t xml:space="preserve"> </w:t>
      </w:r>
      <w:r w:rsidRPr="73E8E4E3">
        <w:rPr>
          <w:rFonts w:ascii="Times New Roman" w:hAnsi="Times New Roman" w:cs="Times New Roman"/>
          <w:color w:val="000000" w:themeColor="text1"/>
          <w:sz w:val="24"/>
          <w:szCs w:val="24"/>
          <w:lang w:val="en"/>
        </w:rPr>
        <w:t xml:space="preserve">cooler with ice packs after collection. </w:t>
      </w:r>
    </w:p>
    <w:p w:rsidR="3B43D2FC" w:rsidP="73E8E4E3" w:rsidRDefault="3B43D2FC" w14:paraId="51196880" w14:textId="52ECF0BD">
      <w:pPr>
        <w:pStyle w:val="ListParagraph"/>
        <w:numPr>
          <w:ilvl w:val="0"/>
          <w:numId w:val="1"/>
        </w:numPr>
        <w:rPr>
          <w:color w:val="000000" w:themeColor="text1"/>
          <w:sz w:val="24"/>
          <w:szCs w:val="24"/>
          <w:lang w:val="en"/>
        </w:rPr>
      </w:pPr>
      <w:r w:rsidRPr="73E8E4E3">
        <w:rPr>
          <w:rFonts w:ascii="Times New Roman" w:hAnsi="Times New Roman" w:cs="Times New Roman"/>
          <w:color w:val="000000" w:themeColor="text1"/>
          <w:sz w:val="24"/>
          <w:szCs w:val="24"/>
          <w:lang w:val="en"/>
        </w:rPr>
        <w:t>Before each courier pick up</w:t>
      </w:r>
      <w:r w:rsidRPr="73E8E4E3" w:rsidR="0A3FA53A">
        <w:rPr>
          <w:rFonts w:ascii="Times New Roman" w:hAnsi="Times New Roman" w:cs="Times New Roman"/>
          <w:color w:val="000000" w:themeColor="text1"/>
          <w:sz w:val="24"/>
          <w:szCs w:val="24"/>
          <w:lang w:val="en"/>
        </w:rPr>
        <w:t xml:space="preserve">, </w:t>
      </w:r>
      <w:r w:rsidRPr="73E8E4E3">
        <w:rPr>
          <w:rFonts w:ascii="Times New Roman" w:hAnsi="Times New Roman" w:cs="Times New Roman"/>
          <w:color w:val="000000" w:themeColor="text1"/>
          <w:sz w:val="24"/>
          <w:szCs w:val="24"/>
          <w:lang w:val="en"/>
        </w:rPr>
        <w:t xml:space="preserve"> the cardboard rack will be labeled with the location name</w:t>
      </w:r>
      <w:r w:rsidRPr="73E8E4E3" w:rsidR="4EF8B87C">
        <w:rPr>
          <w:rFonts w:ascii="Times New Roman" w:hAnsi="Times New Roman" w:cs="Times New Roman"/>
          <w:color w:val="000000" w:themeColor="text1"/>
          <w:sz w:val="24"/>
          <w:szCs w:val="24"/>
          <w:lang w:val="en"/>
        </w:rPr>
        <w:t>, lane number (if applicable)</w:t>
      </w:r>
      <w:r w:rsidRPr="73E8E4E3">
        <w:rPr>
          <w:rFonts w:ascii="Times New Roman" w:hAnsi="Times New Roman" w:cs="Times New Roman"/>
          <w:color w:val="000000" w:themeColor="text1"/>
          <w:sz w:val="24"/>
          <w:szCs w:val="24"/>
          <w:lang w:val="en"/>
        </w:rPr>
        <w:t xml:space="preserve"> and the </w:t>
      </w:r>
      <w:r w:rsidRPr="73E8E4E3" w:rsidR="30920C64">
        <w:rPr>
          <w:rFonts w:ascii="Times New Roman" w:hAnsi="Times New Roman" w:cs="Times New Roman"/>
          <w:color w:val="000000" w:themeColor="text1"/>
          <w:sz w:val="24"/>
          <w:szCs w:val="24"/>
          <w:lang w:val="en"/>
        </w:rPr>
        <w:t xml:space="preserve">current </w:t>
      </w:r>
      <w:r w:rsidRPr="73E8E4E3">
        <w:rPr>
          <w:rFonts w:ascii="Times New Roman" w:hAnsi="Times New Roman" w:cs="Times New Roman"/>
          <w:color w:val="000000" w:themeColor="text1"/>
          <w:sz w:val="24"/>
          <w:szCs w:val="24"/>
          <w:lang w:val="en"/>
        </w:rPr>
        <w:t xml:space="preserve">time before being placed into a large plastic specimen bag. </w:t>
      </w:r>
    </w:p>
    <w:p w:rsidR="3B43D2FC" w:rsidP="73E8E4E3" w:rsidRDefault="3B43D2FC" w14:paraId="09A1C296" w14:textId="37C8464D">
      <w:pPr>
        <w:pStyle w:val="ListParagraph"/>
        <w:numPr>
          <w:ilvl w:val="0"/>
          <w:numId w:val="1"/>
        </w:numPr>
        <w:rPr>
          <w:color w:val="000000" w:themeColor="text1"/>
          <w:sz w:val="24"/>
          <w:szCs w:val="24"/>
          <w:lang w:val="en"/>
        </w:rPr>
      </w:pPr>
      <w:r w:rsidRPr="73E8E4E3">
        <w:rPr>
          <w:rFonts w:ascii="Times New Roman" w:hAnsi="Times New Roman" w:cs="Times New Roman"/>
          <w:color w:val="000000" w:themeColor="text1"/>
          <w:sz w:val="24"/>
          <w:szCs w:val="24"/>
          <w:lang w:val="en"/>
        </w:rPr>
        <w:t>After the rack is placed into the large specimen bag, the staff member should press lightly down onto the tops of the tubes in the rack to make sure the tube’s lids are not loos</w:t>
      </w:r>
      <w:r w:rsidRPr="73E8E4E3" w:rsidR="1A5FC5F2">
        <w:rPr>
          <w:rFonts w:ascii="Times New Roman" w:hAnsi="Times New Roman" w:cs="Times New Roman"/>
          <w:color w:val="000000" w:themeColor="text1"/>
          <w:sz w:val="24"/>
          <w:szCs w:val="24"/>
          <w:lang w:val="en"/>
        </w:rPr>
        <w:t>e</w:t>
      </w:r>
      <w:r w:rsidRPr="73E8E4E3" w:rsidR="10A63B9E">
        <w:rPr>
          <w:rFonts w:ascii="Times New Roman" w:hAnsi="Times New Roman" w:cs="Times New Roman"/>
          <w:color w:val="000000" w:themeColor="text1"/>
          <w:sz w:val="24"/>
          <w:szCs w:val="24"/>
          <w:lang w:val="en"/>
        </w:rPr>
        <w:t xml:space="preserve"> and place the rack back into the refrigerator/cooler until courier pick-up. </w:t>
      </w:r>
    </w:p>
    <w:p w:rsidR="005B1BF5" w:rsidP="37D42811" w:rsidRDefault="51276F37" w14:paraId="02785C4D" w14:textId="50145A1A">
      <w:pPr>
        <w:rPr>
          <w:rFonts w:ascii="Times New Roman" w:hAnsi="Times New Roman" w:eastAsia="Times New Roman" w:cs="Times New Roman"/>
          <w:color w:val="000000" w:themeColor="text1"/>
          <w:sz w:val="24"/>
          <w:szCs w:val="24"/>
          <w:u w:val="single"/>
        </w:rPr>
      </w:pPr>
      <w:r w:rsidRPr="37D42811">
        <w:rPr>
          <w:rFonts w:ascii="Times New Roman" w:hAnsi="Times New Roman" w:eastAsia="Times New Roman" w:cs="Times New Roman"/>
          <w:color w:val="000000" w:themeColor="text1"/>
          <w:sz w:val="24"/>
          <w:szCs w:val="24"/>
          <w:u w:val="single"/>
        </w:rPr>
        <w:t>Quality Assurance:</w:t>
      </w:r>
    </w:p>
    <w:p w:rsidR="00F74758" w:rsidP="00F74758" w:rsidRDefault="00F74758" w14:paraId="7C57E822" w14:textId="38FAC939">
      <w:pPr>
        <w:rPr>
          <w:rStyle w:val="eop"/>
          <w:rFonts w:ascii="Times New Roman" w:hAnsi="Times New Roman" w:cs="Times New Roman"/>
          <w:color w:val="000000"/>
          <w:sz w:val="24"/>
          <w:szCs w:val="24"/>
          <w:shd w:val="clear" w:color="auto" w:fill="FFFFFF"/>
        </w:rPr>
      </w:pPr>
      <w:r w:rsidRPr="00880161">
        <w:rPr>
          <w:rStyle w:val="normaltextrun"/>
          <w:rFonts w:ascii="Times New Roman" w:hAnsi="Times New Roman" w:cs="Times New Roman"/>
          <w:color w:val="000000"/>
          <w:sz w:val="24"/>
          <w:szCs w:val="24"/>
          <w:shd w:val="clear" w:color="auto" w:fill="FFFFFF"/>
        </w:rPr>
        <w:t>Initial training and required retraining </w:t>
      </w:r>
      <w:proofErr w:type="gramStart"/>
      <w:r w:rsidRPr="00880161">
        <w:rPr>
          <w:rStyle w:val="normaltextrun"/>
          <w:rFonts w:ascii="Times New Roman" w:hAnsi="Times New Roman" w:cs="Times New Roman"/>
          <w:color w:val="000000"/>
          <w:sz w:val="24"/>
          <w:szCs w:val="24"/>
          <w:shd w:val="clear" w:color="auto" w:fill="FFFFFF"/>
        </w:rPr>
        <w:t>is</w:t>
      </w:r>
      <w:proofErr w:type="gramEnd"/>
      <w:r w:rsidRPr="00880161">
        <w:rPr>
          <w:rStyle w:val="normaltextrun"/>
          <w:rFonts w:ascii="Times New Roman" w:hAnsi="Times New Roman" w:cs="Times New Roman"/>
          <w:color w:val="000000"/>
          <w:sz w:val="24"/>
          <w:szCs w:val="24"/>
          <w:shd w:val="clear" w:color="auto" w:fill="FFFFFF"/>
        </w:rPr>
        <w:t xml:space="preserve"> documented on Patient Check-in Procedure Training Checklist (see </w:t>
      </w:r>
      <w:r w:rsidRPr="009B3F87">
        <w:rPr>
          <w:rStyle w:val="normaltextrun"/>
          <w:rFonts w:ascii="Times New Roman" w:hAnsi="Times New Roman" w:cs="Times New Roman"/>
          <w:b/>
          <w:color w:val="4472C4" w:themeColor="accent1"/>
          <w:sz w:val="24"/>
          <w:szCs w:val="24"/>
          <w:shd w:val="clear" w:color="auto" w:fill="FFFFFF"/>
        </w:rPr>
        <w:t>Appendix</w:t>
      </w:r>
      <w:r w:rsidRPr="00880161">
        <w:rPr>
          <w:rStyle w:val="normaltextrun"/>
          <w:rFonts w:ascii="Times New Roman" w:hAnsi="Times New Roman" w:cs="Times New Roman"/>
          <w:color w:val="000000"/>
          <w:sz w:val="24"/>
          <w:szCs w:val="24"/>
          <w:shd w:val="clear" w:color="auto" w:fill="FFFFFF"/>
        </w:rPr>
        <w:t>) </w:t>
      </w:r>
      <w:r w:rsidRPr="00880161">
        <w:rPr>
          <w:rStyle w:val="eop"/>
          <w:rFonts w:ascii="Times New Roman" w:hAnsi="Times New Roman" w:cs="Times New Roman"/>
          <w:color w:val="000000"/>
          <w:sz w:val="24"/>
          <w:szCs w:val="24"/>
          <w:shd w:val="clear" w:color="auto" w:fill="FFFFFF"/>
        </w:rPr>
        <w:t> </w:t>
      </w:r>
    </w:p>
    <w:p w:rsidR="00F74758" w:rsidP="37D42811" w:rsidRDefault="00F74758" w14:paraId="3CF71756" w14:textId="77777777">
      <w:pPr>
        <w:spacing w:line="240" w:lineRule="exact"/>
        <w:rPr>
          <w:rFonts w:ascii="Times New Roman" w:hAnsi="Times New Roman" w:eastAsia="Times New Roman" w:cs="Times New Roman"/>
          <w:color w:val="000000" w:themeColor="text1"/>
          <w:sz w:val="24"/>
          <w:szCs w:val="24"/>
        </w:rPr>
      </w:pPr>
    </w:p>
    <w:p w:rsidR="005B1BF5" w:rsidP="37D42811" w:rsidRDefault="51276F37" w14:paraId="390D34E9" w14:textId="53714F2B">
      <w:pPr>
        <w:spacing w:line="240" w:lineRule="exact"/>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rPr>
        <w:t xml:space="preserve">Written by: </w:t>
      </w:r>
      <w:r w:rsidRPr="37D42811" w:rsidR="59117A02">
        <w:rPr>
          <w:rFonts w:ascii="Times New Roman" w:hAnsi="Times New Roman" w:eastAsia="Times New Roman" w:cs="Times New Roman"/>
          <w:color w:val="000000" w:themeColor="text1"/>
          <w:sz w:val="24"/>
          <w:szCs w:val="24"/>
        </w:rPr>
        <w:t>Justine Villanueva</w:t>
      </w:r>
    </w:p>
    <w:p w:rsidR="005B1BF5" w:rsidP="37D42811" w:rsidRDefault="51276F37" w14:paraId="5BC0630D" w14:textId="5070B7E6">
      <w:pPr>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rPr>
        <w:t xml:space="preserve">In Service: </w:t>
      </w:r>
      <w:r w:rsidR="003C7DE9">
        <w:rPr>
          <w:rFonts w:ascii="Times New Roman" w:hAnsi="Times New Roman" w:eastAsia="Times New Roman" w:cs="Times New Roman"/>
          <w:color w:val="000000" w:themeColor="text1"/>
          <w:sz w:val="24"/>
          <w:szCs w:val="24"/>
        </w:rPr>
        <w:t>June 2021</w:t>
      </w:r>
    </w:p>
    <w:p w:rsidR="005B1BF5" w:rsidP="37D42811" w:rsidRDefault="51276F37" w14:paraId="2C03B7A1" w14:textId="34A4502B">
      <w:pPr>
        <w:spacing w:line="240" w:lineRule="exact"/>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rPr>
        <w:t xml:space="preserve">Updated/reviewed annually since: </w:t>
      </w:r>
      <w:r w:rsidR="003C7DE9">
        <w:rPr>
          <w:rFonts w:ascii="Times New Roman" w:hAnsi="Times New Roman" w:eastAsia="Times New Roman" w:cs="Times New Roman"/>
          <w:color w:val="000000" w:themeColor="text1"/>
          <w:sz w:val="24"/>
          <w:szCs w:val="24"/>
        </w:rPr>
        <w:t>2021</w:t>
      </w:r>
    </w:p>
    <w:p w:rsidR="005B1BF5" w:rsidP="37D42811" w:rsidRDefault="005B1BF5" w14:paraId="54ECC8B0" w14:textId="28024BAD">
      <w:pPr>
        <w:spacing w:line="240" w:lineRule="exact"/>
        <w:rPr>
          <w:rFonts w:ascii="Times New Roman" w:hAnsi="Times New Roman" w:eastAsia="Times New Roman" w:cs="Times New Roman"/>
          <w:color w:val="000000" w:themeColor="text1"/>
          <w:sz w:val="24"/>
          <w:szCs w:val="24"/>
        </w:rPr>
      </w:pPr>
    </w:p>
    <w:p w:rsidR="005B1BF5" w:rsidP="37D42811" w:rsidRDefault="51276F37" w14:paraId="23A00CE5" w14:textId="45549704">
      <w:pPr>
        <w:spacing w:line="240" w:lineRule="exact"/>
        <w:rPr>
          <w:rFonts w:ascii="Times New Roman" w:hAnsi="Times New Roman" w:eastAsia="Times New Roman" w:cs="Times New Roman"/>
          <w:color w:val="000000" w:themeColor="text1"/>
          <w:sz w:val="24"/>
          <w:szCs w:val="24"/>
        </w:rPr>
      </w:pPr>
      <w:r w:rsidRPr="37D42811">
        <w:rPr>
          <w:rFonts w:ascii="Times New Roman" w:hAnsi="Times New Roman" w:eastAsia="Times New Roman" w:cs="Times New Roman"/>
          <w:color w:val="000000" w:themeColor="text1"/>
          <w:sz w:val="24"/>
          <w:szCs w:val="24"/>
        </w:rPr>
        <w:t xml:space="preserve">Current update/review by: </w:t>
      </w:r>
      <w:r w:rsidR="00885AB0">
        <w:tab/>
      </w:r>
      <w:r w:rsidR="003C7DE9">
        <w:t>Justine Villanueva and Jennifer Greenwood</w:t>
      </w:r>
      <w:r w:rsidRPr="37D42811">
        <w:rPr>
          <w:rFonts w:ascii="Times New Roman" w:hAnsi="Times New Roman" w:eastAsia="Times New Roman" w:cs="Times New Roman"/>
          <w:color w:val="000000" w:themeColor="text1"/>
          <w:sz w:val="24"/>
          <w:szCs w:val="24"/>
        </w:rPr>
        <w:t xml:space="preserve">/ </w:t>
      </w:r>
      <w:r w:rsidR="003C7DE9">
        <w:rPr>
          <w:rFonts w:ascii="Times New Roman" w:hAnsi="Times New Roman" w:eastAsia="Times New Roman" w:cs="Times New Roman"/>
          <w:color w:val="000000" w:themeColor="text1"/>
          <w:sz w:val="24"/>
          <w:szCs w:val="24"/>
        </w:rPr>
        <w:t>June 2021</w:t>
      </w:r>
    </w:p>
    <w:p w:rsidR="005B1BF5" w:rsidP="37D42811" w:rsidRDefault="005B1BF5" w14:paraId="75282AFE" w14:textId="6B5234E0">
      <w:pPr>
        <w:spacing w:line="240" w:lineRule="exact"/>
        <w:rPr>
          <w:rFonts w:ascii="Times New Roman" w:hAnsi="Times New Roman" w:eastAsia="Times New Roman" w:cs="Times New Roman"/>
          <w:color w:val="000000" w:themeColor="text1"/>
          <w:sz w:val="24"/>
          <w:szCs w:val="24"/>
        </w:rPr>
      </w:pPr>
    </w:p>
    <w:p w:rsidR="005B1BF5" w:rsidP="37D42811" w:rsidRDefault="005B1BF5" w14:paraId="6441716E" w14:textId="5AE1CC01">
      <w:pPr>
        <w:spacing w:line="240" w:lineRule="exact"/>
        <w:rPr>
          <w:rFonts w:ascii="Times New Roman" w:hAnsi="Times New Roman" w:eastAsia="Times New Roman" w:cs="Times New Roman"/>
          <w:color w:val="000000" w:themeColor="text1"/>
          <w:sz w:val="24"/>
          <w:szCs w:val="24"/>
        </w:rPr>
      </w:pPr>
    </w:p>
    <w:p w:rsidR="005B1BF5" w:rsidP="37D42811" w:rsidRDefault="005B1BF5" w14:paraId="38A6BC68" w14:textId="1565233A">
      <w:pPr>
        <w:spacing w:line="240" w:lineRule="exact"/>
        <w:rPr>
          <w:rFonts w:ascii="Times New Roman" w:hAnsi="Times New Roman" w:eastAsia="Times New Roman" w:cs="Times New Roman"/>
          <w:color w:val="000000" w:themeColor="text1"/>
        </w:rPr>
      </w:pPr>
    </w:p>
    <w:p w:rsidR="00F74758" w:rsidP="37D42811" w:rsidRDefault="00885AB0" w14:paraId="359BD0E1" w14:textId="77777777">
      <w:pPr>
        <w:sectPr w:rsidR="00F74758">
          <w:headerReference w:type="default" r:id="rId12"/>
          <w:footerReference w:type="default" r:id="rId13"/>
          <w:pgSz w:w="12240" w:h="15840" w:orient="portrait"/>
          <w:pgMar w:top="1440" w:right="1440" w:bottom="1440" w:left="1440" w:header="720" w:footer="720" w:gutter="0"/>
          <w:cols w:space="720"/>
          <w:docGrid w:linePitch="360"/>
        </w:sectPr>
      </w:pPr>
      <w:r>
        <w:br w:type="page"/>
      </w:r>
    </w:p>
    <w:p w:rsidR="00F74758" w:rsidP="00F74758" w:rsidRDefault="00F74758" w14:paraId="35A9099A" w14:textId="7C3C3B44">
      <w:pPr>
        <w:spacing w:line="240" w:lineRule="exact"/>
        <w:jc w:val="center"/>
        <w:rPr>
          <w:rFonts w:ascii="Times New Roman" w:hAnsi="Times New Roman" w:eastAsia="Times New Roman" w:cs="Times New Roman"/>
          <w:color w:val="000000" w:themeColor="text1"/>
          <w:sz w:val="24"/>
          <w:szCs w:val="24"/>
        </w:rPr>
      </w:pPr>
      <w:r w:rsidRPr="029DA69F">
        <w:rPr>
          <w:rFonts w:ascii="Times New Roman" w:hAnsi="Times New Roman" w:eastAsia="Times New Roman" w:cs="Times New Roman"/>
          <w:b/>
          <w:bCs/>
          <w:color w:val="000000" w:themeColor="text1"/>
          <w:sz w:val="24"/>
          <w:szCs w:val="24"/>
        </w:rPr>
        <w:lastRenderedPageBreak/>
        <w:t xml:space="preserve">APPENDIX </w:t>
      </w:r>
    </w:p>
    <w:p w:rsidR="00F74758" w:rsidP="28A8AC45" w:rsidRDefault="5D698699" w14:paraId="30E225D3" w14:textId="717ACCA9">
      <w:pPr>
        <w:jc w:val="center"/>
        <w:rPr>
          <w:rFonts w:ascii="Times New Roman" w:hAnsi="Times New Roman"/>
          <w:b/>
          <w:bCs/>
          <w:sz w:val="28"/>
          <w:szCs w:val="28"/>
        </w:rPr>
      </w:pPr>
      <w:r w:rsidRPr="28A8AC45">
        <w:rPr>
          <w:rFonts w:ascii="Times New Roman" w:hAnsi="Times New Roman"/>
          <w:b/>
          <w:bCs/>
          <w:sz w:val="28"/>
          <w:szCs w:val="28"/>
        </w:rPr>
        <w:t xml:space="preserve">ADMINISTERING SELF-SWAB </w:t>
      </w:r>
      <w:r w:rsidRPr="28A8AC45" w:rsidR="00F74758">
        <w:rPr>
          <w:rFonts w:ascii="Times New Roman" w:hAnsi="Times New Roman"/>
          <w:b/>
          <w:bCs/>
          <w:sz w:val="28"/>
          <w:szCs w:val="28"/>
        </w:rPr>
        <w:t>PROCEDURE</w:t>
      </w:r>
    </w:p>
    <w:p w:rsidR="00F74758" w:rsidP="00F74758" w:rsidRDefault="00F74758" w14:paraId="6ED1D110" w14:textId="0CBF7852">
      <w:pPr>
        <w:jc w:val="center"/>
        <w:rPr>
          <w:rFonts w:ascii="Times New Roman" w:hAnsi="Times New Roman"/>
          <w:b/>
          <w:sz w:val="28"/>
          <w:szCs w:val="28"/>
        </w:rPr>
      </w:pPr>
      <w:r w:rsidRPr="00CA6EC2">
        <w:rPr>
          <w:rFonts w:ascii="Times New Roman" w:hAnsi="Times New Roman"/>
          <w:b/>
          <w:sz w:val="28"/>
          <w:szCs w:val="28"/>
        </w:rPr>
        <w:t>Training Checklist</w:t>
      </w:r>
    </w:p>
    <w:p w:rsidRPr="00CA6EC2" w:rsidR="00A41DB6" w:rsidP="00F74758" w:rsidRDefault="00A41DB6" w14:paraId="2877AAB2" w14:textId="77777777">
      <w:pPr>
        <w:jc w:val="center"/>
        <w:rPr>
          <w:rFonts w:ascii="Times New Roman" w:hAnsi="Times New Roman"/>
        </w:rPr>
      </w:pPr>
    </w:p>
    <w:tbl>
      <w:tblPr>
        <w:tblW w:w="14213" w:type="dxa"/>
        <w:jc w:val="center"/>
        <w:tblLook w:val="04A0" w:firstRow="1" w:lastRow="0" w:firstColumn="1" w:lastColumn="0" w:noHBand="0" w:noVBand="1"/>
      </w:tblPr>
      <w:tblGrid>
        <w:gridCol w:w="5837"/>
        <w:gridCol w:w="1396"/>
        <w:gridCol w:w="1396"/>
        <w:gridCol w:w="1396"/>
        <w:gridCol w:w="1396"/>
        <w:gridCol w:w="1396"/>
        <w:gridCol w:w="1396"/>
      </w:tblGrid>
      <w:tr w:rsidRPr="00CA6EC2" w:rsidR="00F74758" w:rsidTr="28A8AC45" w14:paraId="5C937546" w14:textId="77777777">
        <w:trPr>
          <w:trHeight w:val="348"/>
          <w:jc w:val="center"/>
        </w:trPr>
        <w:tc>
          <w:tcPr>
            <w:tcW w:w="8629" w:type="dxa"/>
            <w:gridSpan w:val="3"/>
            <w:tcBorders>
              <w:top w:val="nil"/>
              <w:left w:val="nil"/>
              <w:bottom w:val="nil"/>
              <w:right w:val="nil"/>
            </w:tcBorders>
            <w:shd w:val="clear" w:color="auto" w:fill="auto"/>
            <w:noWrap/>
            <w:vAlign w:val="bottom"/>
            <w:hideMark/>
          </w:tcPr>
          <w:p w:rsidRPr="00CA6EC2" w:rsidR="00F74758" w:rsidP="00751944" w:rsidRDefault="00F74758" w14:paraId="024E429C" w14:textId="77777777">
            <w:pPr>
              <w:rPr>
                <w:rFonts w:ascii="Times New Roman" w:hAnsi="Times New Roman"/>
                <w:b/>
                <w:bCs/>
              </w:rPr>
            </w:pPr>
          </w:p>
        </w:tc>
        <w:tc>
          <w:tcPr>
            <w:tcW w:w="2792" w:type="dxa"/>
            <w:gridSpan w:val="2"/>
            <w:tcBorders>
              <w:top w:val="nil"/>
              <w:left w:val="nil"/>
              <w:bottom w:val="nil"/>
              <w:right w:val="nil"/>
            </w:tcBorders>
            <w:shd w:val="clear" w:color="auto" w:fill="auto"/>
            <w:noWrap/>
            <w:vAlign w:val="bottom"/>
            <w:hideMark/>
          </w:tcPr>
          <w:p w:rsidRPr="00CA6EC2" w:rsidR="00F74758" w:rsidP="00751944" w:rsidRDefault="00F74758" w14:paraId="0F5E0E73" w14:textId="77777777">
            <w:pPr>
              <w:jc w:val="right"/>
              <w:rPr>
                <w:rFonts w:ascii="Times New Roman" w:hAnsi="Times New Roman"/>
                <w:b/>
              </w:rPr>
            </w:pPr>
            <w:r w:rsidRPr="00CA6EC2">
              <w:rPr>
                <w:rFonts w:ascii="Times New Roman" w:hAnsi="Times New Roman"/>
                <w:b/>
              </w:rPr>
              <w:t>Employee:</w:t>
            </w:r>
          </w:p>
        </w:tc>
        <w:tc>
          <w:tcPr>
            <w:tcW w:w="2792" w:type="dxa"/>
            <w:gridSpan w:val="2"/>
            <w:tcBorders>
              <w:top w:val="nil"/>
              <w:left w:val="nil"/>
              <w:bottom w:val="single" w:color="auto" w:sz="4" w:space="0"/>
              <w:right w:val="nil"/>
            </w:tcBorders>
            <w:shd w:val="clear" w:color="auto" w:fill="auto"/>
            <w:noWrap/>
            <w:vAlign w:val="bottom"/>
          </w:tcPr>
          <w:p w:rsidRPr="00CA6EC2" w:rsidR="00F74758" w:rsidP="00751944" w:rsidRDefault="00F74758" w14:paraId="265D18F7" w14:textId="77777777">
            <w:pPr>
              <w:rPr>
                <w:rFonts w:ascii="Times New Roman" w:hAnsi="Times New Roman"/>
                <w:b/>
              </w:rPr>
            </w:pPr>
          </w:p>
        </w:tc>
      </w:tr>
      <w:tr w:rsidRPr="00CA6EC2" w:rsidR="00F74758" w:rsidTr="28A8AC45" w14:paraId="4AE6007E" w14:textId="77777777">
        <w:trPr>
          <w:trHeight w:val="224"/>
          <w:jc w:val="center"/>
        </w:trPr>
        <w:tc>
          <w:tcPr>
            <w:tcW w:w="5837" w:type="dxa"/>
            <w:tcBorders>
              <w:top w:val="nil"/>
              <w:left w:val="nil"/>
              <w:bottom w:val="single" w:color="auto" w:sz="4" w:space="0"/>
              <w:right w:val="nil"/>
            </w:tcBorders>
            <w:shd w:val="clear" w:color="auto" w:fill="auto"/>
            <w:noWrap/>
            <w:vAlign w:val="bottom"/>
          </w:tcPr>
          <w:p w:rsidRPr="00CA6EC2" w:rsidR="00F74758" w:rsidP="00751944" w:rsidRDefault="00F74758" w14:paraId="2006EB74" w14:textId="77777777">
            <w:pPr>
              <w:rPr>
                <w:rFonts w:ascii="Times New Roman" w:hAnsi="Times New Roman"/>
                <w:b/>
                <w:bCs/>
              </w:rPr>
            </w:pPr>
          </w:p>
        </w:tc>
        <w:tc>
          <w:tcPr>
            <w:tcW w:w="5584" w:type="dxa"/>
            <w:gridSpan w:val="4"/>
            <w:tcBorders>
              <w:top w:val="nil"/>
              <w:left w:val="nil"/>
              <w:bottom w:val="nil"/>
              <w:right w:val="nil"/>
            </w:tcBorders>
            <w:shd w:val="clear" w:color="auto" w:fill="auto"/>
            <w:noWrap/>
            <w:vAlign w:val="bottom"/>
            <w:hideMark/>
          </w:tcPr>
          <w:p w:rsidRPr="00CA6EC2" w:rsidR="00F74758" w:rsidP="00751944" w:rsidRDefault="00F74758" w14:paraId="44837FA2" w14:textId="77777777">
            <w:pPr>
              <w:rPr>
                <w:rFonts w:ascii="Times New Roman" w:hAnsi="Times New Roman"/>
                <w:b/>
              </w:rPr>
            </w:pPr>
          </w:p>
        </w:tc>
        <w:tc>
          <w:tcPr>
            <w:tcW w:w="1396" w:type="dxa"/>
            <w:tcBorders>
              <w:top w:val="nil"/>
              <w:left w:val="nil"/>
              <w:bottom w:val="nil"/>
              <w:right w:val="nil"/>
            </w:tcBorders>
            <w:shd w:val="clear" w:color="auto" w:fill="auto"/>
            <w:noWrap/>
            <w:vAlign w:val="bottom"/>
            <w:hideMark/>
          </w:tcPr>
          <w:p w:rsidRPr="00CA6EC2" w:rsidR="00F74758" w:rsidP="00751944" w:rsidRDefault="00F74758" w14:paraId="03C43010" w14:textId="77777777">
            <w:pPr>
              <w:rPr>
                <w:rFonts w:ascii="Times New Roman" w:hAnsi="Times New Roman"/>
                <w:b/>
              </w:rPr>
            </w:pPr>
          </w:p>
        </w:tc>
        <w:tc>
          <w:tcPr>
            <w:tcW w:w="1396" w:type="dxa"/>
            <w:tcBorders>
              <w:top w:val="nil"/>
              <w:left w:val="nil"/>
              <w:bottom w:val="nil"/>
              <w:right w:val="nil"/>
            </w:tcBorders>
            <w:shd w:val="clear" w:color="auto" w:fill="auto"/>
            <w:noWrap/>
            <w:vAlign w:val="bottom"/>
            <w:hideMark/>
          </w:tcPr>
          <w:p w:rsidRPr="00CA6EC2" w:rsidR="00F74758" w:rsidP="00751944" w:rsidRDefault="00F74758" w14:paraId="187490DC" w14:textId="77777777">
            <w:pPr>
              <w:rPr>
                <w:rFonts w:ascii="Times New Roman" w:hAnsi="Times New Roman"/>
                <w:b/>
              </w:rPr>
            </w:pPr>
          </w:p>
        </w:tc>
      </w:tr>
      <w:tr w:rsidRPr="00CA6EC2" w:rsidR="00F74758" w:rsidTr="28A8AC45" w14:paraId="07A8C9F7" w14:textId="77777777">
        <w:trPr>
          <w:trHeight w:val="330"/>
          <w:jc w:val="center"/>
        </w:trPr>
        <w:tc>
          <w:tcPr>
            <w:tcW w:w="5837" w:type="dxa"/>
            <w:tcBorders>
              <w:top w:val="single" w:color="auto" w:sz="4" w:space="0"/>
              <w:left w:val="single" w:color="auto" w:sz="4" w:space="0"/>
              <w:bottom w:val="single" w:color="auto" w:sz="4" w:space="0"/>
              <w:right w:val="single" w:color="000000" w:themeColor="text1" w:sz="4" w:space="0"/>
            </w:tcBorders>
            <w:shd w:val="clear" w:color="auto" w:fill="auto"/>
            <w:noWrap/>
            <w:vAlign w:val="bottom"/>
            <w:hideMark/>
          </w:tcPr>
          <w:p w:rsidRPr="00CA6EC2" w:rsidR="00F74758" w:rsidP="00751944" w:rsidRDefault="4DE67B00" w14:paraId="74ADC0EE" w14:textId="0CB50FF9">
            <w:pPr>
              <w:rPr>
                <w:rFonts w:ascii="Times New Roman" w:hAnsi="Times New Roman"/>
                <w:b/>
                <w:bCs/>
              </w:rPr>
            </w:pPr>
            <w:r w:rsidRPr="28A8AC45">
              <w:rPr>
                <w:rFonts w:ascii="Times New Roman" w:hAnsi="Times New Roman"/>
                <w:b/>
                <w:bCs/>
              </w:rPr>
              <w:t>Administering Self-Swab</w:t>
            </w:r>
            <w:r w:rsidRPr="28A8AC45" w:rsidR="00F74758">
              <w:rPr>
                <w:rFonts w:ascii="Times New Roman" w:hAnsi="Times New Roman"/>
                <w:b/>
                <w:bCs/>
              </w:rPr>
              <w:t xml:space="preserve"> Training:</w:t>
            </w:r>
          </w:p>
        </w:tc>
        <w:tc>
          <w:tcPr>
            <w:tcW w:w="5584" w:type="dxa"/>
            <w:gridSpan w:val="4"/>
            <w:tcBorders>
              <w:top w:val="nil"/>
              <w:left w:val="nil"/>
              <w:bottom w:val="nil"/>
              <w:right w:val="nil"/>
            </w:tcBorders>
            <w:shd w:val="clear" w:color="auto" w:fill="auto"/>
            <w:noWrap/>
            <w:vAlign w:val="bottom"/>
          </w:tcPr>
          <w:p w:rsidRPr="00CA6EC2" w:rsidR="00F74758" w:rsidP="00751944" w:rsidRDefault="00F74758" w14:paraId="48CF5E86" w14:textId="77777777">
            <w:pPr>
              <w:rPr>
                <w:rFonts w:ascii="Times New Roman" w:hAnsi="Times New Roman"/>
                <w:b/>
              </w:rPr>
            </w:pPr>
          </w:p>
        </w:tc>
        <w:tc>
          <w:tcPr>
            <w:tcW w:w="1396" w:type="dxa"/>
            <w:tcBorders>
              <w:top w:val="single" w:color="auto" w:sz="4" w:space="0"/>
              <w:left w:val="single" w:color="auto" w:sz="4" w:space="0"/>
              <w:bottom w:val="single" w:color="auto" w:sz="4" w:space="0"/>
              <w:right w:val="nil"/>
            </w:tcBorders>
            <w:shd w:val="clear" w:color="auto" w:fill="auto"/>
            <w:noWrap/>
            <w:vAlign w:val="bottom"/>
            <w:hideMark/>
          </w:tcPr>
          <w:p w:rsidRPr="00CA6EC2" w:rsidR="00F74758" w:rsidP="00751944" w:rsidRDefault="00F74758" w14:paraId="566A2274" w14:textId="77777777">
            <w:pPr>
              <w:rPr>
                <w:rFonts w:ascii="Times New Roman" w:hAnsi="Times New Roman"/>
                <w:b/>
              </w:rPr>
            </w:pPr>
            <w:r w:rsidRPr="00CA6EC2">
              <w:rPr>
                <w:rFonts w:ascii="Times New Roman" w:hAnsi="Times New Roman"/>
                <w:b/>
              </w:rPr>
              <w:t>Date</w:t>
            </w:r>
          </w:p>
        </w:tc>
        <w:tc>
          <w:tcPr>
            <w:tcW w:w="1396" w:type="dxa"/>
            <w:tcBorders>
              <w:top w:val="single" w:color="auto" w:sz="4" w:space="0"/>
              <w:left w:val="nil"/>
              <w:bottom w:val="single" w:color="auto" w:sz="4" w:space="0"/>
              <w:right w:val="single" w:color="auto" w:sz="4" w:space="0"/>
            </w:tcBorders>
            <w:shd w:val="clear" w:color="auto" w:fill="auto"/>
            <w:noWrap/>
            <w:vAlign w:val="bottom"/>
            <w:hideMark/>
          </w:tcPr>
          <w:p w:rsidRPr="00CA6EC2" w:rsidR="00F74758" w:rsidP="00751944" w:rsidRDefault="00F74758" w14:paraId="40B8ABEF" w14:textId="77777777">
            <w:pPr>
              <w:rPr>
                <w:rFonts w:ascii="Times New Roman" w:hAnsi="Times New Roman"/>
                <w:b/>
              </w:rPr>
            </w:pPr>
            <w:r w:rsidRPr="00CA6EC2">
              <w:rPr>
                <w:rFonts w:ascii="Times New Roman" w:hAnsi="Times New Roman"/>
                <w:b/>
              </w:rPr>
              <w:t>Initial</w:t>
            </w:r>
          </w:p>
        </w:tc>
      </w:tr>
      <w:tr w:rsidRPr="00CA6EC2" w:rsidR="00F74758" w:rsidTr="28A8AC45" w14:paraId="3425D4C7" w14:textId="77777777">
        <w:trPr>
          <w:trHeight w:val="330"/>
          <w:jc w:val="center"/>
        </w:trPr>
        <w:tc>
          <w:tcPr>
            <w:tcW w:w="5837" w:type="dxa"/>
            <w:tcBorders>
              <w:top w:val="single" w:color="auto" w:sz="4" w:space="0"/>
              <w:left w:val="single" w:color="auto" w:sz="4" w:space="0"/>
              <w:bottom w:val="single" w:color="auto" w:sz="4" w:space="0"/>
              <w:right w:val="single" w:color="000000" w:themeColor="text1" w:sz="4" w:space="0"/>
            </w:tcBorders>
            <w:shd w:val="clear" w:color="auto" w:fill="auto"/>
            <w:noWrap/>
            <w:vAlign w:val="bottom"/>
            <w:hideMark/>
          </w:tcPr>
          <w:p w:rsidRPr="00CA6EC2" w:rsidR="00F74758" w:rsidP="00F74758" w:rsidRDefault="00F74758" w14:paraId="7158CFE9" w14:textId="4F28DF0A">
            <w:pPr>
              <w:numPr>
                <w:ilvl w:val="0"/>
                <w:numId w:val="10"/>
              </w:numPr>
              <w:spacing w:after="0" w:line="240" w:lineRule="auto"/>
              <w:ind w:left="384"/>
              <w:rPr>
                <w:rFonts w:ascii="Times New Roman" w:hAnsi="Times New Roman"/>
              </w:rPr>
            </w:pPr>
            <w:r w:rsidRPr="00CA6EC2">
              <w:rPr>
                <w:rFonts w:ascii="Times New Roman" w:hAnsi="Times New Roman"/>
              </w:rPr>
              <w:t xml:space="preserve">Read and understand </w:t>
            </w:r>
            <w:r>
              <w:rPr>
                <w:rFonts w:ascii="Times New Roman" w:hAnsi="Times New Roman"/>
              </w:rPr>
              <w:t>procedure (</w:t>
            </w:r>
            <w:r w:rsidR="003C7DE9">
              <w:rPr>
                <w:rFonts w:ascii="Times New Roman" w:hAnsi="Times New Roman"/>
              </w:rPr>
              <w:t>RSCS_0003)</w:t>
            </w:r>
          </w:p>
        </w:tc>
        <w:tc>
          <w:tcPr>
            <w:tcW w:w="5584" w:type="dxa"/>
            <w:gridSpan w:val="4"/>
            <w:tcBorders>
              <w:top w:val="nil"/>
              <w:left w:val="nil"/>
              <w:bottom w:val="nil"/>
              <w:right w:val="nil"/>
            </w:tcBorders>
            <w:shd w:val="clear" w:color="auto" w:fill="auto"/>
            <w:noWrap/>
            <w:vAlign w:val="bottom"/>
          </w:tcPr>
          <w:p w:rsidRPr="00CA6EC2" w:rsidR="00F74758" w:rsidP="00751944" w:rsidRDefault="00F74758" w14:paraId="772D0CE9" w14:textId="77777777">
            <w:pPr>
              <w:rPr>
                <w:rFonts w:ascii="Times New Roman" w:hAnsi="Times New Roman"/>
                <w:b/>
              </w:rPr>
            </w:pPr>
          </w:p>
        </w:tc>
        <w:tc>
          <w:tcPr>
            <w:tcW w:w="1396" w:type="dxa"/>
            <w:tcBorders>
              <w:top w:val="nil"/>
              <w:left w:val="single" w:color="auto" w:sz="4" w:space="0"/>
              <w:bottom w:val="single" w:color="auto" w:sz="4" w:space="0"/>
              <w:right w:val="single" w:color="auto" w:sz="4" w:space="0"/>
            </w:tcBorders>
            <w:shd w:val="clear" w:color="auto" w:fill="auto"/>
            <w:noWrap/>
            <w:vAlign w:val="bottom"/>
          </w:tcPr>
          <w:p w:rsidRPr="00CA6EC2" w:rsidR="00F74758" w:rsidP="00751944" w:rsidRDefault="00F74758" w14:paraId="16553CCF"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5F0A95E8" w14:textId="77777777">
            <w:pPr>
              <w:rPr>
                <w:rFonts w:ascii="Times New Roman" w:hAnsi="Times New Roman"/>
                <w:b/>
              </w:rPr>
            </w:pPr>
          </w:p>
        </w:tc>
      </w:tr>
      <w:tr w:rsidRPr="00CA6EC2" w:rsidR="00F74758" w:rsidTr="28A8AC45" w14:paraId="5E2C30AA" w14:textId="77777777">
        <w:trPr>
          <w:trHeight w:val="330"/>
          <w:jc w:val="center"/>
        </w:trPr>
        <w:tc>
          <w:tcPr>
            <w:tcW w:w="5837" w:type="dxa"/>
            <w:tcBorders>
              <w:top w:val="nil"/>
              <w:left w:val="nil"/>
              <w:bottom w:val="nil"/>
              <w:right w:val="nil"/>
            </w:tcBorders>
            <w:shd w:val="clear" w:color="auto" w:fill="auto"/>
            <w:noWrap/>
            <w:vAlign w:val="bottom"/>
          </w:tcPr>
          <w:p w:rsidRPr="00CA6EC2" w:rsidR="00F74758" w:rsidP="00751944" w:rsidRDefault="00F74758" w14:paraId="2A60948F" w14:textId="77777777">
            <w:pPr>
              <w:rPr>
                <w:rFonts w:ascii="Times New Roman" w:hAnsi="Times New Roman"/>
              </w:rPr>
            </w:pPr>
          </w:p>
        </w:tc>
        <w:tc>
          <w:tcPr>
            <w:tcW w:w="2792"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A6EC2" w:rsidR="00F74758" w:rsidP="00751944" w:rsidRDefault="00F74758" w14:paraId="5630099D" w14:textId="77777777">
            <w:pPr>
              <w:jc w:val="center"/>
              <w:rPr>
                <w:rFonts w:ascii="Times New Roman" w:hAnsi="Times New Roman"/>
                <w:b/>
                <w:bCs/>
              </w:rPr>
            </w:pPr>
            <w:r w:rsidRPr="00CA6EC2">
              <w:rPr>
                <w:rFonts w:ascii="Times New Roman" w:hAnsi="Times New Roman"/>
                <w:b/>
                <w:bCs/>
              </w:rPr>
              <w:t>Observed</w:t>
            </w:r>
          </w:p>
        </w:tc>
        <w:tc>
          <w:tcPr>
            <w:tcW w:w="2792"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A6EC2" w:rsidR="00F74758" w:rsidP="00751944" w:rsidRDefault="00F74758" w14:paraId="0BEDB9CF" w14:textId="77777777">
            <w:pPr>
              <w:jc w:val="center"/>
              <w:rPr>
                <w:rFonts w:ascii="Times New Roman" w:hAnsi="Times New Roman"/>
                <w:b/>
                <w:bCs/>
              </w:rPr>
            </w:pPr>
            <w:r w:rsidRPr="00CA6EC2">
              <w:rPr>
                <w:rFonts w:ascii="Times New Roman" w:hAnsi="Times New Roman"/>
                <w:b/>
                <w:bCs/>
              </w:rPr>
              <w:t>Performed/Observed</w:t>
            </w:r>
          </w:p>
        </w:tc>
        <w:tc>
          <w:tcPr>
            <w:tcW w:w="2792" w:type="dxa"/>
            <w:gridSpan w:val="2"/>
            <w:tcBorders>
              <w:top w:val="single" w:color="auto" w:sz="4" w:space="0"/>
              <w:left w:val="nil"/>
              <w:bottom w:val="single" w:color="auto" w:sz="4" w:space="0"/>
              <w:right w:val="single" w:color="000000" w:themeColor="text1" w:sz="4" w:space="0"/>
            </w:tcBorders>
            <w:shd w:val="clear" w:color="auto" w:fill="auto"/>
            <w:noWrap/>
            <w:vAlign w:val="bottom"/>
            <w:hideMark/>
          </w:tcPr>
          <w:p w:rsidRPr="00CA6EC2" w:rsidR="00F74758" w:rsidP="00751944" w:rsidRDefault="00F74758" w14:paraId="39FDF1A6" w14:textId="77777777">
            <w:pPr>
              <w:jc w:val="center"/>
              <w:rPr>
                <w:rFonts w:ascii="Times New Roman" w:hAnsi="Times New Roman"/>
                <w:b/>
                <w:bCs/>
              </w:rPr>
            </w:pPr>
            <w:r w:rsidRPr="00CA6EC2">
              <w:rPr>
                <w:rFonts w:ascii="Times New Roman" w:hAnsi="Times New Roman"/>
                <w:b/>
                <w:bCs/>
              </w:rPr>
              <w:t>Performed</w:t>
            </w:r>
          </w:p>
        </w:tc>
      </w:tr>
      <w:tr w:rsidRPr="00CA6EC2" w:rsidR="00F74758" w:rsidTr="28A8AC45" w14:paraId="0A7A2300" w14:textId="77777777">
        <w:trPr>
          <w:trHeight w:val="330"/>
          <w:jc w:val="center"/>
        </w:trPr>
        <w:tc>
          <w:tcPr>
            <w:tcW w:w="5837" w:type="dxa"/>
            <w:tcBorders>
              <w:top w:val="nil"/>
              <w:left w:val="nil"/>
              <w:bottom w:val="single" w:color="auto" w:sz="4" w:space="0"/>
              <w:right w:val="nil"/>
            </w:tcBorders>
            <w:shd w:val="clear" w:color="auto" w:fill="auto"/>
            <w:noWrap/>
            <w:vAlign w:val="bottom"/>
          </w:tcPr>
          <w:p w:rsidRPr="00CA6EC2" w:rsidR="00F74758" w:rsidP="00751944" w:rsidRDefault="00F74758" w14:paraId="6053CEE9" w14:textId="77777777">
            <w:pPr>
              <w:rPr>
                <w:rFonts w:ascii="Times New Roman" w:hAnsi="Times New Roman"/>
              </w:rPr>
            </w:pPr>
          </w:p>
        </w:tc>
        <w:tc>
          <w:tcPr>
            <w:tcW w:w="1396" w:type="dxa"/>
            <w:tcBorders>
              <w:top w:val="nil"/>
              <w:left w:val="single" w:color="auto" w:sz="4" w:space="0"/>
              <w:bottom w:val="single" w:color="auto" w:sz="4" w:space="0"/>
              <w:right w:val="single" w:color="auto" w:sz="4" w:space="0"/>
            </w:tcBorders>
            <w:shd w:val="clear" w:color="auto" w:fill="auto"/>
            <w:noWrap/>
            <w:vAlign w:val="bottom"/>
            <w:hideMark/>
          </w:tcPr>
          <w:p w:rsidRPr="00CA6EC2" w:rsidR="00F74758" w:rsidP="00751944" w:rsidRDefault="00F74758" w14:paraId="0A35A2BB" w14:textId="77777777">
            <w:pPr>
              <w:rPr>
                <w:rFonts w:ascii="Times New Roman" w:hAnsi="Times New Roman"/>
              </w:rPr>
            </w:pPr>
            <w:r w:rsidRPr="00CA6EC2">
              <w:rPr>
                <w:rFonts w:ascii="Times New Roman" w:hAnsi="Times New Roman"/>
              </w:rPr>
              <w:t>Date</w:t>
            </w:r>
          </w:p>
        </w:tc>
        <w:tc>
          <w:tcPr>
            <w:tcW w:w="1396" w:type="dxa"/>
            <w:tcBorders>
              <w:top w:val="nil"/>
              <w:left w:val="nil"/>
              <w:bottom w:val="single" w:color="auto" w:sz="4" w:space="0"/>
              <w:right w:val="single" w:color="auto" w:sz="4" w:space="0"/>
            </w:tcBorders>
            <w:shd w:val="clear" w:color="auto" w:fill="auto"/>
            <w:noWrap/>
            <w:vAlign w:val="bottom"/>
            <w:hideMark/>
          </w:tcPr>
          <w:p w:rsidRPr="00CA6EC2" w:rsidR="00F74758" w:rsidP="00751944" w:rsidRDefault="00F74758" w14:paraId="46B08A7E" w14:textId="77777777">
            <w:pPr>
              <w:rPr>
                <w:rFonts w:ascii="Times New Roman" w:hAnsi="Times New Roman"/>
              </w:rPr>
            </w:pPr>
            <w:r w:rsidRPr="00CA6EC2">
              <w:rPr>
                <w:rFonts w:ascii="Times New Roman" w:hAnsi="Times New Roman"/>
              </w:rPr>
              <w:t>Trainer</w:t>
            </w:r>
          </w:p>
        </w:tc>
        <w:tc>
          <w:tcPr>
            <w:tcW w:w="1396" w:type="dxa"/>
            <w:tcBorders>
              <w:top w:val="nil"/>
              <w:left w:val="nil"/>
              <w:bottom w:val="single" w:color="auto" w:sz="4" w:space="0"/>
              <w:right w:val="single" w:color="auto" w:sz="4" w:space="0"/>
            </w:tcBorders>
            <w:shd w:val="clear" w:color="auto" w:fill="auto"/>
            <w:noWrap/>
            <w:vAlign w:val="bottom"/>
            <w:hideMark/>
          </w:tcPr>
          <w:p w:rsidRPr="00CA6EC2" w:rsidR="00F74758" w:rsidP="00751944" w:rsidRDefault="00F74758" w14:paraId="7DBDE434" w14:textId="77777777">
            <w:pPr>
              <w:rPr>
                <w:rFonts w:ascii="Times New Roman" w:hAnsi="Times New Roman"/>
              </w:rPr>
            </w:pPr>
            <w:r w:rsidRPr="00CA6EC2">
              <w:rPr>
                <w:rFonts w:ascii="Times New Roman" w:hAnsi="Times New Roman"/>
              </w:rPr>
              <w:t>Date</w:t>
            </w:r>
          </w:p>
        </w:tc>
        <w:tc>
          <w:tcPr>
            <w:tcW w:w="1396" w:type="dxa"/>
            <w:tcBorders>
              <w:top w:val="nil"/>
              <w:left w:val="nil"/>
              <w:bottom w:val="single" w:color="auto" w:sz="4" w:space="0"/>
              <w:right w:val="single" w:color="auto" w:sz="4" w:space="0"/>
            </w:tcBorders>
            <w:shd w:val="clear" w:color="auto" w:fill="auto"/>
            <w:noWrap/>
            <w:vAlign w:val="bottom"/>
            <w:hideMark/>
          </w:tcPr>
          <w:p w:rsidRPr="00CA6EC2" w:rsidR="00F74758" w:rsidP="00751944" w:rsidRDefault="00F74758" w14:paraId="78E89653" w14:textId="77777777">
            <w:pPr>
              <w:rPr>
                <w:rFonts w:ascii="Times New Roman" w:hAnsi="Times New Roman"/>
              </w:rPr>
            </w:pPr>
            <w:r w:rsidRPr="00CA6EC2">
              <w:rPr>
                <w:rFonts w:ascii="Times New Roman" w:hAnsi="Times New Roman"/>
              </w:rPr>
              <w:t>Trainer</w:t>
            </w:r>
          </w:p>
        </w:tc>
        <w:tc>
          <w:tcPr>
            <w:tcW w:w="1396" w:type="dxa"/>
            <w:tcBorders>
              <w:top w:val="nil"/>
              <w:left w:val="nil"/>
              <w:bottom w:val="single" w:color="auto" w:sz="4" w:space="0"/>
              <w:right w:val="single" w:color="auto" w:sz="4" w:space="0"/>
            </w:tcBorders>
            <w:shd w:val="clear" w:color="auto" w:fill="auto"/>
            <w:noWrap/>
            <w:vAlign w:val="bottom"/>
            <w:hideMark/>
          </w:tcPr>
          <w:p w:rsidRPr="00CA6EC2" w:rsidR="00F74758" w:rsidP="00751944" w:rsidRDefault="00F74758" w14:paraId="0DDBDCAD" w14:textId="77777777">
            <w:pPr>
              <w:rPr>
                <w:rFonts w:ascii="Times New Roman" w:hAnsi="Times New Roman"/>
              </w:rPr>
            </w:pPr>
            <w:r w:rsidRPr="00CA6EC2">
              <w:rPr>
                <w:rFonts w:ascii="Times New Roman" w:hAnsi="Times New Roman"/>
              </w:rPr>
              <w:t>Date</w:t>
            </w:r>
          </w:p>
        </w:tc>
        <w:tc>
          <w:tcPr>
            <w:tcW w:w="1396" w:type="dxa"/>
            <w:tcBorders>
              <w:top w:val="nil"/>
              <w:left w:val="nil"/>
              <w:bottom w:val="single" w:color="auto" w:sz="4" w:space="0"/>
              <w:right w:val="single" w:color="auto" w:sz="4" w:space="0"/>
            </w:tcBorders>
            <w:shd w:val="clear" w:color="auto" w:fill="auto"/>
            <w:noWrap/>
            <w:vAlign w:val="bottom"/>
            <w:hideMark/>
          </w:tcPr>
          <w:p w:rsidRPr="00CA6EC2" w:rsidR="00F74758" w:rsidP="00751944" w:rsidRDefault="00F74758" w14:paraId="46AD8954" w14:textId="77777777">
            <w:pPr>
              <w:rPr>
                <w:rFonts w:ascii="Times New Roman" w:hAnsi="Times New Roman"/>
              </w:rPr>
            </w:pPr>
            <w:r w:rsidRPr="00CA6EC2">
              <w:rPr>
                <w:rFonts w:ascii="Times New Roman" w:hAnsi="Times New Roman"/>
              </w:rPr>
              <w:t>Trainer</w:t>
            </w:r>
          </w:p>
        </w:tc>
      </w:tr>
      <w:tr w:rsidRPr="00CA6EC2" w:rsidR="00F74758" w:rsidTr="28A8AC45" w14:paraId="62A62E43" w14:textId="77777777">
        <w:trPr>
          <w:trHeight w:val="330"/>
          <w:jc w:val="center"/>
        </w:trPr>
        <w:tc>
          <w:tcPr>
            <w:tcW w:w="5837" w:type="dxa"/>
            <w:tcBorders>
              <w:top w:val="single" w:color="auto" w:sz="4" w:space="0"/>
              <w:left w:val="single" w:color="auto" w:sz="4" w:space="0"/>
              <w:bottom w:val="single" w:color="auto" w:sz="4" w:space="0"/>
              <w:right w:val="single" w:color="000000" w:themeColor="text1" w:sz="4" w:space="0"/>
            </w:tcBorders>
            <w:shd w:val="clear" w:color="auto" w:fill="auto"/>
            <w:noWrap/>
            <w:vAlign w:val="bottom"/>
            <w:hideMark/>
          </w:tcPr>
          <w:p w:rsidRPr="00CA6EC2" w:rsidR="00F74758" w:rsidP="00F74758" w:rsidRDefault="00F74758" w14:paraId="0A9D756B" w14:textId="6EEE4580">
            <w:pPr>
              <w:numPr>
                <w:ilvl w:val="0"/>
                <w:numId w:val="10"/>
              </w:numPr>
              <w:spacing w:after="0" w:line="240" w:lineRule="auto"/>
              <w:ind w:left="384"/>
              <w:rPr>
                <w:rFonts w:ascii="Times New Roman" w:hAnsi="Times New Roman"/>
              </w:rPr>
            </w:pPr>
            <w:r>
              <w:rPr>
                <w:rFonts w:ascii="Times New Roman" w:hAnsi="Times New Roman"/>
              </w:rPr>
              <w:t>Verification of Patient Information</w:t>
            </w:r>
            <w:r w:rsidR="00A41DB6">
              <w:rPr>
                <w:rFonts w:ascii="Times New Roman" w:hAnsi="Times New Roman"/>
              </w:rPr>
              <w:t xml:space="preserve"> on the tube</w:t>
            </w: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55AE491C"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1A379CB4"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62835D96"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64AA262C"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6E87484A"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56ED24B6" w14:textId="77777777">
            <w:pPr>
              <w:rPr>
                <w:rFonts w:ascii="Times New Roman" w:hAnsi="Times New Roman"/>
                <w:b/>
              </w:rPr>
            </w:pPr>
          </w:p>
        </w:tc>
      </w:tr>
      <w:tr w:rsidRPr="00CA6EC2" w:rsidR="00F74758" w:rsidTr="28A8AC45" w14:paraId="3ABFB95F" w14:textId="77777777">
        <w:trPr>
          <w:trHeight w:val="330"/>
          <w:jc w:val="center"/>
        </w:trPr>
        <w:tc>
          <w:tcPr>
            <w:tcW w:w="5837" w:type="dxa"/>
            <w:tcBorders>
              <w:top w:val="single" w:color="auto" w:sz="4" w:space="0"/>
              <w:left w:val="single" w:color="auto" w:sz="4" w:space="0"/>
              <w:bottom w:val="single" w:color="auto" w:sz="4" w:space="0"/>
              <w:right w:val="single" w:color="000000" w:themeColor="text1" w:sz="4" w:space="0"/>
            </w:tcBorders>
            <w:shd w:val="clear" w:color="auto" w:fill="auto"/>
            <w:noWrap/>
            <w:vAlign w:val="bottom"/>
          </w:tcPr>
          <w:p w:rsidRPr="00CA6EC2" w:rsidR="00F74758" w:rsidP="00F74758" w:rsidRDefault="00A41DB6" w14:paraId="1C499982" w14:textId="067511DE">
            <w:pPr>
              <w:numPr>
                <w:ilvl w:val="0"/>
                <w:numId w:val="10"/>
              </w:numPr>
              <w:spacing w:after="0" w:line="240" w:lineRule="auto"/>
              <w:ind w:left="384"/>
              <w:rPr>
                <w:rFonts w:ascii="Times New Roman" w:hAnsi="Times New Roman"/>
              </w:rPr>
            </w:pPr>
            <w:r>
              <w:rPr>
                <w:rFonts w:ascii="Times New Roman" w:hAnsi="Times New Roman"/>
              </w:rPr>
              <w:t>Provide proper instruction of the self-administered process</w:t>
            </w: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4E92C98C"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704AD7F9"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024C5CAE"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468C1E02"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0867FF4F"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18BA363E" w14:textId="77777777">
            <w:pPr>
              <w:rPr>
                <w:rFonts w:ascii="Times New Roman" w:hAnsi="Times New Roman"/>
                <w:b/>
              </w:rPr>
            </w:pPr>
          </w:p>
        </w:tc>
      </w:tr>
      <w:tr w:rsidRPr="00CA6EC2" w:rsidR="00F74758" w:rsidTr="28A8AC45" w14:paraId="166BC12D" w14:textId="77777777">
        <w:trPr>
          <w:trHeight w:val="330"/>
          <w:jc w:val="center"/>
        </w:trPr>
        <w:tc>
          <w:tcPr>
            <w:tcW w:w="5837" w:type="dxa"/>
            <w:tcBorders>
              <w:top w:val="single" w:color="auto" w:sz="4" w:space="0"/>
              <w:left w:val="single" w:color="auto" w:sz="4" w:space="0"/>
              <w:bottom w:val="single" w:color="auto" w:sz="4" w:space="0"/>
              <w:right w:val="single" w:color="000000" w:themeColor="text1" w:sz="4" w:space="0"/>
            </w:tcBorders>
            <w:shd w:val="clear" w:color="auto" w:fill="auto"/>
            <w:noWrap/>
            <w:vAlign w:val="bottom"/>
          </w:tcPr>
          <w:p w:rsidRPr="00CA6EC2" w:rsidR="00F74758" w:rsidP="00F74758" w:rsidRDefault="00A41DB6" w14:paraId="68374AF9" w14:textId="2192091B">
            <w:pPr>
              <w:numPr>
                <w:ilvl w:val="0"/>
                <w:numId w:val="10"/>
              </w:numPr>
              <w:spacing w:after="0" w:line="240" w:lineRule="auto"/>
              <w:ind w:left="384"/>
              <w:rPr>
                <w:rFonts w:ascii="Times New Roman" w:hAnsi="Times New Roman"/>
              </w:rPr>
            </w:pPr>
            <w:r>
              <w:rPr>
                <w:rFonts w:ascii="Times New Roman" w:hAnsi="Times New Roman"/>
              </w:rPr>
              <w:t>Store collected tubes properly</w:t>
            </w: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2C442E04"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4EA61716"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54D07358"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5BE5D454"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1B0F80CC" w14:textId="77777777">
            <w:pPr>
              <w:rPr>
                <w:rFonts w:ascii="Times New Roman" w:hAnsi="Times New Roman"/>
                <w:b/>
              </w:rPr>
            </w:pPr>
          </w:p>
        </w:tc>
        <w:tc>
          <w:tcPr>
            <w:tcW w:w="1396" w:type="dxa"/>
            <w:tcBorders>
              <w:top w:val="nil"/>
              <w:left w:val="nil"/>
              <w:bottom w:val="single" w:color="auto" w:sz="4" w:space="0"/>
              <w:right w:val="single" w:color="auto" w:sz="4" w:space="0"/>
            </w:tcBorders>
            <w:shd w:val="clear" w:color="auto" w:fill="auto"/>
            <w:noWrap/>
            <w:vAlign w:val="bottom"/>
          </w:tcPr>
          <w:p w:rsidRPr="00CA6EC2" w:rsidR="00F74758" w:rsidP="00751944" w:rsidRDefault="00F74758" w14:paraId="3CCCC343" w14:textId="77777777">
            <w:pPr>
              <w:rPr>
                <w:rFonts w:ascii="Times New Roman" w:hAnsi="Times New Roman"/>
                <w:b/>
              </w:rPr>
            </w:pPr>
          </w:p>
        </w:tc>
      </w:tr>
      <w:tr w:rsidRPr="00CA6EC2" w:rsidR="00F74758" w:rsidTr="28A8AC45" w14:paraId="492D33B4" w14:textId="77777777">
        <w:trPr>
          <w:trHeight w:val="216"/>
          <w:jc w:val="center"/>
        </w:trPr>
        <w:tc>
          <w:tcPr>
            <w:tcW w:w="14213" w:type="dxa"/>
            <w:gridSpan w:val="7"/>
            <w:tcBorders>
              <w:top w:val="nil"/>
              <w:left w:val="nil"/>
              <w:right w:val="nil"/>
            </w:tcBorders>
            <w:shd w:val="clear" w:color="auto" w:fill="auto"/>
            <w:noWrap/>
            <w:vAlign w:val="bottom"/>
            <w:hideMark/>
          </w:tcPr>
          <w:p w:rsidRPr="00CA6EC2" w:rsidR="00F74758" w:rsidP="00751944" w:rsidRDefault="00F74758" w14:paraId="41112109" w14:textId="77777777">
            <w:pPr>
              <w:rPr>
                <w:rFonts w:ascii="Times New Roman" w:hAnsi="Times New Roman"/>
                <w:b/>
              </w:rPr>
            </w:pPr>
            <w:r w:rsidRPr="00CA6EC2">
              <w:rPr>
                <w:rFonts w:ascii="Times New Roman" w:hAnsi="Times New Roman"/>
              </w:rPr>
              <w:t>Comments:</w:t>
            </w:r>
          </w:p>
        </w:tc>
      </w:tr>
      <w:tr w:rsidRPr="00CA6EC2" w:rsidR="00F74758" w:rsidTr="28A8AC45" w14:paraId="270815E2" w14:textId="77777777">
        <w:trPr>
          <w:trHeight w:val="616"/>
          <w:jc w:val="center"/>
        </w:trPr>
        <w:tc>
          <w:tcPr>
            <w:tcW w:w="5837" w:type="dxa"/>
            <w:tcBorders>
              <w:top w:val="single" w:color="auto" w:sz="4" w:space="0"/>
              <w:left w:val="nil"/>
              <w:right w:val="nil"/>
            </w:tcBorders>
            <w:shd w:val="clear" w:color="auto" w:fill="auto"/>
            <w:noWrap/>
            <w:vAlign w:val="bottom"/>
          </w:tcPr>
          <w:p w:rsidRPr="00CA6EC2" w:rsidR="00F74758" w:rsidP="00751944" w:rsidRDefault="00F74758" w14:paraId="66256DA2" w14:textId="77777777">
            <w:pPr>
              <w:jc w:val="right"/>
              <w:rPr>
                <w:rFonts w:ascii="Times New Roman" w:hAnsi="Times New Roman"/>
                <w:b/>
              </w:rPr>
            </w:pPr>
            <w:r w:rsidRPr="00CA6EC2">
              <w:rPr>
                <w:rFonts w:ascii="Times New Roman" w:hAnsi="Times New Roman"/>
                <w:b/>
              </w:rPr>
              <w:t xml:space="preserve">Reviewed by / Date: </w:t>
            </w:r>
          </w:p>
        </w:tc>
        <w:tc>
          <w:tcPr>
            <w:tcW w:w="8376" w:type="dxa"/>
            <w:gridSpan w:val="6"/>
            <w:tcBorders>
              <w:top w:val="nil"/>
              <w:left w:val="nil"/>
              <w:bottom w:val="single" w:color="auto" w:sz="4" w:space="0"/>
              <w:right w:val="nil"/>
            </w:tcBorders>
            <w:shd w:val="clear" w:color="auto" w:fill="auto"/>
            <w:noWrap/>
            <w:vAlign w:val="bottom"/>
          </w:tcPr>
          <w:p w:rsidRPr="00CA6EC2" w:rsidR="00F74758" w:rsidP="00751944" w:rsidRDefault="00F74758" w14:paraId="44EBD99C" w14:textId="77777777">
            <w:pPr>
              <w:rPr>
                <w:rFonts w:ascii="Times New Roman" w:hAnsi="Times New Roman"/>
                <w:b/>
              </w:rPr>
            </w:pPr>
          </w:p>
        </w:tc>
      </w:tr>
    </w:tbl>
    <w:p w:rsidR="005B1BF5" w:rsidP="37D42811" w:rsidRDefault="005B1BF5" w14:paraId="7CAD802E" w14:textId="47881ED2">
      <w:pPr>
        <w:spacing w:line="240" w:lineRule="exact"/>
        <w:jc w:val="center"/>
        <w:rPr>
          <w:rFonts w:ascii="Times New Roman" w:hAnsi="Times New Roman" w:eastAsia="Times New Roman" w:cs="Times New Roman"/>
          <w:color w:val="000000" w:themeColor="text1"/>
          <w:sz w:val="24"/>
          <w:szCs w:val="24"/>
        </w:rPr>
      </w:pPr>
    </w:p>
    <w:p w:rsidR="005B1BF5" w:rsidP="37D42811" w:rsidRDefault="005B1BF5" w14:paraId="0C4BB13E" w14:textId="692C3E82">
      <w:pPr>
        <w:spacing w:line="240" w:lineRule="exact"/>
        <w:jc w:val="center"/>
        <w:rPr>
          <w:rFonts w:ascii="Times New Roman" w:hAnsi="Times New Roman" w:eastAsia="Times New Roman" w:cs="Times New Roman"/>
          <w:color w:val="000000" w:themeColor="text1"/>
          <w:sz w:val="24"/>
          <w:szCs w:val="24"/>
        </w:rPr>
      </w:pPr>
    </w:p>
    <w:p w:rsidR="00731FC1" w:rsidP="37D42811" w:rsidRDefault="00731FC1" w14:paraId="0618AF5F" w14:textId="77777777">
      <w:pPr>
        <w:spacing w:line="240" w:lineRule="exact"/>
        <w:jc w:val="center"/>
        <w:rPr>
          <w:rFonts w:ascii="Times New Roman" w:hAnsi="Times New Roman" w:eastAsia="Times New Roman" w:cs="Times New Roman"/>
          <w:color w:val="000000" w:themeColor="text1"/>
          <w:sz w:val="24"/>
          <w:szCs w:val="24"/>
        </w:rPr>
        <w:sectPr w:rsidR="00731FC1" w:rsidSect="00F74758">
          <w:pgSz w:w="15840" w:h="12240" w:orient="landscape"/>
          <w:pgMar w:top="1440" w:right="1440" w:bottom="1440" w:left="1440" w:header="720" w:footer="720" w:gutter="0"/>
          <w:cols w:space="720"/>
          <w:docGrid w:linePitch="360"/>
        </w:sectPr>
      </w:pPr>
    </w:p>
    <w:p w:rsidRPr="00F867F2" w:rsidR="00731FC1" w:rsidP="28A8AC45" w:rsidRDefault="452483B5" w14:paraId="27C777A4" w14:textId="59401630">
      <w:pPr>
        <w:spacing w:line="240" w:lineRule="exact"/>
        <w:jc w:val="center"/>
        <w:rPr>
          <w:rFonts w:ascii="Times New Roman" w:hAnsi="Times New Roman"/>
          <w:b/>
          <w:bCs/>
          <w:sz w:val="28"/>
          <w:szCs w:val="28"/>
        </w:rPr>
      </w:pPr>
      <w:r w:rsidRPr="28A8AC45">
        <w:rPr>
          <w:rFonts w:ascii="Times New Roman" w:hAnsi="Times New Roman"/>
          <w:b/>
          <w:bCs/>
          <w:sz w:val="28"/>
          <w:szCs w:val="28"/>
        </w:rPr>
        <w:lastRenderedPageBreak/>
        <w:t>ADMINISTERING SELF-SWAB</w:t>
      </w:r>
      <w:r w:rsidRPr="28A8AC45" w:rsidR="00731FC1">
        <w:rPr>
          <w:rFonts w:ascii="Times New Roman" w:hAnsi="Times New Roman"/>
          <w:b/>
          <w:bCs/>
          <w:sz w:val="28"/>
          <w:szCs w:val="28"/>
        </w:rPr>
        <w:t xml:space="preserve"> PROCEDURE </w:t>
      </w:r>
    </w:p>
    <w:p w:rsidRPr="00CA6EC2" w:rsidR="00731FC1" w:rsidP="00731FC1" w:rsidRDefault="003C7DE9" w14:paraId="2A45A2A6" w14:textId="6A8F274F">
      <w:pPr>
        <w:spacing w:line="240" w:lineRule="exact"/>
        <w:jc w:val="center"/>
        <w:rPr>
          <w:rFonts w:ascii="Times New Roman" w:hAnsi="Times New Roman"/>
          <w:b/>
        </w:rPr>
      </w:pPr>
      <w:r>
        <w:rPr>
          <w:rFonts w:ascii="Times New Roman" w:hAnsi="Times New Roman"/>
          <w:b/>
        </w:rPr>
        <w:t>RSCS_0003</w:t>
      </w:r>
      <w:bookmarkStart w:name="_GoBack" w:id="0"/>
      <w:bookmarkEnd w:id="0"/>
    </w:p>
    <w:p w:rsidRPr="00CA6EC2" w:rsidR="00731FC1" w:rsidP="00731FC1" w:rsidRDefault="00731FC1" w14:paraId="4C7D8C80" w14:textId="77777777">
      <w:pPr>
        <w:pStyle w:val="Title"/>
        <w:rPr>
          <w:rFonts w:ascii="Times New Roman" w:hAnsi="Times New Roman"/>
          <w:sz w:val="28"/>
          <w:szCs w:val="28"/>
        </w:rPr>
      </w:pPr>
      <w:r w:rsidRPr="00CA6EC2">
        <w:rPr>
          <w:rFonts w:ascii="Times New Roman" w:hAnsi="Times New Roman"/>
          <w:sz w:val="28"/>
          <w:szCs w:val="28"/>
        </w:rPr>
        <w:t xml:space="preserve">Change Log </w:t>
      </w:r>
    </w:p>
    <w:p w:rsidRPr="00CA6EC2" w:rsidR="00731FC1" w:rsidP="00731FC1" w:rsidRDefault="00731FC1" w14:paraId="0783EE4F" w14:textId="77777777">
      <w:pPr>
        <w:jc w:val="center"/>
        <w:rPr>
          <w:rFonts w:ascii="Times New Roman" w:hAnsi="Times New Roman"/>
          <w:b/>
          <w:bCs/>
        </w:rPr>
      </w:pPr>
    </w:p>
    <w:tbl>
      <w:tblPr>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2520"/>
        <w:gridCol w:w="5490"/>
      </w:tblGrid>
      <w:tr w:rsidRPr="00CA6EC2" w:rsidR="00731FC1" w:rsidTr="00751944" w14:paraId="047F546C" w14:textId="77777777">
        <w:trPr>
          <w:jc w:val="center"/>
        </w:trPr>
        <w:tc>
          <w:tcPr>
            <w:tcW w:w="2160" w:type="dxa"/>
          </w:tcPr>
          <w:p w:rsidRPr="00CA6EC2" w:rsidR="00731FC1" w:rsidP="00751944" w:rsidRDefault="00731FC1" w14:paraId="6B59FE13" w14:textId="77777777">
            <w:pPr>
              <w:jc w:val="center"/>
              <w:rPr>
                <w:rFonts w:ascii="Times New Roman" w:hAnsi="Times New Roman"/>
                <w:b/>
                <w:bCs/>
              </w:rPr>
            </w:pPr>
            <w:r w:rsidRPr="00CA6EC2">
              <w:rPr>
                <w:rFonts w:ascii="Times New Roman" w:hAnsi="Times New Roman"/>
                <w:b/>
                <w:bCs/>
              </w:rPr>
              <w:t>Version</w:t>
            </w:r>
          </w:p>
        </w:tc>
        <w:tc>
          <w:tcPr>
            <w:tcW w:w="8010" w:type="dxa"/>
            <w:gridSpan w:val="2"/>
          </w:tcPr>
          <w:p w:rsidRPr="00CA6EC2" w:rsidR="00731FC1" w:rsidP="00751944" w:rsidRDefault="00731FC1" w14:paraId="767513A3" w14:textId="77777777">
            <w:pPr>
              <w:jc w:val="center"/>
              <w:rPr>
                <w:rFonts w:ascii="Times New Roman" w:hAnsi="Times New Roman"/>
                <w:b/>
                <w:bCs/>
              </w:rPr>
            </w:pPr>
            <w:r w:rsidRPr="00CA6EC2">
              <w:rPr>
                <w:rFonts w:ascii="Times New Roman" w:hAnsi="Times New Roman"/>
                <w:b/>
                <w:bCs/>
              </w:rPr>
              <w:t>Summary of Updates</w:t>
            </w:r>
          </w:p>
        </w:tc>
      </w:tr>
      <w:tr w:rsidRPr="00CA6EC2" w:rsidR="00731FC1" w:rsidTr="00751944" w14:paraId="671FC35C" w14:textId="77777777">
        <w:trPr>
          <w:trHeight w:val="872"/>
          <w:jc w:val="center"/>
        </w:trPr>
        <w:tc>
          <w:tcPr>
            <w:tcW w:w="2160" w:type="dxa"/>
            <w:vMerge w:val="restart"/>
          </w:tcPr>
          <w:p w:rsidRPr="00CA6EC2" w:rsidR="00731FC1" w:rsidP="00751944" w:rsidRDefault="00731FC1" w14:paraId="23D65E9F" w14:textId="77777777">
            <w:pPr>
              <w:jc w:val="center"/>
              <w:rPr>
                <w:rFonts w:ascii="Times New Roman" w:hAnsi="Times New Roman"/>
                <w:b/>
                <w:bCs/>
              </w:rPr>
            </w:pPr>
          </w:p>
          <w:p w:rsidRPr="00CA6EC2" w:rsidR="00731FC1" w:rsidP="00751944" w:rsidRDefault="00731FC1" w14:paraId="71F8B3C1" w14:textId="77777777">
            <w:pPr>
              <w:jc w:val="center"/>
              <w:rPr>
                <w:rFonts w:ascii="Times New Roman" w:hAnsi="Times New Roman"/>
                <w:b/>
                <w:bCs/>
              </w:rPr>
            </w:pPr>
            <w:r w:rsidRPr="00CA6EC2">
              <w:rPr>
                <w:rFonts w:ascii="Times New Roman" w:hAnsi="Times New Roman"/>
                <w:b/>
                <w:bCs/>
              </w:rPr>
              <w:t>v1.0</w:t>
            </w:r>
          </w:p>
        </w:tc>
        <w:tc>
          <w:tcPr>
            <w:tcW w:w="8010" w:type="dxa"/>
            <w:gridSpan w:val="2"/>
          </w:tcPr>
          <w:p w:rsidRPr="00CA6EC2" w:rsidR="00731FC1" w:rsidP="00751944" w:rsidRDefault="00731FC1" w14:paraId="6D14E394" w14:textId="77777777">
            <w:pPr>
              <w:rPr>
                <w:rFonts w:ascii="Times New Roman" w:hAnsi="Times New Roman"/>
              </w:rPr>
            </w:pPr>
          </w:p>
          <w:p w:rsidRPr="00CA6EC2" w:rsidR="00731FC1" w:rsidP="00731FC1" w:rsidRDefault="00731FC1" w14:paraId="556B9754" w14:textId="77777777">
            <w:pPr>
              <w:pStyle w:val="ListParagraph"/>
              <w:numPr>
                <w:ilvl w:val="0"/>
                <w:numId w:val="11"/>
              </w:numPr>
              <w:spacing w:after="0" w:line="240" w:lineRule="auto"/>
              <w:ind w:left="390"/>
              <w:contextualSpacing w:val="0"/>
              <w:rPr>
                <w:rFonts w:ascii="Times New Roman" w:hAnsi="Times New Roman"/>
              </w:rPr>
            </w:pPr>
            <w:r>
              <w:rPr>
                <w:rFonts w:ascii="Times New Roman" w:hAnsi="Times New Roman"/>
              </w:rPr>
              <w:t>Initial release</w:t>
            </w:r>
          </w:p>
          <w:p w:rsidRPr="00CA6EC2" w:rsidR="00731FC1" w:rsidP="00751944" w:rsidRDefault="00731FC1" w14:paraId="1B996761" w14:textId="77777777">
            <w:pPr>
              <w:pStyle w:val="ListParagraph"/>
              <w:ind w:left="-18"/>
              <w:rPr>
                <w:rFonts w:ascii="Times New Roman" w:hAnsi="Times New Roman"/>
              </w:rPr>
            </w:pPr>
          </w:p>
        </w:tc>
      </w:tr>
      <w:tr w:rsidRPr="00CA6EC2" w:rsidR="00731FC1" w:rsidTr="00751944" w14:paraId="15DD4B43" w14:textId="77777777">
        <w:trPr>
          <w:trHeight w:val="350"/>
          <w:jc w:val="center"/>
        </w:trPr>
        <w:tc>
          <w:tcPr>
            <w:tcW w:w="2160" w:type="dxa"/>
            <w:vMerge/>
          </w:tcPr>
          <w:p w:rsidRPr="00CA6EC2" w:rsidR="00731FC1" w:rsidP="00751944" w:rsidRDefault="00731FC1" w14:paraId="4896996E" w14:textId="77777777">
            <w:pPr>
              <w:jc w:val="center"/>
              <w:rPr>
                <w:rFonts w:ascii="Times New Roman" w:hAnsi="Times New Roman"/>
              </w:rPr>
            </w:pPr>
          </w:p>
        </w:tc>
        <w:tc>
          <w:tcPr>
            <w:tcW w:w="2520" w:type="dxa"/>
            <w:vAlign w:val="bottom"/>
          </w:tcPr>
          <w:p w:rsidRPr="00CA6EC2" w:rsidR="00731FC1" w:rsidP="00751944" w:rsidRDefault="00731FC1" w14:paraId="5488F836" w14:textId="77777777">
            <w:pPr>
              <w:rPr>
                <w:rFonts w:ascii="Times New Roman" w:hAnsi="Times New Roman"/>
                <w:b/>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rsidRPr="00CA6EC2" w:rsidR="00731FC1" w:rsidP="00751944" w:rsidRDefault="00731FC1" w14:paraId="25A714FF" w14:textId="77777777">
            <w:pPr>
              <w:rPr>
                <w:rFonts w:ascii="Times New Roman" w:hAnsi="Times New Roman"/>
                <w:b/>
              </w:rPr>
            </w:pPr>
            <w:r w:rsidRPr="00CA6EC2">
              <w:rPr>
                <w:rFonts w:ascii="Times New Roman" w:hAnsi="Times New Roman"/>
                <w:b/>
              </w:rPr>
              <w:t>Reviewed By:</w:t>
            </w:r>
            <w:r w:rsidRPr="00CA6EC2">
              <w:rPr>
                <w:rFonts w:ascii="Times New Roman" w:hAnsi="Times New Roman"/>
              </w:rPr>
              <w:t xml:space="preserve"> </w:t>
            </w:r>
          </w:p>
        </w:tc>
      </w:tr>
      <w:tr w:rsidRPr="00CA6EC2" w:rsidR="00731FC1" w:rsidTr="00751944" w14:paraId="41169C75" w14:textId="77777777">
        <w:trPr>
          <w:trHeight w:val="1502"/>
          <w:jc w:val="center"/>
        </w:trPr>
        <w:tc>
          <w:tcPr>
            <w:tcW w:w="2160" w:type="dxa"/>
            <w:vMerge w:val="restart"/>
          </w:tcPr>
          <w:p w:rsidRPr="00CA6EC2" w:rsidR="00731FC1" w:rsidP="00751944" w:rsidRDefault="00731FC1" w14:paraId="659D0DE6" w14:textId="77777777">
            <w:pPr>
              <w:jc w:val="center"/>
              <w:rPr>
                <w:rFonts w:ascii="Times New Roman" w:hAnsi="Times New Roman"/>
              </w:rPr>
            </w:pPr>
          </w:p>
          <w:p w:rsidRPr="00CA6EC2" w:rsidR="00731FC1" w:rsidP="00751944" w:rsidRDefault="00731FC1" w14:paraId="552B121C" w14:textId="77777777">
            <w:pPr>
              <w:jc w:val="center"/>
              <w:rPr>
                <w:rFonts w:ascii="Times New Roman" w:hAnsi="Times New Roman"/>
              </w:rPr>
            </w:pPr>
          </w:p>
        </w:tc>
        <w:tc>
          <w:tcPr>
            <w:tcW w:w="8010" w:type="dxa"/>
            <w:gridSpan w:val="2"/>
          </w:tcPr>
          <w:p w:rsidRPr="00CA6EC2" w:rsidR="00731FC1" w:rsidP="00751944" w:rsidRDefault="00731FC1" w14:paraId="7062A90A" w14:textId="77777777">
            <w:pPr>
              <w:ind w:left="30"/>
              <w:rPr>
                <w:rFonts w:ascii="Times New Roman" w:hAnsi="Times New Roman"/>
              </w:rPr>
            </w:pPr>
          </w:p>
          <w:p w:rsidRPr="00CA6EC2" w:rsidR="00731FC1" w:rsidP="00751944" w:rsidRDefault="00731FC1" w14:paraId="13FBE1EA" w14:textId="77777777">
            <w:pPr>
              <w:ind w:left="30"/>
              <w:rPr>
                <w:rFonts w:ascii="Times New Roman" w:hAnsi="Times New Roman"/>
              </w:rPr>
            </w:pPr>
          </w:p>
        </w:tc>
      </w:tr>
      <w:tr w:rsidRPr="00CA6EC2" w:rsidR="00731FC1" w:rsidTr="00751944" w14:paraId="317BC5C6" w14:textId="77777777">
        <w:trPr>
          <w:trHeight w:val="368"/>
          <w:jc w:val="center"/>
        </w:trPr>
        <w:tc>
          <w:tcPr>
            <w:tcW w:w="2160" w:type="dxa"/>
            <w:vMerge/>
          </w:tcPr>
          <w:p w:rsidRPr="00CA6EC2" w:rsidR="00731FC1" w:rsidP="00751944" w:rsidRDefault="00731FC1" w14:paraId="1B7D152A" w14:textId="77777777">
            <w:pPr>
              <w:jc w:val="center"/>
              <w:rPr>
                <w:rFonts w:ascii="Times New Roman" w:hAnsi="Times New Roman"/>
              </w:rPr>
            </w:pPr>
          </w:p>
        </w:tc>
        <w:tc>
          <w:tcPr>
            <w:tcW w:w="2520" w:type="dxa"/>
            <w:vAlign w:val="bottom"/>
          </w:tcPr>
          <w:p w:rsidRPr="00CA6EC2" w:rsidR="00731FC1" w:rsidP="00751944" w:rsidRDefault="00731FC1" w14:paraId="28A1ABE0" w14:textId="77777777">
            <w:pPr>
              <w:rPr>
                <w:rFonts w:ascii="Times New Roman" w:hAnsi="Times New Roman"/>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rsidRPr="00CA6EC2" w:rsidR="00731FC1" w:rsidP="00751944" w:rsidRDefault="00731FC1" w14:paraId="5D4B6C04" w14:textId="77777777">
            <w:pPr>
              <w:rPr>
                <w:rFonts w:ascii="Times New Roman" w:hAnsi="Times New Roman"/>
                <w:sz w:val="32"/>
                <w:szCs w:val="32"/>
              </w:rPr>
            </w:pPr>
            <w:r w:rsidRPr="00CA6EC2">
              <w:rPr>
                <w:rFonts w:ascii="Times New Roman" w:hAnsi="Times New Roman"/>
                <w:b/>
              </w:rPr>
              <w:t>Reviewed By:</w:t>
            </w:r>
            <w:r w:rsidRPr="00CA6EC2">
              <w:rPr>
                <w:rFonts w:ascii="Times New Roman" w:hAnsi="Times New Roman"/>
                <w:sz w:val="32"/>
                <w:szCs w:val="32"/>
              </w:rPr>
              <w:t xml:space="preserve"> </w:t>
            </w:r>
          </w:p>
        </w:tc>
      </w:tr>
      <w:tr w:rsidRPr="00CA6EC2" w:rsidR="00731FC1" w:rsidTr="00751944" w14:paraId="77B20321" w14:textId="77777777">
        <w:trPr>
          <w:trHeight w:val="1484"/>
          <w:jc w:val="center"/>
        </w:trPr>
        <w:tc>
          <w:tcPr>
            <w:tcW w:w="2160" w:type="dxa"/>
            <w:vMerge w:val="restart"/>
          </w:tcPr>
          <w:p w:rsidRPr="00CA6EC2" w:rsidR="00731FC1" w:rsidP="00751944" w:rsidRDefault="00731FC1" w14:paraId="745EFB1E" w14:textId="77777777">
            <w:pPr>
              <w:jc w:val="center"/>
              <w:rPr>
                <w:rFonts w:ascii="Times New Roman" w:hAnsi="Times New Roman"/>
                <w:b/>
                <w:bCs/>
              </w:rPr>
            </w:pPr>
          </w:p>
          <w:p w:rsidRPr="00CA6EC2" w:rsidR="00731FC1" w:rsidP="00751944" w:rsidRDefault="00731FC1" w14:paraId="7AD4A4F5" w14:textId="77777777">
            <w:pPr>
              <w:jc w:val="center"/>
              <w:rPr>
                <w:rFonts w:ascii="Times New Roman" w:hAnsi="Times New Roman"/>
              </w:rPr>
            </w:pPr>
          </w:p>
        </w:tc>
        <w:tc>
          <w:tcPr>
            <w:tcW w:w="8010" w:type="dxa"/>
            <w:gridSpan w:val="2"/>
          </w:tcPr>
          <w:p w:rsidRPr="00CA6EC2" w:rsidR="00731FC1" w:rsidP="00751944" w:rsidRDefault="00731FC1" w14:paraId="4AC93CF8" w14:textId="77777777">
            <w:pPr>
              <w:rPr>
                <w:rFonts w:ascii="Times New Roman" w:hAnsi="Times New Roman"/>
              </w:rPr>
            </w:pPr>
          </w:p>
          <w:p w:rsidRPr="00CA6EC2" w:rsidR="00731FC1" w:rsidP="00751944" w:rsidRDefault="00731FC1" w14:paraId="2534DA93" w14:textId="77777777">
            <w:pPr>
              <w:rPr>
                <w:rFonts w:ascii="Times New Roman" w:hAnsi="Times New Roman"/>
              </w:rPr>
            </w:pPr>
          </w:p>
        </w:tc>
      </w:tr>
      <w:tr w:rsidRPr="00CA6EC2" w:rsidR="00731FC1" w:rsidTr="00751944" w14:paraId="326596E0" w14:textId="77777777">
        <w:trPr>
          <w:trHeight w:val="350"/>
          <w:jc w:val="center"/>
        </w:trPr>
        <w:tc>
          <w:tcPr>
            <w:tcW w:w="2160" w:type="dxa"/>
            <w:vMerge/>
          </w:tcPr>
          <w:p w:rsidRPr="00CA6EC2" w:rsidR="00731FC1" w:rsidP="00751944" w:rsidRDefault="00731FC1" w14:paraId="032EFF01" w14:textId="77777777">
            <w:pPr>
              <w:jc w:val="center"/>
              <w:rPr>
                <w:rFonts w:ascii="Times New Roman" w:hAnsi="Times New Roman"/>
              </w:rPr>
            </w:pPr>
          </w:p>
        </w:tc>
        <w:tc>
          <w:tcPr>
            <w:tcW w:w="2520" w:type="dxa"/>
            <w:vAlign w:val="bottom"/>
          </w:tcPr>
          <w:p w:rsidRPr="00CA6EC2" w:rsidR="00731FC1" w:rsidP="00751944" w:rsidRDefault="00731FC1" w14:paraId="3CF98023" w14:textId="77777777">
            <w:pPr>
              <w:rPr>
                <w:rFonts w:ascii="Times New Roman" w:hAnsi="Times New Roman"/>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rsidRPr="00CA6EC2" w:rsidR="00731FC1" w:rsidP="00751944" w:rsidRDefault="00731FC1" w14:paraId="4AB59017" w14:textId="77777777">
            <w:pPr>
              <w:rPr>
                <w:rFonts w:ascii="Times New Roman" w:hAnsi="Times New Roman"/>
                <w:sz w:val="32"/>
                <w:szCs w:val="32"/>
              </w:rPr>
            </w:pPr>
            <w:r w:rsidRPr="00CA6EC2">
              <w:rPr>
                <w:rFonts w:ascii="Times New Roman" w:hAnsi="Times New Roman"/>
                <w:b/>
              </w:rPr>
              <w:t>Reviewed By:</w:t>
            </w:r>
            <w:r w:rsidRPr="00CA6EC2">
              <w:rPr>
                <w:rFonts w:ascii="Times New Roman" w:hAnsi="Times New Roman"/>
              </w:rPr>
              <w:t xml:space="preserve"> </w:t>
            </w:r>
          </w:p>
        </w:tc>
      </w:tr>
      <w:tr w:rsidRPr="00CA6EC2" w:rsidR="00731FC1" w:rsidTr="00751944" w14:paraId="484E8CB8" w14:textId="77777777">
        <w:trPr>
          <w:trHeight w:val="1785"/>
          <w:jc w:val="center"/>
        </w:trPr>
        <w:tc>
          <w:tcPr>
            <w:tcW w:w="2160" w:type="dxa"/>
            <w:vMerge w:val="restart"/>
          </w:tcPr>
          <w:p w:rsidRPr="00CA6EC2" w:rsidR="00731FC1" w:rsidP="00751944" w:rsidRDefault="00731FC1" w14:paraId="7E59E504" w14:textId="77777777">
            <w:pPr>
              <w:jc w:val="center"/>
              <w:rPr>
                <w:rFonts w:ascii="Times New Roman" w:hAnsi="Times New Roman"/>
                <w:b/>
              </w:rPr>
            </w:pPr>
          </w:p>
          <w:p w:rsidRPr="00CA6EC2" w:rsidR="00731FC1" w:rsidP="00751944" w:rsidRDefault="00731FC1" w14:paraId="59B3BBE5" w14:textId="77777777">
            <w:pPr>
              <w:jc w:val="center"/>
              <w:rPr>
                <w:rFonts w:ascii="Times New Roman" w:hAnsi="Times New Roman"/>
                <w:b/>
              </w:rPr>
            </w:pPr>
          </w:p>
        </w:tc>
        <w:tc>
          <w:tcPr>
            <w:tcW w:w="8010" w:type="dxa"/>
            <w:gridSpan w:val="2"/>
          </w:tcPr>
          <w:p w:rsidRPr="00CA6EC2" w:rsidR="00731FC1" w:rsidP="00751944" w:rsidRDefault="00731FC1" w14:paraId="5F3C1A54" w14:textId="77777777">
            <w:pPr>
              <w:rPr>
                <w:rFonts w:ascii="Times New Roman" w:hAnsi="Times New Roman"/>
              </w:rPr>
            </w:pPr>
          </w:p>
          <w:p w:rsidRPr="00CA6EC2" w:rsidR="00731FC1" w:rsidP="00751944" w:rsidRDefault="00731FC1" w14:paraId="1FCAF610" w14:textId="77777777">
            <w:pPr>
              <w:rPr>
                <w:rFonts w:ascii="Times New Roman" w:hAnsi="Times New Roman"/>
              </w:rPr>
            </w:pPr>
          </w:p>
        </w:tc>
      </w:tr>
      <w:tr w:rsidRPr="00CA6EC2" w:rsidR="00731FC1" w:rsidTr="00751944" w14:paraId="205313A6" w14:textId="77777777">
        <w:trPr>
          <w:trHeight w:val="350"/>
          <w:jc w:val="center"/>
        </w:trPr>
        <w:tc>
          <w:tcPr>
            <w:tcW w:w="2160" w:type="dxa"/>
            <w:vMerge/>
          </w:tcPr>
          <w:p w:rsidRPr="00CA6EC2" w:rsidR="00731FC1" w:rsidP="00751944" w:rsidRDefault="00731FC1" w14:paraId="08793E92" w14:textId="77777777">
            <w:pPr>
              <w:jc w:val="center"/>
              <w:rPr>
                <w:rFonts w:ascii="Times New Roman" w:hAnsi="Times New Roman"/>
              </w:rPr>
            </w:pPr>
          </w:p>
        </w:tc>
        <w:tc>
          <w:tcPr>
            <w:tcW w:w="2520" w:type="dxa"/>
            <w:vAlign w:val="bottom"/>
          </w:tcPr>
          <w:p w:rsidRPr="00CA6EC2" w:rsidR="00731FC1" w:rsidP="00751944" w:rsidRDefault="00731FC1" w14:paraId="2E6224B5" w14:textId="77777777">
            <w:pPr>
              <w:rPr>
                <w:rFonts w:ascii="Times New Roman" w:hAnsi="Times New Roman"/>
              </w:rPr>
            </w:pPr>
            <w:r w:rsidRPr="00CA6EC2">
              <w:rPr>
                <w:rFonts w:ascii="Times New Roman" w:hAnsi="Times New Roman"/>
                <w:b/>
              </w:rPr>
              <w:t>Date:</w:t>
            </w:r>
            <w:r w:rsidRPr="00CA6EC2">
              <w:rPr>
                <w:rFonts w:ascii="Times New Roman" w:hAnsi="Times New Roman"/>
              </w:rPr>
              <w:t xml:space="preserve"> </w:t>
            </w:r>
          </w:p>
        </w:tc>
        <w:tc>
          <w:tcPr>
            <w:tcW w:w="5490" w:type="dxa"/>
            <w:vAlign w:val="bottom"/>
          </w:tcPr>
          <w:p w:rsidRPr="00CA6EC2" w:rsidR="00731FC1" w:rsidP="00751944" w:rsidRDefault="00731FC1" w14:paraId="0626FA0A" w14:textId="77777777">
            <w:pPr>
              <w:rPr>
                <w:rFonts w:ascii="Times New Roman" w:hAnsi="Times New Roman"/>
                <w:sz w:val="32"/>
                <w:szCs w:val="32"/>
              </w:rPr>
            </w:pPr>
            <w:r w:rsidRPr="00CA6EC2">
              <w:rPr>
                <w:rFonts w:ascii="Times New Roman" w:hAnsi="Times New Roman"/>
                <w:b/>
              </w:rPr>
              <w:t>Reviewed By:</w:t>
            </w:r>
            <w:r w:rsidRPr="00CA6EC2">
              <w:rPr>
                <w:rFonts w:ascii="Times New Roman" w:hAnsi="Times New Roman"/>
              </w:rPr>
              <w:t xml:space="preserve"> </w:t>
            </w:r>
          </w:p>
        </w:tc>
      </w:tr>
    </w:tbl>
    <w:p w:rsidRPr="00CA6EC2" w:rsidR="00731FC1" w:rsidP="00731FC1" w:rsidRDefault="00731FC1" w14:paraId="2E257BC2" w14:textId="77777777">
      <w:pPr>
        <w:spacing w:line="240" w:lineRule="exact"/>
        <w:rPr>
          <w:rFonts w:ascii="Times New Roman" w:hAnsi="Times New Roman"/>
        </w:rPr>
      </w:pPr>
    </w:p>
    <w:p w:rsidR="00731FC1" w:rsidP="00731FC1" w:rsidRDefault="00731FC1" w14:paraId="6F097AA5" w14:textId="77777777">
      <w:pPr>
        <w:spacing w:line="240" w:lineRule="exact"/>
        <w:rPr>
          <w:rFonts w:ascii="Times New Roman" w:hAnsi="Times New Roman" w:eastAsia="Times New Roman" w:cs="Times New Roman"/>
          <w:color w:val="000000" w:themeColor="text1"/>
          <w:sz w:val="24"/>
          <w:szCs w:val="24"/>
        </w:rPr>
      </w:pPr>
    </w:p>
    <w:p w:rsidR="00731FC1" w:rsidP="00731FC1" w:rsidRDefault="00731FC1" w14:paraId="59B2FC7C" w14:textId="77777777">
      <w:pPr>
        <w:rPr>
          <w:rFonts w:ascii="Times New Roman" w:hAnsi="Times New Roman" w:eastAsia="Times New Roman" w:cs="Times New Roman"/>
        </w:rPr>
      </w:pPr>
    </w:p>
    <w:p w:rsidR="005B1BF5" w:rsidP="37D42811" w:rsidRDefault="005B1BF5" w14:paraId="42F1A842" w14:textId="29C50334">
      <w:pPr>
        <w:spacing w:line="240" w:lineRule="exact"/>
        <w:jc w:val="center"/>
        <w:rPr>
          <w:rFonts w:ascii="Times New Roman" w:hAnsi="Times New Roman" w:eastAsia="Times New Roman" w:cs="Times New Roman"/>
          <w:color w:val="000000" w:themeColor="text1"/>
          <w:sz w:val="24"/>
          <w:szCs w:val="24"/>
        </w:rPr>
      </w:pPr>
    </w:p>
    <w:p w:rsidR="005B1BF5" w:rsidP="37D42811" w:rsidRDefault="005B1BF5" w14:paraId="2C078E63" w14:textId="4E9A9345"/>
    <w:sectPr w:rsidR="005B1BF5" w:rsidSect="00731FC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B6" w:rsidP="00A41DB6" w:rsidRDefault="00A41DB6" w14:paraId="129FDF53" w14:textId="77777777">
      <w:pPr>
        <w:spacing w:after="0" w:line="240" w:lineRule="auto"/>
      </w:pPr>
      <w:r>
        <w:separator/>
      </w:r>
    </w:p>
  </w:endnote>
  <w:endnote w:type="continuationSeparator" w:id="0">
    <w:p w:rsidR="00A41DB6" w:rsidP="00A41DB6" w:rsidRDefault="00A41DB6" w14:paraId="2058D9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766083"/>
      <w:docPartObj>
        <w:docPartGallery w:val="Page Numbers (Bottom of Page)"/>
        <w:docPartUnique/>
      </w:docPartObj>
    </w:sdtPr>
    <w:sdtContent>
      <w:sdt>
        <w:sdtPr>
          <w:id w:val="1728636285"/>
          <w:docPartObj>
            <w:docPartGallery w:val="Page Numbers (Top of Page)"/>
            <w:docPartUnique/>
          </w:docPartObj>
        </w:sdtPr>
        <w:sdtContent>
          <w:p w:rsidR="003C7DE9" w:rsidRDefault="003C7DE9" w14:paraId="7D42AE65" w14:textId="058C4E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41DB6" w:rsidRDefault="003C7DE9" w14:paraId="130544E5" w14:textId="1C3FC00B">
    <w:pPr>
      <w:pStyle w:val="Footer"/>
    </w:pPr>
    <w:r>
      <w:t>v1.0                                                                                                                                                               06.04.2021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B6" w:rsidP="00A41DB6" w:rsidRDefault="00A41DB6" w14:paraId="7CD9D55A" w14:textId="77777777">
      <w:pPr>
        <w:spacing w:after="0" w:line="240" w:lineRule="auto"/>
      </w:pPr>
      <w:r>
        <w:separator/>
      </w:r>
    </w:p>
  </w:footnote>
  <w:footnote w:type="continuationSeparator" w:id="0">
    <w:p w:rsidR="00A41DB6" w:rsidP="00A41DB6" w:rsidRDefault="00A41DB6" w14:paraId="1FD856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1DB6" w:rsidRDefault="73E8E4E3" w14:paraId="3AE38DC4" w14:textId="38E1E616">
    <w:pPr>
      <w:pStyle w:val="Header"/>
    </w:pPr>
    <w:r w:rsidR="24E1F438">
      <w:rPr/>
      <w:t xml:space="preserve">   </w:t>
    </w:r>
    <w:r w:rsidR="24E1F438">
      <w:rPr/>
      <w:t>RSCS</w:t>
    </w:r>
    <w:r w:rsidR="24E1F438">
      <w:rPr/>
      <w:t xml:space="preserve">_0003                                                                                                               </w:t>
    </w:r>
    <w:r w:rsidR="24E1F438">
      <w:rPr/>
      <w:t xml:space="preserve">          </w:t>
    </w:r>
    <w:r w:rsidR="24E1F438">
      <w:drawing>
        <wp:inline wp14:editId="2F3414E7" wp14:anchorId="66B86720">
          <wp:extent cx="1371600" cy="731520"/>
          <wp:effectExtent l="0" t="0" r="0" b="0"/>
          <wp:docPr id="9" name="Picture 9" title=""/>
          <wp:cNvGraphicFramePr>
            <a:graphicFrameLocks/>
          </wp:cNvGraphicFramePr>
          <a:graphic>
            <a:graphicData uri="http://schemas.openxmlformats.org/drawingml/2006/picture">
              <pic:pic>
                <pic:nvPicPr>
                  <pic:cNvPr id="0" name="Picture 9"/>
                  <pic:cNvPicPr/>
                </pic:nvPicPr>
                <pic:blipFill>
                  <a:blip r:embed="Rd772c7db9e8e497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160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0756"/>
    <w:multiLevelType w:val="hybridMultilevel"/>
    <w:tmpl w:val="18DC2A6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7F029D3"/>
    <w:multiLevelType w:val="hybridMultilevel"/>
    <w:tmpl w:val="78B4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2FBE"/>
    <w:multiLevelType w:val="hybridMultilevel"/>
    <w:tmpl w:val="6FF0E2FA"/>
    <w:lvl w:ilvl="0" w:tplc="04090001">
      <w:start w:val="1"/>
      <w:numFmt w:val="bullet"/>
      <w:lvlText w:val=""/>
      <w:lvlJc w:val="left"/>
      <w:pPr>
        <w:ind w:left="1017" w:hanging="360"/>
      </w:pPr>
      <w:rPr>
        <w:rFonts w:hint="default" w:ascii="Symbol" w:hAnsi="Symbol"/>
      </w:rPr>
    </w:lvl>
    <w:lvl w:ilvl="1" w:tplc="04090003" w:tentative="1">
      <w:start w:val="1"/>
      <w:numFmt w:val="bullet"/>
      <w:lvlText w:val="o"/>
      <w:lvlJc w:val="left"/>
      <w:pPr>
        <w:ind w:left="1737" w:hanging="360"/>
      </w:pPr>
      <w:rPr>
        <w:rFonts w:hint="default" w:ascii="Courier New" w:hAnsi="Courier New" w:cs="Courier New"/>
      </w:rPr>
    </w:lvl>
    <w:lvl w:ilvl="2" w:tplc="04090005" w:tentative="1">
      <w:start w:val="1"/>
      <w:numFmt w:val="bullet"/>
      <w:lvlText w:val=""/>
      <w:lvlJc w:val="left"/>
      <w:pPr>
        <w:ind w:left="2457" w:hanging="360"/>
      </w:pPr>
      <w:rPr>
        <w:rFonts w:hint="default" w:ascii="Wingdings" w:hAnsi="Wingdings"/>
      </w:rPr>
    </w:lvl>
    <w:lvl w:ilvl="3" w:tplc="04090001" w:tentative="1">
      <w:start w:val="1"/>
      <w:numFmt w:val="bullet"/>
      <w:lvlText w:val=""/>
      <w:lvlJc w:val="left"/>
      <w:pPr>
        <w:ind w:left="3177" w:hanging="360"/>
      </w:pPr>
      <w:rPr>
        <w:rFonts w:hint="default" w:ascii="Symbol" w:hAnsi="Symbol"/>
      </w:rPr>
    </w:lvl>
    <w:lvl w:ilvl="4" w:tplc="04090003" w:tentative="1">
      <w:start w:val="1"/>
      <w:numFmt w:val="bullet"/>
      <w:lvlText w:val="o"/>
      <w:lvlJc w:val="left"/>
      <w:pPr>
        <w:ind w:left="3897" w:hanging="360"/>
      </w:pPr>
      <w:rPr>
        <w:rFonts w:hint="default" w:ascii="Courier New" w:hAnsi="Courier New" w:cs="Courier New"/>
      </w:rPr>
    </w:lvl>
    <w:lvl w:ilvl="5" w:tplc="04090005" w:tentative="1">
      <w:start w:val="1"/>
      <w:numFmt w:val="bullet"/>
      <w:lvlText w:val=""/>
      <w:lvlJc w:val="left"/>
      <w:pPr>
        <w:ind w:left="4617" w:hanging="360"/>
      </w:pPr>
      <w:rPr>
        <w:rFonts w:hint="default" w:ascii="Wingdings" w:hAnsi="Wingdings"/>
      </w:rPr>
    </w:lvl>
    <w:lvl w:ilvl="6" w:tplc="04090001" w:tentative="1">
      <w:start w:val="1"/>
      <w:numFmt w:val="bullet"/>
      <w:lvlText w:val=""/>
      <w:lvlJc w:val="left"/>
      <w:pPr>
        <w:ind w:left="5337" w:hanging="360"/>
      </w:pPr>
      <w:rPr>
        <w:rFonts w:hint="default" w:ascii="Symbol" w:hAnsi="Symbol"/>
      </w:rPr>
    </w:lvl>
    <w:lvl w:ilvl="7" w:tplc="04090003" w:tentative="1">
      <w:start w:val="1"/>
      <w:numFmt w:val="bullet"/>
      <w:lvlText w:val="o"/>
      <w:lvlJc w:val="left"/>
      <w:pPr>
        <w:ind w:left="6057" w:hanging="360"/>
      </w:pPr>
      <w:rPr>
        <w:rFonts w:hint="default" w:ascii="Courier New" w:hAnsi="Courier New" w:cs="Courier New"/>
      </w:rPr>
    </w:lvl>
    <w:lvl w:ilvl="8" w:tplc="04090005" w:tentative="1">
      <w:start w:val="1"/>
      <w:numFmt w:val="bullet"/>
      <w:lvlText w:val=""/>
      <w:lvlJc w:val="left"/>
      <w:pPr>
        <w:ind w:left="6777" w:hanging="360"/>
      </w:pPr>
      <w:rPr>
        <w:rFonts w:hint="default" w:ascii="Wingdings" w:hAnsi="Wingdings"/>
      </w:rPr>
    </w:lvl>
  </w:abstractNum>
  <w:abstractNum w:abstractNumId="3" w15:restartNumberingAfterBreak="0">
    <w:nsid w:val="29525CD3"/>
    <w:multiLevelType w:val="hybridMultilevel"/>
    <w:tmpl w:val="92123A7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37E87DBD"/>
    <w:multiLevelType w:val="hybridMultilevel"/>
    <w:tmpl w:val="28C0D3C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C777114"/>
    <w:multiLevelType w:val="hybridMultilevel"/>
    <w:tmpl w:val="B5F02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0C24A8"/>
    <w:multiLevelType w:val="hybridMultilevel"/>
    <w:tmpl w:val="EB96771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E863D82"/>
    <w:multiLevelType w:val="hybridMultilevel"/>
    <w:tmpl w:val="AAAE6BD2"/>
    <w:lvl w:ilvl="0" w:tplc="EED6105C">
      <w:start w:val="1"/>
      <w:numFmt w:val="upperLetter"/>
      <w:lvlText w:val="%1."/>
      <w:lvlJc w:val="left"/>
      <w:pPr>
        <w:ind w:left="720" w:hanging="360"/>
      </w:pPr>
    </w:lvl>
    <w:lvl w:ilvl="1" w:tplc="EF82FBB8">
      <w:start w:val="1"/>
      <w:numFmt w:val="lowerLetter"/>
      <w:lvlText w:val="%2."/>
      <w:lvlJc w:val="left"/>
      <w:pPr>
        <w:ind w:left="1440" w:hanging="360"/>
      </w:pPr>
    </w:lvl>
    <w:lvl w:ilvl="2" w:tplc="542C9F0C">
      <w:start w:val="1"/>
      <w:numFmt w:val="lowerRoman"/>
      <w:lvlText w:val="%3."/>
      <w:lvlJc w:val="right"/>
      <w:pPr>
        <w:ind w:left="2160" w:hanging="180"/>
      </w:pPr>
    </w:lvl>
    <w:lvl w:ilvl="3" w:tplc="39142288">
      <w:start w:val="1"/>
      <w:numFmt w:val="decimal"/>
      <w:lvlText w:val="%4."/>
      <w:lvlJc w:val="left"/>
      <w:pPr>
        <w:ind w:left="2880" w:hanging="360"/>
      </w:pPr>
    </w:lvl>
    <w:lvl w:ilvl="4" w:tplc="158AC81E">
      <w:start w:val="1"/>
      <w:numFmt w:val="lowerLetter"/>
      <w:lvlText w:val="%5."/>
      <w:lvlJc w:val="left"/>
      <w:pPr>
        <w:ind w:left="3600" w:hanging="360"/>
      </w:pPr>
    </w:lvl>
    <w:lvl w:ilvl="5" w:tplc="DEDC42EC">
      <w:start w:val="1"/>
      <w:numFmt w:val="lowerRoman"/>
      <w:lvlText w:val="%6."/>
      <w:lvlJc w:val="right"/>
      <w:pPr>
        <w:ind w:left="4320" w:hanging="180"/>
      </w:pPr>
    </w:lvl>
    <w:lvl w:ilvl="6" w:tplc="EDA4656E">
      <w:start w:val="1"/>
      <w:numFmt w:val="decimal"/>
      <w:lvlText w:val="%7."/>
      <w:lvlJc w:val="left"/>
      <w:pPr>
        <w:ind w:left="5040" w:hanging="360"/>
      </w:pPr>
    </w:lvl>
    <w:lvl w:ilvl="7" w:tplc="B2EA5F1C">
      <w:start w:val="1"/>
      <w:numFmt w:val="lowerLetter"/>
      <w:lvlText w:val="%8."/>
      <w:lvlJc w:val="left"/>
      <w:pPr>
        <w:ind w:left="5760" w:hanging="360"/>
      </w:pPr>
    </w:lvl>
    <w:lvl w:ilvl="8" w:tplc="240EABCA">
      <w:start w:val="1"/>
      <w:numFmt w:val="lowerRoman"/>
      <w:lvlText w:val="%9."/>
      <w:lvlJc w:val="right"/>
      <w:pPr>
        <w:ind w:left="6480" w:hanging="180"/>
      </w:pPr>
    </w:lvl>
  </w:abstractNum>
  <w:abstractNum w:abstractNumId="8" w15:restartNumberingAfterBreak="0">
    <w:nsid w:val="5005035B"/>
    <w:multiLevelType w:val="hybridMultilevel"/>
    <w:tmpl w:val="DE60BF76"/>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615C55C4"/>
    <w:multiLevelType w:val="hybridMultilevel"/>
    <w:tmpl w:val="EDB24656"/>
    <w:lvl w:ilvl="0" w:tplc="B7A00394">
      <w:start w:val="1"/>
      <w:numFmt w:val="decimal"/>
      <w:lvlText w:val="%1."/>
      <w:lvlJc w:val="left"/>
      <w:pPr>
        <w:ind w:left="720" w:hanging="360"/>
      </w:pPr>
    </w:lvl>
    <w:lvl w:ilvl="1" w:tplc="B26C7F1C">
      <w:start w:val="1"/>
      <w:numFmt w:val="lowerLetter"/>
      <w:lvlText w:val="%2."/>
      <w:lvlJc w:val="left"/>
      <w:pPr>
        <w:ind w:left="1440" w:hanging="360"/>
      </w:pPr>
    </w:lvl>
    <w:lvl w:ilvl="2" w:tplc="DB7E038E">
      <w:start w:val="1"/>
      <w:numFmt w:val="lowerRoman"/>
      <w:lvlText w:val="%3."/>
      <w:lvlJc w:val="right"/>
      <w:pPr>
        <w:ind w:left="2160" w:hanging="180"/>
      </w:pPr>
    </w:lvl>
    <w:lvl w:ilvl="3" w:tplc="D86C589C">
      <w:start w:val="1"/>
      <w:numFmt w:val="decimal"/>
      <w:lvlText w:val="%4."/>
      <w:lvlJc w:val="left"/>
      <w:pPr>
        <w:ind w:left="2880" w:hanging="360"/>
      </w:pPr>
    </w:lvl>
    <w:lvl w:ilvl="4" w:tplc="D870F87E">
      <w:start w:val="1"/>
      <w:numFmt w:val="lowerLetter"/>
      <w:lvlText w:val="%5."/>
      <w:lvlJc w:val="left"/>
      <w:pPr>
        <w:ind w:left="3600" w:hanging="360"/>
      </w:pPr>
    </w:lvl>
    <w:lvl w:ilvl="5" w:tplc="7F4ACE1E">
      <w:start w:val="1"/>
      <w:numFmt w:val="lowerRoman"/>
      <w:lvlText w:val="%6."/>
      <w:lvlJc w:val="right"/>
      <w:pPr>
        <w:ind w:left="4320" w:hanging="180"/>
      </w:pPr>
    </w:lvl>
    <w:lvl w:ilvl="6" w:tplc="EB22F500">
      <w:start w:val="1"/>
      <w:numFmt w:val="decimal"/>
      <w:lvlText w:val="%7."/>
      <w:lvlJc w:val="left"/>
      <w:pPr>
        <w:ind w:left="5040" w:hanging="360"/>
      </w:pPr>
    </w:lvl>
    <w:lvl w:ilvl="7" w:tplc="97729BF0">
      <w:start w:val="1"/>
      <w:numFmt w:val="lowerLetter"/>
      <w:lvlText w:val="%8."/>
      <w:lvlJc w:val="left"/>
      <w:pPr>
        <w:ind w:left="5760" w:hanging="360"/>
      </w:pPr>
    </w:lvl>
    <w:lvl w:ilvl="8" w:tplc="DBFAAF0A">
      <w:start w:val="1"/>
      <w:numFmt w:val="lowerRoman"/>
      <w:lvlText w:val="%9."/>
      <w:lvlJc w:val="right"/>
      <w:pPr>
        <w:ind w:left="6480" w:hanging="180"/>
      </w:pPr>
    </w:lvl>
  </w:abstractNum>
  <w:abstractNum w:abstractNumId="10" w15:restartNumberingAfterBreak="0">
    <w:nsid w:val="792C5470"/>
    <w:multiLevelType w:val="hybridMultilevel"/>
    <w:tmpl w:val="4B660604"/>
    <w:lvl w:ilvl="0" w:tplc="1166B2CA">
      <w:start w:val="1"/>
      <w:numFmt w:val="decimal"/>
      <w:lvlText w:val="%1."/>
      <w:lvlJc w:val="left"/>
      <w:pPr>
        <w:ind w:left="720" w:hanging="360"/>
      </w:pPr>
    </w:lvl>
    <w:lvl w:ilvl="1" w:tplc="806E64D4">
      <w:start w:val="1"/>
      <w:numFmt w:val="lowerLetter"/>
      <w:lvlText w:val="%2."/>
      <w:lvlJc w:val="left"/>
      <w:pPr>
        <w:ind w:left="1440" w:hanging="360"/>
      </w:pPr>
    </w:lvl>
    <w:lvl w:ilvl="2" w:tplc="961079C0">
      <w:start w:val="1"/>
      <w:numFmt w:val="lowerRoman"/>
      <w:lvlText w:val="%3."/>
      <w:lvlJc w:val="right"/>
      <w:pPr>
        <w:ind w:left="2160" w:hanging="180"/>
      </w:pPr>
    </w:lvl>
    <w:lvl w:ilvl="3" w:tplc="42D2CD8A">
      <w:start w:val="1"/>
      <w:numFmt w:val="decimal"/>
      <w:lvlText w:val="%4."/>
      <w:lvlJc w:val="left"/>
      <w:pPr>
        <w:ind w:left="2880" w:hanging="360"/>
      </w:pPr>
    </w:lvl>
    <w:lvl w:ilvl="4" w:tplc="E430BF6C">
      <w:start w:val="1"/>
      <w:numFmt w:val="lowerLetter"/>
      <w:lvlText w:val="%5."/>
      <w:lvlJc w:val="left"/>
      <w:pPr>
        <w:ind w:left="3600" w:hanging="360"/>
      </w:pPr>
    </w:lvl>
    <w:lvl w:ilvl="5" w:tplc="490E2F86">
      <w:start w:val="1"/>
      <w:numFmt w:val="lowerRoman"/>
      <w:lvlText w:val="%6."/>
      <w:lvlJc w:val="right"/>
      <w:pPr>
        <w:ind w:left="4320" w:hanging="180"/>
      </w:pPr>
    </w:lvl>
    <w:lvl w:ilvl="6" w:tplc="88B05722">
      <w:start w:val="1"/>
      <w:numFmt w:val="decimal"/>
      <w:lvlText w:val="%7."/>
      <w:lvlJc w:val="left"/>
      <w:pPr>
        <w:ind w:left="5040" w:hanging="360"/>
      </w:pPr>
    </w:lvl>
    <w:lvl w:ilvl="7" w:tplc="1E900064">
      <w:start w:val="1"/>
      <w:numFmt w:val="lowerLetter"/>
      <w:lvlText w:val="%8."/>
      <w:lvlJc w:val="left"/>
      <w:pPr>
        <w:ind w:left="5760" w:hanging="360"/>
      </w:pPr>
    </w:lvl>
    <w:lvl w:ilvl="8" w:tplc="589A5E0E">
      <w:start w:val="1"/>
      <w:numFmt w:val="lowerRoman"/>
      <w:lvlText w:val="%9."/>
      <w:lvlJc w:val="right"/>
      <w:pPr>
        <w:ind w:left="6480" w:hanging="180"/>
      </w:pPr>
    </w:lvl>
  </w:abstractNum>
  <w:num w:numId="1">
    <w:abstractNumId w:val="10"/>
  </w:num>
  <w:num w:numId="2">
    <w:abstractNumId w:val="7"/>
  </w:num>
  <w:num w:numId="3">
    <w:abstractNumId w:val="9"/>
  </w:num>
  <w:num w:numId="4">
    <w:abstractNumId w:val="6"/>
  </w:num>
  <w:num w:numId="5">
    <w:abstractNumId w:val="0"/>
  </w:num>
  <w:num w:numId="6">
    <w:abstractNumId w:val="8"/>
  </w:num>
  <w:num w:numId="7">
    <w:abstractNumId w:val="4"/>
  </w:num>
  <w:num w:numId="8">
    <w:abstractNumId w:val="5"/>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825232"/>
    <w:rsid w:val="003C7DE9"/>
    <w:rsid w:val="00533C06"/>
    <w:rsid w:val="005B1BF5"/>
    <w:rsid w:val="00652257"/>
    <w:rsid w:val="00731FC1"/>
    <w:rsid w:val="00885AB0"/>
    <w:rsid w:val="009F5B83"/>
    <w:rsid w:val="00A41DB6"/>
    <w:rsid w:val="00A43673"/>
    <w:rsid w:val="00BB9B72"/>
    <w:rsid w:val="00C43564"/>
    <w:rsid w:val="00F74758"/>
    <w:rsid w:val="02BD3CF3"/>
    <w:rsid w:val="05EAC2DF"/>
    <w:rsid w:val="0604204E"/>
    <w:rsid w:val="06C07B01"/>
    <w:rsid w:val="06FAFCDC"/>
    <w:rsid w:val="07B9190C"/>
    <w:rsid w:val="0A3FA53A"/>
    <w:rsid w:val="0B87ED30"/>
    <w:rsid w:val="0D945BC2"/>
    <w:rsid w:val="10304296"/>
    <w:rsid w:val="10A63B9E"/>
    <w:rsid w:val="1146D2F5"/>
    <w:rsid w:val="115B203A"/>
    <w:rsid w:val="12BB2BD8"/>
    <w:rsid w:val="13B88B0D"/>
    <w:rsid w:val="15545B6E"/>
    <w:rsid w:val="16574CCA"/>
    <w:rsid w:val="1682ECB7"/>
    <w:rsid w:val="19638B32"/>
    <w:rsid w:val="1A5FC5F2"/>
    <w:rsid w:val="1F7143EA"/>
    <w:rsid w:val="1FFC7608"/>
    <w:rsid w:val="203A673B"/>
    <w:rsid w:val="207CDC44"/>
    <w:rsid w:val="21BD0F3F"/>
    <w:rsid w:val="22805733"/>
    <w:rsid w:val="22EBE94F"/>
    <w:rsid w:val="23EF90EE"/>
    <w:rsid w:val="240BD104"/>
    <w:rsid w:val="24213A7C"/>
    <w:rsid w:val="245EF5A9"/>
    <w:rsid w:val="2480A209"/>
    <w:rsid w:val="24E1F438"/>
    <w:rsid w:val="28A8AC45"/>
    <w:rsid w:val="292E48AD"/>
    <w:rsid w:val="297F44FA"/>
    <w:rsid w:val="2B1D1E78"/>
    <w:rsid w:val="2E54BF3A"/>
    <w:rsid w:val="30920C64"/>
    <w:rsid w:val="36499E1A"/>
    <w:rsid w:val="370D30CA"/>
    <w:rsid w:val="37D42811"/>
    <w:rsid w:val="39378195"/>
    <w:rsid w:val="39B2059C"/>
    <w:rsid w:val="3B43D2FC"/>
    <w:rsid w:val="3B4C89F7"/>
    <w:rsid w:val="411AF3C8"/>
    <w:rsid w:val="4373EC5D"/>
    <w:rsid w:val="43825232"/>
    <w:rsid w:val="43897139"/>
    <w:rsid w:val="452483B5"/>
    <w:rsid w:val="47F23961"/>
    <w:rsid w:val="485CE25C"/>
    <w:rsid w:val="4C8D33A7"/>
    <w:rsid w:val="4DA08283"/>
    <w:rsid w:val="4DE67B00"/>
    <w:rsid w:val="4DE95D59"/>
    <w:rsid w:val="4EF8B87C"/>
    <w:rsid w:val="4EFA6703"/>
    <w:rsid w:val="4EFECE31"/>
    <w:rsid w:val="5065F16B"/>
    <w:rsid w:val="50F5E1E7"/>
    <w:rsid w:val="51276F37"/>
    <w:rsid w:val="533C6DE2"/>
    <w:rsid w:val="5449A642"/>
    <w:rsid w:val="558C6D26"/>
    <w:rsid w:val="56FDDA53"/>
    <w:rsid w:val="570BA1D3"/>
    <w:rsid w:val="58C40DE8"/>
    <w:rsid w:val="59117A02"/>
    <w:rsid w:val="59A1FBAC"/>
    <w:rsid w:val="5A5FDE49"/>
    <w:rsid w:val="5B78EEA1"/>
    <w:rsid w:val="5D698699"/>
    <w:rsid w:val="5DD94ECC"/>
    <w:rsid w:val="5E0B8D03"/>
    <w:rsid w:val="60F7C731"/>
    <w:rsid w:val="61BD93C7"/>
    <w:rsid w:val="61E83025"/>
    <w:rsid w:val="636360F2"/>
    <w:rsid w:val="6381FE36"/>
    <w:rsid w:val="63E8EAF2"/>
    <w:rsid w:val="642F67F3"/>
    <w:rsid w:val="647E774D"/>
    <w:rsid w:val="657117C8"/>
    <w:rsid w:val="65826634"/>
    <w:rsid w:val="659737E8"/>
    <w:rsid w:val="66DC1EB8"/>
    <w:rsid w:val="698C64A9"/>
    <w:rsid w:val="69993F46"/>
    <w:rsid w:val="6B6472C9"/>
    <w:rsid w:val="6B8B2BD5"/>
    <w:rsid w:val="6E603817"/>
    <w:rsid w:val="72533994"/>
    <w:rsid w:val="73E8E4E3"/>
    <w:rsid w:val="783BC016"/>
    <w:rsid w:val="787582F9"/>
    <w:rsid w:val="78B5FDCA"/>
    <w:rsid w:val="79F82AFD"/>
    <w:rsid w:val="79FB2055"/>
    <w:rsid w:val="7B85AA4C"/>
    <w:rsid w:val="7C470160"/>
    <w:rsid w:val="7CC6980A"/>
    <w:rsid w:val="7ECB9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A4EA"/>
  <w15:chartTrackingRefBased/>
  <w15:docId w15:val="{0761E109-55EA-4471-98EC-7AD6E1AD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F74758"/>
  </w:style>
  <w:style w:type="character" w:styleId="eop" w:customStyle="1">
    <w:name w:val="eop"/>
    <w:basedOn w:val="DefaultParagraphFont"/>
    <w:rsid w:val="00F74758"/>
  </w:style>
  <w:style w:type="paragraph" w:styleId="Title">
    <w:name w:val="Title"/>
    <w:basedOn w:val="Normal"/>
    <w:link w:val="TitleChar"/>
    <w:uiPriority w:val="99"/>
    <w:qFormat/>
    <w:rsid w:val="00731FC1"/>
    <w:pPr>
      <w:spacing w:after="0" w:line="240" w:lineRule="auto"/>
      <w:jc w:val="center"/>
    </w:pPr>
    <w:rPr>
      <w:rFonts w:ascii="Arial" w:hAnsi="Arial" w:eastAsia="Times New Roman" w:cs="Times New Roman"/>
      <w:b/>
      <w:bCs/>
      <w:sz w:val="24"/>
      <w:szCs w:val="24"/>
    </w:rPr>
  </w:style>
  <w:style w:type="character" w:styleId="TitleChar" w:customStyle="1">
    <w:name w:val="Title Char"/>
    <w:basedOn w:val="DefaultParagraphFont"/>
    <w:link w:val="Title"/>
    <w:uiPriority w:val="99"/>
    <w:rsid w:val="00731FC1"/>
    <w:rPr>
      <w:rFonts w:ascii="Arial" w:hAnsi="Arial" w:eastAsia="Times New Roman" w:cs="Times New Roman"/>
      <w:b/>
      <w:bCs/>
      <w:sz w:val="24"/>
      <w:szCs w:val="24"/>
    </w:rPr>
  </w:style>
  <w:style w:type="paragraph" w:styleId="Header">
    <w:name w:val="header"/>
    <w:basedOn w:val="Normal"/>
    <w:link w:val="HeaderChar"/>
    <w:uiPriority w:val="99"/>
    <w:unhideWhenUsed/>
    <w:rsid w:val="00A41D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1DB6"/>
  </w:style>
  <w:style w:type="paragraph" w:styleId="Footer">
    <w:name w:val="footer"/>
    <w:basedOn w:val="Normal"/>
    <w:link w:val="FooterChar"/>
    <w:uiPriority w:val="99"/>
    <w:unhideWhenUsed/>
    <w:rsid w:val="00A41D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3.jpg" Id="R680d67a1cb4141d9" /><Relationship Type="http://schemas.openxmlformats.org/officeDocument/2006/relationships/image" Target="/media/image4.jpg" Id="Re14d1ac073f44640" /><Relationship Type="http://schemas.openxmlformats.org/officeDocument/2006/relationships/glossaryDocument" Target="/word/glossary/document.xml" Id="Rcb077fbd2bec44f7" /></Relationships>
</file>

<file path=word/_rels/header1.xml.rels>&#65279;<?xml version="1.0" encoding="utf-8"?><Relationships xmlns="http://schemas.openxmlformats.org/package/2006/relationships"><Relationship Type="http://schemas.openxmlformats.org/officeDocument/2006/relationships/image" Target="/media/image2.png" Id="Rd772c7db9e8e497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a8f11d-a69d-4152-b860-0e134d9fec9b}"/>
      </w:docPartPr>
      <w:docPartBody>
        <w:p w14:paraId="220E30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0B387320A794D985B387EDBDF6C3E" ma:contentTypeVersion="13" ma:contentTypeDescription="Create a new document." ma:contentTypeScope="" ma:versionID="aee69e745ae43b73996fdb92ca4224a9">
  <xsd:schema xmlns:xsd="http://www.w3.org/2001/XMLSchema" xmlns:xs="http://www.w3.org/2001/XMLSchema" xmlns:p="http://schemas.microsoft.com/office/2006/metadata/properties" xmlns:ns3="d7a88cf4-4b57-4532-941c-8705955836ed" xmlns:ns4="60988fb9-6dbc-45a9-b67b-3103d6624e16" targetNamespace="http://schemas.microsoft.com/office/2006/metadata/properties" ma:root="true" ma:fieldsID="037e7ff6e000590097fbf4d3a0977ca5" ns3:_="" ns4:_="">
    <xsd:import namespace="d7a88cf4-4b57-4532-941c-8705955836ed"/>
    <xsd:import namespace="60988fb9-6dbc-45a9-b67b-3103d6624e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88cf4-4b57-4532-941c-8705955836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88fb9-6dbc-45a9-b67b-3103d6624e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FBC5D-D755-4AAB-8CAA-CCF23667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88cf4-4b57-4532-941c-8705955836ed"/>
    <ds:schemaRef ds:uri="60988fb9-6dbc-45a9-b67b-3103d662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F5BE9-E78F-47DE-B694-6A75ABD0A6BE}">
  <ds:schemaRefs>
    <ds:schemaRef ds:uri="http://schemas.microsoft.com/sharepoint/v3/contenttype/forms"/>
  </ds:schemaRefs>
</ds:datastoreItem>
</file>

<file path=customXml/itemProps3.xml><?xml version="1.0" encoding="utf-8"?>
<ds:datastoreItem xmlns:ds="http://schemas.openxmlformats.org/officeDocument/2006/customXml" ds:itemID="{91A8D967-0671-49C8-8ADE-8285FFDBAB90}">
  <ds:schemaRefs>
    <ds:schemaRef ds:uri="http://purl.org/dc/elements/1.1/"/>
    <ds:schemaRef ds:uri="d7a88cf4-4b57-4532-941c-8705955836ed"/>
    <ds:schemaRef ds:uri="http://purl.org/dc/terms/"/>
    <ds:schemaRef ds:uri="http://www.w3.org/XML/1998/namespace"/>
    <ds:schemaRef ds:uri="60988fb9-6dbc-45a9-b67b-3103d6624e16"/>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Justine Villanueva</dc:creator>
  <keywords/>
  <dc:description/>
  <lastModifiedBy>Justine Villanueva</lastModifiedBy>
  <revision>10</revision>
  <dcterms:created xsi:type="dcterms:W3CDTF">2021-05-29T05:01:00.0000000Z</dcterms:created>
  <dcterms:modified xsi:type="dcterms:W3CDTF">2021-06-08T01:23:33.0460168Z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0x01010006C0B387320A794D985B387EDBDF6C3E</vt:lpwstr>
  </property>
</Properties>
</file>