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2" w:rsidRDefault="00D97A02">
      <w:pPr>
        <w:rPr>
          <w:rFonts w:ascii="Calibri" w:hAnsi="Calibri"/>
          <w:sz w:val="22"/>
        </w:rPr>
      </w:pPr>
    </w:p>
    <w:p w:rsidR="003E20CF" w:rsidRDefault="003E20CF">
      <w:pPr>
        <w:rPr>
          <w:rFonts w:ascii="Calibri" w:hAnsi="Calibri"/>
          <w:sz w:val="22"/>
        </w:rPr>
      </w:pPr>
    </w:p>
    <w:p w:rsidR="003E20CF" w:rsidRDefault="003E20CF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Link to Training Video for Compressed Gas Cylinders:</w:t>
      </w:r>
    </w:p>
    <w:p w:rsidR="003E20CF" w:rsidRDefault="003E20CF">
      <w:pPr>
        <w:rPr>
          <w:rFonts w:ascii="Calibri" w:hAnsi="Calibri"/>
          <w:sz w:val="32"/>
          <w:szCs w:val="32"/>
        </w:rPr>
      </w:pPr>
    </w:p>
    <w:p w:rsidR="003E20CF" w:rsidRPr="003E20CF" w:rsidRDefault="003E20CF" w:rsidP="003E20CF">
      <w:pPr>
        <w:rPr>
          <w:color w:val="1F497D"/>
          <w:sz w:val="36"/>
          <w:szCs w:val="36"/>
        </w:rPr>
      </w:pPr>
      <w:hyperlink r:id="rId8" w:history="1">
        <w:r w:rsidRPr="003E20CF">
          <w:rPr>
            <w:rStyle w:val="Hyperlink"/>
            <w:sz w:val="36"/>
            <w:szCs w:val="36"/>
          </w:rPr>
          <w:t>https://youtu</w:t>
        </w:r>
        <w:r w:rsidRPr="003E20CF">
          <w:rPr>
            <w:rStyle w:val="Hyperlink"/>
            <w:sz w:val="36"/>
            <w:szCs w:val="36"/>
          </w:rPr>
          <w:t>.</w:t>
        </w:r>
        <w:r w:rsidRPr="003E20CF">
          <w:rPr>
            <w:rStyle w:val="Hyperlink"/>
            <w:sz w:val="36"/>
            <w:szCs w:val="36"/>
          </w:rPr>
          <w:t>be/lifJpNCfRRU/</w:t>
        </w:r>
      </w:hyperlink>
    </w:p>
    <w:p w:rsidR="003E20CF" w:rsidRPr="003E20CF" w:rsidRDefault="003E20CF">
      <w:pPr>
        <w:rPr>
          <w:rFonts w:ascii="Calibri" w:hAnsi="Calibri"/>
          <w:sz w:val="32"/>
          <w:szCs w:val="32"/>
        </w:rPr>
      </w:pPr>
    </w:p>
    <w:p w:rsidR="00D97A02" w:rsidRDefault="00D97A02">
      <w:pPr>
        <w:rPr>
          <w:rFonts w:ascii="Calibri" w:hAnsi="Calibri"/>
          <w:sz w:val="22"/>
        </w:rPr>
      </w:pPr>
    </w:p>
    <w:p w:rsidR="00D97A02" w:rsidRDefault="00D97A02">
      <w:pPr>
        <w:rPr>
          <w:rFonts w:ascii="Calibri" w:hAnsi="Calibri"/>
          <w:sz w:val="22"/>
        </w:rPr>
      </w:pPr>
    </w:p>
    <w:p w:rsidR="00D97A02" w:rsidRDefault="00D97A02">
      <w:pPr>
        <w:rPr>
          <w:rFonts w:ascii="Calibri" w:hAnsi="Calibri"/>
          <w:sz w:val="22"/>
        </w:rPr>
      </w:pPr>
    </w:p>
    <w:p w:rsidR="00D97A02" w:rsidRDefault="00D97A02">
      <w:pPr>
        <w:rPr>
          <w:rFonts w:ascii="Calibri" w:hAnsi="Calibri"/>
          <w:sz w:val="22"/>
        </w:rPr>
      </w:pPr>
    </w:p>
    <w:p w:rsidR="00D97A02" w:rsidRDefault="00D97A02">
      <w:pPr>
        <w:rPr>
          <w:rFonts w:ascii="Calibri" w:hAnsi="Calibri"/>
          <w:sz w:val="22"/>
        </w:rPr>
      </w:pPr>
    </w:p>
    <w:p w:rsidR="00D97A02" w:rsidRPr="004A2303" w:rsidRDefault="00D97A02" w:rsidP="00DD42DF">
      <w:pPr>
        <w:spacing w:line="276" w:lineRule="auto"/>
        <w:rPr>
          <w:rFonts w:ascii="Calibri" w:hAnsi="Calibri"/>
          <w:sz w:val="22"/>
        </w:rPr>
      </w:pPr>
      <w:bookmarkStart w:id="0" w:name="_GoBack"/>
      <w:bookmarkEnd w:id="0"/>
    </w:p>
    <w:sectPr w:rsidR="00D97A02" w:rsidRPr="004A2303" w:rsidSect="00D97A0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46" w:rsidRDefault="008F0846" w:rsidP="00E707A7">
      <w:r>
        <w:separator/>
      </w:r>
    </w:p>
  </w:endnote>
  <w:endnote w:type="continuationSeparator" w:id="0">
    <w:p w:rsidR="008F0846" w:rsidRDefault="008F0846" w:rsidP="00E7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75499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F28411"/>
        <w:sz w:val="18"/>
      </w:rPr>
    </w:sdtEndPr>
    <w:sdtContent>
      <w:p w:rsidR="002328A1" w:rsidRPr="00D97A02" w:rsidRDefault="00D97A02" w:rsidP="00D97A02">
        <w:pPr>
          <w:pStyle w:val="Footer"/>
          <w:jc w:val="center"/>
          <w:rPr>
            <w:rFonts w:ascii="Arial" w:hAnsi="Arial" w:cs="Arial"/>
            <w:b/>
            <w:color w:val="F28411"/>
            <w:sz w:val="18"/>
          </w:rPr>
        </w:pPr>
        <w:r w:rsidRPr="00D97A02">
          <w:rPr>
            <w:rFonts w:ascii="Arial" w:hAnsi="Arial" w:cs="Arial"/>
            <w:b/>
            <w:color w:val="F28411"/>
            <w:sz w:val="18"/>
          </w:rPr>
          <w:t>|</w:t>
        </w:r>
        <w:r w:rsidRPr="00D97A02">
          <w:rPr>
            <w:rFonts w:ascii="Arial" w:hAnsi="Arial" w:cs="Arial"/>
            <w:b/>
            <w:sz w:val="18"/>
          </w:rPr>
          <w:t xml:space="preserve"> </w:t>
        </w:r>
        <w:r w:rsidRPr="00D97A02">
          <w:rPr>
            <w:rFonts w:ascii="Arial" w:hAnsi="Arial" w:cs="Arial"/>
            <w:color w:val="7F7F7F" w:themeColor="text1" w:themeTint="80"/>
            <w:sz w:val="16"/>
          </w:rPr>
          <w:fldChar w:fldCharType="begin"/>
        </w:r>
        <w:r w:rsidRPr="00D97A02">
          <w:rPr>
            <w:rFonts w:ascii="Arial" w:hAnsi="Arial" w:cs="Arial"/>
            <w:color w:val="7F7F7F" w:themeColor="text1" w:themeTint="80"/>
            <w:sz w:val="16"/>
          </w:rPr>
          <w:instrText xml:space="preserve"> PAGE   \* MERGEFORMAT </w:instrText>
        </w:r>
        <w:r w:rsidRPr="00D97A02">
          <w:rPr>
            <w:rFonts w:ascii="Arial" w:hAnsi="Arial" w:cs="Arial"/>
            <w:color w:val="7F7F7F" w:themeColor="text1" w:themeTint="80"/>
            <w:sz w:val="16"/>
          </w:rPr>
          <w:fldChar w:fldCharType="separate"/>
        </w:r>
        <w:r w:rsidR="003E20CF">
          <w:rPr>
            <w:rFonts w:ascii="Arial" w:hAnsi="Arial" w:cs="Arial"/>
            <w:noProof/>
            <w:color w:val="7F7F7F" w:themeColor="text1" w:themeTint="80"/>
            <w:sz w:val="16"/>
          </w:rPr>
          <w:t>2</w:t>
        </w:r>
        <w:r w:rsidRPr="00D97A02">
          <w:rPr>
            <w:rFonts w:ascii="Arial" w:hAnsi="Arial" w:cs="Arial"/>
            <w:noProof/>
            <w:color w:val="7F7F7F" w:themeColor="text1" w:themeTint="80"/>
            <w:sz w:val="16"/>
          </w:rPr>
          <w:fldChar w:fldCharType="end"/>
        </w:r>
        <w:r w:rsidRPr="00D97A02">
          <w:rPr>
            <w:rFonts w:ascii="Arial" w:hAnsi="Arial" w:cs="Arial"/>
            <w:noProof/>
            <w:color w:val="F28411"/>
            <w:sz w:val="16"/>
          </w:rPr>
          <w:t xml:space="preserve"> </w:t>
        </w:r>
        <w:r w:rsidRPr="00D97A02">
          <w:rPr>
            <w:rFonts w:ascii="Arial" w:hAnsi="Arial" w:cs="Arial"/>
            <w:b/>
            <w:color w:val="F28411"/>
            <w:sz w:val="18"/>
          </w:rPr>
          <w:t>|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80" w:rsidRPr="00D97A02" w:rsidRDefault="00D97A02" w:rsidP="00D97A02">
    <w:pPr>
      <w:pStyle w:val="Footer"/>
      <w:jc w:val="center"/>
      <w:rPr>
        <w:rFonts w:ascii="Arial Narrow" w:hAnsi="Arial Narrow"/>
      </w:rPr>
    </w:pPr>
    <w:r w:rsidRPr="002328A1">
      <w:rPr>
        <w:rFonts w:ascii="Arial Narrow" w:hAnsi="Arial Narrow"/>
        <w:bCs/>
        <w:color w:val="7F7F7F"/>
        <w:sz w:val="20"/>
        <w:szCs w:val="20"/>
      </w:rPr>
      <w:t xml:space="preserve">300 Goddard Suite 100, Irvine, CA </w:t>
    </w:r>
    <w:proofErr w:type="gramStart"/>
    <w:r w:rsidRPr="002328A1">
      <w:rPr>
        <w:rFonts w:ascii="Arial Narrow" w:hAnsi="Arial Narrow"/>
        <w:bCs/>
        <w:color w:val="7F7F7F"/>
        <w:sz w:val="20"/>
        <w:szCs w:val="20"/>
      </w:rPr>
      <w:t>92618</w:t>
    </w:r>
    <w:r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 |</w:t>
    </w:r>
    <w:proofErr w:type="gramEnd"/>
    <w:r w:rsidRPr="002328A1">
      <w:rPr>
        <w:rFonts w:ascii="Arial Narrow" w:hAnsi="Arial Narrow"/>
        <w:bCs/>
        <w:color w:val="F28411"/>
        <w:sz w:val="20"/>
        <w:szCs w:val="20"/>
      </w:rPr>
      <w:t xml:space="preserve">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T: 949.753.0624</w:t>
    </w:r>
    <w:r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|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F: 949.753.1504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 |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 www.combimatrix.com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46" w:rsidRDefault="008F0846" w:rsidP="00E707A7">
      <w:r>
        <w:separator/>
      </w:r>
    </w:p>
  </w:footnote>
  <w:footnote w:type="continuationSeparator" w:id="0">
    <w:p w:rsidR="008F0846" w:rsidRDefault="008F0846" w:rsidP="00E7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A7" w:rsidRDefault="00A50B80" w:rsidP="002328A1">
    <w:pPr>
      <w:pStyle w:val="Header"/>
      <w:tabs>
        <w:tab w:val="clear" w:pos="9360"/>
      </w:tabs>
      <w:ind w:right="-180"/>
      <w:jc w:val="right"/>
    </w:pPr>
    <w:r>
      <w:rPr>
        <w:noProof/>
        <w:lang w:eastAsia="en-US"/>
      </w:rPr>
      <w:drawing>
        <wp:inline distT="0" distB="0" distL="0" distR="0" wp14:anchorId="2778F031" wp14:editId="65A346AA">
          <wp:extent cx="1923415" cy="767715"/>
          <wp:effectExtent l="0" t="0" r="0" b="0"/>
          <wp:docPr id="1" name="Picture 1" descr="CombiMatrix_2C_Orange_Warm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biMatrix_2C_Orange_Warm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80" w:rsidRDefault="00D97A02" w:rsidP="00D97A02">
    <w:pPr>
      <w:pStyle w:val="Header"/>
      <w:jc w:val="right"/>
    </w:pPr>
    <w:r>
      <w:rPr>
        <w:noProof/>
        <w:lang w:eastAsia="en-US"/>
      </w:rPr>
      <w:drawing>
        <wp:inline distT="0" distB="0" distL="0" distR="0" wp14:anchorId="3C896200" wp14:editId="7D817ACE">
          <wp:extent cx="1923415" cy="767715"/>
          <wp:effectExtent l="0" t="0" r="0" b="0"/>
          <wp:docPr id="2" name="Picture 2" descr="CombiMatrix_2C_Orange_Warm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biMatrix_2C_Orange_Warm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24"/>
    <w:rsid w:val="000433F2"/>
    <w:rsid w:val="000C46C2"/>
    <w:rsid w:val="00151A57"/>
    <w:rsid w:val="001903B2"/>
    <w:rsid w:val="00226BB4"/>
    <w:rsid w:val="002328A1"/>
    <w:rsid w:val="00275F6D"/>
    <w:rsid w:val="003E20CF"/>
    <w:rsid w:val="00477F24"/>
    <w:rsid w:val="005F29F9"/>
    <w:rsid w:val="008F0846"/>
    <w:rsid w:val="00942309"/>
    <w:rsid w:val="00A26E55"/>
    <w:rsid w:val="00A4182A"/>
    <w:rsid w:val="00A50B80"/>
    <w:rsid w:val="00B571A4"/>
    <w:rsid w:val="00C41624"/>
    <w:rsid w:val="00C545DB"/>
    <w:rsid w:val="00CA2EAB"/>
    <w:rsid w:val="00D76566"/>
    <w:rsid w:val="00D97A02"/>
    <w:rsid w:val="00DD42DF"/>
    <w:rsid w:val="00E23A31"/>
    <w:rsid w:val="00E707A7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26BB4"/>
  </w:style>
  <w:style w:type="paragraph" w:styleId="Header">
    <w:name w:val="header"/>
    <w:basedOn w:val="Normal"/>
    <w:link w:val="HeaderChar"/>
    <w:rsid w:val="00E70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707A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0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07A7"/>
    <w:rPr>
      <w:sz w:val="24"/>
      <w:szCs w:val="24"/>
      <w:lang w:eastAsia="ja-JP"/>
    </w:rPr>
  </w:style>
  <w:style w:type="character" w:styleId="Hyperlink">
    <w:name w:val="Hyperlink"/>
    <w:uiPriority w:val="99"/>
    <w:unhideWhenUsed/>
    <w:rsid w:val="002328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7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A0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3E2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26BB4"/>
  </w:style>
  <w:style w:type="paragraph" w:styleId="Header">
    <w:name w:val="header"/>
    <w:basedOn w:val="Normal"/>
    <w:link w:val="HeaderChar"/>
    <w:rsid w:val="00E70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707A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0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07A7"/>
    <w:rPr>
      <w:sz w:val="24"/>
      <w:szCs w:val="24"/>
      <w:lang w:eastAsia="ja-JP"/>
    </w:rPr>
  </w:style>
  <w:style w:type="character" w:styleId="Hyperlink">
    <w:name w:val="Hyperlink"/>
    <w:uiPriority w:val="99"/>
    <w:unhideWhenUsed/>
    <w:rsid w:val="002328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7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A0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3E2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fJpNCfR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ombiMatrix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54B7-0FB5-4CB5-B665-C79C967E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CombiMatrix Letterhead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18, 2012</vt:lpstr>
    </vt:vector>
  </TitlesOfParts>
  <Company>cmdx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18, 2012</dc:title>
  <dc:creator>Lori Drugan</dc:creator>
  <cp:lastModifiedBy>Lori Drugan</cp:lastModifiedBy>
  <cp:revision>2</cp:revision>
  <cp:lastPrinted>2013-07-26T21:52:00Z</cp:lastPrinted>
  <dcterms:created xsi:type="dcterms:W3CDTF">2015-11-04T00:34:00Z</dcterms:created>
  <dcterms:modified xsi:type="dcterms:W3CDTF">2015-11-04T00:34:00Z</dcterms:modified>
</cp:coreProperties>
</file>