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DF" w:rsidRPr="00E41403" w:rsidRDefault="00B45BDF" w:rsidP="004B165E">
      <w:pPr>
        <w:pStyle w:val="ListParagraph"/>
        <w:numPr>
          <w:ilvl w:val="0"/>
          <w:numId w:val="9"/>
        </w:numPr>
        <w:spacing w:after="0"/>
        <w:rPr>
          <w:rFonts w:ascii="Times New Roman" w:hAnsi="Times New Roman" w:cs="Times New Roman"/>
          <w:b/>
        </w:rPr>
      </w:pPr>
      <w:r w:rsidRPr="00E41403">
        <w:rPr>
          <w:rFonts w:ascii="Times New Roman" w:hAnsi="Times New Roman" w:cs="Times New Roman"/>
          <w:b/>
        </w:rPr>
        <w:t>Purpose</w:t>
      </w:r>
    </w:p>
    <w:p w:rsidR="00B45BDF" w:rsidRPr="00E41403" w:rsidRDefault="00B45BDF" w:rsidP="00B45BDF">
      <w:pPr>
        <w:pStyle w:val="ListParagraph"/>
        <w:numPr>
          <w:ilvl w:val="1"/>
          <w:numId w:val="9"/>
        </w:numPr>
        <w:spacing w:after="0"/>
        <w:rPr>
          <w:rFonts w:ascii="Times New Roman" w:hAnsi="Times New Roman" w:cs="Times New Roman"/>
          <w:b/>
        </w:rPr>
      </w:pPr>
      <w:r w:rsidRPr="00E41403">
        <w:rPr>
          <w:rFonts w:ascii="Times New Roman" w:hAnsi="Times New Roman" w:cs="Times New Roman"/>
          <w:bCs/>
        </w:rPr>
        <w:t>To evaluate the intrinsic coagulation pathway and to monitor heparin therapy.</w:t>
      </w:r>
    </w:p>
    <w:p w:rsidR="00B45BDF" w:rsidRPr="00E41403" w:rsidRDefault="00B45BDF" w:rsidP="00B45BDF">
      <w:pPr>
        <w:pStyle w:val="ListParagraph"/>
        <w:spacing w:after="0"/>
        <w:ind w:left="2160"/>
        <w:rPr>
          <w:rFonts w:ascii="Times New Roman" w:hAnsi="Times New Roman" w:cs="Times New Roman"/>
          <w:b/>
        </w:rPr>
      </w:pPr>
      <w:r w:rsidRPr="00E41403">
        <w:rPr>
          <w:rFonts w:ascii="Times New Roman" w:hAnsi="Times New Roman" w:cs="Times New Roman"/>
          <w:bCs/>
        </w:rPr>
        <w:t>.</w:t>
      </w:r>
    </w:p>
    <w:p w:rsidR="004B165E" w:rsidRPr="00E41403" w:rsidRDefault="004B165E" w:rsidP="004B165E">
      <w:pPr>
        <w:pStyle w:val="ListParagraph"/>
        <w:numPr>
          <w:ilvl w:val="0"/>
          <w:numId w:val="9"/>
        </w:numPr>
        <w:spacing w:after="0"/>
        <w:rPr>
          <w:rFonts w:ascii="Times New Roman" w:hAnsi="Times New Roman" w:cs="Times New Roman"/>
          <w:b/>
        </w:rPr>
      </w:pPr>
      <w:r w:rsidRPr="00E41403">
        <w:rPr>
          <w:rFonts w:ascii="Times New Roman" w:hAnsi="Times New Roman" w:cs="Times New Roman"/>
          <w:b/>
        </w:rPr>
        <w:t>Principle</w:t>
      </w:r>
    </w:p>
    <w:p w:rsidR="004B165E" w:rsidRPr="00E41403" w:rsidRDefault="004B165E" w:rsidP="004B165E">
      <w:pPr>
        <w:spacing w:after="0"/>
        <w:ind w:left="1080"/>
        <w:rPr>
          <w:rFonts w:ascii="Times New Roman" w:hAnsi="Times New Roman" w:cs="Times New Roman"/>
        </w:rPr>
      </w:pPr>
    </w:p>
    <w:p w:rsidR="004B165E" w:rsidRPr="00E41403" w:rsidRDefault="004B165E" w:rsidP="004B165E">
      <w:pPr>
        <w:pStyle w:val="ListParagraph"/>
        <w:numPr>
          <w:ilvl w:val="1"/>
          <w:numId w:val="9"/>
        </w:numPr>
        <w:spacing w:after="0"/>
        <w:rPr>
          <w:rFonts w:ascii="Times New Roman" w:hAnsi="Times New Roman" w:cs="Times New Roman"/>
        </w:rPr>
      </w:pPr>
      <w:r w:rsidRPr="00E41403">
        <w:rPr>
          <w:rFonts w:ascii="Times New Roman" w:hAnsi="Times New Roman" w:cs="Times New Roman"/>
        </w:rPr>
        <w:t>STA</w:t>
      </w:r>
      <w:r w:rsidRPr="00E41403">
        <w:rPr>
          <w:rFonts w:ascii="Times New Roman" w:hAnsi="Times New Roman" w:cs="Times New Roman"/>
          <w:vertAlign w:val="superscript"/>
        </w:rPr>
        <w:t>®</w:t>
      </w:r>
      <w:r w:rsidR="001E31E7" w:rsidRPr="00E41403">
        <w:rPr>
          <w:rFonts w:ascii="Times New Roman" w:hAnsi="Times New Roman" w:cs="Times New Roman"/>
          <w:vertAlign w:val="superscript"/>
        </w:rPr>
        <w:t xml:space="preserve"> </w:t>
      </w:r>
      <w:r w:rsidRPr="00E41403">
        <w:rPr>
          <w:rFonts w:ascii="Times New Roman" w:hAnsi="Times New Roman" w:cs="Times New Roman"/>
        </w:rPr>
        <w:t>PTT A 5 ml, (Cat # 0595), provides reagent for the determination of the activated partial thromboplastin time. It involves the recalcification time of plasma in the presence of a standardized amount of platelet substitute (cephalin) and a specific activator (silica). The time of clot formation is measured on the STA</w:t>
      </w:r>
      <w:r w:rsidRPr="00E41403">
        <w:rPr>
          <w:rFonts w:ascii="Times New Roman" w:hAnsi="Times New Roman" w:cs="Times New Roman"/>
          <w:vertAlign w:val="superscript"/>
        </w:rPr>
        <w:t>®</w:t>
      </w:r>
      <w:r w:rsidRPr="00E41403">
        <w:rPr>
          <w:rFonts w:ascii="Times New Roman" w:hAnsi="Times New Roman" w:cs="Times New Roman"/>
        </w:rPr>
        <w:t xml:space="preserve"> Compact Max</w:t>
      </w:r>
      <w:r w:rsidRPr="00E41403">
        <w:rPr>
          <w:rFonts w:ascii="Times New Roman" w:hAnsi="Times New Roman" w:cs="Times New Roman"/>
          <w:vertAlign w:val="superscript"/>
        </w:rPr>
        <w:t>®</w:t>
      </w:r>
      <w:r w:rsidRPr="00E41403">
        <w:rPr>
          <w:rFonts w:ascii="Times New Roman" w:hAnsi="Times New Roman" w:cs="Times New Roman"/>
        </w:rPr>
        <w:t>.  The STA</w:t>
      </w:r>
      <w:r w:rsidRPr="00E41403">
        <w:rPr>
          <w:rFonts w:ascii="Times New Roman" w:hAnsi="Times New Roman" w:cs="Times New Roman"/>
          <w:vertAlign w:val="superscript"/>
        </w:rPr>
        <w:t>®</w:t>
      </w:r>
      <w:r w:rsidRPr="00E41403">
        <w:rPr>
          <w:rFonts w:ascii="Times New Roman" w:hAnsi="Times New Roman" w:cs="Times New Roman"/>
        </w:rPr>
        <w:t xml:space="preserve"> Compact Max</w:t>
      </w:r>
      <w:r w:rsidRPr="00E41403">
        <w:rPr>
          <w:rFonts w:ascii="Times New Roman" w:hAnsi="Times New Roman" w:cs="Times New Roman"/>
          <w:vertAlign w:val="superscript"/>
        </w:rPr>
        <w:t>®</w:t>
      </w:r>
      <w:r w:rsidRPr="00E41403">
        <w:rPr>
          <w:rFonts w:ascii="Times New Roman" w:hAnsi="Times New Roman" w:cs="Times New Roman"/>
        </w:rPr>
        <w:t xml:space="preserve"> is a fully automated coagulation instrument, which uses an electromagnetic mechanical clot detection system.  The oscillation of a steel ball within the cuvette with the thromboplastin and plasma is monitored by the STA</w:t>
      </w:r>
      <w:r w:rsidRPr="00E41403">
        <w:rPr>
          <w:rFonts w:ascii="Times New Roman" w:hAnsi="Times New Roman" w:cs="Times New Roman"/>
          <w:vertAlign w:val="superscript"/>
        </w:rPr>
        <w:t>®</w:t>
      </w:r>
      <w:r w:rsidRPr="00E41403">
        <w:rPr>
          <w:rFonts w:ascii="Times New Roman" w:hAnsi="Times New Roman" w:cs="Times New Roman"/>
        </w:rPr>
        <w:t xml:space="preserve"> - Compact Max</w:t>
      </w:r>
      <w:r w:rsidRPr="00E41403">
        <w:rPr>
          <w:rFonts w:ascii="Times New Roman" w:hAnsi="Times New Roman" w:cs="Times New Roman"/>
          <w:vertAlign w:val="superscript"/>
        </w:rPr>
        <w:t>®</w:t>
      </w:r>
      <w:r w:rsidRPr="00E41403">
        <w:rPr>
          <w:rFonts w:ascii="Times New Roman" w:hAnsi="Times New Roman" w:cs="Times New Roman"/>
        </w:rPr>
        <w:t>.  When the oscillation of the steel ball is slowed by clot formation, the sensor determines the time in seconds. The APTT is a general coagulation screening test for the activity of the intrinsic pathway (factors XII, XI, IX</w:t>
      </w:r>
      <w:r w:rsidR="00BD17B1" w:rsidRPr="00E41403">
        <w:rPr>
          <w:rFonts w:ascii="Times New Roman" w:hAnsi="Times New Roman" w:cs="Times New Roman"/>
        </w:rPr>
        <w:t>, VIII</w:t>
      </w:r>
      <w:r w:rsidRPr="00E41403">
        <w:rPr>
          <w:rFonts w:ascii="Times New Roman" w:hAnsi="Times New Roman" w:cs="Times New Roman"/>
        </w:rPr>
        <w:t>, X, V, II, and fibrinogen).   It is also the test most often used to monitor heparin therapy.</w:t>
      </w:r>
    </w:p>
    <w:p w:rsidR="00B45BDF" w:rsidRPr="00E41403" w:rsidRDefault="00B45BDF" w:rsidP="00B45BDF">
      <w:pPr>
        <w:spacing w:after="0"/>
        <w:ind w:left="1800"/>
        <w:rPr>
          <w:rFonts w:ascii="Times New Roman" w:hAnsi="Times New Roman" w:cs="Times New Roman"/>
        </w:rPr>
      </w:pPr>
    </w:p>
    <w:p w:rsidR="004B165E" w:rsidRPr="00E41403" w:rsidRDefault="004B165E" w:rsidP="00B45BDF">
      <w:pPr>
        <w:pStyle w:val="ListParagraph"/>
        <w:numPr>
          <w:ilvl w:val="1"/>
          <w:numId w:val="9"/>
        </w:numPr>
        <w:spacing w:after="0"/>
        <w:rPr>
          <w:rFonts w:ascii="Times New Roman" w:hAnsi="Times New Roman" w:cs="Times New Roman"/>
        </w:rPr>
      </w:pPr>
      <w:r w:rsidRPr="00E41403">
        <w:rPr>
          <w:rFonts w:ascii="Times New Roman" w:hAnsi="Times New Roman" w:cs="Times New Roman"/>
        </w:rPr>
        <w:t xml:space="preserve">A prolongation of the APTT may be seen in the following deficiencies; Factors VIII, IX, XI, XII, prekallikrein and high molecular weight kininogen. It may also be abnormal in liver disease, DIC, circulating anticoagulants (such as LA, or a specific factor inhibitor) during heparin or oral anticoagulant therapy or when treated with direct thrombin inhibitors (such as hirudin, argatroban, </w:t>
      </w:r>
      <w:r w:rsidR="00BD17B1" w:rsidRPr="00E41403">
        <w:rPr>
          <w:rFonts w:ascii="Times New Roman" w:hAnsi="Times New Roman" w:cs="Times New Roman"/>
        </w:rPr>
        <w:t>etc.</w:t>
      </w:r>
      <w:r w:rsidRPr="00E41403">
        <w:rPr>
          <w:rFonts w:ascii="Times New Roman" w:hAnsi="Times New Roman" w:cs="Times New Roman"/>
        </w:rPr>
        <w:t>).</w:t>
      </w:r>
    </w:p>
    <w:p w:rsidR="006B007D" w:rsidRPr="00E41403" w:rsidRDefault="006B007D" w:rsidP="006B007D">
      <w:pPr>
        <w:pStyle w:val="ListParagraph"/>
        <w:rPr>
          <w:rFonts w:ascii="Times New Roman" w:hAnsi="Times New Roman" w:cs="Times New Roman"/>
        </w:rPr>
      </w:pPr>
    </w:p>
    <w:p w:rsidR="004B165E" w:rsidRPr="00E41403" w:rsidRDefault="004B165E" w:rsidP="006B007D">
      <w:pPr>
        <w:pStyle w:val="ListParagraph"/>
        <w:numPr>
          <w:ilvl w:val="0"/>
          <w:numId w:val="9"/>
        </w:numPr>
        <w:spacing w:after="0"/>
        <w:rPr>
          <w:rFonts w:ascii="Times New Roman" w:hAnsi="Times New Roman" w:cs="Times New Roman"/>
        </w:rPr>
      </w:pPr>
      <w:r w:rsidRPr="00E41403">
        <w:rPr>
          <w:rFonts w:ascii="Times New Roman" w:hAnsi="Times New Roman" w:cs="Times New Roman"/>
          <w:b/>
        </w:rPr>
        <w:t>SPECIMEN</w:t>
      </w:r>
    </w:p>
    <w:p w:rsidR="006B007D" w:rsidRPr="00E41403" w:rsidRDefault="006B007D" w:rsidP="006B007D">
      <w:pPr>
        <w:spacing w:after="0"/>
        <w:ind w:left="1080"/>
        <w:rPr>
          <w:rFonts w:ascii="Times New Roman" w:hAnsi="Times New Roman" w:cs="Times New Roman"/>
        </w:rPr>
      </w:pPr>
    </w:p>
    <w:p w:rsidR="006B007D" w:rsidRPr="00E41403" w:rsidRDefault="006B007D" w:rsidP="006B007D">
      <w:pPr>
        <w:pStyle w:val="ListParagraph"/>
        <w:numPr>
          <w:ilvl w:val="1"/>
          <w:numId w:val="9"/>
        </w:numPr>
        <w:spacing w:after="0"/>
        <w:rPr>
          <w:rFonts w:ascii="Times New Roman" w:hAnsi="Times New Roman" w:cs="Times New Roman"/>
        </w:rPr>
      </w:pPr>
      <w:r w:rsidRPr="00E41403">
        <w:rPr>
          <w:rFonts w:ascii="Times New Roman" w:hAnsi="Times New Roman" w:cs="Times New Roman"/>
          <w:spacing w:val="-2"/>
        </w:rPr>
        <w:t>Collection Tubes</w:t>
      </w:r>
    </w:p>
    <w:p w:rsidR="006B007D" w:rsidRPr="00E41403" w:rsidRDefault="006B007D" w:rsidP="006B007D">
      <w:pPr>
        <w:spacing w:after="0"/>
        <w:ind w:left="108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Becton Dickinson (B</w:t>
      </w:r>
      <w:r w:rsidRPr="00E41403">
        <w:rPr>
          <w:rFonts w:ascii="Times New Roman" w:hAnsi="Times New Roman" w:cs="Times New Roman"/>
          <w:spacing w:val="-2"/>
        </w:rPr>
        <w:noBreakHyphen/>
        <w:t>D) #366415 blue top tube containing 0.5 ml buffered 3.2% sodium citrate in a sterile, silicone</w:t>
      </w:r>
      <w:r w:rsidRPr="00E41403">
        <w:rPr>
          <w:rFonts w:ascii="Times New Roman" w:hAnsi="Times New Roman" w:cs="Times New Roman"/>
          <w:spacing w:val="-2"/>
        </w:rPr>
        <w:noBreakHyphen/>
        <w:t>coated tube.</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Approximate draw 4.5 ml blood ±10% to achieve a 9:1 blood to anticoagulant ratio.</w:t>
      </w:r>
    </w:p>
    <w:p w:rsidR="006B007D" w:rsidRPr="00E41403" w:rsidRDefault="006B007D" w:rsidP="006B007D">
      <w:pPr>
        <w:pStyle w:val="ListParagraph"/>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Becton Dickinson (B</w:t>
      </w:r>
      <w:r w:rsidRPr="00E41403">
        <w:rPr>
          <w:rFonts w:ascii="Times New Roman" w:hAnsi="Times New Roman" w:cs="Times New Roman"/>
          <w:spacing w:val="-2"/>
        </w:rPr>
        <w:noBreakHyphen/>
        <w:t>D) #</w:t>
      </w:r>
      <w:r w:rsidR="00BD17B1" w:rsidRPr="00E41403">
        <w:rPr>
          <w:rFonts w:ascii="Times New Roman" w:hAnsi="Times New Roman" w:cs="Times New Roman"/>
          <w:spacing w:val="-2"/>
        </w:rPr>
        <w:t>36308 pediatric</w:t>
      </w:r>
      <w:r w:rsidRPr="00E41403">
        <w:rPr>
          <w:rFonts w:ascii="Times New Roman" w:hAnsi="Times New Roman" w:cs="Times New Roman"/>
          <w:spacing w:val="-2"/>
        </w:rPr>
        <w:t xml:space="preserve"> blue top tube containing 0.2 ml buffered 3.2% sodium citrate in a sterile, silicone coated tube.</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Approximate draw 2.7 ml ±10% to achieve a 9:1 blood to anticoagulant ratio.</w:t>
      </w:r>
    </w:p>
    <w:p w:rsidR="006B007D" w:rsidRDefault="006B007D" w:rsidP="006B007D">
      <w:pPr>
        <w:spacing w:after="0"/>
        <w:rPr>
          <w:rFonts w:ascii="Times New Roman" w:hAnsi="Times New Roman" w:cs="Times New Roman"/>
        </w:rPr>
      </w:pPr>
    </w:p>
    <w:p w:rsidR="00724AA2" w:rsidRPr="00E41403" w:rsidRDefault="00724AA2" w:rsidP="006B007D">
      <w:pPr>
        <w:spacing w:after="0"/>
        <w:rPr>
          <w:rFonts w:ascii="Times New Roman" w:hAnsi="Times New Roman" w:cs="Times New Roman"/>
        </w:rPr>
      </w:pPr>
    </w:p>
    <w:p w:rsidR="0033391A" w:rsidRPr="00E41403" w:rsidRDefault="0033391A" w:rsidP="006B007D">
      <w:pPr>
        <w:spacing w:after="0"/>
        <w:rPr>
          <w:rFonts w:ascii="Times New Roman" w:hAnsi="Times New Roman" w:cs="Times New Roman"/>
        </w:rPr>
      </w:pPr>
    </w:p>
    <w:p w:rsidR="006B007D" w:rsidRPr="00E41403" w:rsidRDefault="006B007D" w:rsidP="006B007D">
      <w:pPr>
        <w:pStyle w:val="ListParagraph"/>
        <w:numPr>
          <w:ilvl w:val="1"/>
          <w:numId w:val="9"/>
        </w:numPr>
        <w:spacing w:after="0"/>
        <w:rPr>
          <w:rFonts w:ascii="Times New Roman" w:hAnsi="Times New Roman" w:cs="Times New Roman"/>
        </w:rPr>
      </w:pPr>
      <w:r w:rsidRPr="00E41403">
        <w:rPr>
          <w:rFonts w:ascii="Times New Roman" w:hAnsi="Times New Roman" w:cs="Times New Roman"/>
          <w:spacing w:val="-2"/>
        </w:rPr>
        <w:t>Establishing Proper Tube Fill</w:t>
      </w:r>
    </w:p>
    <w:p w:rsidR="006B007D" w:rsidRPr="00E41403" w:rsidRDefault="006B007D" w:rsidP="006B007D">
      <w:pPr>
        <w:spacing w:after="0"/>
        <w:ind w:left="108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 xml:space="preserve">A minimum and maximum draw tube demographic is kept at the coagulation station against which each specimen is to be compared. Any specimen not falling within acceptable range is to be rejected (see </w:t>
      </w:r>
      <w:r w:rsidRPr="00E41403">
        <w:rPr>
          <w:rFonts w:ascii="Times New Roman" w:hAnsi="Times New Roman" w:cs="Times New Roman"/>
          <w:b/>
          <w:spacing w:val="-2"/>
        </w:rPr>
        <w:t>HEM10-001</w:t>
      </w:r>
      <w:r w:rsidRPr="00E41403">
        <w:rPr>
          <w:rFonts w:ascii="Times New Roman" w:hAnsi="Times New Roman" w:cs="Times New Roman"/>
          <w:spacing w:val="-2"/>
        </w:rPr>
        <w:t>,</w:t>
      </w:r>
      <w:r w:rsidRPr="00E41403">
        <w:rPr>
          <w:rFonts w:ascii="Times New Roman" w:hAnsi="Times New Roman" w:cs="Times New Roman"/>
          <w:b/>
          <w:spacing w:val="-2"/>
        </w:rPr>
        <w:t xml:space="preserve"> </w:t>
      </w:r>
      <w:r w:rsidRPr="00E41403">
        <w:rPr>
          <w:rFonts w:ascii="Times New Roman" w:hAnsi="Times New Roman" w:cs="Times New Roman"/>
          <w:spacing w:val="-2"/>
        </w:rPr>
        <w:t>Rejection of Hematology Specimens Procedure).</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"Short draw" tubes provide insufficient blood for the amount of anticoagulant and lead to prolonged results.</w:t>
      </w: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Overfilled tubes are unacceptable because insufficient anti-coagulation may occur, especially in severely anemic patients.</w:t>
      </w:r>
    </w:p>
    <w:p w:rsidR="00724AA2" w:rsidRPr="00E41403" w:rsidRDefault="00724AA2" w:rsidP="006B007D">
      <w:pPr>
        <w:pStyle w:val="ListParagraph"/>
        <w:rPr>
          <w:rFonts w:ascii="Times New Roman" w:hAnsi="Times New Roman" w:cs="Times New Roman"/>
        </w:rPr>
      </w:pPr>
    </w:p>
    <w:p w:rsidR="006B007D" w:rsidRPr="00E41403" w:rsidRDefault="006B007D" w:rsidP="006B007D">
      <w:pPr>
        <w:pStyle w:val="ListParagraph"/>
        <w:numPr>
          <w:ilvl w:val="1"/>
          <w:numId w:val="9"/>
        </w:numPr>
        <w:spacing w:after="0"/>
        <w:rPr>
          <w:rFonts w:ascii="Times New Roman" w:hAnsi="Times New Roman" w:cs="Times New Roman"/>
        </w:rPr>
      </w:pPr>
      <w:r w:rsidRPr="00E41403">
        <w:rPr>
          <w:rFonts w:ascii="Times New Roman" w:hAnsi="Times New Roman" w:cs="Times New Roman"/>
        </w:rPr>
        <w:t>Specimen handling</w:t>
      </w:r>
    </w:p>
    <w:p w:rsidR="006B007D" w:rsidRPr="00E41403" w:rsidRDefault="006B007D" w:rsidP="006B007D">
      <w:pPr>
        <w:spacing w:after="0"/>
        <w:ind w:left="1080"/>
        <w:rPr>
          <w:rFonts w:ascii="Times New Roman" w:hAnsi="Times New Roman" w:cs="Times New Roman"/>
          <w:b/>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Stability</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Coagulation testing is optimally performed within two (2) hours, but no longer than twenty-four hours, following collection. Once a specimen is uncapped, stability is (4) hours following collection.</w:t>
      </w:r>
    </w:p>
    <w:p w:rsidR="006B007D" w:rsidRPr="00E41403" w:rsidRDefault="006B007D" w:rsidP="006B007D">
      <w:pPr>
        <w:spacing w:after="0"/>
        <w:ind w:left="252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Centrifugation</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Centrifuge for 7 minutes at 5,500 rpm OR 10 minutes at 3,500 rpm (within 30 minutes of collection).This speed or centrifuge will yield platelet poor plasma.</w:t>
      </w: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Centrifuge STATs for 6 minutes at 4500 rpm using the EBA centrifuge. This speed or centrifuge will yield platelet poor plasma.</w:t>
      </w:r>
    </w:p>
    <w:p w:rsidR="006B007D" w:rsidRPr="00E41403" w:rsidRDefault="006B007D" w:rsidP="006B007D">
      <w:pPr>
        <w:spacing w:after="0"/>
        <w:ind w:left="2520"/>
        <w:rPr>
          <w:rFonts w:ascii="Times New Roman" w:hAnsi="Times New Roman" w:cs="Times New Roman"/>
        </w:rPr>
      </w:pPr>
    </w:p>
    <w:p w:rsidR="006B007D" w:rsidRPr="00E41403" w:rsidRDefault="006B007D" w:rsidP="006B007D">
      <w:pPr>
        <w:spacing w:after="0"/>
        <w:ind w:left="252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Removal of Plasma</w:t>
      </w:r>
    </w:p>
    <w:p w:rsidR="006B007D" w:rsidRPr="00E41403" w:rsidRDefault="006B007D" w:rsidP="006B007D">
      <w:pPr>
        <w:spacing w:after="0"/>
        <w:ind w:left="1980"/>
        <w:rPr>
          <w:rFonts w:ascii="Times New Roman" w:hAnsi="Times New Roman" w:cs="Times New Roman"/>
        </w:rPr>
      </w:pPr>
    </w:p>
    <w:p w:rsidR="006B007D" w:rsidRPr="00C02798"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Using a plastic transfer pipette, transfer the plasma into a plastic tube and cap. Transcribe the patient's name, medical record number or DOB, accession number, and date unto the plastic tube. Place tube in the freezer</w:t>
      </w:r>
      <w:r w:rsidRPr="00E41403">
        <w:rPr>
          <w:rFonts w:ascii="Times New Roman" w:hAnsi="Times New Roman" w:cs="Times New Roman"/>
          <w:color w:val="FF0000"/>
          <w:spacing w:val="-2"/>
        </w:rPr>
        <w:t xml:space="preserve"> </w:t>
      </w:r>
      <w:r w:rsidRPr="00E41403">
        <w:rPr>
          <w:rFonts w:ascii="Times New Roman" w:hAnsi="Times New Roman" w:cs="Times New Roman"/>
          <w:spacing w:val="-2"/>
        </w:rPr>
        <w:t>in Blood Bank</w:t>
      </w:r>
      <w:r w:rsidRPr="00E41403">
        <w:rPr>
          <w:rFonts w:ascii="Times New Roman" w:hAnsi="Times New Roman" w:cs="Times New Roman"/>
          <w:color w:val="FF0000"/>
          <w:spacing w:val="-2"/>
        </w:rPr>
        <w:t xml:space="preserve">. </w:t>
      </w:r>
      <w:r w:rsidRPr="00E41403">
        <w:rPr>
          <w:rFonts w:ascii="Times New Roman" w:hAnsi="Times New Roman" w:cs="Times New Roman"/>
          <w:spacing w:val="-2"/>
        </w:rPr>
        <w:t>This is to be followed for samples not processed within 24 hours of collection.  Samples may be frozen for 2 weeks; do rapid thaw and process within 1 hour.</w:t>
      </w:r>
    </w:p>
    <w:p w:rsidR="00C02798" w:rsidRDefault="00C02798" w:rsidP="00C02798">
      <w:pPr>
        <w:spacing w:after="0"/>
        <w:rPr>
          <w:rFonts w:ascii="Times New Roman" w:hAnsi="Times New Roman" w:cs="Times New Roman"/>
        </w:rPr>
      </w:pPr>
    </w:p>
    <w:p w:rsidR="00C02798" w:rsidRDefault="00C02798" w:rsidP="00C02798">
      <w:pPr>
        <w:spacing w:after="0"/>
        <w:rPr>
          <w:rFonts w:ascii="Times New Roman" w:hAnsi="Times New Roman" w:cs="Times New Roman"/>
        </w:rPr>
      </w:pPr>
    </w:p>
    <w:p w:rsidR="00C02798" w:rsidRDefault="00C02798" w:rsidP="00C02798">
      <w:pPr>
        <w:spacing w:after="0"/>
        <w:rPr>
          <w:rFonts w:ascii="Times New Roman" w:hAnsi="Times New Roman" w:cs="Times New Roman"/>
        </w:rPr>
      </w:pPr>
    </w:p>
    <w:p w:rsidR="00C02798" w:rsidRPr="00C02798" w:rsidRDefault="00C02798" w:rsidP="00C02798">
      <w:pPr>
        <w:spacing w:after="0"/>
        <w:rPr>
          <w:rFonts w:ascii="Times New Roman" w:hAnsi="Times New Roman" w:cs="Times New Roman"/>
        </w:rPr>
      </w:pPr>
    </w:p>
    <w:p w:rsidR="006B007D" w:rsidRPr="00E41403" w:rsidRDefault="006B007D" w:rsidP="006B007D">
      <w:pPr>
        <w:spacing w:after="0"/>
        <w:ind w:left="252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Checking for Hemolysis and visible clots</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 xml:space="preserve">Check plasma for visible clots and hemolysis; the presence of visibly pink plasma indicates RBC destruction, which may have occurred </w:t>
      </w:r>
      <w:r w:rsidRPr="00E41403">
        <w:rPr>
          <w:rFonts w:ascii="Times New Roman" w:hAnsi="Times New Roman" w:cs="Times New Roman"/>
          <w:spacing w:val="-2"/>
          <w:u w:val="single"/>
        </w:rPr>
        <w:t>in</w:t>
      </w:r>
      <w:r w:rsidRPr="00E41403">
        <w:rPr>
          <w:rFonts w:ascii="Times New Roman" w:hAnsi="Times New Roman" w:cs="Times New Roman"/>
          <w:spacing w:val="-2"/>
        </w:rPr>
        <w:t xml:space="preserve"> </w:t>
      </w:r>
      <w:r w:rsidRPr="00E41403">
        <w:rPr>
          <w:rFonts w:ascii="Times New Roman" w:hAnsi="Times New Roman" w:cs="Times New Roman"/>
          <w:spacing w:val="-2"/>
          <w:u w:val="single"/>
        </w:rPr>
        <w:t>vivo</w:t>
      </w:r>
      <w:r w:rsidRPr="00E41403">
        <w:rPr>
          <w:rFonts w:ascii="Times New Roman" w:hAnsi="Times New Roman" w:cs="Times New Roman"/>
          <w:spacing w:val="-2"/>
        </w:rPr>
        <w:t xml:space="preserve"> prior to or during or after filling the collection tube.  (The presence of hemolysis strongly suggests the possibility of </w:t>
      </w:r>
      <w:r w:rsidRPr="00E41403">
        <w:rPr>
          <w:rFonts w:ascii="Times New Roman" w:hAnsi="Times New Roman" w:cs="Times New Roman"/>
          <w:spacing w:val="-2"/>
          <w:u w:val="single"/>
        </w:rPr>
        <w:t>in</w:t>
      </w:r>
      <w:r w:rsidRPr="00E41403">
        <w:rPr>
          <w:rFonts w:ascii="Times New Roman" w:hAnsi="Times New Roman" w:cs="Times New Roman"/>
          <w:spacing w:val="-2"/>
        </w:rPr>
        <w:t xml:space="preserve"> </w:t>
      </w:r>
      <w:r w:rsidRPr="00E41403">
        <w:rPr>
          <w:rFonts w:ascii="Times New Roman" w:hAnsi="Times New Roman" w:cs="Times New Roman"/>
          <w:spacing w:val="-2"/>
          <w:u w:val="single"/>
        </w:rPr>
        <w:t>vitro</w:t>
      </w:r>
      <w:r w:rsidRPr="00E41403">
        <w:rPr>
          <w:rFonts w:ascii="Times New Roman" w:hAnsi="Times New Roman" w:cs="Times New Roman"/>
          <w:spacing w:val="-2"/>
        </w:rPr>
        <w:t xml:space="preserve"> clots.)  Append "HEM" to the result (hemolyzed).</w:t>
      </w:r>
    </w:p>
    <w:p w:rsidR="006B007D" w:rsidRPr="00E41403" w:rsidRDefault="006B007D" w:rsidP="006B007D">
      <w:pPr>
        <w:spacing w:after="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Sample Storage</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Room Temperature</w:t>
      </w:r>
    </w:p>
    <w:p w:rsidR="006B007D" w:rsidRPr="00E41403" w:rsidRDefault="006B007D" w:rsidP="006B007D">
      <w:pPr>
        <w:spacing w:after="0"/>
        <w:ind w:left="2520"/>
        <w:rPr>
          <w:rFonts w:ascii="Times New Roman" w:hAnsi="Times New Roman" w:cs="Times New Roman"/>
        </w:rPr>
      </w:pPr>
    </w:p>
    <w:p w:rsidR="006B007D" w:rsidRPr="00E41403" w:rsidRDefault="006B007D" w:rsidP="006B007D">
      <w:pPr>
        <w:pStyle w:val="ListParagraph"/>
        <w:numPr>
          <w:ilvl w:val="4"/>
          <w:numId w:val="9"/>
        </w:numPr>
        <w:spacing w:after="0"/>
        <w:rPr>
          <w:rFonts w:ascii="Times New Roman" w:hAnsi="Times New Roman" w:cs="Times New Roman"/>
        </w:rPr>
      </w:pPr>
      <w:r w:rsidRPr="00E41403">
        <w:rPr>
          <w:rFonts w:ascii="Times New Roman" w:hAnsi="Times New Roman" w:cs="Times New Roman"/>
          <w:spacing w:val="-2"/>
        </w:rPr>
        <w:t>Centrifuged samples can be left up to 24 hours at room temperature.</w:t>
      </w:r>
    </w:p>
    <w:p w:rsidR="00724AA2" w:rsidRPr="00E41403" w:rsidRDefault="00724AA2" w:rsidP="00E41403">
      <w:pPr>
        <w:spacing w:after="0"/>
        <w:rPr>
          <w:rFonts w:ascii="Times New Roman" w:hAnsi="Times New Roman" w:cs="Times New Roman"/>
        </w:rPr>
      </w:pPr>
    </w:p>
    <w:p w:rsidR="006B007D" w:rsidRPr="00E41403" w:rsidRDefault="006B007D" w:rsidP="006B007D">
      <w:pPr>
        <w:pStyle w:val="ListParagraph"/>
        <w:numPr>
          <w:ilvl w:val="2"/>
          <w:numId w:val="9"/>
        </w:numPr>
        <w:spacing w:after="0"/>
        <w:rPr>
          <w:rFonts w:ascii="Times New Roman" w:hAnsi="Times New Roman" w:cs="Times New Roman"/>
        </w:rPr>
      </w:pPr>
      <w:r w:rsidRPr="00E41403">
        <w:rPr>
          <w:rFonts w:ascii="Times New Roman" w:hAnsi="Times New Roman" w:cs="Times New Roman"/>
          <w:spacing w:val="-2"/>
        </w:rPr>
        <w:t>Freezing</w:t>
      </w:r>
    </w:p>
    <w:p w:rsidR="006B007D" w:rsidRPr="00E41403" w:rsidRDefault="006B007D" w:rsidP="006B007D">
      <w:pPr>
        <w:spacing w:after="0"/>
        <w:ind w:left="1980"/>
        <w:rPr>
          <w:rFonts w:ascii="Times New Roman" w:hAnsi="Times New Roman" w:cs="Times New Roman"/>
        </w:rPr>
      </w:pPr>
    </w:p>
    <w:p w:rsidR="006B007D" w:rsidRPr="00E41403" w:rsidRDefault="006B007D" w:rsidP="006B007D">
      <w:pPr>
        <w:pStyle w:val="ListParagraph"/>
        <w:numPr>
          <w:ilvl w:val="3"/>
          <w:numId w:val="9"/>
        </w:numPr>
        <w:spacing w:after="0"/>
        <w:rPr>
          <w:rFonts w:ascii="Times New Roman" w:hAnsi="Times New Roman" w:cs="Times New Roman"/>
        </w:rPr>
      </w:pPr>
      <w:r w:rsidRPr="00E41403">
        <w:rPr>
          <w:rFonts w:ascii="Times New Roman" w:hAnsi="Times New Roman" w:cs="Times New Roman"/>
          <w:spacing w:val="-2"/>
        </w:rPr>
        <w:t xml:space="preserve">If the sample must be frozen and tested later, quick freezing of the plasma in small aliquots at </w:t>
      </w:r>
      <w:r w:rsidRPr="00E41403">
        <w:rPr>
          <w:rFonts w:ascii="Times New Roman" w:hAnsi="Times New Roman" w:cs="Times New Roman"/>
          <w:spacing w:val="-2"/>
        </w:rPr>
        <w:noBreakHyphen/>
        <w:t>70</w:t>
      </w:r>
      <w:r w:rsidRPr="00E41403">
        <w:rPr>
          <w:rFonts w:ascii="Times New Roman" w:hAnsi="Times New Roman" w:cs="Times New Roman"/>
          <w:spacing w:val="-2"/>
          <w:vertAlign w:val="superscript"/>
        </w:rPr>
        <w:t>o</w:t>
      </w:r>
      <w:r w:rsidRPr="00E41403">
        <w:rPr>
          <w:rFonts w:ascii="Times New Roman" w:hAnsi="Times New Roman" w:cs="Times New Roman"/>
          <w:spacing w:val="-2"/>
        </w:rPr>
        <w:t>C is desirable to prevent formation of ice particles.</w:t>
      </w:r>
    </w:p>
    <w:p w:rsidR="006B007D" w:rsidRPr="00E41403" w:rsidRDefault="006B007D" w:rsidP="006B007D">
      <w:pPr>
        <w:pStyle w:val="ListParagraph"/>
        <w:numPr>
          <w:ilvl w:val="4"/>
          <w:numId w:val="9"/>
        </w:numPr>
        <w:spacing w:after="0"/>
        <w:rPr>
          <w:rFonts w:ascii="Times New Roman" w:hAnsi="Times New Roman" w:cs="Times New Roman"/>
        </w:rPr>
      </w:pPr>
      <w:r w:rsidRPr="00E41403">
        <w:rPr>
          <w:rFonts w:ascii="Times New Roman" w:hAnsi="Times New Roman" w:cs="Times New Roman"/>
          <w:b/>
          <w:spacing w:val="-2"/>
        </w:rPr>
        <w:t>NOTE</w:t>
      </w:r>
      <w:r w:rsidRPr="00E41403">
        <w:rPr>
          <w:rFonts w:ascii="Times New Roman" w:hAnsi="Times New Roman" w:cs="Times New Roman"/>
          <w:spacing w:val="-2"/>
        </w:rPr>
        <w:t>:</w:t>
      </w:r>
      <w:r w:rsidRPr="00E41403">
        <w:rPr>
          <w:rFonts w:ascii="Times New Roman" w:hAnsi="Times New Roman" w:cs="Times New Roman"/>
          <w:spacing w:val="-2"/>
        </w:rPr>
        <w:tab/>
        <w:t>Frozen plasma should be rapidly thawed at 37</w:t>
      </w:r>
      <w:r w:rsidRPr="00E41403">
        <w:rPr>
          <w:rFonts w:ascii="Times New Roman" w:hAnsi="Times New Roman" w:cs="Times New Roman"/>
          <w:spacing w:val="-2"/>
          <w:vertAlign w:val="superscript"/>
        </w:rPr>
        <w:t>o</w:t>
      </w:r>
      <w:r w:rsidRPr="00E41403">
        <w:rPr>
          <w:rFonts w:ascii="Times New Roman" w:hAnsi="Times New Roman" w:cs="Times New Roman"/>
          <w:spacing w:val="-2"/>
        </w:rPr>
        <w:t>C before testing.  (Factor VII and factor XI activities may increase with storage when frozen.)</w:t>
      </w:r>
    </w:p>
    <w:p w:rsidR="006B007D" w:rsidRPr="00E41403" w:rsidRDefault="006B007D" w:rsidP="006B007D">
      <w:pPr>
        <w:spacing w:after="0"/>
        <w:rPr>
          <w:rFonts w:ascii="Times New Roman" w:hAnsi="Times New Roman" w:cs="Times New Roman"/>
        </w:rPr>
      </w:pPr>
    </w:p>
    <w:p w:rsidR="006B007D" w:rsidRPr="00E41403" w:rsidRDefault="006B007D" w:rsidP="006B007D">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Patient Preparation</w:t>
      </w:r>
    </w:p>
    <w:p w:rsidR="006B007D" w:rsidRPr="00E41403" w:rsidRDefault="006B007D" w:rsidP="006B007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6B007D" w:rsidRPr="00E41403" w:rsidRDefault="006B007D" w:rsidP="006B007D">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The patient should be at ease before venipuncture because emotional as well as physical stress can induce variations in a person's coagulation system. In addition, venipuncture will be more difficult in the excited patient, which in turn can have pronounced effects on coagulation test results.</w:t>
      </w:r>
    </w:p>
    <w:p w:rsidR="00E41403" w:rsidRPr="00E41403" w:rsidRDefault="00E41403" w:rsidP="00E4140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7"/>
        <w:jc w:val="both"/>
        <w:rPr>
          <w:rFonts w:ascii="Times New Roman" w:hAnsi="Times New Roman" w:cs="Times New Roman"/>
          <w:spacing w:val="-2"/>
        </w:rPr>
      </w:pPr>
    </w:p>
    <w:p w:rsidR="00E41403" w:rsidRPr="00E41403" w:rsidRDefault="00E41403" w:rsidP="00E41403">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b/>
        </w:rPr>
        <w:t>Quality Control</w:t>
      </w:r>
    </w:p>
    <w:p w:rsidR="00392AC9" w:rsidRPr="00E41403" w:rsidRDefault="00392AC9" w:rsidP="00392AC9">
      <w:pPr>
        <w:spacing w:after="0"/>
        <w:rPr>
          <w:rFonts w:ascii="Times New Roman" w:hAnsi="Times New Roman" w:cs="Times New Roman"/>
        </w:rPr>
      </w:pPr>
    </w:p>
    <w:p w:rsidR="00495030" w:rsidRPr="00E41403" w:rsidRDefault="00392AC9" w:rsidP="00495030">
      <w:pPr>
        <w:numPr>
          <w:ilvl w:val="1"/>
          <w:numId w:val="9"/>
        </w:numPr>
        <w:spacing w:after="0" w:line="240" w:lineRule="auto"/>
        <w:rPr>
          <w:rFonts w:ascii="Times New Roman" w:hAnsi="Times New Roman" w:cs="Times New Roman"/>
        </w:rPr>
      </w:pPr>
      <w:r w:rsidRPr="00E41403">
        <w:rPr>
          <w:rFonts w:ascii="Times New Roman" w:hAnsi="Times New Roman" w:cs="Times New Roman"/>
        </w:rPr>
        <w:t>A new range is established for each new lot of control material by repetitive analysis on both instruments for one month, during which the manufacturer’s range is used.</w:t>
      </w:r>
      <w:r w:rsidR="00495030" w:rsidRPr="00E41403">
        <w:rPr>
          <w:rFonts w:ascii="Times New Roman" w:hAnsi="Times New Roman" w:cs="Times New Roman"/>
        </w:rPr>
        <w:t xml:space="preserve"> </w:t>
      </w:r>
    </w:p>
    <w:p w:rsidR="00E526B7" w:rsidRPr="00E41403" w:rsidRDefault="00E526B7" w:rsidP="00E526B7">
      <w:pPr>
        <w:spacing w:after="0" w:line="240" w:lineRule="auto"/>
        <w:rPr>
          <w:rFonts w:ascii="Times New Roman" w:hAnsi="Times New Roman" w:cs="Times New Roman"/>
        </w:rPr>
      </w:pPr>
    </w:p>
    <w:p w:rsidR="009851DB" w:rsidRPr="00E41403" w:rsidRDefault="009851DB" w:rsidP="009851DB">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 xml:space="preserve">STA system control </w:t>
      </w:r>
      <w:r w:rsidRPr="00E41403">
        <w:rPr>
          <w:rFonts w:ascii="MS Mincho" w:eastAsia="MS Mincho" w:hAnsi="MS Mincho" w:cs="MS Mincho" w:hint="eastAsia"/>
        </w:rPr>
        <w:t>Ⓝ</w:t>
      </w:r>
      <w:r w:rsidRPr="00E41403">
        <w:rPr>
          <w:rFonts w:ascii="Times New Roman" w:hAnsi="Times New Roman" w:cs="Times New Roman"/>
        </w:rPr>
        <w:t>+</w:t>
      </w:r>
      <w:r w:rsidRPr="00E41403">
        <w:rPr>
          <w:rFonts w:ascii="MS Mincho" w:eastAsia="MS Mincho" w:hAnsi="MS Mincho" w:cs="MS Mincho" w:hint="eastAsia"/>
        </w:rPr>
        <w:t>Ⓟ</w:t>
      </w:r>
      <w:r w:rsidRPr="00E41403">
        <w:rPr>
          <w:rFonts w:ascii="Times New Roman" w:eastAsia="Arial Unicode MS" w:hAnsi="Times New Roman" w:cs="Times New Roman"/>
        </w:rPr>
        <w:t xml:space="preserve"> (cat No. 00678) contains a vial of abnormal and normal control.</w:t>
      </w:r>
    </w:p>
    <w:p w:rsidR="009851DB" w:rsidRPr="00E41403" w:rsidRDefault="009851DB" w:rsidP="009851DB">
      <w:pPr>
        <w:pStyle w:val="ListParagraph"/>
        <w:rPr>
          <w:rFonts w:ascii="Times New Roman" w:hAnsi="Times New Roman" w:cs="Times New Roman"/>
          <w:spacing w:val="-2"/>
        </w:rPr>
      </w:pPr>
    </w:p>
    <w:p w:rsidR="009851DB" w:rsidRPr="00E41403" w:rsidRDefault="009851DB" w:rsidP="009851DB">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Reconstitution</w:t>
      </w:r>
    </w:p>
    <w:p w:rsidR="009851DB" w:rsidRPr="00E41403" w:rsidRDefault="009851DB" w:rsidP="009851DB">
      <w:pPr>
        <w:pStyle w:val="ListParagraph"/>
        <w:rPr>
          <w:rFonts w:ascii="Times New Roman" w:hAnsi="Times New Roman" w:cs="Times New Roman"/>
          <w:spacing w:val="-2"/>
        </w:rPr>
      </w:pP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Reconstitute each vial of control with exactly 1mL of distilled water.</w:t>
      </w: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Allow the material to stand at room temperature for 30 minutes.</w:t>
      </w: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Swirl each vial gently before use.</w:t>
      </w:r>
    </w:p>
    <w:p w:rsidR="009851DB" w:rsidRPr="00E41403" w:rsidRDefault="009851DB" w:rsidP="009851DB">
      <w:pPr>
        <w:pStyle w:val="ListParagraph"/>
        <w:rPr>
          <w:rFonts w:ascii="Times New Roman" w:hAnsi="Times New Roman" w:cs="Times New Roman"/>
          <w:spacing w:val="-2"/>
        </w:rPr>
      </w:pPr>
    </w:p>
    <w:p w:rsidR="009851DB" w:rsidRPr="00E41403" w:rsidRDefault="009851DB" w:rsidP="009851DB">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Storage and Stability</w:t>
      </w:r>
    </w:p>
    <w:p w:rsidR="009851DB" w:rsidRPr="00E41403" w:rsidRDefault="009851DB" w:rsidP="009851DB">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Unreconstituted vials are stable until the expiration date listed on the box label when stored at 2-8</w:t>
      </w:r>
      <w:r w:rsidRPr="00E41403">
        <w:rPr>
          <w:rFonts w:ascii="Times New Roman" w:hAnsi="Times New Roman" w:cs="Times New Roman"/>
          <w:spacing w:val="-2"/>
          <w:vertAlign w:val="superscript"/>
        </w:rPr>
        <w:t xml:space="preserve"> o</w:t>
      </w:r>
      <w:r w:rsidRPr="00E41403">
        <w:rPr>
          <w:rFonts w:ascii="Times New Roman" w:hAnsi="Times New Roman" w:cs="Times New Roman"/>
          <w:spacing w:val="-2"/>
        </w:rPr>
        <w:t>C.</w:t>
      </w: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Once reconstituted both levels of controls are stable for 8 hours and is to be kept on board the analyzer.</w:t>
      </w:r>
    </w:p>
    <w:p w:rsidR="009851DB" w:rsidRPr="00E41403" w:rsidRDefault="009851DB" w:rsidP="009851DB">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9851DB" w:rsidRPr="00E41403" w:rsidRDefault="009851DB" w:rsidP="009851DB">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Loading on the analyzer</w:t>
      </w:r>
    </w:p>
    <w:p w:rsidR="009851DB" w:rsidRPr="00E41403" w:rsidRDefault="009851DB" w:rsidP="009851DB">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 xml:space="preserve">Click Products then Loading Products or click the </w:t>
      </w:r>
      <w:r w:rsidRPr="00E41403">
        <w:rPr>
          <w:rFonts w:ascii="Times New Roman" w:hAnsi="Times New Roman" w:cs="Times New Roman"/>
          <w:noProof/>
        </w:rPr>
        <w:drawing>
          <wp:inline distT="0" distB="0" distL="0" distR="0" wp14:anchorId="21F5F044" wp14:editId="730F2662">
            <wp:extent cx="2952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41403">
        <w:rPr>
          <w:rFonts w:ascii="Times New Roman" w:hAnsi="Times New Roman" w:cs="Times New Roman"/>
          <w:spacing w:val="-2"/>
        </w:rPr>
        <w:t xml:space="preserve"> icon to request the product drawer.</w:t>
      </w:r>
    </w:p>
    <w:p w:rsidR="009851DB" w:rsidRPr="00724AA2"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 xml:space="preserve">Scan the barcode on the reagent bottle and press Enter </w:t>
      </w:r>
      <w:r w:rsidRPr="00E41403">
        <w:rPr>
          <w:rFonts w:ascii="Times New Roman" w:hAnsi="Times New Roman" w:cs="Times New Roman"/>
          <w:b/>
        </w:rPr>
        <w:sym w:font="Wingdings 3" w:char="F038"/>
      </w:r>
      <w:r w:rsidRPr="00E41403">
        <w:rPr>
          <w:rFonts w:ascii="Times New Roman" w:hAnsi="Times New Roman" w:cs="Times New Roman"/>
        </w:rPr>
        <w:t xml:space="preserve">  </w:t>
      </w:r>
    </w:p>
    <w:p w:rsidR="00724AA2" w:rsidRPr="00E41403" w:rsidRDefault="00724AA2" w:rsidP="00724AA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 xml:space="preserve">Select </w:t>
      </w:r>
      <w:r w:rsidRPr="00E41403">
        <w:rPr>
          <w:rFonts w:ascii="Times New Roman" w:hAnsi="Times New Roman" w:cs="Times New Roman"/>
          <w:noProof/>
        </w:rPr>
        <w:drawing>
          <wp:inline distT="0" distB="0" distL="0" distR="0" wp14:anchorId="27407AF5" wp14:editId="6FB9DE7F">
            <wp:extent cx="314325" cy="304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E41403">
        <w:rPr>
          <w:rFonts w:ascii="Times New Roman" w:hAnsi="Times New Roman" w:cs="Times New Roman"/>
          <w:spacing w:val="-2"/>
        </w:rPr>
        <w:t xml:space="preserve"> and click confirm to close the drawer.</w:t>
      </w:r>
    </w:p>
    <w:p w:rsidR="009851DB" w:rsidRPr="00E41403" w:rsidRDefault="009851DB" w:rsidP="009851DB">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880"/>
        <w:jc w:val="both"/>
        <w:rPr>
          <w:rFonts w:ascii="Times New Roman" w:hAnsi="Times New Roman" w:cs="Times New Roman"/>
          <w:spacing w:val="-2"/>
        </w:rPr>
      </w:pPr>
    </w:p>
    <w:p w:rsidR="009851DB" w:rsidRPr="00E41403" w:rsidRDefault="009851DB" w:rsidP="009851DB">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Running and Reviewing QC</w:t>
      </w:r>
    </w:p>
    <w:p w:rsidR="009851DB" w:rsidRPr="00E41403" w:rsidRDefault="009851DB" w:rsidP="009851DB">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Qc can be ordered from the Quality Control Menu</w:t>
      </w: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All controls are monitored automatically by the Compact Max.</w:t>
      </w:r>
    </w:p>
    <w:p w:rsidR="009851DB" w:rsidRPr="00E41403" w:rsidRDefault="009851DB" w:rsidP="009851DB">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spacing w:val="-2"/>
        </w:rPr>
        <w:t xml:space="preserve">Any controls outside the </w:t>
      </w:r>
      <w:r w:rsidRPr="00E41403">
        <w:rPr>
          <w:rFonts w:ascii="Times New Roman" w:hAnsi="Times New Roman" w:cs="Times New Roman"/>
        </w:rPr>
        <w:sym w:font="Symbol" w:char="F0B1"/>
      </w:r>
      <w:r w:rsidRPr="00E41403">
        <w:rPr>
          <w:rFonts w:ascii="Times New Roman" w:hAnsi="Times New Roman" w:cs="Times New Roman"/>
        </w:rPr>
        <w:t xml:space="preserve"> 2SD range will result in audible and visual alarms.</w:t>
      </w: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Results can be reviewed in the individual QC files.</w:t>
      </w:r>
    </w:p>
    <w:p w:rsidR="009851DB" w:rsidRPr="00E41403" w:rsidRDefault="009851DB" w:rsidP="007C408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 xml:space="preserve">All controls must be resulted on form </w:t>
      </w:r>
      <w:r w:rsidR="00861166" w:rsidRPr="00E41403">
        <w:rPr>
          <w:rFonts w:ascii="Times New Roman" w:hAnsi="Times New Roman" w:cs="Times New Roman"/>
        </w:rPr>
        <w:t>HEM40-012/HEM40-013/HEM40-014/HEM40-015/HEM40-016 Form A Daily Qc on Stago,</w:t>
      </w:r>
      <w:r w:rsidR="00861166" w:rsidRPr="00E41403">
        <w:rPr>
          <w:rFonts w:ascii="Times New Roman" w:hAnsi="Times New Roman" w:cs="Times New Roman"/>
          <w:spacing w:val="-2"/>
        </w:rPr>
        <w:t xml:space="preserve"> </w:t>
      </w:r>
      <w:r w:rsidR="00861166" w:rsidRPr="00E41403">
        <w:rPr>
          <w:rFonts w:ascii="Times New Roman" w:hAnsi="Times New Roman" w:cs="Times New Roman"/>
        </w:rPr>
        <w:t>and in the Lab Information System</w:t>
      </w:r>
      <w:r w:rsidRPr="00E41403">
        <w:rPr>
          <w:rFonts w:ascii="Times New Roman" w:hAnsi="Times New Roman" w:cs="Times New Roman"/>
        </w:rPr>
        <w:t xml:space="preserve"> and in the Lab Information System.</w:t>
      </w: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Control results are automatically filed on the STA Compact Max QC file</w:t>
      </w:r>
    </w:p>
    <w:p w:rsidR="009851DB" w:rsidRPr="00E41403" w:rsidRDefault="009851DB" w:rsidP="009851DB">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All results for a 24 hour period will be converted to a “mean” value on the first run after midnight.</w:t>
      </w:r>
    </w:p>
    <w:p w:rsidR="00660A2F"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 xml:space="preserve">This mean is used in the statistical data and is plotted on the Levi- Jennings chart as a daily mean. </w:t>
      </w:r>
    </w:p>
    <w:p w:rsidR="009851DB" w:rsidRPr="00E41403" w:rsidRDefault="009851DB" w:rsidP="00660A2F">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Print all the QC data points prior to the first run after midnight.</w:t>
      </w:r>
    </w:p>
    <w:p w:rsidR="009851DB"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spacing w:val="-2"/>
        </w:rPr>
        <w:t xml:space="preserve">Prior to midnight when the analyzer is not running any test s click the </w:t>
      </w:r>
      <w:r w:rsidRPr="00E41403">
        <w:rPr>
          <w:rFonts w:ascii="Times New Roman" w:hAnsi="Times New Roman" w:cs="Times New Roman"/>
          <w:noProof/>
        </w:rPr>
        <w:drawing>
          <wp:inline distT="0" distB="0" distL="0" distR="0" wp14:anchorId="489991A4" wp14:editId="467522CF">
            <wp:extent cx="2952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41403">
        <w:rPr>
          <w:rFonts w:ascii="Times New Roman" w:hAnsi="Times New Roman" w:cs="Times New Roman"/>
          <w:spacing w:val="-2"/>
        </w:rPr>
        <w:t xml:space="preserve"> icon or select Quality Controls and the Windows Methodologies List appears.</w:t>
      </w:r>
    </w:p>
    <w:p w:rsidR="009851DB"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spacing w:val="-2"/>
        </w:rPr>
        <w:t xml:space="preserve">Double click the PT test and click the QC Tables icon </w:t>
      </w:r>
      <w:r w:rsidRPr="00E41403">
        <w:rPr>
          <w:rFonts w:ascii="Times New Roman" w:hAnsi="Times New Roman" w:cs="Times New Roman"/>
          <w:noProof/>
        </w:rPr>
        <w:drawing>
          <wp:inline distT="0" distB="0" distL="0" distR="0" wp14:anchorId="16C53E10" wp14:editId="27EA9DA4">
            <wp:extent cx="333375" cy="314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851DB"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spacing w:val="-2"/>
        </w:rPr>
        <w:t xml:space="preserve">Click the </w:t>
      </w:r>
      <w:r w:rsidRPr="00E41403">
        <w:rPr>
          <w:rFonts w:ascii="Times New Roman" w:hAnsi="Times New Roman" w:cs="Times New Roman"/>
          <w:noProof/>
        </w:rPr>
        <w:drawing>
          <wp:inline distT="0" distB="0" distL="0" distR="0" wp14:anchorId="6EAE6E66" wp14:editId="34CE2662">
            <wp:extent cx="3619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E41403">
        <w:rPr>
          <w:rFonts w:ascii="Times New Roman" w:hAnsi="Times New Roman" w:cs="Times New Roman"/>
          <w:spacing w:val="-2"/>
        </w:rPr>
        <w:t xml:space="preserve"> icon.</w:t>
      </w:r>
    </w:p>
    <w:p w:rsidR="009851DB" w:rsidRDefault="009851DB" w:rsidP="009851DB">
      <w:pPr>
        <w:numPr>
          <w:ilvl w:val="5"/>
          <w:numId w:val="10"/>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spacing w:val="-2"/>
        </w:rPr>
        <w:t xml:space="preserve">Printout dialogue box will appear.  Select </w:t>
      </w:r>
      <w:r w:rsidR="00861166" w:rsidRPr="00E41403">
        <w:rPr>
          <w:rFonts w:ascii="Times New Roman" w:hAnsi="Times New Roman" w:cs="Times New Roman"/>
          <w:spacing w:val="-2"/>
        </w:rPr>
        <w:t>print,</w:t>
      </w:r>
      <w:r w:rsidR="004C56A0" w:rsidRPr="00E41403">
        <w:rPr>
          <w:rFonts w:ascii="Times New Roman" w:hAnsi="Times New Roman" w:cs="Times New Roman"/>
          <w:spacing w:val="-2"/>
        </w:rPr>
        <w:t xml:space="preserve"> </w:t>
      </w:r>
      <w:r w:rsidR="00861166" w:rsidRPr="00E41403">
        <w:rPr>
          <w:rFonts w:ascii="Times New Roman" w:hAnsi="Times New Roman" w:cs="Times New Roman"/>
          <w:spacing w:val="-2"/>
        </w:rPr>
        <w:t xml:space="preserve"> then click confirm</w:t>
      </w:r>
      <w:r w:rsidRPr="00E41403">
        <w:rPr>
          <w:rFonts w:ascii="Times New Roman" w:hAnsi="Times New Roman" w:cs="Times New Roman"/>
          <w:spacing w:val="-2"/>
        </w:rPr>
        <w:t>.</w:t>
      </w:r>
    </w:p>
    <w:p w:rsidR="00EB65F4" w:rsidRPr="00E41403" w:rsidRDefault="00EB65F4" w:rsidP="00EB65F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140"/>
        <w:rPr>
          <w:rFonts w:ascii="Times New Roman" w:hAnsi="Times New Roman" w:cs="Times New Roman"/>
          <w:spacing w:val="-2"/>
        </w:rPr>
      </w:pPr>
    </w:p>
    <w:p w:rsidR="009851DB"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 xml:space="preserve">Click the </w:t>
      </w:r>
      <w:r w:rsidRPr="00E41403">
        <w:rPr>
          <w:rFonts w:ascii="Times New Roman" w:hAnsi="Times New Roman" w:cs="Times New Roman"/>
          <w:noProof/>
        </w:rPr>
        <w:drawing>
          <wp:inline distT="0" distB="0" distL="0" distR="0" wp14:anchorId="63A343A8" wp14:editId="09677DDE">
            <wp:extent cx="31432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E41403">
        <w:rPr>
          <w:rFonts w:ascii="Times New Roman" w:hAnsi="Times New Roman" w:cs="Times New Roman"/>
        </w:rPr>
        <w:t xml:space="preserve"> icon to return to the QC Graph.</w:t>
      </w:r>
    </w:p>
    <w:p w:rsidR="009851DB" w:rsidRPr="00E41403" w:rsidRDefault="009851DB" w:rsidP="00660A2F">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41403">
        <w:rPr>
          <w:rFonts w:ascii="Times New Roman" w:hAnsi="Times New Roman" w:cs="Times New Roman"/>
        </w:rPr>
        <w:t>Click</w:t>
      </w:r>
      <w:r w:rsidRPr="00E41403">
        <w:rPr>
          <w:rFonts w:ascii="Times New Roman" w:hAnsi="Times New Roman" w:cs="Times New Roman"/>
          <w:b/>
        </w:rPr>
        <w:t xml:space="preserve"> Next Level</w:t>
      </w:r>
      <w:r w:rsidRPr="00E41403">
        <w:rPr>
          <w:rFonts w:ascii="Times New Roman" w:hAnsi="Times New Roman" w:cs="Times New Roman"/>
        </w:rPr>
        <w:t xml:space="preserve"> and repeat process for other levels.</w:t>
      </w:r>
    </w:p>
    <w:p w:rsidR="009851DB" w:rsidRPr="00E41403" w:rsidRDefault="009851DB" w:rsidP="00660A2F">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rPr>
          <w:rFonts w:ascii="Times New Roman" w:hAnsi="Times New Roman" w:cs="Times New Roman"/>
          <w:spacing w:val="-2"/>
        </w:rPr>
      </w:pPr>
    </w:p>
    <w:p w:rsidR="00660A2F" w:rsidRPr="00E41403" w:rsidRDefault="00660A2F" w:rsidP="00C80E74">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b/>
          <w:spacing w:val="-2"/>
        </w:rPr>
        <w:t>Reagents</w:t>
      </w:r>
    </w:p>
    <w:p w:rsidR="00660A2F" w:rsidRPr="00E41403" w:rsidRDefault="00660A2F" w:rsidP="00660A2F">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660A2F" w:rsidRPr="00E41403" w:rsidRDefault="00660A2F" w:rsidP="00660A2F">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 xml:space="preserve">All new reagent package inserts are reviewed by </w:t>
      </w:r>
      <w:r w:rsidR="002C52BE">
        <w:rPr>
          <w:rFonts w:ascii="Times New Roman" w:hAnsi="Times New Roman" w:cs="Times New Roman"/>
        </w:rPr>
        <w:t xml:space="preserve">theSupervisor, </w:t>
      </w:r>
      <w:r w:rsidR="002C52BE" w:rsidRPr="003359D7">
        <w:rPr>
          <w:rFonts w:ascii="Times New Roman" w:hAnsi="Times New Roman" w:cs="Times New Roman"/>
        </w:rPr>
        <w:t>Lead Technologist</w:t>
      </w:r>
      <w:r w:rsidR="002C52BE">
        <w:rPr>
          <w:rFonts w:ascii="Times New Roman" w:hAnsi="Times New Roman" w:cs="Times New Roman"/>
        </w:rPr>
        <w:t>, or designee</w:t>
      </w:r>
      <w:r w:rsidRPr="00E41403">
        <w:rPr>
          <w:rFonts w:ascii="Times New Roman" w:hAnsi="Times New Roman" w:cs="Times New Roman"/>
        </w:rPr>
        <w:t xml:space="preserve"> and compared with the current lot numbers to ensure no changes have been made. The current package insert is signed and dated with the date the new reagents are put into use.</w:t>
      </w:r>
    </w:p>
    <w:p w:rsidR="00660A2F" w:rsidRPr="00E41403" w:rsidRDefault="00660A2F" w:rsidP="00660A2F">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800"/>
        <w:jc w:val="both"/>
        <w:rPr>
          <w:rFonts w:ascii="Times New Roman" w:hAnsi="Times New Roman" w:cs="Times New Roman"/>
          <w:b/>
          <w:spacing w:val="-2"/>
        </w:rPr>
      </w:pPr>
    </w:p>
    <w:p w:rsidR="00276EFD" w:rsidRPr="00E41403" w:rsidRDefault="004B165E" w:rsidP="0099227D">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 xml:space="preserve">Reagent 1: </w:t>
      </w:r>
      <w:r w:rsidR="00276EFD" w:rsidRPr="00E41403">
        <w:rPr>
          <w:rFonts w:ascii="Times New Roman" w:hAnsi="Times New Roman" w:cs="Times New Roman"/>
        </w:rPr>
        <w:t xml:space="preserve"> </w:t>
      </w:r>
      <w:r w:rsidRPr="00E41403">
        <w:rPr>
          <w:rFonts w:ascii="Times New Roman" w:hAnsi="Times New Roman" w:cs="Times New Roman"/>
        </w:rPr>
        <w:t>STA</w:t>
      </w:r>
      <w:r w:rsidRPr="00E41403">
        <w:rPr>
          <w:rFonts w:ascii="Times New Roman" w:hAnsi="Times New Roman" w:cs="Times New Roman"/>
          <w:vertAlign w:val="superscript"/>
        </w:rPr>
        <w:t>®</w:t>
      </w:r>
      <w:r w:rsidR="0099227D" w:rsidRPr="00E41403">
        <w:rPr>
          <w:rFonts w:ascii="Times New Roman" w:hAnsi="Times New Roman" w:cs="Times New Roman"/>
        </w:rPr>
        <w:t xml:space="preserve"> PTT A 5 ml [Cat. No. 0595]</w:t>
      </w:r>
      <w:r w:rsidRPr="00E41403">
        <w:rPr>
          <w:rFonts w:ascii="Times New Roman" w:hAnsi="Times New Roman" w:cs="Times New Roman"/>
        </w:rPr>
        <w:t xml:space="preserve"> Lyophilized reagent containing cephalin prepared from rabbit cerebral tissues and a particulate activator (silica) in a buffered medium. </w:t>
      </w:r>
    </w:p>
    <w:p w:rsidR="00276EFD" w:rsidRPr="00E41403" w:rsidRDefault="00276EFD" w:rsidP="00276EF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700"/>
        <w:jc w:val="both"/>
        <w:rPr>
          <w:rFonts w:ascii="Times New Roman" w:hAnsi="Times New Roman" w:cs="Times New Roman"/>
          <w:b/>
          <w:spacing w:val="-2"/>
        </w:rPr>
      </w:pPr>
    </w:p>
    <w:p w:rsidR="0099227D" w:rsidRPr="00E41403" w:rsidRDefault="004B165E" w:rsidP="00276EFD">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Reconstitut</w:t>
      </w:r>
      <w:r w:rsidR="0099227D" w:rsidRPr="00E41403">
        <w:rPr>
          <w:rFonts w:ascii="Times New Roman" w:hAnsi="Times New Roman" w:cs="Times New Roman"/>
        </w:rPr>
        <w:t>ion</w:t>
      </w:r>
    </w:p>
    <w:p w:rsidR="0099227D" w:rsidRPr="00E41403" w:rsidRDefault="0099227D" w:rsidP="00FF0E6A">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Add</w:t>
      </w:r>
      <w:r w:rsidR="004B165E" w:rsidRPr="00E41403">
        <w:rPr>
          <w:rFonts w:ascii="Times New Roman" w:hAnsi="Times New Roman" w:cs="Times New Roman"/>
        </w:rPr>
        <w:t xml:space="preserve"> 5.0 ml of reagent grade water.  Let sit 30 minutes at room temperature. </w:t>
      </w:r>
    </w:p>
    <w:p w:rsidR="0099227D" w:rsidRPr="00E41403" w:rsidRDefault="004B165E" w:rsidP="00FF0E6A">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 xml:space="preserve"> Mix vigorously by turning the vial upside down, 5 – 10 times or vortex on low for 5 seconds. </w:t>
      </w:r>
    </w:p>
    <w:p w:rsidR="004B165E" w:rsidRPr="00E41403" w:rsidRDefault="004B165E" w:rsidP="00FF0E6A">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 xml:space="preserve">Remove rubber stopper and replace the perforated </w:t>
      </w:r>
      <w:r w:rsidR="00FF0E6A" w:rsidRPr="00E41403">
        <w:rPr>
          <w:rFonts w:ascii="Times New Roman" w:hAnsi="Times New Roman" w:cs="Times New Roman"/>
        </w:rPr>
        <w:t>plastic cap.</w:t>
      </w:r>
    </w:p>
    <w:p w:rsidR="00FF0E6A" w:rsidRPr="00E41403" w:rsidRDefault="00FF0E6A" w:rsidP="00FF0E6A">
      <w:pPr>
        <w:pStyle w:val="ListParagraph"/>
        <w:rPr>
          <w:rFonts w:ascii="Times New Roman" w:hAnsi="Times New Roman" w:cs="Times New Roman"/>
          <w:b/>
          <w:spacing w:val="-2"/>
        </w:rPr>
      </w:pPr>
    </w:p>
    <w:p w:rsidR="00FF0E6A" w:rsidRPr="00E41403" w:rsidRDefault="00FF0E6A" w:rsidP="00FF0E6A">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Reconstituted Stability</w:t>
      </w:r>
    </w:p>
    <w:p w:rsidR="004B165E" w:rsidRPr="00266498" w:rsidRDefault="004B165E" w:rsidP="00FF0E6A">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266498">
        <w:rPr>
          <w:rFonts w:ascii="Times New Roman" w:hAnsi="Times New Roman" w:cs="Times New Roman"/>
        </w:rPr>
        <w:t>24 hours with the perforated cap in place on the analyzer</w:t>
      </w:r>
    </w:p>
    <w:p w:rsidR="00C206BE" w:rsidRPr="00266498" w:rsidRDefault="004B165E" w:rsidP="00C206BE">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960"/>
        <w:jc w:val="both"/>
        <w:rPr>
          <w:rFonts w:ascii="Times New Roman" w:hAnsi="Times New Roman" w:cs="Times New Roman"/>
          <w:b/>
          <w:spacing w:val="-2"/>
        </w:rPr>
      </w:pPr>
      <w:r w:rsidRPr="00266498">
        <w:rPr>
          <w:rFonts w:ascii="Times New Roman" w:hAnsi="Times New Roman" w:cs="Times New Roman"/>
        </w:rPr>
        <w:t>In its original capped vial: 7 days at 2 – 8</w:t>
      </w:r>
      <w:r w:rsidRPr="00266498">
        <w:rPr>
          <w:rFonts w:ascii="Times New Roman" w:hAnsi="Times New Roman" w:cs="Times New Roman"/>
          <w:vertAlign w:val="superscript"/>
        </w:rPr>
        <w:t>O</w:t>
      </w:r>
      <w:r w:rsidRPr="00266498">
        <w:rPr>
          <w:rFonts w:ascii="Times New Roman" w:hAnsi="Times New Roman" w:cs="Times New Roman"/>
        </w:rPr>
        <w:t xml:space="preserve"> C.  Allow the refrigerated reagent aliquot to stand at room temperature for 30 minutes before use.</w:t>
      </w:r>
      <w:r w:rsidR="00FF0E6A" w:rsidRPr="00266498">
        <w:rPr>
          <w:rFonts w:ascii="Times New Roman" w:hAnsi="Times New Roman" w:cs="Times New Roman"/>
        </w:rPr>
        <w:t xml:space="preserve"> </w:t>
      </w:r>
      <w:r w:rsidRPr="00266498">
        <w:rPr>
          <w:rFonts w:ascii="Times New Roman" w:hAnsi="Times New Roman" w:cs="Times New Roman"/>
        </w:rPr>
        <w:t>Considering the numerous combinations of storage conditions (pa</w:t>
      </w:r>
      <w:r w:rsidR="00266498" w:rsidRPr="00266498">
        <w:rPr>
          <w:rFonts w:ascii="Times New Roman" w:hAnsi="Times New Roman" w:cs="Times New Roman"/>
        </w:rPr>
        <w:t>rtly on board, partly at 2-8C).</w:t>
      </w:r>
    </w:p>
    <w:p w:rsidR="00266498" w:rsidRPr="00266498" w:rsidRDefault="00266498" w:rsidP="00266498">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b/>
          <w:spacing w:val="-2"/>
          <w:highlight w:val="yellow"/>
        </w:rPr>
      </w:pPr>
    </w:p>
    <w:p w:rsidR="00763E20" w:rsidRPr="00E41403" w:rsidRDefault="004B165E" w:rsidP="00763E20">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Reagent 2: 0.025 M CaCl</w:t>
      </w:r>
      <w:r w:rsidRPr="00E41403">
        <w:rPr>
          <w:rFonts w:ascii="Times New Roman" w:hAnsi="Times New Roman" w:cs="Times New Roman"/>
          <w:vertAlign w:val="subscript"/>
        </w:rPr>
        <w:t xml:space="preserve">2 </w:t>
      </w:r>
      <w:r w:rsidR="00763E20" w:rsidRPr="00E41403">
        <w:rPr>
          <w:rFonts w:ascii="Times New Roman" w:hAnsi="Times New Roman" w:cs="Times New Roman"/>
        </w:rPr>
        <w:t>[Cat. No. 00367]:</w:t>
      </w:r>
    </w:p>
    <w:p w:rsidR="00763E20" w:rsidRPr="00E41403" w:rsidRDefault="004B165E" w:rsidP="00763E20">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Ready to use.  If refrigerated, keep at room temperature for 30 minutes before use.</w:t>
      </w:r>
    </w:p>
    <w:p w:rsidR="00763E20" w:rsidRPr="00E41403" w:rsidRDefault="004B165E" w:rsidP="00763E20">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Stability</w:t>
      </w:r>
    </w:p>
    <w:p w:rsidR="004B165E" w:rsidRPr="00E41403" w:rsidRDefault="004B165E" w:rsidP="00763E20">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72 hours at 15 – 19</w:t>
      </w:r>
      <w:r w:rsidRPr="00E41403">
        <w:rPr>
          <w:rFonts w:ascii="Times New Roman" w:hAnsi="Times New Roman" w:cs="Times New Roman"/>
          <w:vertAlign w:val="superscript"/>
        </w:rPr>
        <w:t>O</w:t>
      </w:r>
      <w:r w:rsidRPr="00E41403">
        <w:rPr>
          <w:rFonts w:ascii="Times New Roman" w:hAnsi="Times New Roman" w:cs="Times New Roman"/>
        </w:rPr>
        <w:t xml:space="preserve"> C. </w:t>
      </w:r>
    </w:p>
    <w:p w:rsidR="00763E20" w:rsidRPr="00E41403" w:rsidRDefault="00763E20" w:rsidP="00763E20">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960"/>
        <w:jc w:val="both"/>
        <w:rPr>
          <w:rFonts w:ascii="Times New Roman" w:hAnsi="Times New Roman" w:cs="Times New Roman"/>
          <w:b/>
          <w:spacing w:val="-2"/>
        </w:rPr>
      </w:pPr>
    </w:p>
    <w:p w:rsidR="00763E20" w:rsidRPr="00E41403" w:rsidRDefault="004B165E" w:rsidP="00763E20">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STA</w:t>
      </w:r>
      <w:r w:rsidRPr="00E41403">
        <w:rPr>
          <w:rFonts w:ascii="Times New Roman" w:hAnsi="Times New Roman" w:cs="Times New Roman"/>
          <w:vertAlign w:val="superscript"/>
        </w:rPr>
        <w:t>®</w:t>
      </w:r>
      <w:r w:rsidRPr="00E41403">
        <w:rPr>
          <w:rFonts w:ascii="Times New Roman" w:hAnsi="Times New Roman" w:cs="Times New Roman"/>
        </w:rPr>
        <w:t xml:space="preserve"> DESORB U [Cat. No. 0975]: is a decontaminating solution (contains KOH &lt; 1%) for use with the STA</w:t>
      </w:r>
      <w:r w:rsidRPr="00E41403">
        <w:rPr>
          <w:rFonts w:ascii="Times New Roman" w:hAnsi="Times New Roman" w:cs="Times New Roman"/>
          <w:b/>
          <w:vertAlign w:val="superscript"/>
        </w:rPr>
        <w:t xml:space="preserve">® </w:t>
      </w:r>
      <w:r w:rsidRPr="00E41403">
        <w:rPr>
          <w:rFonts w:ascii="Times New Roman" w:hAnsi="Times New Roman" w:cs="Times New Roman"/>
        </w:rPr>
        <w:t>line of instruments.</w:t>
      </w:r>
    </w:p>
    <w:p w:rsidR="00C206BE" w:rsidRPr="00E41403" w:rsidRDefault="004B165E" w:rsidP="00763E20">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Install a new STA</w:t>
      </w:r>
      <w:r w:rsidRPr="00E41403">
        <w:rPr>
          <w:rFonts w:ascii="Times New Roman" w:hAnsi="Times New Roman" w:cs="Times New Roman"/>
          <w:b/>
          <w:vertAlign w:val="superscript"/>
        </w:rPr>
        <w:t xml:space="preserve">® </w:t>
      </w:r>
      <w:r w:rsidRPr="00E41403">
        <w:rPr>
          <w:rFonts w:ascii="Times New Roman" w:hAnsi="Times New Roman" w:cs="Times New Roman"/>
        </w:rPr>
        <w:t xml:space="preserve">- maxi reducer (REF 00801) and the perforated cap on a freshly opened bottle before </w:t>
      </w:r>
      <w:r w:rsidR="00763E20" w:rsidRPr="00E41403">
        <w:rPr>
          <w:rFonts w:ascii="Times New Roman" w:hAnsi="Times New Roman" w:cs="Times New Roman"/>
        </w:rPr>
        <w:t>loading in the reagent drawer.</w:t>
      </w:r>
    </w:p>
    <w:p w:rsidR="00C206BE" w:rsidRPr="00E41403" w:rsidRDefault="00C206BE" w:rsidP="00C206BE">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b/>
          <w:spacing w:val="-2"/>
        </w:rPr>
      </w:pPr>
    </w:p>
    <w:p w:rsidR="004B165E" w:rsidRPr="00E41403" w:rsidRDefault="004B165E" w:rsidP="00C206BE">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rPr>
        <w:t>STA</w:t>
      </w:r>
      <w:r w:rsidRPr="00E41403">
        <w:rPr>
          <w:rFonts w:ascii="Times New Roman" w:hAnsi="Times New Roman" w:cs="Times New Roman"/>
          <w:b/>
          <w:vertAlign w:val="superscript"/>
        </w:rPr>
        <w:t xml:space="preserve">® </w:t>
      </w:r>
      <w:r w:rsidRPr="00E41403">
        <w:rPr>
          <w:rFonts w:ascii="Times New Roman" w:hAnsi="Times New Roman" w:cs="Times New Roman"/>
        </w:rPr>
        <w:t>- Cleaner Solution [Cat. No. 0973]: is a washing aqueous solution used on the STA</w:t>
      </w:r>
      <w:r w:rsidRPr="00E41403">
        <w:rPr>
          <w:rFonts w:ascii="Times New Roman" w:hAnsi="Times New Roman" w:cs="Times New Roman"/>
          <w:b/>
          <w:vertAlign w:val="superscript"/>
        </w:rPr>
        <w:t xml:space="preserve">® </w:t>
      </w:r>
      <w:r w:rsidRPr="00E41403">
        <w:rPr>
          <w:rFonts w:ascii="Times New Roman" w:hAnsi="Times New Roman" w:cs="Times New Roman"/>
        </w:rPr>
        <w:t>line of instruments.  Sufficient STA</w:t>
      </w:r>
      <w:r w:rsidRPr="00E41403">
        <w:rPr>
          <w:rFonts w:ascii="Times New Roman" w:hAnsi="Times New Roman" w:cs="Times New Roman"/>
          <w:b/>
          <w:vertAlign w:val="superscript"/>
        </w:rPr>
        <w:t xml:space="preserve">® </w:t>
      </w:r>
      <w:r w:rsidRPr="00E41403">
        <w:rPr>
          <w:rFonts w:ascii="Times New Roman" w:hAnsi="Times New Roman" w:cs="Times New Roman"/>
        </w:rPr>
        <w:t>- Cleaner Solution must be loaded to operate the analyzer.</w:t>
      </w:r>
    </w:p>
    <w:p w:rsidR="0033391A" w:rsidRPr="00E41403" w:rsidRDefault="0033391A" w:rsidP="00C206BE">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700"/>
        <w:jc w:val="both"/>
        <w:rPr>
          <w:rFonts w:ascii="Times New Roman" w:hAnsi="Times New Roman" w:cs="Times New Roman"/>
          <w:b/>
          <w:spacing w:val="-2"/>
        </w:rPr>
      </w:pPr>
    </w:p>
    <w:p w:rsidR="00C206BE" w:rsidRPr="00E41403" w:rsidRDefault="00C206BE" w:rsidP="00C206BE">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Load Reagents</w:t>
      </w:r>
    </w:p>
    <w:p w:rsidR="00C206BE" w:rsidRPr="00E41403" w:rsidRDefault="00C206BE" w:rsidP="00C206BE">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 xml:space="preserve">Click Products, then loading products or click the </w:t>
      </w:r>
      <w:r w:rsidRPr="00E41403">
        <w:rPr>
          <w:rFonts w:ascii="Times New Roman" w:hAnsi="Times New Roman" w:cs="Times New Roman"/>
          <w:noProof/>
        </w:rPr>
        <w:drawing>
          <wp:inline distT="0" distB="0" distL="0" distR="0" wp14:anchorId="62546E76" wp14:editId="5C1E8347">
            <wp:extent cx="2667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E41403">
        <w:rPr>
          <w:rFonts w:ascii="Times New Roman" w:hAnsi="Times New Roman" w:cs="Times New Roman"/>
          <w:spacing w:val="-2"/>
        </w:rPr>
        <w:t xml:space="preserve"> icon to open the product drawer.</w:t>
      </w:r>
    </w:p>
    <w:p w:rsidR="00C206BE" w:rsidRPr="00E41403" w:rsidRDefault="00C206BE" w:rsidP="00C206BE">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 xml:space="preserve">Scan the barcode on the reagent bottle and press Enter </w:t>
      </w:r>
      <w:r w:rsidRPr="00E41403">
        <w:rPr>
          <w:rFonts w:ascii="Times New Roman" w:hAnsi="Times New Roman" w:cs="Times New Roman"/>
          <w:b/>
        </w:rPr>
        <w:sym w:font="Wingdings 3" w:char="F038"/>
      </w:r>
      <w:r w:rsidRPr="00E41403">
        <w:rPr>
          <w:rFonts w:ascii="Times New Roman" w:hAnsi="Times New Roman" w:cs="Times New Roman"/>
        </w:rPr>
        <w:t xml:space="preserve">  </w:t>
      </w:r>
    </w:p>
    <w:p w:rsidR="00C206BE" w:rsidRDefault="00C206BE" w:rsidP="00C206BE">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Place the reagent into a stirring position in the product drawer</w:t>
      </w:r>
    </w:p>
    <w:p w:rsidR="00E41403" w:rsidRPr="00E41403" w:rsidRDefault="00E41403" w:rsidP="00E4140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C206BE" w:rsidRPr="00E41403" w:rsidRDefault="00C206BE" w:rsidP="00C206BE">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spacing w:val="-2"/>
        </w:rPr>
        <w:t xml:space="preserve">Select </w:t>
      </w:r>
      <w:r w:rsidRPr="00E41403">
        <w:rPr>
          <w:rFonts w:ascii="Times New Roman" w:hAnsi="Times New Roman" w:cs="Times New Roman"/>
          <w:noProof/>
        </w:rPr>
        <w:drawing>
          <wp:inline distT="0" distB="0" distL="0" distR="0" wp14:anchorId="199F0F8A" wp14:editId="0623E552">
            <wp:extent cx="3143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E41403">
        <w:rPr>
          <w:rFonts w:ascii="Times New Roman" w:hAnsi="Times New Roman" w:cs="Times New Roman"/>
          <w:spacing w:val="-2"/>
        </w:rPr>
        <w:t xml:space="preserve"> and click confirm to close the drawer</w:t>
      </w:r>
    </w:p>
    <w:p w:rsidR="00C80E74" w:rsidRPr="00E41403" w:rsidRDefault="00C80E74" w:rsidP="00C80E7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4B165E" w:rsidRPr="00E41403" w:rsidRDefault="004B165E" w:rsidP="00C80E74">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b/>
        </w:rPr>
        <w:t>CALIBRATION</w:t>
      </w:r>
    </w:p>
    <w:p w:rsidR="00C80E74" w:rsidRPr="00E41403" w:rsidRDefault="00C80E74" w:rsidP="00C80E7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C80E74" w:rsidRPr="00F55E98" w:rsidRDefault="00F55E98" w:rsidP="00C80E74">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800"/>
        <w:jc w:val="both"/>
        <w:rPr>
          <w:rFonts w:ascii="Times New Roman" w:hAnsi="Times New Roman" w:cs="Times New Roman"/>
          <w:b/>
          <w:spacing w:val="-2"/>
        </w:rPr>
      </w:pPr>
      <w:r>
        <w:rPr>
          <w:rFonts w:ascii="Times New Roman" w:hAnsi="Times New Roman" w:cs="Times New Roman"/>
        </w:rPr>
        <w:t>Not Applicable</w:t>
      </w:r>
    </w:p>
    <w:p w:rsidR="00F55E98" w:rsidRPr="00F55E98" w:rsidRDefault="00F55E98" w:rsidP="00F55E98">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C80E74" w:rsidRPr="00E41403" w:rsidRDefault="00C80E74" w:rsidP="00C80E74">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b/>
          <w:spacing w:val="-2"/>
        </w:rPr>
        <w:t>Equipment and Materials</w:t>
      </w:r>
    </w:p>
    <w:p w:rsidR="00C80E74" w:rsidRPr="00E41403" w:rsidRDefault="00C80E74" w:rsidP="00C80E7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C80E74" w:rsidRPr="00E41403" w:rsidRDefault="00C80E74" w:rsidP="00C80E74">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Equipment</w:t>
      </w:r>
    </w:p>
    <w:p w:rsidR="00C80E74" w:rsidRPr="00E41403" w:rsidRDefault="00C80E74" w:rsidP="00C80E7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C80E74" w:rsidRPr="00E41403" w:rsidRDefault="00C80E74" w:rsidP="00C80E74">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spacing w:val="-2"/>
        </w:rPr>
        <w:t>MLA or Volumetric pipette</w:t>
      </w:r>
    </w:p>
    <w:p w:rsidR="00C80E74" w:rsidRPr="00E41403" w:rsidRDefault="00C80E74" w:rsidP="00C80E74">
      <w:pPr>
        <w:numPr>
          <w:ilvl w:val="2"/>
          <w:numId w:val="9"/>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Centrifuge</w:t>
      </w:r>
    </w:p>
    <w:p w:rsidR="00C80E74" w:rsidRPr="00E41403" w:rsidRDefault="00C80E74" w:rsidP="00C80E74">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C80E74" w:rsidRPr="00E41403" w:rsidRDefault="00C80E74" w:rsidP="00C80E74">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Materials</w:t>
      </w:r>
    </w:p>
    <w:p w:rsidR="00C80E74" w:rsidRPr="00E41403" w:rsidRDefault="00C80E74" w:rsidP="00C80E7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C80E74" w:rsidRPr="00E41403"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Tips for volumetric pipette</w:t>
      </w:r>
    </w:p>
    <w:p w:rsidR="00C80E74" w:rsidRPr="00E41403"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Cuvettes</w:t>
      </w:r>
    </w:p>
    <w:p w:rsidR="00C80E74" w:rsidRPr="00E41403"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Printer paper</w:t>
      </w:r>
    </w:p>
    <w:p w:rsidR="00C80E74" w:rsidRPr="00E41403"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Waste container</w:t>
      </w:r>
    </w:p>
    <w:p w:rsidR="00C80E74" w:rsidRPr="00E41403"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Specimen Cup</w:t>
      </w:r>
    </w:p>
    <w:p w:rsidR="00C80E74" w:rsidRDefault="00C80E74" w:rsidP="00C80E7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Transfer Pipette</w:t>
      </w:r>
    </w:p>
    <w:p w:rsidR="00C80E74" w:rsidRPr="00E41403" w:rsidRDefault="00C80E74" w:rsidP="00C80E7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B03384" w:rsidRPr="00E41403" w:rsidRDefault="00B03384" w:rsidP="00B03384">
      <w:pPr>
        <w:numPr>
          <w:ilvl w:val="0"/>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41403">
        <w:rPr>
          <w:rFonts w:ascii="Times New Roman" w:hAnsi="Times New Roman" w:cs="Times New Roman"/>
          <w:b/>
          <w:spacing w:val="-2"/>
        </w:rPr>
        <w:t>Instrumentation</w:t>
      </w:r>
    </w:p>
    <w:p w:rsidR="00B03384" w:rsidRPr="00E41403" w:rsidRDefault="00B0338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B03384" w:rsidRPr="00E41403" w:rsidRDefault="00B03384" w:rsidP="00B03384">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Identification</w:t>
      </w:r>
    </w:p>
    <w:p w:rsidR="00B03384" w:rsidRPr="00E41403" w:rsidRDefault="00B0338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tbl>
      <w:tblPr>
        <w:tblStyle w:val="TableGrid"/>
        <w:tblW w:w="0" w:type="auto"/>
        <w:tblInd w:w="1440" w:type="dxa"/>
        <w:tblLook w:val="04A0" w:firstRow="1" w:lastRow="0" w:firstColumn="1" w:lastColumn="0" w:noHBand="0" w:noVBand="1"/>
      </w:tblPr>
      <w:tblGrid>
        <w:gridCol w:w="1368"/>
        <w:gridCol w:w="2160"/>
        <w:gridCol w:w="1620"/>
        <w:gridCol w:w="1710"/>
      </w:tblGrid>
      <w:tr w:rsidR="00B03384" w:rsidRPr="00E41403" w:rsidTr="00B03384">
        <w:tc>
          <w:tcPr>
            <w:tcW w:w="1368" w:type="dxa"/>
            <w:tcBorders>
              <w:top w:val="single" w:sz="4" w:space="0" w:color="auto"/>
              <w:left w:val="single" w:sz="4" w:space="0" w:color="auto"/>
              <w:bottom w:val="single" w:sz="4" w:space="0" w:color="auto"/>
              <w:right w:val="single" w:sz="4" w:space="0" w:color="auto"/>
            </w:tcBorders>
            <w:hideMark/>
          </w:tcPr>
          <w:p w:rsidR="00B03384" w:rsidRPr="00E41403" w:rsidRDefault="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Facility</w:t>
            </w:r>
          </w:p>
        </w:tc>
        <w:tc>
          <w:tcPr>
            <w:tcW w:w="2160" w:type="dxa"/>
            <w:tcBorders>
              <w:top w:val="single" w:sz="4" w:space="0" w:color="auto"/>
              <w:left w:val="single" w:sz="4" w:space="0" w:color="auto"/>
              <w:bottom w:val="single" w:sz="4" w:space="0" w:color="auto"/>
              <w:right w:val="single" w:sz="4" w:space="0" w:color="auto"/>
            </w:tcBorders>
            <w:hideMark/>
          </w:tcPr>
          <w:p w:rsidR="00B03384" w:rsidRPr="00E41403" w:rsidRDefault="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Name</w:t>
            </w:r>
          </w:p>
        </w:tc>
        <w:tc>
          <w:tcPr>
            <w:tcW w:w="1620" w:type="dxa"/>
            <w:tcBorders>
              <w:top w:val="single" w:sz="4" w:space="0" w:color="auto"/>
              <w:left w:val="single" w:sz="4" w:space="0" w:color="auto"/>
              <w:bottom w:val="single" w:sz="4" w:space="0" w:color="auto"/>
              <w:right w:val="single" w:sz="4" w:space="0" w:color="auto"/>
            </w:tcBorders>
            <w:hideMark/>
          </w:tcPr>
          <w:p w:rsidR="00B03384" w:rsidRPr="00E41403" w:rsidRDefault="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Serial #</w:t>
            </w:r>
          </w:p>
        </w:tc>
        <w:tc>
          <w:tcPr>
            <w:tcW w:w="1710" w:type="dxa"/>
            <w:tcBorders>
              <w:top w:val="single" w:sz="4" w:space="0" w:color="auto"/>
              <w:left w:val="single" w:sz="4" w:space="0" w:color="auto"/>
              <w:bottom w:val="single" w:sz="4" w:space="0" w:color="auto"/>
              <w:right w:val="single" w:sz="4" w:space="0" w:color="auto"/>
            </w:tcBorders>
            <w:hideMark/>
          </w:tcPr>
          <w:p w:rsidR="00B03384" w:rsidRPr="00E41403" w:rsidRDefault="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“Live” Date</w:t>
            </w:r>
          </w:p>
        </w:tc>
      </w:tr>
      <w:tr w:rsidR="00BD17B1" w:rsidRPr="00E41403" w:rsidTr="00B03384">
        <w:tc>
          <w:tcPr>
            <w:tcW w:w="1368" w:type="dxa"/>
            <w:vMerge w:val="restart"/>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EMCP</w:t>
            </w:r>
          </w:p>
        </w:tc>
        <w:tc>
          <w:tcPr>
            <w:tcW w:w="2160" w:type="dxa"/>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Compact Max 1</w:t>
            </w:r>
          </w:p>
        </w:tc>
        <w:tc>
          <w:tcPr>
            <w:tcW w:w="1620" w:type="dxa"/>
            <w:tcBorders>
              <w:top w:val="single" w:sz="4" w:space="0" w:color="auto"/>
              <w:left w:val="single" w:sz="4" w:space="0" w:color="auto"/>
              <w:bottom w:val="single" w:sz="4" w:space="0" w:color="auto"/>
              <w:right w:val="single" w:sz="4" w:space="0" w:color="auto"/>
            </w:tcBorders>
          </w:tcPr>
          <w:p w:rsidR="00BD17B1" w:rsidRPr="00E41403" w:rsidRDefault="00BD17B1" w:rsidP="0045056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SN5071531</w:t>
            </w:r>
          </w:p>
        </w:tc>
        <w:tc>
          <w:tcPr>
            <w:tcW w:w="1710" w:type="dxa"/>
            <w:tcBorders>
              <w:top w:val="single" w:sz="4" w:space="0" w:color="auto"/>
              <w:left w:val="single" w:sz="4" w:space="0" w:color="auto"/>
              <w:bottom w:val="single" w:sz="4" w:space="0" w:color="auto"/>
              <w:right w:val="single" w:sz="4" w:space="0" w:color="auto"/>
            </w:tcBorders>
          </w:tcPr>
          <w:p w:rsidR="00BD17B1" w:rsidRPr="00E41403" w:rsidRDefault="002938BE">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2938BE">
              <w:rPr>
                <w:rFonts w:ascii="Times New Roman" w:hAnsi="Times New Roman" w:cs="Times New Roman"/>
                <w:spacing w:val="-2"/>
              </w:rPr>
              <w:t>3-15-2016</w:t>
            </w:r>
          </w:p>
        </w:tc>
      </w:tr>
      <w:tr w:rsidR="00BD17B1" w:rsidRPr="00E41403" w:rsidTr="00B03384">
        <w:tc>
          <w:tcPr>
            <w:tcW w:w="0" w:type="auto"/>
            <w:vMerge/>
            <w:tcBorders>
              <w:top w:val="single" w:sz="4" w:space="0" w:color="auto"/>
              <w:left w:val="single" w:sz="4" w:space="0" w:color="auto"/>
              <w:bottom w:val="single" w:sz="4" w:space="0" w:color="auto"/>
              <w:right w:val="single" w:sz="4" w:space="0" w:color="auto"/>
            </w:tcBorders>
            <w:vAlign w:val="center"/>
            <w:hideMark/>
          </w:tcPr>
          <w:p w:rsidR="00BD17B1" w:rsidRPr="00E41403" w:rsidRDefault="00BD17B1">
            <w:pPr>
              <w:rPr>
                <w:rFonts w:ascii="Times New Roman" w:hAnsi="Times New Roman" w:cs="Times New Roman"/>
                <w:b/>
                <w:spacing w:val="-2"/>
              </w:rPr>
            </w:pPr>
          </w:p>
        </w:tc>
        <w:tc>
          <w:tcPr>
            <w:tcW w:w="2160" w:type="dxa"/>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Compact Max 2</w:t>
            </w:r>
          </w:p>
        </w:tc>
        <w:tc>
          <w:tcPr>
            <w:tcW w:w="1620" w:type="dxa"/>
            <w:tcBorders>
              <w:top w:val="single" w:sz="4" w:space="0" w:color="auto"/>
              <w:left w:val="single" w:sz="4" w:space="0" w:color="auto"/>
              <w:bottom w:val="single" w:sz="4" w:space="0" w:color="auto"/>
              <w:right w:val="single" w:sz="4" w:space="0" w:color="auto"/>
            </w:tcBorders>
          </w:tcPr>
          <w:p w:rsidR="00BD17B1" w:rsidRPr="00E41403" w:rsidRDefault="00BD17B1" w:rsidP="0045056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SN5071537</w:t>
            </w:r>
          </w:p>
        </w:tc>
        <w:tc>
          <w:tcPr>
            <w:tcW w:w="1710" w:type="dxa"/>
            <w:tcBorders>
              <w:top w:val="single" w:sz="4" w:space="0" w:color="auto"/>
              <w:left w:val="single" w:sz="4" w:space="0" w:color="auto"/>
              <w:bottom w:val="single" w:sz="4" w:space="0" w:color="auto"/>
              <w:right w:val="single" w:sz="4" w:space="0" w:color="auto"/>
            </w:tcBorders>
          </w:tcPr>
          <w:p w:rsidR="00BD17B1" w:rsidRPr="00E41403" w:rsidRDefault="002938BE">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2938BE">
              <w:rPr>
                <w:rFonts w:ascii="Times New Roman" w:hAnsi="Times New Roman" w:cs="Times New Roman"/>
                <w:spacing w:val="-2"/>
              </w:rPr>
              <w:t>3-15-2016</w:t>
            </w:r>
          </w:p>
        </w:tc>
      </w:tr>
      <w:tr w:rsidR="00BD17B1" w:rsidRPr="00E41403" w:rsidTr="00B03384">
        <w:tc>
          <w:tcPr>
            <w:tcW w:w="1368" w:type="dxa"/>
            <w:vMerge w:val="restart"/>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41403">
              <w:rPr>
                <w:rFonts w:ascii="Times New Roman" w:hAnsi="Times New Roman" w:cs="Times New Roman"/>
                <w:b/>
                <w:spacing w:val="-2"/>
              </w:rPr>
              <w:t>EMC-EP</w:t>
            </w:r>
          </w:p>
        </w:tc>
        <w:tc>
          <w:tcPr>
            <w:tcW w:w="2160" w:type="dxa"/>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Compact Max 3</w:t>
            </w:r>
          </w:p>
        </w:tc>
        <w:tc>
          <w:tcPr>
            <w:tcW w:w="1620" w:type="dxa"/>
            <w:tcBorders>
              <w:top w:val="single" w:sz="4" w:space="0" w:color="auto"/>
              <w:left w:val="single" w:sz="4" w:space="0" w:color="auto"/>
              <w:bottom w:val="single" w:sz="4" w:space="0" w:color="auto"/>
              <w:right w:val="single" w:sz="4" w:space="0" w:color="auto"/>
            </w:tcBorders>
          </w:tcPr>
          <w:p w:rsidR="00BD17B1" w:rsidRPr="00E41403" w:rsidRDefault="00BD17B1" w:rsidP="0045056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E41403">
              <w:rPr>
                <w:rFonts w:ascii="Times New Roman" w:hAnsi="Times New Roman" w:cs="Times New Roman"/>
                <w:spacing w:val="-2"/>
              </w:rPr>
              <w:t>SN5061483</w:t>
            </w:r>
          </w:p>
        </w:tc>
        <w:tc>
          <w:tcPr>
            <w:tcW w:w="1710" w:type="dxa"/>
            <w:tcBorders>
              <w:top w:val="single" w:sz="4" w:space="0" w:color="auto"/>
              <w:left w:val="single" w:sz="4" w:space="0" w:color="auto"/>
              <w:bottom w:val="single" w:sz="4" w:space="0" w:color="auto"/>
              <w:right w:val="single" w:sz="4" w:space="0" w:color="auto"/>
            </w:tcBorders>
          </w:tcPr>
          <w:p w:rsidR="00BD17B1" w:rsidRPr="00E41403" w:rsidRDefault="002938BE">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2938BE">
              <w:rPr>
                <w:rFonts w:ascii="Times New Roman" w:hAnsi="Times New Roman" w:cs="Times New Roman"/>
                <w:spacing w:val="-2"/>
              </w:rPr>
              <w:t>3-15-2016</w:t>
            </w:r>
          </w:p>
        </w:tc>
      </w:tr>
      <w:tr w:rsidR="00BD17B1" w:rsidRPr="00E41403" w:rsidTr="00B03384">
        <w:tc>
          <w:tcPr>
            <w:tcW w:w="0" w:type="auto"/>
            <w:vMerge/>
            <w:tcBorders>
              <w:top w:val="single" w:sz="4" w:space="0" w:color="auto"/>
              <w:left w:val="single" w:sz="4" w:space="0" w:color="auto"/>
              <w:bottom w:val="single" w:sz="4" w:space="0" w:color="auto"/>
              <w:right w:val="single" w:sz="4" w:space="0" w:color="auto"/>
            </w:tcBorders>
            <w:vAlign w:val="center"/>
            <w:hideMark/>
          </w:tcPr>
          <w:p w:rsidR="00BD17B1" w:rsidRPr="00E41403" w:rsidRDefault="00BD17B1">
            <w:pPr>
              <w:rPr>
                <w:rFonts w:ascii="Times New Roman" w:hAnsi="Times New Roman" w:cs="Times New Roman"/>
                <w:b/>
                <w:spacing w:val="-2"/>
              </w:rPr>
            </w:pPr>
          </w:p>
        </w:tc>
        <w:tc>
          <w:tcPr>
            <w:tcW w:w="2160" w:type="dxa"/>
            <w:tcBorders>
              <w:top w:val="single" w:sz="4" w:space="0" w:color="auto"/>
              <w:left w:val="single" w:sz="4" w:space="0" w:color="auto"/>
              <w:bottom w:val="single" w:sz="4" w:space="0" w:color="auto"/>
              <w:right w:val="single" w:sz="4" w:space="0" w:color="auto"/>
            </w:tcBorders>
            <w:hideMark/>
          </w:tcPr>
          <w:p w:rsidR="00BD17B1" w:rsidRPr="00E41403" w:rsidRDefault="00BD17B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E41403">
              <w:rPr>
                <w:rFonts w:ascii="Times New Roman" w:hAnsi="Times New Roman" w:cs="Times New Roman"/>
                <w:spacing w:val="-2"/>
              </w:rPr>
              <w:t>Star</w:t>
            </w:r>
            <w:r w:rsidR="00C13983">
              <w:rPr>
                <w:rFonts w:ascii="Times New Roman" w:hAnsi="Times New Roman" w:cs="Times New Roman"/>
                <w:spacing w:val="-2"/>
              </w:rPr>
              <w:t>t</w:t>
            </w:r>
            <w:r w:rsidRPr="00E41403">
              <w:rPr>
                <w:rFonts w:ascii="Times New Roman" w:hAnsi="Times New Roman" w:cs="Times New Roman"/>
                <w:spacing w:val="-2"/>
              </w:rPr>
              <w:t xml:space="preserve"> 4</w:t>
            </w:r>
          </w:p>
        </w:tc>
        <w:tc>
          <w:tcPr>
            <w:tcW w:w="1620" w:type="dxa"/>
            <w:tcBorders>
              <w:top w:val="single" w:sz="4" w:space="0" w:color="auto"/>
              <w:left w:val="single" w:sz="4" w:space="0" w:color="auto"/>
              <w:bottom w:val="single" w:sz="4" w:space="0" w:color="auto"/>
              <w:right w:val="single" w:sz="4" w:space="0" w:color="auto"/>
            </w:tcBorders>
          </w:tcPr>
          <w:p w:rsidR="00BD17B1" w:rsidRPr="00E41403" w:rsidRDefault="00260FD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260FD7">
              <w:rPr>
                <w:rFonts w:ascii="Times New Roman" w:hAnsi="Times New Roman" w:cs="Times New Roman"/>
                <w:spacing w:val="-2"/>
              </w:rPr>
              <w:t>B932</w:t>
            </w:r>
          </w:p>
        </w:tc>
        <w:tc>
          <w:tcPr>
            <w:tcW w:w="1710" w:type="dxa"/>
            <w:tcBorders>
              <w:top w:val="single" w:sz="4" w:space="0" w:color="auto"/>
              <w:left w:val="single" w:sz="4" w:space="0" w:color="auto"/>
              <w:bottom w:val="single" w:sz="4" w:space="0" w:color="auto"/>
              <w:right w:val="single" w:sz="4" w:space="0" w:color="auto"/>
            </w:tcBorders>
          </w:tcPr>
          <w:p w:rsidR="00BD17B1" w:rsidRPr="00E41403" w:rsidRDefault="002938BE">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2938BE">
              <w:rPr>
                <w:rFonts w:ascii="Times New Roman" w:hAnsi="Times New Roman" w:cs="Times New Roman"/>
                <w:spacing w:val="-2"/>
              </w:rPr>
              <w:t>3-15-2016</w:t>
            </w:r>
          </w:p>
        </w:tc>
      </w:tr>
    </w:tbl>
    <w:p w:rsidR="00B03384" w:rsidRDefault="00B0338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EB65F4" w:rsidRDefault="00EB65F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266498" w:rsidRDefault="00266498"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EB65F4" w:rsidRPr="00E41403" w:rsidRDefault="00EB65F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E41403" w:rsidRDefault="00B03384" w:rsidP="00B03384">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Parts information and Physical Requirements</w:t>
      </w:r>
    </w:p>
    <w:p w:rsidR="00B03384" w:rsidRPr="00E41403" w:rsidRDefault="00B0338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E41403" w:rsidRDefault="00B03384" w:rsidP="00B03384">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Refer to instrument reference manual</w:t>
      </w:r>
    </w:p>
    <w:p w:rsidR="00B03384" w:rsidRPr="00E41403" w:rsidRDefault="00B03384" w:rsidP="00B03384">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B03384" w:rsidRPr="00E41403" w:rsidRDefault="00B03384" w:rsidP="00B03384">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rPr>
        <w:t xml:space="preserve">Routine Maintenance </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E41403" w:rsidRDefault="00B03384" w:rsidP="00B03384">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 xml:space="preserve">Refer to The </w:t>
      </w:r>
      <w:r w:rsidR="00BD17B1" w:rsidRPr="00E41403">
        <w:rPr>
          <w:rFonts w:ascii="Times New Roman" w:hAnsi="Times New Roman" w:cs="Times New Roman"/>
          <w:spacing w:val="-2"/>
        </w:rPr>
        <w:t>Stago</w:t>
      </w:r>
      <w:r w:rsidRPr="00E41403">
        <w:rPr>
          <w:rFonts w:ascii="Times New Roman" w:hAnsi="Times New Roman" w:cs="Times New Roman"/>
          <w:spacing w:val="-2"/>
        </w:rPr>
        <w:t xml:space="preserve"> operators manual regarding all daily, weekly, and as needed maintenance.</w:t>
      </w:r>
    </w:p>
    <w:p w:rsidR="00AC0616" w:rsidRPr="000E7ECC" w:rsidRDefault="00AC0616" w:rsidP="00AC0616">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Record all maintenance on Stago Compact Maintenance form </w:t>
      </w:r>
      <w:r w:rsidRPr="000E7ECC">
        <w:rPr>
          <w:rFonts w:ascii="Times New Roman" w:hAnsi="Times New Roman" w:cs="Times New Roman"/>
        </w:rPr>
        <w:t>HEM40-012/HEM40-013/HEM40-014/HEM40-015/HEM40-016 Form B Stago Maintenance</w:t>
      </w:r>
    </w:p>
    <w:p w:rsidR="00BD17B1" w:rsidRPr="00E41403" w:rsidRDefault="00BD17B1" w:rsidP="00BD17B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B03384" w:rsidRPr="00E41403" w:rsidRDefault="00B03384" w:rsidP="00B03384">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Error Messages</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D17B1" w:rsidRPr="00E41403" w:rsidRDefault="00BD17B1" w:rsidP="00BE71E1">
      <w:pPr>
        <w:numPr>
          <w:ilvl w:val="2"/>
          <w:numId w:val="9"/>
        </w:numPr>
        <w:spacing w:after="0" w:line="240" w:lineRule="auto"/>
        <w:rPr>
          <w:rFonts w:ascii="Times New Roman" w:hAnsi="Times New Roman" w:cs="Times New Roman"/>
        </w:rPr>
      </w:pPr>
      <w:r w:rsidRPr="00E41403">
        <w:rPr>
          <w:rFonts w:ascii="Times New Roman" w:hAnsi="Times New Roman" w:cs="Times New Roman"/>
        </w:rPr>
        <w:t xml:space="preserve"> If there is not enough reagent(s) to run the test(s), the deficient reagent(s) and the amount of reagent necessary to complete the testing will appear in red.</w:t>
      </w:r>
    </w:p>
    <w:p w:rsidR="00BD17B1" w:rsidRPr="00E41403" w:rsidRDefault="00BD17B1" w:rsidP="00BD17B1">
      <w:pPr>
        <w:spacing w:after="0" w:line="240" w:lineRule="auto"/>
        <w:ind w:left="3240"/>
        <w:rPr>
          <w:rFonts w:ascii="Times New Roman" w:hAnsi="Times New Roman" w:cs="Times New Roman"/>
        </w:rPr>
      </w:pPr>
    </w:p>
    <w:p w:rsidR="00BD17B1" w:rsidRPr="00E41403" w:rsidRDefault="00BD17B1" w:rsidP="00BE71E1">
      <w:pPr>
        <w:numPr>
          <w:ilvl w:val="2"/>
          <w:numId w:val="9"/>
        </w:numPr>
        <w:spacing w:after="0" w:line="240" w:lineRule="auto"/>
        <w:rPr>
          <w:rFonts w:ascii="Times New Roman" w:hAnsi="Times New Roman" w:cs="Times New Roman"/>
        </w:rPr>
      </w:pPr>
      <w:r w:rsidRPr="00E41403">
        <w:rPr>
          <w:rFonts w:ascii="Times New Roman" w:hAnsi="Times New Roman" w:cs="Times New Roman"/>
        </w:rPr>
        <w:t xml:space="preserve">This deficiency will BLOCK the SAMPLE PIPETTING and the </w:t>
      </w:r>
      <w:r w:rsidRPr="00E41403">
        <w:rPr>
          <w:rFonts w:ascii="Times New Roman" w:hAnsi="Times New Roman" w:cs="Times New Roman"/>
          <w:noProof/>
        </w:rPr>
        <w:drawing>
          <wp:inline distT="0" distB="0" distL="0" distR="0" wp14:anchorId="2A213981" wp14:editId="57A7E4FA">
            <wp:extent cx="244549" cy="293459"/>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343" cy="296812"/>
                    </a:xfrm>
                    <a:prstGeom prst="rect">
                      <a:avLst/>
                    </a:prstGeom>
                    <a:noFill/>
                    <a:ln>
                      <a:noFill/>
                    </a:ln>
                  </pic:spPr>
                </pic:pic>
              </a:graphicData>
            </a:graphic>
          </wp:inline>
        </w:drawing>
      </w:r>
      <w:r w:rsidRPr="00E41403">
        <w:rPr>
          <w:rFonts w:ascii="Times New Roman" w:hAnsi="Times New Roman" w:cs="Times New Roman"/>
        </w:rPr>
        <w:t>icon will appear on the bottom of the screen.  When you receive this error you need add the necessary reagent(s).</w:t>
      </w:r>
    </w:p>
    <w:p w:rsidR="00BD17B1" w:rsidRPr="00E41403" w:rsidRDefault="00BD17B1" w:rsidP="00BD17B1">
      <w:pPr>
        <w:pStyle w:val="ListParagraph"/>
        <w:spacing w:after="0"/>
        <w:rPr>
          <w:rFonts w:ascii="Times New Roman" w:hAnsi="Times New Roman" w:cs="Times New Roman"/>
        </w:rPr>
      </w:pPr>
    </w:p>
    <w:p w:rsidR="00BD17B1" w:rsidRPr="00E41403" w:rsidRDefault="00BD17B1" w:rsidP="00BD17B1">
      <w:pPr>
        <w:numPr>
          <w:ilvl w:val="3"/>
          <w:numId w:val="11"/>
        </w:numPr>
        <w:spacing w:after="0" w:line="240" w:lineRule="auto"/>
        <w:rPr>
          <w:rFonts w:ascii="Times New Roman" w:hAnsi="Times New Roman" w:cs="Times New Roman"/>
        </w:rPr>
      </w:pPr>
      <w:r w:rsidRPr="00E41403">
        <w:rPr>
          <w:rFonts w:ascii="Times New Roman" w:hAnsi="Times New Roman" w:cs="Times New Roman"/>
        </w:rPr>
        <w:t>Respond to the error “New Tests are Delayed- Reactivate?”  With N or NO.</w:t>
      </w:r>
    </w:p>
    <w:p w:rsidR="00BD17B1" w:rsidRDefault="00BD17B1" w:rsidP="00BD17B1">
      <w:pPr>
        <w:numPr>
          <w:ilvl w:val="3"/>
          <w:numId w:val="11"/>
        </w:numPr>
        <w:spacing w:after="0" w:line="240" w:lineRule="auto"/>
        <w:rPr>
          <w:rFonts w:ascii="Times New Roman" w:hAnsi="Times New Roman" w:cs="Times New Roman"/>
        </w:rPr>
      </w:pPr>
      <w:r w:rsidRPr="00E41403">
        <w:rPr>
          <w:rFonts w:ascii="Times New Roman" w:hAnsi="Times New Roman" w:cs="Times New Roman"/>
        </w:rPr>
        <w:t xml:space="preserve"> Add required reagents to the drawer and reactivate test(s).</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E41403" w:rsidRDefault="00B03384" w:rsidP="00B03384">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Emptying of waste</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E41403" w:rsidRDefault="00B03384" w:rsidP="00B03384">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Liquid Waste</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E41403" w:rsidRDefault="00B03384" w:rsidP="00B03384">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The Stago does not contain Sodium Azide and can be discarded in a dirty sink.  The instrument utilizes emptied rinse containers as its liquid waste chamber.  When replacing the rinse bottle also remove the waste container and dump the liquid waste down the drain of a dirty sink.  The rinse bottle being replaced is now used to collect future liquid waste.</w:t>
      </w:r>
    </w:p>
    <w:p w:rsidR="00861166" w:rsidRPr="00E41403" w:rsidRDefault="00861166"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E41403" w:rsidRDefault="00B03384" w:rsidP="00B03384">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Cuvettes</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Default="00B03384" w:rsidP="00B03384">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41403">
        <w:rPr>
          <w:rFonts w:ascii="Times New Roman" w:hAnsi="Times New Roman" w:cs="Times New Roman"/>
          <w:spacing w:val="-2"/>
        </w:rPr>
        <w:t>When the cuvette waste is full remove the bag from inside the analyzer and dispose of in the sharps container.  Replace the yellow biohazard liner of the cuvette waste container.</w:t>
      </w:r>
    </w:p>
    <w:p w:rsidR="00EB65F4" w:rsidRDefault="00EB65F4" w:rsidP="00EB65F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EB65F4" w:rsidRPr="00EB65F4" w:rsidRDefault="00EB65F4" w:rsidP="00EB65F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33391A" w:rsidRPr="00E41403" w:rsidRDefault="0033391A" w:rsidP="00B03384">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160"/>
        <w:jc w:val="both"/>
        <w:rPr>
          <w:rFonts w:ascii="Times New Roman" w:hAnsi="Times New Roman" w:cs="Times New Roman"/>
          <w:spacing w:val="-2"/>
        </w:rPr>
      </w:pPr>
    </w:p>
    <w:p w:rsidR="00B03384" w:rsidRPr="00E41403" w:rsidRDefault="00B03384" w:rsidP="00B03384">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41403">
        <w:rPr>
          <w:rFonts w:ascii="Times New Roman" w:hAnsi="Times New Roman" w:cs="Times New Roman"/>
          <w:b/>
          <w:spacing w:val="-2"/>
        </w:rPr>
        <w:t>Procedure</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B03384" w:rsidRPr="00E41403" w:rsidRDefault="00B03384" w:rsidP="00B03384">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41403">
        <w:rPr>
          <w:rFonts w:ascii="Times New Roman" w:hAnsi="Times New Roman" w:cs="Times New Roman"/>
          <w:b/>
          <w:spacing w:val="-2"/>
        </w:rPr>
        <w:t>Running Quality Control</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Click the</w:t>
      </w:r>
      <w:r w:rsidRPr="00E41403">
        <w:rPr>
          <w:rFonts w:ascii="Times New Roman" w:hAnsi="Times New Roman" w:cs="Times New Roman"/>
          <w:b/>
          <w:spacing w:val="-2"/>
        </w:rPr>
        <w:t xml:space="preserve"> </w:t>
      </w:r>
      <w:r w:rsidRPr="00E41403">
        <w:rPr>
          <w:rFonts w:ascii="Times New Roman" w:hAnsi="Times New Roman" w:cs="Times New Roman"/>
          <w:noProof/>
        </w:rPr>
        <w:drawing>
          <wp:inline distT="0" distB="0" distL="0" distR="0" wp14:anchorId="5F081FDD" wp14:editId="55BB4158">
            <wp:extent cx="295275" cy="295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41403">
        <w:rPr>
          <w:rFonts w:ascii="Times New Roman" w:hAnsi="Times New Roman" w:cs="Times New Roman"/>
          <w:b/>
          <w:spacing w:val="-2"/>
        </w:rPr>
        <w:t xml:space="preserve"> </w:t>
      </w:r>
      <w:r w:rsidRPr="00E41403">
        <w:rPr>
          <w:rFonts w:ascii="Times New Roman" w:hAnsi="Times New Roman" w:cs="Times New Roman"/>
          <w:spacing w:val="-2"/>
        </w:rPr>
        <w:t>icon or click Quality Controls and the Methodologies list appears.</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Select the check box for PT</w:t>
      </w:r>
      <w:r w:rsidR="008D293E" w:rsidRPr="00E41403">
        <w:rPr>
          <w:rFonts w:ascii="Times New Roman" w:hAnsi="Times New Roman" w:cs="Times New Roman"/>
          <w:spacing w:val="-2"/>
        </w:rPr>
        <w:t>T</w:t>
      </w:r>
      <w:r w:rsidRPr="00E41403">
        <w:rPr>
          <w:rFonts w:ascii="Times New Roman" w:hAnsi="Times New Roman" w:cs="Times New Roman"/>
          <w:spacing w:val="-2"/>
        </w:rPr>
        <w:t xml:space="preserve"> and click the </w:t>
      </w:r>
      <w:r w:rsidRPr="00E41403">
        <w:rPr>
          <w:rFonts w:ascii="Times New Roman" w:hAnsi="Times New Roman" w:cs="Times New Roman"/>
          <w:noProof/>
        </w:rPr>
        <w:drawing>
          <wp:inline distT="0" distB="0" distL="0" distR="0" wp14:anchorId="0BC6A191" wp14:editId="5E30EDEC">
            <wp:extent cx="3333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41403">
        <w:rPr>
          <w:rFonts w:ascii="Times New Roman" w:hAnsi="Times New Roman" w:cs="Times New Roman"/>
          <w:spacing w:val="-2"/>
        </w:rPr>
        <w:t xml:space="preserve"> icon.</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Type the access code and click Confirm.</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 xml:space="preserve">A yellow triangle </w:t>
      </w:r>
      <w:r w:rsidRPr="00E41403">
        <w:rPr>
          <w:rFonts w:ascii="Times New Roman" w:hAnsi="Times New Roman" w:cs="Times New Roman"/>
          <w:noProof/>
        </w:rPr>
        <w:drawing>
          <wp:inline distT="0" distB="0" distL="0" distR="0" wp14:anchorId="1624640F" wp14:editId="0D1F4774">
            <wp:extent cx="342900" cy="314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E41403">
        <w:rPr>
          <w:rFonts w:ascii="Times New Roman" w:hAnsi="Times New Roman" w:cs="Times New Roman"/>
        </w:rPr>
        <w:t xml:space="preserve"> is displayed to the right of the methodology showing the selected Quality Control is running.</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B03384" w:rsidRPr="00E41403" w:rsidRDefault="00B03384" w:rsidP="00B03384">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41403">
        <w:rPr>
          <w:rFonts w:ascii="Times New Roman" w:hAnsi="Times New Roman" w:cs="Times New Roman"/>
          <w:b/>
          <w:spacing w:val="-2"/>
        </w:rPr>
        <w:t>Running Patient Samples.</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Click Patient Analyses</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spacing w:val="-2"/>
        </w:rPr>
        <w:t xml:space="preserve">Click loading samples or the </w:t>
      </w:r>
      <w:r w:rsidRPr="00E41403">
        <w:rPr>
          <w:rFonts w:ascii="Times New Roman" w:hAnsi="Times New Roman" w:cs="Times New Roman"/>
          <w:noProof/>
        </w:rPr>
        <w:drawing>
          <wp:inline distT="0" distB="0" distL="0" distR="0" wp14:anchorId="0404E2DE" wp14:editId="4A801B31">
            <wp:extent cx="2762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41403">
        <w:rPr>
          <w:rFonts w:ascii="Times New Roman" w:hAnsi="Times New Roman" w:cs="Times New Roman"/>
          <w:spacing w:val="-2"/>
        </w:rPr>
        <w:t xml:space="preserve"> icon.</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After the drawer opens, identify the type of specimen by clicking the box</w:t>
      </w:r>
    </w:p>
    <w:p w:rsidR="00B03384" w:rsidRPr="00E41403" w:rsidRDefault="00B03384" w:rsidP="00B03384">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 xml:space="preserve"> micro-sample</w:t>
      </w:r>
    </w:p>
    <w:p w:rsidR="00B03384" w:rsidRPr="00E41403" w:rsidRDefault="00B03384" w:rsidP="00B03384">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Stat (urgent) by clicking the box.</w:t>
      </w:r>
    </w:p>
    <w:p w:rsidR="00B03384" w:rsidRPr="00E41403"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Identify the sample by scanning the bar-code or manually entering the ID using the keyboard.</w:t>
      </w:r>
    </w:p>
    <w:p w:rsidR="00B03384" w:rsidRPr="002938BE" w:rsidRDefault="00B03384" w:rsidP="00B03384">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41403">
        <w:rPr>
          <w:rFonts w:ascii="Times New Roman" w:hAnsi="Times New Roman" w:cs="Times New Roman"/>
        </w:rPr>
        <w:t>Place the specimen into the drawer.</w:t>
      </w:r>
    </w:p>
    <w:p w:rsidR="002938BE" w:rsidRPr="00E41403" w:rsidRDefault="002938BE" w:rsidP="002938BE">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B03384" w:rsidRPr="00E41403" w:rsidRDefault="00B03384" w:rsidP="00B03384">
      <w:pPr>
        <w:numPr>
          <w:ilvl w:val="4"/>
          <w:numId w:val="9"/>
        </w:numPr>
        <w:spacing w:after="0" w:line="240" w:lineRule="auto"/>
        <w:rPr>
          <w:rFonts w:ascii="Times New Roman" w:hAnsi="Times New Roman" w:cs="Times New Roman"/>
        </w:rPr>
      </w:pPr>
      <w:r w:rsidRPr="00E41403">
        <w:rPr>
          <w:rFonts w:ascii="Times New Roman" w:hAnsi="Times New Roman" w:cs="Times New Roman"/>
        </w:rPr>
        <w:t>In AUTO MODE, the STA Compact</w:t>
      </w:r>
      <w:r w:rsidRPr="00E41403">
        <w:rPr>
          <w:rFonts w:ascii="Times New Roman" w:hAnsi="Times New Roman" w:cs="Times New Roman"/>
          <w:vertAlign w:val="superscript"/>
        </w:rPr>
        <w:t xml:space="preserve"> </w:t>
      </w:r>
      <w:r w:rsidRPr="00E41403">
        <w:rPr>
          <w:rFonts w:ascii="Times New Roman" w:hAnsi="Times New Roman" w:cs="Times New Roman"/>
        </w:rPr>
        <w:t>Max</w:t>
      </w:r>
      <w:r w:rsidRPr="00E41403">
        <w:rPr>
          <w:rFonts w:ascii="Times New Roman" w:hAnsi="Times New Roman" w:cs="Times New Roman"/>
          <w:vertAlign w:val="superscript"/>
        </w:rPr>
        <w:t>®</w:t>
      </w:r>
      <w:r w:rsidRPr="00E41403">
        <w:rPr>
          <w:rFonts w:ascii="Times New Roman" w:hAnsi="Times New Roman" w:cs="Times New Roman"/>
        </w:rPr>
        <w:t xml:space="preserve"> will automatically order the test(s) selected in the AUTO MODE profile.  </w:t>
      </w:r>
    </w:p>
    <w:p w:rsidR="00B03384" w:rsidRPr="00E41403" w:rsidRDefault="00B03384" w:rsidP="00B03384">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680"/>
        <w:jc w:val="both"/>
        <w:rPr>
          <w:rFonts w:ascii="Times New Roman" w:hAnsi="Times New Roman" w:cs="Times New Roman"/>
          <w:spacing w:val="-2"/>
        </w:rPr>
      </w:pPr>
    </w:p>
    <w:p w:rsidR="00B03384" w:rsidRDefault="00B03384" w:rsidP="00B03384">
      <w:pPr>
        <w:numPr>
          <w:ilvl w:val="4"/>
          <w:numId w:val="9"/>
        </w:numPr>
        <w:spacing w:after="0" w:line="240" w:lineRule="auto"/>
        <w:rPr>
          <w:rFonts w:ascii="Times New Roman" w:hAnsi="Times New Roman" w:cs="Times New Roman"/>
        </w:rPr>
      </w:pPr>
      <w:r w:rsidRPr="00E41403">
        <w:rPr>
          <w:rFonts w:ascii="Times New Roman" w:hAnsi="Times New Roman" w:cs="Times New Roman"/>
        </w:rPr>
        <w:t xml:space="preserve">In MANUAL MODE, the operator must order the test(s) from the Selection menu, or from the Recorded Profile(s).  Double click each methodology or Profile, click </w:t>
      </w:r>
      <w:r w:rsidRPr="00E41403">
        <w:rPr>
          <w:rFonts w:ascii="Times New Roman" w:hAnsi="Times New Roman" w:cs="Times New Roman"/>
          <w:b/>
        </w:rPr>
        <w:t>Confirm</w:t>
      </w:r>
      <w:r w:rsidRPr="00E41403">
        <w:rPr>
          <w:rFonts w:ascii="Times New Roman" w:hAnsi="Times New Roman" w:cs="Times New Roman"/>
        </w:rPr>
        <w:t>.</w:t>
      </w:r>
    </w:p>
    <w:p w:rsidR="00566D5E" w:rsidRPr="00E41403" w:rsidRDefault="00566D5E" w:rsidP="00566D5E">
      <w:pPr>
        <w:spacing w:after="0" w:line="240" w:lineRule="auto"/>
        <w:ind w:left="3240"/>
        <w:rPr>
          <w:rFonts w:ascii="Times New Roman" w:hAnsi="Times New Roman" w:cs="Times New Roman"/>
        </w:rPr>
      </w:pPr>
    </w:p>
    <w:p w:rsidR="00B03384" w:rsidRPr="00E41403" w:rsidRDefault="00B03384" w:rsidP="00B03384">
      <w:pPr>
        <w:numPr>
          <w:ilvl w:val="3"/>
          <w:numId w:val="9"/>
        </w:numPr>
        <w:spacing w:after="0" w:line="240" w:lineRule="auto"/>
        <w:rPr>
          <w:rFonts w:ascii="Times New Roman" w:hAnsi="Times New Roman" w:cs="Times New Roman"/>
        </w:rPr>
      </w:pPr>
      <w:r w:rsidRPr="00E41403">
        <w:rPr>
          <w:rFonts w:ascii="Times New Roman" w:hAnsi="Times New Roman" w:cs="Times New Roman"/>
        </w:rPr>
        <w:t>As soon as the sample drawer closes, the ANALYSIS STATUS screen will appear.</w:t>
      </w:r>
    </w:p>
    <w:p w:rsidR="00B03384" w:rsidRDefault="00B03384" w:rsidP="00B03384">
      <w:pPr>
        <w:numPr>
          <w:ilvl w:val="3"/>
          <w:numId w:val="9"/>
        </w:numPr>
        <w:spacing w:after="0" w:line="240" w:lineRule="auto"/>
        <w:rPr>
          <w:rFonts w:ascii="Times New Roman" w:hAnsi="Times New Roman" w:cs="Times New Roman"/>
        </w:rPr>
      </w:pPr>
      <w:r w:rsidRPr="00E41403">
        <w:rPr>
          <w:rFonts w:ascii="Times New Roman" w:hAnsi="Times New Roman" w:cs="Times New Roman"/>
        </w:rPr>
        <w:t xml:space="preserve">All patient results are displayed on the </w:t>
      </w:r>
      <w:r w:rsidRPr="00E41403">
        <w:rPr>
          <w:rFonts w:ascii="Times New Roman" w:hAnsi="Times New Roman" w:cs="Times New Roman"/>
          <w:b/>
        </w:rPr>
        <w:t>TEST PANEL</w:t>
      </w:r>
      <w:r w:rsidRPr="00E41403">
        <w:rPr>
          <w:rFonts w:ascii="Times New Roman" w:hAnsi="Times New Roman" w:cs="Times New Roman"/>
        </w:rPr>
        <w:t xml:space="preserve"> screen and automatically print out and transmit if selected on the </w:t>
      </w:r>
      <w:r w:rsidRPr="00E41403">
        <w:rPr>
          <w:rFonts w:ascii="Times New Roman" w:hAnsi="Times New Roman" w:cs="Times New Roman"/>
          <w:b/>
        </w:rPr>
        <w:t>SYSTEM</w:t>
      </w:r>
      <w:r w:rsidRPr="00E41403">
        <w:rPr>
          <w:rFonts w:ascii="Times New Roman" w:hAnsi="Times New Roman" w:cs="Times New Roman"/>
        </w:rPr>
        <w:t xml:space="preserve"> menu. </w:t>
      </w:r>
    </w:p>
    <w:p w:rsidR="00B03384" w:rsidRPr="00E41403" w:rsidRDefault="00B03384" w:rsidP="00724AA2">
      <w:pPr>
        <w:numPr>
          <w:ilvl w:val="3"/>
          <w:numId w:val="9"/>
        </w:numPr>
        <w:spacing w:after="0" w:line="240" w:lineRule="auto"/>
        <w:rPr>
          <w:rFonts w:ascii="Times New Roman" w:hAnsi="Times New Roman" w:cs="Times New Roman"/>
        </w:rPr>
      </w:pPr>
      <w:r w:rsidRPr="00E41403">
        <w:rPr>
          <w:rFonts w:ascii="Times New Roman" w:hAnsi="Times New Roman" w:cs="Times New Roman"/>
        </w:rPr>
        <w:t xml:space="preserve">For results in question that need operator intervention, cursor to the identification number in the </w:t>
      </w:r>
      <w:r w:rsidRPr="00E41403">
        <w:rPr>
          <w:rFonts w:ascii="Times New Roman" w:hAnsi="Times New Roman" w:cs="Times New Roman"/>
          <w:b/>
        </w:rPr>
        <w:t>TEST PANEL</w:t>
      </w:r>
      <w:r w:rsidRPr="00E41403">
        <w:rPr>
          <w:rFonts w:ascii="Times New Roman" w:hAnsi="Times New Roman" w:cs="Times New Roman"/>
        </w:rPr>
        <w:t xml:space="preserve"> screen and double click. </w:t>
      </w:r>
    </w:p>
    <w:p w:rsidR="00B03384" w:rsidRPr="00E41403" w:rsidRDefault="00B03384" w:rsidP="00724AA2">
      <w:pPr>
        <w:pStyle w:val="ListParagraph"/>
        <w:spacing w:after="0"/>
        <w:rPr>
          <w:rFonts w:ascii="Times New Roman" w:hAnsi="Times New Roman" w:cs="Times New Roman"/>
        </w:rPr>
      </w:pPr>
    </w:p>
    <w:p w:rsidR="00B03384" w:rsidRPr="00E41403" w:rsidRDefault="00B03384" w:rsidP="00724AA2">
      <w:pPr>
        <w:numPr>
          <w:ilvl w:val="4"/>
          <w:numId w:val="9"/>
        </w:numPr>
        <w:spacing w:after="0" w:line="240" w:lineRule="auto"/>
        <w:rPr>
          <w:rFonts w:ascii="Times New Roman" w:hAnsi="Times New Roman" w:cs="Times New Roman"/>
        </w:rPr>
      </w:pPr>
      <w:r w:rsidRPr="00E41403">
        <w:rPr>
          <w:rFonts w:ascii="Times New Roman" w:hAnsi="Times New Roman" w:cs="Times New Roman"/>
        </w:rPr>
        <w:t xml:space="preserve"> This will display the </w:t>
      </w:r>
      <w:r w:rsidRPr="00E41403">
        <w:rPr>
          <w:rFonts w:ascii="Times New Roman" w:hAnsi="Times New Roman" w:cs="Times New Roman"/>
          <w:b/>
        </w:rPr>
        <w:t>PATIENT REPORT FORM</w:t>
      </w:r>
      <w:r w:rsidRPr="00E41403">
        <w:rPr>
          <w:rFonts w:ascii="Times New Roman" w:hAnsi="Times New Roman" w:cs="Times New Roman"/>
        </w:rPr>
        <w:t xml:space="preserve"> screen for the specific sample.  Follow the options on the bottom of the screen (i.e. Confirm, Re-run, Delete, Add test).  Click the  </w:t>
      </w:r>
      <w:r w:rsidRPr="00E41403">
        <w:rPr>
          <w:rFonts w:ascii="Times New Roman" w:hAnsi="Times New Roman" w:cs="Times New Roman"/>
          <w:noProof/>
        </w:rPr>
        <w:drawing>
          <wp:inline distT="0" distB="0" distL="0" distR="0" wp14:anchorId="56E1127B" wp14:editId="138ED35A">
            <wp:extent cx="314325" cy="314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41403">
        <w:rPr>
          <w:rFonts w:ascii="Times New Roman" w:hAnsi="Times New Roman" w:cs="Times New Roman"/>
        </w:rPr>
        <w:t xml:space="preserve"> icon to save the changes.</w:t>
      </w:r>
    </w:p>
    <w:p w:rsidR="004B165E" w:rsidRDefault="00B03384" w:rsidP="004B165E">
      <w:pPr>
        <w:numPr>
          <w:ilvl w:val="4"/>
          <w:numId w:val="9"/>
        </w:numPr>
        <w:spacing w:after="0" w:line="240" w:lineRule="auto"/>
        <w:rPr>
          <w:rFonts w:ascii="Times New Roman" w:hAnsi="Times New Roman" w:cs="Times New Roman"/>
        </w:rPr>
      </w:pPr>
      <w:r w:rsidRPr="00E41403">
        <w:rPr>
          <w:rFonts w:ascii="Times New Roman" w:hAnsi="Times New Roman" w:cs="Times New Roman"/>
        </w:rPr>
        <w:t>Click the</w:t>
      </w:r>
      <w:r w:rsidRPr="00E41403">
        <w:rPr>
          <w:rFonts w:ascii="Times New Roman" w:hAnsi="Times New Roman" w:cs="Times New Roman"/>
          <w:noProof/>
        </w:rPr>
        <w:drawing>
          <wp:inline distT="0" distB="0" distL="0" distR="0" wp14:anchorId="58487EC2" wp14:editId="7033C678">
            <wp:extent cx="3619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E41403">
        <w:rPr>
          <w:rFonts w:ascii="Times New Roman" w:hAnsi="Times New Roman" w:cs="Times New Roman"/>
        </w:rPr>
        <w:t xml:space="preserve"> icon to return to the </w:t>
      </w:r>
      <w:r w:rsidRPr="00E41403">
        <w:rPr>
          <w:rFonts w:ascii="Times New Roman" w:hAnsi="Times New Roman" w:cs="Times New Roman"/>
          <w:b/>
        </w:rPr>
        <w:t xml:space="preserve">TEST PANEL </w:t>
      </w:r>
      <w:r w:rsidRPr="00E41403">
        <w:rPr>
          <w:rFonts w:ascii="Times New Roman" w:hAnsi="Times New Roman" w:cs="Times New Roman"/>
        </w:rPr>
        <w:t>screen.</w:t>
      </w:r>
    </w:p>
    <w:p w:rsidR="00724AA2" w:rsidRPr="00E41403" w:rsidRDefault="00724AA2" w:rsidP="00724AA2">
      <w:pPr>
        <w:spacing w:after="0" w:line="240" w:lineRule="auto"/>
        <w:ind w:left="3240"/>
        <w:rPr>
          <w:rFonts w:ascii="Times New Roman" w:hAnsi="Times New Roman" w:cs="Times New Roman"/>
        </w:rPr>
      </w:pPr>
    </w:p>
    <w:p w:rsidR="00AC0616" w:rsidRPr="000E7ECC" w:rsidRDefault="00AC0616" w:rsidP="00AC0616">
      <w:pPr>
        <w:numPr>
          <w:ilvl w:val="0"/>
          <w:numId w:val="9"/>
        </w:numPr>
        <w:spacing w:after="0" w:line="240" w:lineRule="auto"/>
        <w:rPr>
          <w:rFonts w:ascii="Times New Roman" w:hAnsi="Times New Roman" w:cs="Times New Roman"/>
          <w:b/>
        </w:rPr>
      </w:pPr>
      <w:r w:rsidRPr="000E7ECC">
        <w:rPr>
          <w:rFonts w:ascii="Times New Roman" w:hAnsi="Times New Roman" w:cs="Times New Roman"/>
          <w:b/>
        </w:rPr>
        <w:t>QUALITY ASSURANCE</w:t>
      </w:r>
    </w:p>
    <w:p w:rsidR="00AC0616" w:rsidRPr="000E7ECC" w:rsidRDefault="00AC0616" w:rsidP="00AC0616">
      <w:pPr>
        <w:spacing w:after="0" w:line="240" w:lineRule="auto"/>
        <w:ind w:left="360"/>
        <w:rPr>
          <w:rFonts w:ascii="Times New Roman" w:hAnsi="Times New Roman" w:cs="Times New Roman"/>
          <w:b/>
        </w:rPr>
      </w:pPr>
    </w:p>
    <w:p w:rsidR="00AC0616" w:rsidRPr="000E7ECC" w:rsidRDefault="00AC0616" w:rsidP="00AC0616">
      <w:pPr>
        <w:numPr>
          <w:ilvl w:val="1"/>
          <w:numId w:val="9"/>
        </w:numPr>
        <w:spacing w:after="0" w:line="240" w:lineRule="auto"/>
        <w:rPr>
          <w:rFonts w:ascii="Times New Roman" w:hAnsi="Times New Roman" w:cs="Times New Roman"/>
          <w:b/>
        </w:rPr>
      </w:pPr>
      <w:r w:rsidRPr="000E7ECC">
        <w:rPr>
          <w:rFonts w:ascii="Times New Roman" w:hAnsi="Times New Roman" w:cs="Times New Roman"/>
          <w:u w:val="single"/>
        </w:rPr>
        <w:t>Tolerance Limits of Controls</w:t>
      </w:r>
    </w:p>
    <w:p w:rsidR="00AC0616" w:rsidRPr="000E7ECC" w:rsidRDefault="00AC0616" w:rsidP="00AC0616">
      <w:pPr>
        <w:spacing w:after="0" w:line="240" w:lineRule="auto"/>
        <w:ind w:left="1080"/>
        <w:rPr>
          <w:rFonts w:ascii="Times New Roman" w:hAnsi="Times New Roman" w:cs="Times New Roman"/>
          <w:b/>
        </w:rPr>
      </w:pPr>
    </w:p>
    <w:p w:rsidR="00260FD7" w:rsidRPr="000E7ECC" w:rsidRDefault="00260FD7" w:rsidP="00260FD7">
      <w:pPr>
        <w:numPr>
          <w:ilvl w:val="2"/>
          <w:numId w:val="9"/>
        </w:numPr>
        <w:spacing w:after="0" w:line="240" w:lineRule="auto"/>
        <w:rPr>
          <w:rFonts w:ascii="Times New Roman" w:hAnsi="Times New Roman" w:cs="Times New Roman"/>
          <w:b/>
        </w:rPr>
      </w:pPr>
      <w:r w:rsidRPr="000E7ECC">
        <w:rPr>
          <w:rFonts w:ascii="Times New Roman" w:hAnsi="Times New Roman" w:cs="Times New Roman"/>
          <w:spacing w:val="-2"/>
        </w:rPr>
        <w:t xml:space="preserve">Acceptable limits for </w:t>
      </w:r>
      <w:r w:rsidRPr="000E7ECC">
        <w:rPr>
          <w:rFonts w:ascii="Times New Roman" w:hAnsi="Times New Roman" w:cs="Times New Roman"/>
        </w:rPr>
        <w:t>STAGO</w:t>
      </w:r>
      <w:r w:rsidRPr="000E7ECC">
        <w:rPr>
          <w:rFonts w:ascii="Times New Roman" w:hAnsi="Times New Roman" w:cs="Times New Roman"/>
          <w:spacing w:val="-2"/>
        </w:rPr>
        <w:t xml:space="preserve"> are calculated </w:t>
      </w:r>
      <w:r w:rsidRPr="00E56014">
        <w:rPr>
          <w:rFonts w:ascii="Times New Roman" w:hAnsi="Times New Roman" w:cs="Times New Roman"/>
          <w:spacing w:val="-2"/>
        </w:rPr>
        <w:t>monthly</w:t>
      </w:r>
      <w:r>
        <w:rPr>
          <w:rFonts w:ascii="Times New Roman" w:hAnsi="Times New Roman" w:cs="Times New Roman"/>
          <w:spacing w:val="-2"/>
        </w:rPr>
        <w:t xml:space="preserve"> via Stago Clarity peer comparison program</w:t>
      </w:r>
      <w:r w:rsidRPr="000E7ECC">
        <w:rPr>
          <w:rFonts w:ascii="Times New Roman" w:hAnsi="Times New Roman" w:cs="Times New Roman"/>
          <w:spacing w:val="-2"/>
        </w:rPr>
        <w:t>.</w:t>
      </w:r>
    </w:p>
    <w:p w:rsidR="00AC0616" w:rsidRPr="000E7ECC" w:rsidRDefault="00AC0616" w:rsidP="00AC0616">
      <w:pPr>
        <w:numPr>
          <w:ilvl w:val="2"/>
          <w:numId w:val="9"/>
        </w:numPr>
        <w:tabs>
          <w:tab w:val="num" w:pos="1560"/>
          <w:tab w:val="num" w:pos="2010"/>
        </w:tabs>
        <w:spacing w:after="0" w:line="240" w:lineRule="auto"/>
        <w:jc w:val="both"/>
        <w:rPr>
          <w:rFonts w:ascii="Times New Roman" w:hAnsi="Times New Roman" w:cs="Times New Roman"/>
        </w:rPr>
      </w:pPr>
      <w:r w:rsidRPr="000E7ECC">
        <w:rPr>
          <w:rFonts w:ascii="Times New Roman" w:hAnsi="Times New Roman" w:cs="Times New Roman"/>
        </w:rPr>
        <w:t>All control ranges are monitored by the STAGO. If any controls are outside the SD range, the STAGO will audibly and visually alarm the operator by FAILING.</w:t>
      </w:r>
    </w:p>
    <w:p w:rsidR="00AC0616" w:rsidRPr="000E7ECC" w:rsidRDefault="00AC0616" w:rsidP="00AC0616">
      <w:pPr>
        <w:numPr>
          <w:ilvl w:val="2"/>
          <w:numId w:val="9"/>
        </w:numPr>
        <w:spacing w:after="0" w:line="240" w:lineRule="auto"/>
        <w:rPr>
          <w:rFonts w:ascii="Times New Roman" w:hAnsi="Times New Roman" w:cs="Times New Roman"/>
          <w:b/>
        </w:rPr>
      </w:pPr>
      <w:r w:rsidRPr="000E7ECC">
        <w:rPr>
          <w:rFonts w:ascii="Times New Roman" w:hAnsi="Times New Roman" w:cs="Times New Roman"/>
        </w:rPr>
        <w:t>Otherwise, the results can be found in the QC files. Control results are automatically filed in the STAG QC LOG.</w:t>
      </w:r>
    </w:p>
    <w:p w:rsidR="00AC0616" w:rsidRPr="00A0391A" w:rsidRDefault="00AC0616" w:rsidP="00AC0616">
      <w:pPr>
        <w:pStyle w:val="ListParagraph"/>
        <w:numPr>
          <w:ilvl w:val="2"/>
          <w:numId w:val="9"/>
        </w:numPr>
        <w:tabs>
          <w:tab w:val="left" w:pos="432"/>
          <w:tab w:val="left" w:pos="720"/>
          <w:tab w:val="left" w:pos="1080"/>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rPr>
      </w:pPr>
      <w:r w:rsidRPr="000E7ECC">
        <w:rPr>
          <w:rFonts w:ascii="Times New Roman" w:hAnsi="Times New Roman" w:cs="Times New Roman"/>
        </w:rPr>
        <w:t xml:space="preserve">QC is also monitored in Cerner via ARE. </w:t>
      </w:r>
      <w:r w:rsidRPr="000E7ECC">
        <w:rPr>
          <w:rFonts w:ascii="Times New Roman" w:hAnsi="Times New Roman" w:cs="Times New Roman"/>
          <w:spacing w:val="-2"/>
        </w:rPr>
        <w:t xml:space="preserve">Data points must be entered into the LIS, using ARE function. If a data point fails criteria, QC must be rerun and corrective action documented on form </w:t>
      </w:r>
      <w:r w:rsidRPr="000E7ECC">
        <w:rPr>
          <w:rFonts w:ascii="Times New Roman" w:hAnsi="Times New Roman" w:cs="Times New Roman"/>
          <w:b/>
          <w:spacing w:val="-2"/>
        </w:rPr>
        <w:t>HEM40-003/HEM40-004/HEM40-</w:t>
      </w:r>
      <w:r w:rsidRPr="00A0391A">
        <w:rPr>
          <w:rFonts w:ascii="Times New Roman" w:hAnsi="Times New Roman" w:cs="Times New Roman"/>
          <w:b/>
          <w:spacing w:val="-2"/>
        </w:rPr>
        <w:t>005/HEM40-007/HEM40-009/HEM40-010 Form B</w:t>
      </w:r>
      <w:r w:rsidRPr="00A0391A">
        <w:rPr>
          <w:rFonts w:ascii="Times New Roman" w:hAnsi="Times New Roman" w:cs="Times New Roman"/>
          <w:spacing w:val="-2"/>
        </w:rPr>
        <w:t>.</w:t>
      </w:r>
    </w:p>
    <w:p w:rsidR="00AC0616" w:rsidRPr="00A0391A" w:rsidRDefault="00AC0616" w:rsidP="00AC0616">
      <w:pPr>
        <w:numPr>
          <w:ilvl w:val="1"/>
          <w:numId w:val="9"/>
        </w:numPr>
        <w:spacing w:after="0" w:line="240" w:lineRule="auto"/>
        <w:rPr>
          <w:rFonts w:ascii="Times New Roman" w:hAnsi="Times New Roman" w:cs="Times New Roman"/>
          <w:b/>
        </w:rPr>
      </w:pPr>
      <w:r w:rsidRPr="00A0391A">
        <w:rPr>
          <w:rFonts w:ascii="Times New Roman" w:hAnsi="Times New Roman" w:cs="Times New Roman"/>
          <w:u w:val="single"/>
        </w:rPr>
        <w:t>Out of Tolerance Controls</w:t>
      </w:r>
    </w:p>
    <w:p w:rsidR="00AC0616" w:rsidRPr="00A0391A" w:rsidRDefault="00AC0616" w:rsidP="00AC0616">
      <w:pPr>
        <w:numPr>
          <w:ilvl w:val="2"/>
          <w:numId w:val="9"/>
        </w:numPr>
        <w:spacing w:after="0" w:line="240" w:lineRule="auto"/>
        <w:rPr>
          <w:rFonts w:ascii="Times New Roman" w:hAnsi="Times New Roman" w:cs="Times New Roman"/>
          <w:b/>
        </w:rPr>
      </w:pPr>
      <w:r w:rsidRPr="00A0391A">
        <w:rPr>
          <w:rFonts w:ascii="Times New Roman" w:hAnsi="Times New Roman" w:cs="Times New Roman"/>
          <w:spacing w:val="-2"/>
        </w:rPr>
        <w:t>When control time values fall outside of set limits:</w:t>
      </w:r>
    </w:p>
    <w:p w:rsidR="00AC0616" w:rsidRPr="00A0391A" w:rsidRDefault="00AC0616" w:rsidP="00AC0616">
      <w:pPr>
        <w:numPr>
          <w:ilvl w:val="3"/>
          <w:numId w:val="9"/>
        </w:numPr>
        <w:spacing w:after="0" w:line="240" w:lineRule="auto"/>
        <w:rPr>
          <w:rFonts w:ascii="Times New Roman" w:hAnsi="Times New Roman" w:cs="Times New Roman"/>
          <w:b/>
        </w:rPr>
      </w:pPr>
      <w:r w:rsidRPr="00A0391A">
        <w:rPr>
          <w:rFonts w:ascii="Times New Roman" w:hAnsi="Times New Roman" w:cs="Times New Roman"/>
          <w:spacing w:val="-2"/>
        </w:rPr>
        <w:t>Repeat to verify.</w:t>
      </w:r>
    </w:p>
    <w:p w:rsidR="00AC0616" w:rsidRPr="00A0391A" w:rsidRDefault="00AC0616" w:rsidP="00AC0616">
      <w:pPr>
        <w:numPr>
          <w:ilvl w:val="3"/>
          <w:numId w:val="9"/>
        </w:numPr>
        <w:spacing w:after="0" w:line="240" w:lineRule="auto"/>
        <w:rPr>
          <w:rFonts w:ascii="Times New Roman" w:hAnsi="Times New Roman" w:cs="Times New Roman"/>
          <w:b/>
        </w:rPr>
      </w:pPr>
      <w:r w:rsidRPr="00A0391A">
        <w:rPr>
          <w:rFonts w:ascii="Times New Roman" w:hAnsi="Times New Roman" w:cs="Times New Roman"/>
          <w:spacing w:val="-2"/>
        </w:rPr>
        <w:t>Recheck all instrument operations and volume of reagents onboard and ensure sufficient volume of sample, and confirm expiration time and date.</w:t>
      </w:r>
    </w:p>
    <w:p w:rsidR="00AC0616" w:rsidRPr="00A0391A" w:rsidRDefault="00AC0616" w:rsidP="00AC0616">
      <w:pPr>
        <w:numPr>
          <w:ilvl w:val="3"/>
          <w:numId w:val="9"/>
        </w:numPr>
        <w:spacing w:after="0" w:line="240" w:lineRule="auto"/>
        <w:rPr>
          <w:rFonts w:ascii="Times New Roman" w:hAnsi="Times New Roman" w:cs="Times New Roman"/>
          <w:b/>
        </w:rPr>
      </w:pPr>
      <w:r w:rsidRPr="00A0391A">
        <w:rPr>
          <w:rFonts w:ascii="Times New Roman" w:hAnsi="Times New Roman" w:cs="Times New Roman"/>
          <w:spacing w:val="-2"/>
        </w:rPr>
        <w:t>Open and reconstitute a new vial of control material, making sure the Protocol water and not saline is used.</w:t>
      </w:r>
    </w:p>
    <w:p w:rsidR="00AC0616" w:rsidRPr="00C67B92" w:rsidRDefault="00AC0616" w:rsidP="00AC0616">
      <w:pPr>
        <w:numPr>
          <w:ilvl w:val="3"/>
          <w:numId w:val="9"/>
        </w:numPr>
        <w:spacing w:after="0" w:line="240" w:lineRule="auto"/>
        <w:rPr>
          <w:rFonts w:ascii="Times New Roman" w:hAnsi="Times New Roman" w:cs="Times New Roman"/>
          <w:b/>
        </w:rPr>
      </w:pPr>
      <w:r w:rsidRPr="00C67B92">
        <w:rPr>
          <w:rFonts w:ascii="Times New Roman" w:hAnsi="Times New Roman" w:cs="Times New Roman"/>
          <w:spacing w:val="-2"/>
        </w:rPr>
        <w:t>If step #3 is still out of tolerance, notify supervisor and call Biomedical Engineering.</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Write comment in Action Log (form </w:t>
      </w:r>
      <w:r w:rsidRPr="00A0391A">
        <w:rPr>
          <w:rFonts w:ascii="Times New Roman" w:hAnsi="Times New Roman" w:cs="Times New Roman"/>
          <w:b/>
          <w:spacing w:val="-2"/>
        </w:rPr>
        <w:t>HEM40-003/HEM40-004/HEM40-005/HEM40-007/HEM40-009/HEM40-010 Form B</w:t>
      </w:r>
      <w:r w:rsidRPr="00A0391A">
        <w:rPr>
          <w:rFonts w:ascii="Times New Roman" w:hAnsi="Times New Roman" w:cs="Times New Roman"/>
          <w:spacing w:val="-2"/>
        </w:rPr>
        <w:t xml:space="preserve">). </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 xml:space="preserve">Tolerance Limits For Acceptable Performance </w:t>
      </w:r>
      <w:r w:rsidRPr="00A0391A">
        <w:rPr>
          <w:rFonts w:ascii="Times New Roman" w:hAnsi="Times New Roman" w:cs="Times New Roman"/>
          <w:spacing w:val="-2"/>
          <w:u w:val="single"/>
        </w:rPr>
        <w:noBreakHyphen/>
      </w:r>
      <w:r w:rsidRPr="00A0391A">
        <w:rPr>
          <w:rFonts w:ascii="Times New Roman" w:hAnsi="Times New Roman" w:cs="Times New Roman"/>
          <w:spacing w:val="-2"/>
          <w:u w:val="single"/>
        </w:rPr>
        <w:noBreakHyphen/>
        <w:t xml:space="preserve"> Patient Samples</w:t>
      </w:r>
    </w:p>
    <w:p w:rsidR="00AC0616" w:rsidRDefault="009D2146" w:rsidP="00AC0616">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ind w:left="1980"/>
        <w:jc w:val="both"/>
        <w:rPr>
          <w:rFonts w:ascii="Times New Roman" w:hAnsi="Times New Roman"/>
          <w:spacing w:val="-2"/>
        </w:rPr>
      </w:pPr>
      <w:r w:rsidRPr="001853BD">
        <w:rPr>
          <w:rFonts w:ascii="Times New Roman" w:hAnsi="Times New Roman"/>
          <w:spacing w:val="-2"/>
        </w:rPr>
        <w:t xml:space="preserve">PTTs </w:t>
      </w:r>
      <w:r w:rsidRPr="001853BD">
        <w:rPr>
          <w:rFonts w:ascii="Times New Roman" w:hAnsi="Times New Roman"/>
          <w:spacing w:val="-2"/>
          <w:u w:val="single"/>
        </w:rPr>
        <w:t>&gt;</w:t>
      </w:r>
      <w:r w:rsidRPr="001853BD">
        <w:rPr>
          <w:rFonts w:ascii="Times New Roman" w:hAnsi="Times New Roman"/>
          <w:spacing w:val="-2"/>
        </w:rPr>
        <w:t xml:space="preserve"> </w:t>
      </w:r>
      <w:r>
        <w:rPr>
          <w:rFonts w:ascii="Times New Roman" w:hAnsi="Times New Roman"/>
          <w:spacing w:val="-2"/>
        </w:rPr>
        <w:t>240</w:t>
      </w:r>
      <w:r w:rsidRPr="001853BD">
        <w:rPr>
          <w:rFonts w:ascii="Times New Roman" w:hAnsi="Times New Roman"/>
          <w:spacing w:val="-2"/>
        </w:rPr>
        <w:t xml:space="preserve"> seco</w:t>
      </w:r>
      <w:r>
        <w:rPr>
          <w:rFonts w:ascii="Times New Roman" w:hAnsi="Times New Roman"/>
          <w:spacing w:val="-2"/>
        </w:rPr>
        <w:t>nds do not need to be confirmed if patient is on Heparin (HEPNOMO test).</w:t>
      </w:r>
    </w:p>
    <w:p w:rsidR="009D2146" w:rsidRPr="00A0391A" w:rsidRDefault="009D2146" w:rsidP="00AC0616">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ind w:left="1980"/>
        <w:jc w:val="both"/>
        <w:rPr>
          <w:rFonts w:ascii="Times New Roman" w:hAnsi="Times New Roman" w:cs="Times New Roman"/>
          <w:color w:val="FF0000"/>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Tolerance Limits of Temperature Controlled Areas</w:t>
      </w: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Reagent Cooling System</w:t>
      </w: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Maintain reagents at 25</w:t>
      </w:r>
      <w:r w:rsidRPr="00A0391A">
        <w:rPr>
          <w:rFonts w:ascii="Times New Roman" w:hAnsi="Times New Roman" w:cs="Times New Roman"/>
          <w:spacing w:val="-2"/>
          <w:vertAlign w:val="superscript"/>
        </w:rPr>
        <w:t>o</w:t>
      </w:r>
      <w:r w:rsidRPr="00A0391A">
        <w:rPr>
          <w:rFonts w:ascii="Times New Roman" w:hAnsi="Times New Roman" w:cs="Times New Roman"/>
          <w:spacing w:val="-2"/>
        </w:rPr>
        <w:t>C or lower. Instruments will Auto Stop when temperatures of controlled areas are out of range.</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980"/>
        <w:jc w:val="both"/>
        <w:rPr>
          <w:rFonts w:ascii="Times New Roman" w:hAnsi="Times New Roman" w:cs="Times New Roman"/>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Frequency of Assay</w:t>
      </w: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Each Shift:</w:t>
      </w:r>
    </w:p>
    <w:p w:rsidR="00AC0616"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The Normal and Abnormal Control must be assayed at least every 8 hours when patient testing is performed.  </w:t>
      </w:r>
    </w:p>
    <w:p w:rsidR="00C13983" w:rsidRDefault="00C13983" w:rsidP="00C13983">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C13983" w:rsidRDefault="00C13983" w:rsidP="00C13983">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C13983" w:rsidRPr="00C13983" w:rsidRDefault="00C13983" w:rsidP="00C13983">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u w:val="single"/>
        </w:rPr>
        <w:t>Quality Control Program</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80"/>
        <w:jc w:val="both"/>
        <w:rPr>
          <w:rFonts w:ascii="Times New Roman" w:hAnsi="Times New Roman" w:cs="Times New Roman"/>
          <w:spacing w:val="-2"/>
        </w:rPr>
      </w:pPr>
    </w:p>
    <w:p w:rsidR="00AC0616"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New Lot of Controls</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When a new lot of control is put in use utilize the assayed range over twenty runs to establish and or confirm assayed range.</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Failed QC</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Failed QC on the STAGO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Controls in Cerner</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Controls are released into LIS QC files for Westgard rules. All QC is released the same as a patient result in Cerner and </w:t>
      </w:r>
      <w:r w:rsidRPr="00A0391A">
        <w:rPr>
          <w:rFonts w:ascii="Times New Roman" w:hAnsi="Times New Roman" w:cs="Times New Roman"/>
          <w:b/>
          <w:bCs/>
          <w:spacing w:val="-2"/>
        </w:rPr>
        <w:t>requires</w:t>
      </w:r>
      <w:r w:rsidRPr="00A0391A">
        <w:rPr>
          <w:rFonts w:ascii="Times New Roman" w:hAnsi="Times New Roman" w:cs="Times New Roman"/>
          <w:spacing w:val="-2"/>
        </w:rPr>
        <w:t xml:space="preserve"> technical review prior to release.</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 INSTRUMENT CORRELATION</w:t>
      </w: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The four STAGO instruments are correlated semiannually.</w:t>
      </w:r>
    </w:p>
    <w:p w:rsidR="00AC0616" w:rsidRPr="00592BF3"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Three patient samples are to be processed for correlation on each </w:t>
      </w:r>
      <w:r w:rsidRPr="00592BF3">
        <w:rPr>
          <w:rFonts w:ascii="Times New Roman" w:hAnsi="Times New Roman" w:cs="Times New Roman"/>
          <w:spacing w:val="-2"/>
        </w:rPr>
        <w:t xml:space="preserve">instrument and recorded on form </w:t>
      </w:r>
      <w:r w:rsidRPr="00592BF3">
        <w:rPr>
          <w:rFonts w:ascii="Times New Roman" w:hAnsi="Times New Roman" w:cs="Times New Roman"/>
          <w:b/>
          <w:spacing w:val="-2"/>
        </w:rPr>
        <w:t>HEM40-003/HEM40-004/HEM40-005/HEM40-007/HEM40-009/HEM40-010 Form C</w:t>
      </w:r>
      <w:r w:rsidRPr="00592BF3">
        <w:rPr>
          <w:rFonts w:ascii="Times New Roman" w:hAnsi="Times New Roman" w:cs="Times New Roman"/>
          <w:spacing w:val="-2"/>
        </w:rPr>
        <w:t xml:space="preserve"> </w:t>
      </w:r>
      <w:r w:rsidRPr="00592BF3">
        <w:rPr>
          <w:rFonts w:ascii="Times New Roman" w:hAnsi="Times New Roman" w:cs="Times New Roman"/>
        </w:rPr>
        <w:t xml:space="preserve">Semi-Annual Coagulation Instrument Correlations. </w:t>
      </w:r>
    </w:p>
    <w:p w:rsidR="00AC0616" w:rsidRPr="00E85078" w:rsidRDefault="009D2146" w:rsidP="00AC0616">
      <w:pPr>
        <w:pStyle w:val="ListParagraph"/>
        <w:numPr>
          <w:ilvl w:val="4"/>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85078">
        <w:rPr>
          <w:rFonts w:ascii="Times New Roman" w:hAnsi="Times New Roman" w:cs="Times New Roman"/>
          <w:spacing w:val="-2"/>
        </w:rPr>
        <w:t>PTT’s are to correlate +/- 1.4 seconds</w:t>
      </w:r>
    </w:p>
    <w:p w:rsidR="00AC0616" w:rsidRPr="00A0391A" w:rsidRDefault="00AC0616" w:rsidP="00AC0616">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3240"/>
        <w:jc w:val="both"/>
        <w:rPr>
          <w:rFonts w:ascii="Times New Roman" w:hAnsi="Times New Roman" w:cs="Times New Roman"/>
          <w:color w:val="FF0000"/>
          <w:spacing w:val="-2"/>
        </w:rPr>
      </w:pPr>
    </w:p>
    <w:p w:rsidR="00AC0616" w:rsidRPr="00A0391A" w:rsidRDefault="00AC0616" w:rsidP="00AC0616">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Verification of platelet poor plasma</w:t>
      </w:r>
    </w:p>
    <w:p w:rsidR="00AC0616" w:rsidRPr="00A0391A" w:rsidRDefault="00AC0616" w:rsidP="00AC0616">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The actual platelet concentration of the normally spun plasma used for coagulation testing is counted semiannually or when centrifuge is changed to confirm that it is platelet-poor. </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Obtain plasma from spun blue top tube.</w:t>
      </w:r>
    </w:p>
    <w:p w:rsidR="00AC0616" w:rsidRPr="00A0391A"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Run plasma on the Hematology analyzer.</w:t>
      </w:r>
    </w:p>
    <w:p w:rsidR="00AC0616"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Print out and record on form </w:t>
      </w:r>
      <w:r w:rsidRPr="00A0391A">
        <w:rPr>
          <w:rFonts w:ascii="Times New Roman" w:hAnsi="Times New Roman" w:cs="Times New Roman"/>
          <w:b/>
          <w:spacing w:val="-2"/>
        </w:rPr>
        <w:t xml:space="preserve">HEM40-003/HEM40-004/HEM40-005/HEM40-007/HEM40-009/HEM40-010 Form D </w:t>
      </w:r>
      <w:r w:rsidRPr="00A0391A">
        <w:rPr>
          <w:rFonts w:ascii="Times New Roman" w:hAnsi="Times New Roman" w:cs="Times New Roman"/>
          <w:spacing w:val="-2"/>
        </w:rPr>
        <w:t>Centrifuge Platelet Concentration Correlation.</w:t>
      </w:r>
    </w:p>
    <w:p w:rsidR="00CF2B4A" w:rsidRDefault="00CF2B4A" w:rsidP="00CF2B4A">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CF2B4A" w:rsidRPr="00CF2B4A" w:rsidRDefault="00CF2B4A" w:rsidP="00CF2B4A">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AC0616"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The platelet count of this platelet poor plasma must be less than 10,000</w:t>
      </w:r>
    </w:p>
    <w:p w:rsidR="00AC0616" w:rsidRDefault="00AC0616" w:rsidP="00AC0616">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Notify supervisor if outside acceptable limits and discontinue use of centrifuge.</w:t>
      </w:r>
    </w:p>
    <w:p w:rsidR="00C22AF5" w:rsidRDefault="00C22AF5" w:rsidP="00C22AF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50562" w:rsidRPr="00450562" w:rsidRDefault="00450562" w:rsidP="00C22AF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bookmarkStart w:id="0" w:name="_GoBack"/>
      <w:bookmarkEnd w:id="0"/>
    </w:p>
    <w:p w:rsidR="00450562" w:rsidRPr="00A0391A" w:rsidRDefault="00450562" w:rsidP="00C22AF5">
      <w:pPr>
        <w:pStyle w:val="ListParagraph"/>
        <w:numPr>
          <w:ilvl w:val="0"/>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rPr>
        <w:t>PROCEDURE NOTES</w:t>
      </w:r>
    </w:p>
    <w:p w:rsidR="00450562" w:rsidRPr="00A0391A" w:rsidRDefault="00450562" w:rsidP="00C22AF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360"/>
        <w:jc w:val="both"/>
        <w:rPr>
          <w:rFonts w:ascii="Times New Roman" w:hAnsi="Times New Roman" w:cs="Times New Roman"/>
          <w:spacing w:val="-2"/>
        </w:rPr>
      </w:pPr>
    </w:p>
    <w:p w:rsidR="00450562" w:rsidRPr="00A0391A" w:rsidRDefault="00450562" w:rsidP="00C22AF5">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Lipemic Specimens</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720"/>
        <w:jc w:val="both"/>
        <w:rPr>
          <w:rFonts w:ascii="Times New Roman" w:hAnsi="Times New Roman" w:cs="Times New Roman"/>
          <w:spacing w:val="-2"/>
        </w:rPr>
      </w:pPr>
    </w:p>
    <w:p w:rsidR="00450562" w:rsidRPr="00A0391A" w:rsidRDefault="00450562" w:rsidP="00C22AF5">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When a specimen for prothrombin testing is visually lipemic, special attention must be given to the validity of results. </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ind w:left="1584" w:hanging="1584"/>
        <w:jc w:val="both"/>
        <w:rPr>
          <w:rFonts w:ascii="Times New Roman" w:hAnsi="Times New Roman" w:cs="Times New Roman"/>
          <w:spacing w:val="-2"/>
          <w:highlight w:val="yellow"/>
        </w:rPr>
      </w:pPr>
    </w:p>
    <w:p w:rsidR="00450562" w:rsidRPr="00A0391A" w:rsidRDefault="00450562" w:rsidP="00C22AF5">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Minimum and Maximum Times</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720"/>
        <w:jc w:val="both"/>
        <w:rPr>
          <w:rFonts w:ascii="Times New Roman" w:hAnsi="Times New Roman" w:cs="Times New Roman"/>
          <w:spacing w:val="-2"/>
        </w:rPr>
      </w:pPr>
    </w:p>
    <w:p w:rsidR="00450562" w:rsidRPr="00A0391A" w:rsidRDefault="00450562" w:rsidP="00C22AF5">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The minimum time for P</w:t>
      </w:r>
      <w:r w:rsidR="00CF2B4A">
        <w:rPr>
          <w:rFonts w:ascii="Times New Roman" w:hAnsi="Times New Roman" w:cs="Times New Roman"/>
          <w:spacing w:val="-2"/>
        </w:rPr>
        <w:t>T</w:t>
      </w:r>
      <w:r w:rsidRPr="00A0391A">
        <w:rPr>
          <w:rFonts w:ascii="Times New Roman" w:hAnsi="Times New Roman" w:cs="Times New Roman"/>
          <w:spacing w:val="-2"/>
        </w:rPr>
        <w:t xml:space="preserve">T testing is </w:t>
      </w:r>
      <w:r w:rsidR="009D31C0">
        <w:rPr>
          <w:rFonts w:ascii="Times New Roman" w:hAnsi="Times New Roman" w:cs="Times New Roman"/>
          <w:spacing w:val="-2"/>
        </w:rPr>
        <w:t>20.0</w:t>
      </w:r>
      <w:r w:rsidRPr="00A0391A">
        <w:rPr>
          <w:rFonts w:ascii="Times New Roman" w:hAnsi="Times New Roman" w:cs="Times New Roman"/>
          <w:spacing w:val="-2"/>
        </w:rPr>
        <w:t xml:space="preserve"> seconds on the analyzer. Samples should be checked for clots and repeated prior to resulting </w:t>
      </w:r>
      <w:r w:rsidR="00F238ED">
        <w:rPr>
          <w:rFonts w:ascii="Times New Roman" w:hAnsi="Times New Roman" w:cs="Times New Roman"/>
          <w:spacing w:val="-2"/>
        </w:rPr>
        <w:t>&lt;20.0</w:t>
      </w:r>
      <w:r w:rsidRPr="00A0391A">
        <w:rPr>
          <w:rFonts w:ascii="Times New Roman" w:hAnsi="Times New Roman" w:cs="Times New Roman"/>
          <w:spacing w:val="-2"/>
        </w:rPr>
        <w:t xml:space="preserve"> seconds in Cerner.</w:t>
      </w:r>
    </w:p>
    <w:p w:rsidR="00450562" w:rsidRPr="00A0391A" w:rsidRDefault="00450562" w:rsidP="00C22AF5">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The maximum time on the STAGO for P</w:t>
      </w:r>
      <w:r w:rsidR="00F238ED">
        <w:rPr>
          <w:rFonts w:ascii="Times New Roman" w:hAnsi="Times New Roman" w:cs="Times New Roman"/>
          <w:spacing w:val="-2"/>
        </w:rPr>
        <w:t>T</w:t>
      </w:r>
      <w:r w:rsidRPr="00A0391A">
        <w:rPr>
          <w:rFonts w:ascii="Times New Roman" w:hAnsi="Times New Roman" w:cs="Times New Roman"/>
          <w:spacing w:val="-2"/>
        </w:rPr>
        <w:t xml:space="preserve">T testing is </w:t>
      </w:r>
      <w:r w:rsidR="00F238ED">
        <w:rPr>
          <w:rFonts w:ascii="Times New Roman" w:hAnsi="Times New Roman" w:cs="Times New Roman"/>
          <w:spacing w:val="-2"/>
        </w:rPr>
        <w:t>282</w:t>
      </w:r>
      <w:r w:rsidRPr="00A0391A">
        <w:rPr>
          <w:rFonts w:ascii="Times New Roman" w:hAnsi="Times New Roman" w:cs="Times New Roman"/>
          <w:spacing w:val="-2"/>
        </w:rPr>
        <w:t xml:space="preserve"> seconds on the analyzer and will give a message of &gt;</w:t>
      </w:r>
      <w:r w:rsidR="00F238ED">
        <w:rPr>
          <w:rFonts w:ascii="Times New Roman" w:hAnsi="Times New Roman" w:cs="Times New Roman"/>
          <w:spacing w:val="-2"/>
        </w:rPr>
        <w:t>240.0</w:t>
      </w:r>
      <w:r w:rsidRPr="00A0391A">
        <w:rPr>
          <w:rFonts w:ascii="Times New Roman" w:hAnsi="Times New Roman" w:cs="Times New Roman"/>
          <w:spacing w:val="-2"/>
        </w:rPr>
        <w:t xml:space="preserve"> seconds in Cerner.  Such a result should </w:t>
      </w:r>
      <w:r w:rsidRPr="00A0391A">
        <w:rPr>
          <w:rFonts w:ascii="Times New Roman" w:hAnsi="Times New Roman" w:cs="Times New Roman"/>
          <w:spacing w:val="-2"/>
          <w:u w:val="single"/>
        </w:rPr>
        <w:t>never</w:t>
      </w:r>
      <w:r w:rsidRPr="00A0391A">
        <w:rPr>
          <w:rFonts w:ascii="Times New Roman" w:hAnsi="Times New Roman" w:cs="Times New Roman"/>
          <w:spacing w:val="-2"/>
        </w:rPr>
        <w:t xml:space="preserve"> be reported without confirmation. </w:t>
      </w:r>
    </w:p>
    <w:p w:rsidR="00450562" w:rsidRPr="00A0391A" w:rsidRDefault="00450562" w:rsidP="00C22AF5">
      <w:pPr>
        <w:numPr>
          <w:ilvl w:val="3"/>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b/>
          <w:spacing w:val="-2"/>
        </w:rPr>
        <w:t>Note</w:t>
      </w:r>
      <w:r w:rsidRPr="00A0391A">
        <w:rPr>
          <w:rFonts w:ascii="Times New Roman" w:hAnsi="Times New Roman" w:cs="Times New Roman"/>
          <w:spacing w:val="-2"/>
        </w:rPr>
        <w:t>: The instrument is able to report P</w:t>
      </w:r>
      <w:r w:rsidR="00F27A1C">
        <w:rPr>
          <w:rFonts w:ascii="Times New Roman" w:hAnsi="Times New Roman" w:cs="Times New Roman"/>
          <w:spacing w:val="-2"/>
        </w:rPr>
        <w:t>T</w:t>
      </w:r>
      <w:r w:rsidRPr="00A0391A">
        <w:rPr>
          <w:rFonts w:ascii="Times New Roman" w:hAnsi="Times New Roman" w:cs="Times New Roman"/>
          <w:spacing w:val="-2"/>
        </w:rPr>
        <w:t xml:space="preserve">T results up to </w:t>
      </w:r>
      <w:r w:rsidR="00F238ED">
        <w:rPr>
          <w:rFonts w:ascii="Times New Roman" w:hAnsi="Times New Roman" w:cs="Times New Roman"/>
          <w:spacing w:val="-2"/>
        </w:rPr>
        <w:t>999</w:t>
      </w:r>
      <w:r w:rsidRPr="00A0391A">
        <w:rPr>
          <w:rFonts w:ascii="Times New Roman" w:hAnsi="Times New Roman" w:cs="Times New Roman"/>
          <w:spacing w:val="-2"/>
        </w:rPr>
        <w:t xml:space="preserve"> seconds.</w:t>
      </w:r>
    </w:p>
    <w:p w:rsidR="00450562" w:rsidRPr="00A0391A" w:rsidRDefault="00450562" w:rsidP="00C22AF5">
      <w:pPr>
        <w:numPr>
          <w:ilvl w:val="4"/>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 Repeat any maximum time on the STAGO to rule out instrument failure or pipetting error.</w:t>
      </w:r>
    </w:p>
    <w:p w:rsidR="00450562" w:rsidRPr="00A0391A" w:rsidRDefault="00450562" w:rsidP="00C22AF5">
      <w:pPr>
        <w:numPr>
          <w:ilvl w:val="4"/>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b/>
          <w:spacing w:val="-2"/>
        </w:rPr>
        <w:t>NOTE</w:t>
      </w:r>
      <w:r w:rsidRPr="00A0391A">
        <w:rPr>
          <w:rFonts w:ascii="Times New Roman" w:hAnsi="Times New Roman" w:cs="Times New Roman"/>
          <w:spacing w:val="-2"/>
        </w:rPr>
        <w:t xml:space="preserve">:  If no reportable result is </w:t>
      </w:r>
      <w:r w:rsidRPr="00F27A1C">
        <w:rPr>
          <w:rFonts w:ascii="Times New Roman" w:hAnsi="Times New Roman" w:cs="Times New Roman"/>
          <w:spacing w:val="-2"/>
        </w:rPr>
        <w:t xml:space="preserve">obtained </w:t>
      </w:r>
      <w:r w:rsidR="00F27A1C" w:rsidRPr="00F27A1C">
        <w:rPr>
          <w:rFonts w:ascii="Times New Roman" w:hAnsi="Times New Roman" w:cs="Times New Roman"/>
          <w:spacing w:val="-2"/>
        </w:rPr>
        <w:t>VMIN OR VMAX</w:t>
      </w:r>
      <w:r w:rsidRPr="00F27A1C">
        <w:rPr>
          <w:rFonts w:ascii="Times New Roman" w:hAnsi="Times New Roman" w:cs="Times New Roman"/>
          <w:spacing w:val="-2"/>
        </w:rPr>
        <w:t xml:space="preserve"> will </w:t>
      </w:r>
      <w:r w:rsidRPr="00A0391A">
        <w:rPr>
          <w:rFonts w:ascii="Times New Roman" w:hAnsi="Times New Roman" w:cs="Times New Roman"/>
          <w:spacing w:val="-2"/>
        </w:rPr>
        <w:t xml:space="preserve">appear in place of result. </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3240"/>
        <w:jc w:val="both"/>
        <w:rPr>
          <w:rFonts w:ascii="Times New Roman" w:hAnsi="Times New Roman" w:cs="Times New Roman"/>
          <w:spacing w:val="-2"/>
        </w:rPr>
      </w:pPr>
    </w:p>
    <w:p w:rsidR="00450562" w:rsidRPr="00A0391A" w:rsidRDefault="00450562" w:rsidP="00C22AF5">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STAT Specimens</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450562" w:rsidRPr="00A0391A" w:rsidRDefault="00450562" w:rsidP="00C22AF5">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All stat specimens are to be run and released within an hour of receipt. All stroke specimens are to be run and released within a half hour of receipt.</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980"/>
        <w:jc w:val="both"/>
        <w:rPr>
          <w:rFonts w:ascii="Times New Roman" w:hAnsi="Times New Roman" w:cs="Times New Roman"/>
          <w:spacing w:val="-2"/>
        </w:rPr>
      </w:pPr>
    </w:p>
    <w:p w:rsidR="00450562" w:rsidRPr="00A0391A" w:rsidRDefault="00450562" w:rsidP="00C22AF5">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Hematocrit greater than 55%</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450562" w:rsidRDefault="00450562" w:rsidP="00C22AF5">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When a patient has a hematocrit greater than 55%, the 9:1 ratio of blood to anticoagulant (3.2% sodium citrate) is not adequate and will result in inaccurate PT, APTT, and Fibrinogens.  A specially prepared tube, based on the patient's hematocrit, must be used.</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450562" w:rsidRPr="00A0391A" w:rsidRDefault="00450562" w:rsidP="00C22AF5">
      <w:pPr>
        <w:numPr>
          <w:ilvl w:val="3"/>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According to the following formula, calculate the amount of 3.2% sodium citrate that is required:</w:t>
      </w:r>
    </w:p>
    <w:p w:rsidR="00450562" w:rsidRPr="00A0391A" w:rsidRDefault="00450562" w:rsidP="00C22AF5">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2520"/>
        <w:jc w:val="right"/>
        <w:rPr>
          <w:rFonts w:ascii="Times New Roman" w:hAnsi="Times New Roman" w:cs="Times New Roman"/>
          <w:spacing w:val="-2"/>
        </w:rPr>
      </w:pP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2016" w:hanging="2016"/>
        <w:jc w:val="center"/>
        <w:rPr>
          <w:rFonts w:ascii="Times New Roman" w:hAnsi="Times New Roman" w:cs="Times New Roman"/>
          <w:spacing w:val="-2"/>
        </w:rPr>
      </w:pPr>
      <w:r w:rsidRPr="00A0391A">
        <w:rPr>
          <w:rFonts w:ascii="Times New Roman" w:hAnsi="Times New Roman" w:cs="Times New Roman"/>
          <w:spacing w:val="-2"/>
        </w:rPr>
        <w:t>Amount of citrate = 0.00185 x amt. blood to be drawn x (100 - Hematocrit)</w:t>
      </w:r>
      <w:r w:rsidRPr="00A0391A">
        <w:rPr>
          <w:rFonts w:ascii="Times New Roman" w:hAnsi="Times New Roman" w:cs="Times New Roman"/>
          <w:b/>
          <w:bCs/>
          <w:spacing w:val="-2"/>
          <w:u w:val="single"/>
        </w:rPr>
        <w:t>Below is an example of the calculation when a 2.7 ml tube is to be drawn</w:t>
      </w: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Patient's hematocrit = 60%</w:t>
      </w: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rPr>
        <w:t>You wish to draw 2.7 ml of blood</w:t>
      </w: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citrate = 0.00185 x 2.7 x (100-60)</w:t>
      </w: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citrate = 0.00185 x 2.7 x 40</w:t>
      </w:r>
    </w:p>
    <w:p w:rsidR="00450562" w:rsidRPr="00A0391A" w:rsidRDefault="00450562" w:rsidP="00C22AF5">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citrate = 0.199 ml</w:t>
      </w:r>
    </w:p>
    <w:p w:rsidR="00450562" w:rsidRDefault="00450562" w:rsidP="00450562">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p>
    <w:p w:rsidR="00C22AF5" w:rsidRDefault="00C22AF5" w:rsidP="00450562">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p>
    <w:p w:rsidR="00C22AF5" w:rsidRPr="00A0391A" w:rsidRDefault="00C22AF5" w:rsidP="00450562">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p>
    <w:p w:rsidR="00450562" w:rsidRPr="00A0391A" w:rsidRDefault="00450562" w:rsidP="00450562">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r w:rsidRPr="00A0391A">
        <w:rPr>
          <w:rFonts w:ascii="Times New Roman" w:hAnsi="Times New Roman" w:cs="Times New Roman"/>
          <w:spacing w:val="-2"/>
        </w:rPr>
        <w:t>Open several blue top tubes and pool the sodium citrate in a small, plastic, capped tube.</w:t>
      </w:r>
    </w:p>
    <w:p w:rsidR="00450562" w:rsidRPr="00A0391A" w:rsidRDefault="00450562" w:rsidP="00450562">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r w:rsidRPr="00A0391A">
        <w:rPr>
          <w:rFonts w:ascii="Times New Roman" w:hAnsi="Times New Roman" w:cs="Times New Roman"/>
          <w:spacing w:val="-2"/>
        </w:rPr>
        <w:t>Pipette the required amount of sodium citrate into an empty red top tube (do not use a gel tube).</w:t>
      </w:r>
    </w:p>
    <w:p w:rsidR="00450562" w:rsidRPr="00A0391A" w:rsidRDefault="00450562" w:rsidP="00450562">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cs="Times New Roman"/>
          <w:spacing w:val="-2"/>
        </w:rPr>
      </w:pPr>
      <w:r w:rsidRPr="00A0391A">
        <w:rPr>
          <w:rFonts w:ascii="Times New Roman" w:hAnsi="Times New Roman" w:cs="Times New Roman"/>
          <w:spacing w:val="-2"/>
        </w:rPr>
        <w:t xml:space="preserve">Patient's blood must be </w:t>
      </w:r>
      <w:r w:rsidRPr="00A0391A">
        <w:rPr>
          <w:rFonts w:ascii="Times New Roman" w:hAnsi="Times New Roman" w:cs="Times New Roman"/>
          <w:b/>
          <w:spacing w:val="-2"/>
        </w:rPr>
        <w:t>drawn by syringe</w:t>
      </w:r>
      <w:r w:rsidRPr="00A0391A">
        <w:rPr>
          <w:rFonts w:ascii="Times New Roman" w:hAnsi="Times New Roman" w:cs="Times New Roman"/>
          <w:spacing w:val="-2"/>
        </w:rPr>
        <w:t xml:space="preserve"> and the exact amount of blood used in the calculations must be added to the tube containing the measured amount of citrate.</w:t>
      </w:r>
    </w:p>
    <w:p w:rsidR="00450562" w:rsidRPr="00A0391A" w:rsidRDefault="00450562" w:rsidP="00450562">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When this tube is received in Hematology Laboratory, handle as any other specimen for testing.</w:t>
      </w:r>
    </w:p>
    <w:p w:rsidR="00450562" w:rsidRDefault="00450562" w:rsidP="00450562">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Append the footnote “HCT” (HCT &gt; 55%, SPECIAL TUBE REQUIRED) to the result.</w:t>
      </w:r>
    </w:p>
    <w:p w:rsidR="003208F4" w:rsidRPr="003208F4" w:rsidRDefault="003208F4" w:rsidP="003208F4">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1987"/>
        <w:jc w:val="both"/>
        <w:rPr>
          <w:rFonts w:ascii="Times New Roman" w:hAnsi="Times New Roman" w:cs="Times New Roman"/>
          <w:spacing w:val="-2"/>
        </w:rPr>
      </w:pPr>
    </w:p>
    <w:p w:rsidR="003208F4" w:rsidRPr="00A0391A" w:rsidRDefault="003208F4" w:rsidP="003208F4">
      <w:pPr>
        <w:numPr>
          <w:ilvl w:val="1"/>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Additional Protocols For Coagulation Testing</w:t>
      </w:r>
    </w:p>
    <w:p w:rsidR="003208F4" w:rsidRPr="00A0391A" w:rsidRDefault="003208F4" w:rsidP="003208F4">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All new lot numbers and package inserts are checked prior to usage.</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Controls are run to verify acceptable results.</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No results are released if controls are outside of acceptable range. Document all out of range QC in both Cerner and Action Log (</w:t>
      </w:r>
      <w:r w:rsidRPr="00A0391A">
        <w:rPr>
          <w:rFonts w:ascii="Times New Roman" w:hAnsi="Times New Roman" w:cs="Times New Roman"/>
          <w:b/>
          <w:spacing w:val="-2"/>
        </w:rPr>
        <w:t>HEM40-003/HEM40-004/HEM40-005/HEM40-007/HEM40-009/HEM40-010 Form B</w:t>
      </w:r>
      <w:r w:rsidRPr="00A0391A">
        <w:rPr>
          <w:rFonts w:ascii="Times New Roman" w:hAnsi="Times New Roman" w:cs="Times New Roman"/>
          <w:spacing w:val="-2"/>
        </w:rPr>
        <w:t>).</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Studies are run on new lot numbers of coagulation reagent to verify normal population range.</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 normal and abnormal control is to be run at least every 8 hours when results are being released and with each change of reagents. Techs must check QC is run and acceptable at the beginning of their shift or whenever QC is run. No patients are to be run when QC is being run. After QC is run and found to be acceptable then patient testing can be resumed.</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INR calculations are verified by manual method semi-annually.</w:t>
      </w:r>
    </w:p>
    <w:p w:rsidR="003208F4" w:rsidRPr="00A0391A"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Questionable results are repeated.</w:t>
      </w:r>
    </w:p>
    <w:p w:rsidR="003208F4" w:rsidRDefault="003208F4" w:rsidP="003208F4">
      <w:pPr>
        <w:numPr>
          <w:ilvl w:val="2"/>
          <w:numId w:val="9"/>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Specimens with short or very prolonged results are checked for clots or short draws.</w:t>
      </w:r>
    </w:p>
    <w:p w:rsidR="00E85078" w:rsidRPr="00E85078" w:rsidRDefault="00E85078" w:rsidP="00E85078">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B165E" w:rsidRPr="00E41403" w:rsidRDefault="004B165E" w:rsidP="000A6251">
      <w:pPr>
        <w:numPr>
          <w:ilvl w:val="0"/>
          <w:numId w:val="9"/>
        </w:numPr>
        <w:spacing w:after="0" w:line="240" w:lineRule="auto"/>
        <w:rPr>
          <w:rFonts w:ascii="Times New Roman" w:hAnsi="Times New Roman" w:cs="Times New Roman"/>
        </w:rPr>
      </w:pPr>
      <w:r w:rsidRPr="00E41403">
        <w:rPr>
          <w:rFonts w:ascii="Times New Roman" w:hAnsi="Times New Roman" w:cs="Times New Roman"/>
          <w:b/>
        </w:rPr>
        <w:t>CALCULATIONS</w:t>
      </w:r>
    </w:p>
    <w:p w:rsidR="00B05A09" w:rsidRDefault="00E85078" w:rsidP="00B05A09">
      <w:pPr>
        <w:numPr>
          <w:ilvl w:val="1"/>
          <w:numId w:val="9"/>
        </w:numPr>
        <w:spacing w:after="0" w:line="240" w:lineRule="auto"/>
        <w:rPr>
          <w:rFonts w:ascii="Times New Roman" w:hAnsi="Times New Roman" w:cs="Times New Roman"/>
        </w:rPr>
      </w:pPr>
      <w:r>
        <w:rPr>
          <w:rFonts w:ascii="Times New Roman" w:hAnsi="Times New Roman" w:cs="Times New Roman"/>
        </w:rPr>
        <w:t>Not Applicable</w:t>
      </w:r>
      <w:r w:rsidR="00545A3F">
        <w:rPr>
          <w:rFonts w:ascii="Times New Roman" w:hAnsi="Times New Roman" w:cs="Times New Roman"/>
        </w:rPr>
        <w:t>.</w:t>
      </w:r>
    </w:p>
    <w:p w:rsidR="00545A3F" w:rsidRDefault="00545A3F" w:rsidP="00545A3F">
      <w:pPr>
        <w:spacing w:after="0" w:line="240" w:lineRule="auto"/>
        <w:ind w:left="1080"/>
        <w:rPr>
          <w:rFonts w:ascii="Times New Roman" w:hAnsi="Times New Roman" w:cs="Times New Roman"/>
        </w:rPr>
      </w:pPr>
    </w:p>
    <w:p w:rsidR="00545A3F" w:rsidRPr="003736B2" w:rsidRDefault="003736B2" w:rsidP="00545A3F">
      <w:pPr>
        <w:numPr>
          <w:ilvl w:val="0"/>
          <w:numId w:val="9"/>
        </w:numPr>
        <w:spacing w:after="0" w:line="240" w:lineRule="auto"/>
        <w:rPr>
          <w:rFonts w:ascii="Times New Roman" w:hAnsi="Times New Roman" w:cs="Times New Roman"/>
          <w:b/>
        </w:rPr>
      </w:pPr>
      <w:r w:rsidRPr="003736B2">
        <w:rPr>
          <w:b/>
        </w:rPr>
        <w:t>EXPECTED VALUES</w:t>
      </w:r>
    </w:p>
    <w:p w:rsidR="003736B2" w:rsidRPr="003736B2" w:rsidRDefault="003736B2" w:rsidP="003736B2">
      <w:pPr>
        <w:spacing w:after="0" w:line="240" w:lineRule="auto"/>
        <w:ind w:left="360"/>
        <w:rPr>
          <w:rFonts w:ascii="Times New Roman" w:hAnsi="Times New Roman" w:cs="Times New Roman"/>
          <w:b/>
        </w:rPr>
      </w:pPr>
    </w:p>
    <w:p w:rsidR="003736B2" w:rsidRPr="00F27A1C" w:rsidRDefault="00545A3F" w:rsidP="003736B2">
      <w:pPr>
        <w:numPr>
          <w:ilvl w:val="1"/>
          <w:numId w:val="9"/>
        </w:numPr>
        <w:spacing w:after="0" w:line="240" w:lineRule="auto"/>
        <w:rPr>
          <w:rFonts w:ascii="Times New Roman" w:hAnsi="Times New Roman" w:cs="Times New Roman"/>
          <w:b/>
        </w:rPr>
      </w:pPr>
      <w:r w:rsidRPr="003736B2">
        <w:rPr>
          <w:rFonts w:ascii="Times New Roman" w:hAnsi="Times New Roman"/>
          <w:spacing w:val="-2"/>
          <w:u w:val="single"/>
        </w:rPr>
        <w:t>Reference Ranges</w:t>
      </w:r>
    </w:p>
    <w:p w:rsidR="00F27A1C" w:rsidRPr="003736B2" w:rsidRDefault="00F27A1C" w:rsidP="00F27A1C">
      <w:pPr>
        <w:spacing w:after="0" w:line="240" w:lineRule="auto"/>
        <w:ind w:left="1080"/>
        <w:rPr>
          <w:rFonts w:ascii="Times New Roman" w:hAnsi="Times New Roman" w:cs="Times New Roman"/>
          <w:b/>
        </w:rPr>
      </w:pPr>
    </w:p>
    <w:p w:rsidR="00545A3F" w:rsidRPr="003736B2" w:rsidRDefault="00545A3F" w:rsidP="003736B2">
      <w:pPr>
        <w:numPr>
          <w:ilvl w:val="2"/>
          <w:numId w:val="9"/>
        </w:numPr>
        <w:spacing w:after="0" w:line="240" w:lineRule="auto"/>
        <w:rPr>
          <w:rFonts w:ascii="Times New Roman" w:hAnsi="Times New Roman" w:cs="Times New Roman"/>
          <w:b/>
        </w:rPr>
      </w:pPr>
      <w:r w:rsidRPr="003736B2">
        <w:rPr>
          <w:rFonts w:ascii="Times New Roman" w:hAnsi="Times New Roman"/>
          <w:spacing w:val="-2"/>
          <w:u w:val="single"/>
        </w:rPr>
        <w:t xml:space="preserve"> </w:t>
      </w:r>
      <w:r w:rsidRPr="003736B2">
        <w:rPr>
          <w:rFonts w:ascii="Times New Roman" w:hAnsi="Times New Roman"/>
          <w:spacing w:val="-2"/>
        </w:rPr>
        <w:t>PTT</w:t>
      </w:r>
      <w:r w:rsidR="003736B2">
        <w:rPr>
          <w:rFonts w:ascii="Times New Roman" w:hAnsi="Times New Roman"/>
          <w:spacing w:val="-2"/>
        </w:rPr>
        <w:t xml:space="preserve">:  </w:t>
      </w:r>
      <w:r w:rsidRPr="003736B2">
        <w:rPr>
          <w:rFonts w:ascii="Times New Roman" w:hAnsi="Times New Roman"/>
          <w:spacing w:val="-2"/>
        </w:rPr>
        <w:t xml:space="preserve">  2</w:t>
      </w:r>
      <w:r w:rsidR="00F238ED">
        <w:rPr>
          <w:rFonts w:ascii="Times New Roman" w:hAnsi="Times New Roman"/>
          <w:spacing w:val="-2"/>
        </w:rPr>
        <w:t>5.5</w:t>
      </w:r>
      <w:r w:rsidRPr="003736B2">
        <w:rPr>
          <w:rFonts w:ascii="Times New Roman" w:hAnsi="Times New Roman"/>
          <w:spacing w:val="-2"/>
        </w:rPr>
        <w:t>–3</w:t>
      </w:r>
      <w:r w:rsidR="00F238ED">
        <w:rPr>
          <w:rFonts w:ascii="Times New Roman" w:hAnsi="Times New Roman"/>
          <w:spacing w:val="-2"/>
        </w:rPr>
        <w:t>6</w:t>
      </w:r>
      <w:r w:rsidRPr="003736B2">
        <w:rPr>
          <w:rFonts w:ascii="Times New Roman" w:hAnsi="Times New Roman"/>
          <w:spacing w:val="-2"/>
        </w:rPr>
        <w:t xml:space="preserve"> seconds </w:t>
      </w:r>
    </w:p>
    <w:p w:rsidR="00545A3F" w:rsidRPr="003736B2" w:rsidRDefault="003736B2" w:rsidP="003736B2">
      <w:pPr>
        <w:numPr>
          <w:ilvl w:val="2"/>
          <w:numId w:val="9"/>
        </w:numPr>
        <w:spacing w:after="0" w:line="240" w:lineRule="auto"/>
        <w:rPr>
          <w:rFonts w:ascii="Times New Roman" w:hAnsi="Times New Roman" w:cs="Times New Roman"/>
          <w:b/>
        </w:rPr>
      </w:pPr>
      <w:r>
        <w:rPr>
          <w:rFonts w:ascii="Times New Roman" w:hAnsi="Times New Roman"/>
          <w:spacing w:val="-2"/>
        </w:rPr>
        <w:t xml:space="preserve">HEP NOMO:  </w:t>
      </w:r>
      <w:r w:rsidR="006E4621">
        <w:rPr>
          <w:rFonts w:ascii="Times New Roman" w:hAnsi="Times New Roman"/>
          <w:spacing w:val="-2"/>
        </w:rPr>
        <w:t xml:space="preserve"> 76</w:t>
      </w:r>
      <w:r w:rsidR="00545A3F" w:rsidRPr="003736B2">
        <w:rPr>
          <w:rFonts w:ascii="Times New Roman" w:hAnsi="Times New Roman"/>
          <w:spacing w:val="-2"/>
        </w:rPr>
        <w:t xml:space="preserve"> – </w:t>
      </w:r>
      <w:r w:rsidR="006E4621">
        <w:rPr>
          <w:rFonts w:ascii="Times New Roman" w:hAnsi="Times New Roman"/>
          <w:spacing w:val="-2"/>
        </w:rPr>
        <w:t>112</w:t>
      </w:r>
      <w:r w:rsidR="00545A3F" w:rsidRPr="003736B2">
        <w:rPr>
          <w:rFonts w:ascii="Times New Roman" w:hAnsi="Times New Roman"/>
          <w:spacing w:val="-2"/>
        </w:rPr>
        <w:t xml:space="preserve"> seconds</w:t>
      </w:r>
    </w:p>
    <w:p w:rsidR="003736B2" w:rsidRPr="003736B2" w:rsidRDefault="003736B2" w:rsidP="003736B2">
      <w:pPr>
        <w:spacing w:after="0" w:line="240" w:lineRule="auto"/>
        <w:ind w:left="1987"/>
        <w:rPr>
          <w:rFonts w:ascii="Times New Roman" w:hAnsi="Times New Roman" w:cs="Times New Roman"/>
          <w:b/>
        </w:rPr>
      </w:pPr>
    </w:p>
    <w:p w:rsidR="00545A3F" w:rsidRPr="003736B2" w:rsidRDefault="00545A3F" w:rsidP="003736B2">
      <w:pPr>
        <w:numPr>
          <w:ilvl w:val="1"/>
          <w:numId w:val="9"/>
        </w:numPr>
        <w:spacing w:after="0" w:line="240" w:lineRule="auto"/>
        <w:rPr>
          <w:rFonts w:ascii="Times New Roman" w:hAnsi="Times New Roman" w:cs="Times New Roman"/>
          <w:b/>
        </w:rPr>
      </w:pPr>
      <w:r w:rsidRPr="003736B2">
        <w:rPr>
          <w:rFonts w:ascii="Times New Roman" w:hAnsi="Times New Roman"/>
          <w:spacing w:val="-2"/>
          <w:u w:val="single"/>
        </w:rPr>
        <w:t>Critical Values</w:t>
      </w:r>
    </w:p>
    <w:p w:rsidR="003736B2" w:rsidRPr="003736B2" w:rsidRDefault="003736B2" w:rsidP="003736B2">
      <w:pPr>
        <w:spacing w:after="0" w:line="240" w:lineRule="auto"/>
        <w:ind w:left="1080"/>
        <w:rPr>
          <w:rFonts w:ascii="Times New Roman" w:hAnsi="Times New Roman" w:cs="Times New Roman"/>
          <w:b/>
        </w:rPr>
      </w:pPr>
    </w:p>
    <w:p w:rsidR="00545A3F" w:rsidRPr="00C22AF5" w:rsidRDefault="00545A3F" w:rsidP="003736B2">
      <w:pPr>
        <w:numPr>
          <w:ilvl w:val="2"/>
          <w:numId w:val="9"/>
        </w:numPr>
        <w:spacing w:after="0" w:line="240" w:lineRule="auto"/>
        <w:rPr>
          <w:rFonts w:ascii="Times New Roman" w:hAnsi="Times New Roman" w:cs="Times New Roman"/>
          <w:b/>
        </w:rPr>
      </w:pPr>
      <w:r w:rsidRPr="003736B2">
        <w:rPr>
          <w:rFonts w:ascii="Times New Roman" w:hAnsi="Times New Roman"/>
          <w:spacing w:val="-2"/>
        </w:rPr>
        <w:t>There are no critical values established for this test at EMC.</w:t>
      </w:r>
    </w:p>
    <w:p w:rsidR="003736B2" w:rsidRDefault="003736B2" w:rsidP="003736B2">
      <w:pPr>
        <w:spacing w:after="0" w:line="240" w:lineRule="auto"/>
        <w:rPr>
          <w:rFonts w:ascii="Times New Roman" w:hAnsi="Times New Roman"/>
          <w:spacing w:val="-2"/>
        </w:rPr>
      </w:pPr>
    </w:p>
    <w:p w:rsidR="00545A3F" w:rsidRPr="003736B2" w:rsidRDefault="00545A3F" w:rsidP="003736B2">
      <w:pPr>
        <w:numPr>
          <w:ilvl w:val="1"/>
          <w:numId w:val="9"/>
        </w:numPr>
        <w:spacing w:after="0" w:line="240" w:lineRule="auto"/>
        <w:rPr>
          <w:rFonts w:ascii="Times New Roman" w:hAnsi="Times New Roman" w:cs="Times New Roman"/>
          <w:b/>
        </w:rPr>
      </w:pPr>
      <w:r w:rsidRPr="003736B2">
        <w:rPr>
          <w:rFonts w:ascii="Times New Roman" w:hAnsi="Times New Roman"/>
          <w:spacing w:val="-2"/>
          <w:u w:val="single"/>
        </w:rPr>
        <w:t>Therapeutic heparin anticoagulation</w:t>
      </w:r>
    </w:p>
    <w:p w:rsidR="003736B2" w:rsidRPr="003736B2" w:rsidRDefault="003736B2" w:rsidP="003736B2">
      <w:pPr>
        <w:spacing w:after="0" w:line="240" w:lineRule="auto"/>
        <w:ind w:left="1080"/>
        <w:rPr>
          <w:rFonts w:ascii="Times New Roman" w:hAnsi="Times New Roman" w:cs="Times New Roman"/>
          <w:b/>
        </w:rPr>
      </w:pPr>
    </w:p>
    <w:p w:rsidR="00545A3F" w:rsidRPr="00EF3F51" w:rsidRDefault="00545A3F" w:rsidP="003736B2">
      <w:pPr>
        <w:numPr>
          <w:ilvl w:val="2"/>
          <w:numId w:val="9"/>
        </w:numPr>
        <w:spacing w:after="0" w:line="240" w:lineRule="auto"/>
        <w:rPr>
          <w:rFonts w:ascii="Times New Roman" w:hAnsi="Times New Roman" w:cs="Times New Roman"/>
          <w:b/>
        </w:rPr>
      </w:pPr>
      <w:r w:rsidRPr="003736B2">
        <w:rPr>
          <w:rFonts w:ascii="Times New Roman" w:hAnsi="Times New Roman"/>
          <w:spacing w:val="-2"/>
        </w:rPr>
        <w:t>The dosage and administration of heparin, as well as the resultant circulating level, varies considerably with the purpose for using the drug.</w:t>
      </w:r>
    </w:p>
    <w:p w:rsidR="00EF3F51" w:rsidRPr="00EF3F51" w:rsidRDefault="00EF3F51" w:rsidP="00EF3F51">
      <w:pPr>
        <w:spacing w:after="0" w:line="240" w:lineRule="auto"/>
        <w:ind w:left="1987"/>
        <w:rPr>
          <w:rFonts w:ascii="Times New Roman" w:hAnsi="Times New Roman" w:cs="Times New Roman"/>
          <w:b/>
        </w:rPr>
      </w:pPr>
    </w:p>
    <w:p w:rsidR="00545A3F" w:rsidRPr="00EF3F51" w:rsidRDefault="00545A3F" w:rsidP="00EF3F51">
      <w:pPr>
        <w:numPr>
          <w:ilvl w:val="2"/>
          <w:numId w:val="9"/>
        </w:numPr>
        <w:spacing w:after="0" w:line="240" w:lineRule="auto"/>
        <w:rPr>
          <w:rFonts w:ascii="Times New Roman" w:hAnsi="Times New Roman" w:cs="Times New Roman"/>
          <w:b/>
        </w:rPr>
      </w:pPr>
      <w:r w:rsidRPr="00EF3F51">
        <w:rPr>
          <w:rFonts w:ascii="Times New Roman" w:hAnsi="Times New Roman"/>
          <w:spacing w:val="-2"/>
        </w:rPr>
        <w:t>Medical therapeutic doses are generally maintained at an average of 0.3 to 0.7 units/ml of plasma, while prophylactic use of mini-doses of heparin usually result in circulating levels o</w:t>
      </w:r>
      <w:r w:rsidR="00EF3F51">
        <w:rPr>
          <w:rFonts w:ascii="Times New Roman" w:hAnsi="Times New Roman"/>
          <w:spacing w:val="-2"/>
        </w:rPr>
        <w:t>f no greater than 0.1 unit/ml.</w:t>
      </w:r>
    </w:p>
    <w:p w:rsidR="00EF3F51" w:rsidRDefault="00EF3F51" w:rsidP="00EF3F51">
      <w:pPr>
        <w:pStyle w:val="ListParagraph"/>
        <w:spacing w:after="0"/>
        <w:rPr>
          <w:rFonts w:ascii="Times New Roman" w:hAnsi="Times New Roman" w:cs="Times New Roman"/>
          <w:b/>
        </w:rPr>
      </w:pPr>
    </w:p>
    <w:p w:rsidR="00545A3F" w:rsidRPr="00EF3F51" w:rsidRDefault="00545A3F" w:rsidP="00EF3F51">
      <w:pPr>
        <w:numPr>
          <w:ilvl w:val="2"/>
          <w:numId w:val="9"/>
        </w:numPr>
        <w:spacing w:after="0" w:line="240" w:lineRule="auto"/>
        <w:rPr>
          <w:rFonts w:ascii="Times New Roman" w:hAnsi="Times New Roman" w:cs="Times New Roman"/>
          <w:b/>
        </w:rPr>
      </w:pPr>
      <w:r w:rsidRPr="00EF3F51">
        <w:rPr>
          <w:rFonts w:ascii="Times New Roman" w:hAnsi="Times New Roman"/>
          <w:spacing w:val="-2"/>
        </w:rPr>
        <w:t xml:space="preserve">Comparison studies are performed on the new APTT reagent lot number and the existing reagent lot number to determine if the new lot number has the same or similar heparin responsiveness. By doing so the laboratory may not need to perform a change in the heparin APTT Therapeutic Range. </w:t>
      </w:r>
    </w:p>
    <w:p w:rsidR="00EF3F51" w:rsidRDefault="00EF3F51" w:rsidP="00EF3F51">
      <w:pPr>
        <w:pStyle w:val="ListParagraph"/>
        <w:spacing w:after="0"/>
        <w:rPr>
          <w:rFonts w:ascii="Times New Roman" w:hAnsi="Times New Roman" w:cs="Times New Roman"/>
          <w:b/>
        </w:rPr>
      </w:pPr>
    </w:p>
    <w:p w:rsidR="00EF3F51" w:rsidRPr="00EF3F51" w:rsidRDefault="00545A3F" w:rsidP="00EF3F51">
      <w:pPr>
        <w:numPr>
          <w:ilvl w:val="2"/>
          <w:numId w:val="9"/>
        </w:numPr>
        <w:spacing w:after="0" w:line="240" w:lineRule="auto"/>
        <w:rPr>
          <w:rFonts w:ascii="Times New Roman" w:hAnsi="Times New Roman" w:cs="Times New Roman"/>
          <w:b/>
        </w:rPr>
      </w:pPr>
      <w:r w:rsidRPr="00EF3F51">
        <w:rPr>
          <w:rFonts w:ascii="Times New Roman" w:hAnsi="Times New Roman"/>
          <w:spacing w:val="-2"/>
        </w:rPr>
        <w:t xml:space="preserve">Prior to implementation of the new APTT reagent lot number, assays of </w:t>
      </w:r>
      <w:r w:rsidRPr="00EF3F51">
        <w:rPr>
          <w:rFonts w:ascii="Times New Roman" w:hAnsi="Times New Roman"/>
        </w:rPr>
        <w:t xml:space="preserve">anti-factor </w:t>
      </w:r>
      <w:proofErr w:type="spellStart"/>
      <w:r w:rsidRPr="00EF3F51">
        <w:rPr>
          <w:rFonts w:ascii="Times New Roman" w:hAnsi="Times New Roman"/>
        </w:rPr>
        <w:t>Xa</w:t>
      </w:r>
      <w:proofErr w:type="spellEnd"/>
      <w:r w:rsidRPr="00EF3F51">
        <w:rPr>
          <w:rFonts w:ascii="Times New Roman" w:hAnsi="Times New Roman"/>
        </w:rPr>
        <w:t xml:space="preserve"> were performed at Einstein Medical Center by Instrumentation Laboratory, using samples from patients treated with unfractionated heparin, alone or with Coumadin/Warfarin, as long as the Coumadin/ Warfarin was only recently started and the INR &lt; 1.3.</w:t>
      </w:r>
    </w:p>
    <w:p w:rsidR="00EF3F51" w:rsidRDefault="00EF3F51" w:rsidP="00EF3F51">
      <w:pPr>
        <w:pStyle w:val="ListParagraph"/>
        <w:spacing w:after="0"/>
        <w:rPr>
          <w:rFonts w:ascii="Times New Roman" w:hAnsi="Times New Roman"/>
        </w:rPr>
      </w:pPr>
    </w:p>
    <w:p w:rsidR="00545A3F" w:rsidRPr="006E4621" w:rsidRDefault="00545A3F" w:rsidP="00EF3F51">
      <w:pPr>
        <w:numPr>
          <w:ilvl w:val="2"/>
          <w:numId w:val="9"/>
        </w:numPr>
        <w:spacing w:after="0" w:line="240" w:lineRule="auto"/>
        <w:rPr>
          <w:rFonts w:ascii="Times New Roman" w:hAnsi="Times New Roman" w:cs="Times New Roman"/>
          <w:b/>
        </w:rPr>
      </w:pPr>
      <w:r w:rsidRPr="00EF3F51">
        <w:rPr>
          <w:rFonts w:ascii="Times New Roman" w:hAnsi="Times New Roman"/>
        </w:rPr>
        <w:t xml:space="preserve"> </w:t>
      </w:r>
      <w:r w:rsidRPr="00EF3F51">
        <w:rPr>
          <w:rFonts w:ascii="Times New Roman" w:hAnsi="Times New Roman"/>
          <w:spacing w:val="-2"/>
        </w:rPr>
        <w:t xml:space="preserve"> The results of those assays performed; using existing lot numbers of </w:t>
      </w:r>
      <w:r w:rsidR="00EF3F51">
        <w:rPr>
          <w:rFonts w:ascii="Times New Roman" w:hAnsi="Times New Roman"/>
          <w:spacing w:val="-2"/>
        </w:rPr>
        <w:t>STAGO</w:t>
      </w:r>
      <w:r w:rsidRPr="00EF3F51">
        <w:rPr>
          <w:rFonts w:ascii="Times New Roman" w:hAnsi="Times New Roman"/>
          <w:spacing w:val="-2"/>
        </w:rPr>
        <w:t xml:space="preserve"> sequestered reagents produced the ranges</w:t>
      </w:r>
      <w:r w:rsidR="006E4621">
        <w:rPr>
          <w:rFonts w:ascii="Times New Roman" w:hAnsi="Times New Roman"/>
          <w:spacing w:val="-2"/>
        </w:rPr>
        <w:t xml:space="preserve"> found in the EMC hospital Laboratories Heparin Therapeutic range chart on page 14</w:t>
      </w:r>
      <w:r w:rsidRPr="00EF3F51">
        <w:rPr>
          <w:rFonts w:ascii="Times New Roman" w:hAnsi="Times New Roman"/>
          <w:spacing w:val="-2"/>
        </w:rPr>
        <w:t xml:space="preserve">. </w:t>
      </w:r>
    </w:p>
    <w:p w:rsidR="006E4621" w:rsidRPr="00EF3F51" w:rsidRDefault="006E4621" w:rsidP="006E4621">
      <w:pPr>
        <w:spacing w:after="0" w:line="240" w:lineRule="auto"/>
        <w:rPr>
          <w:rFonts w:ascii="Times New Roman" w:hAnsi="Times New Roman" w:cs="Times New Roman"/>
          <w:b/>
        </w:rPr>
      </w:pPr>
    </w:p>
    <w:tbl>
      <w:tblPr>
        <w:tblW w:w="3173" w:type="dxa"/>
        <w:jc w:val="center"/>
        <w:tblCellMar>
          <w:left w:w="0" w:type="dxa"/>
          <w:right w:w="0" w:type="dxa"/>
        </w:tblCellMar>
        <w:tblLook w:val="0000" w:firstRow="0" w:lastRow="0" w:firstColumn="0" w:lastColumn="0" w:noHBand="0" w:noVBand="0"/>
      </w:tblPr>
      <w:tblGrid>
        <w:gridCol w:w="1507"/>
        <w:gridCol w:w="535"/>
        <w:gridCol w:w="1147"/>
      </w:tblGrid>
      <w:tr w:rsidR="00545A3F" w:rsidRPr="000F772C" w:rsidTr="00C22AF5">
        <w:trPr>
          <w:trHeight w:val="657"/>
          <w:jc w:val="center"/>
        </w:trPr>
        <w:tc>
          <w:tcPr>
            <w:tcW w:w="3173" w:type="dxa"/>
            <w:gridSpan w:val="3"/>
            <w:tcBorders>
              <w:top w:val="nil"/>
              <w:left w:val="nil"/>
              <w:bottom w:val="nil"/>
              <w:right w:val="nil"/>
            </w:tcBorders>
            <w:noWrap/>
            <w:vAlign w:val="center"/>
          </w:tcPr>
          <w:p w:rsidR="00545A3F" w:rsidRPr="0078001B" w:rsidRDefault="00545A3F" w:rsidP="00C22AF5">
            <w:pPr>
              <w:jc w:val="center"/>
              <w:rPr>
                <w:rFonts w:ascii="Times New Roman" w:hAnsi="Times New Roman"/>
                <w:b/>
                <w:bCs/>
                <w:i/>
                <w:iCs/>
              </w:rPr>
            </w:pPr>
            <w:r>
              <w:rPr>
                <w:rFonts w:ascii="Times New Roman" w:hAnsi="Times New Roman"/>
                <w:b/>
                <w:bCs/>
                <w:i/>
                <w:iCs/>
              </w:rPr>
              <w:t>EMC</w:t>
            </w:r>
            <w:r w:rsidRPr="000F772C">
              <w:rPr>
                <w:rFonts w:ascii="Times New Roman" w:hAnsi="Times New Roman"/>
                <w:b/>
                <w:bCs/>
                <w:i/>
                <w:iCs/>
              </w:rPr>
              <w:t xml:space="preserve"> Hospital </w:t>
            </w:r>
            <w:r>
              <w:rPr>
                <w:rFonts w:ascii="Times New Roman" w:hAnsi="Times New Roman"/>
                <w:b/>
                <w:bCs/>
                <w:i/>
                <w:iCs/>
              </w:rPr>
              <w:t xml:space="preserve">Laboratories Heparin  </w:t>
            </w:r>
            <w:r w:rsidRPr="000F772C">
              <w:rPr>
                <w:rFonts w:ascii="Times New Roman" w:hAnsi="Times New Roman"/>
                <w:b/>
                <w:bCs/>
                <w:i/>
                <w:iCs/>
              </w:rPr>
              <w:t>Therapeutic Rang</w:t>
            </w:r>
            <w:r>
              <w:rPr>
                <w:rFonts w:ascii="Times New Roman" w:hAnsi="Times New Roman"/>
                <w:b/>
                <w:bCs/>
                <w:i/>
                <w:iCs/>
              </w:rPr>
              <w:t>e</w:t>
            </w:r>
          </w:p>
        </w:tc>
      </w:tr>
      <w:tr w:rsidR="00545A3F" w:rsidRPr="000F772C" w:rsidTr="00C22AF5">
        <w:trPr>
          <w:trHeight w:val="179"/>
          <w:jc w:val="center"/>
        </w:trPr>
        <w:tc>
          <w:tcPr>
            <w:tcW w:w="0" w:type="auto"/>
            <w:tcBorders>
              <w:top w:val="single" w:sz="8" w:space="0" w:color="auto"/>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bCs/>
                <w:i/>
                <w:iCs/>
              </w:rPr>
            </w:pPr>
            <w:r w:rsidRPr="0006432A">
              <w:rPr>
                <w:rFonts w:ascii="Times New Roman" w:hAnsi="Times New Roman"/>
                <w:bCs/>
                <w:i/>
                <w:iCs/>
              </w:rPr>
              <w:t>0.1 U/ml=</w:t>
            </w:r>
          </w:p>
        </w:tc>
        <w:tc>
          <w:tcPr>
            <w:tcW w:w="0" w:type="auto"/>
            <w:tcBorders>
              <w:top w:val="single" w:sz="8" w:space="0" w:color="auto"/>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bCs/>
                <w:i/>
                <w:iCs/>
              </w:rPr>
            </w:pPr>
            <w:r>
              <w:rPr>
                <w:rFonts w:ascii="Times New Roman" w:hAnsi="Times New Roman"/>
                <w:bCs/>
                <w:i/>
                <w:iCs/>
              </w:rPr>
              <w:t>58</w:t>
            </w:r>
          </w:p>
        </w:tc>
        <w:tc>
          <w:tcPr>
            <w:tcW w:w="0" w:type="auto"/>
            <w:tcBorders>
              <w:top w:val="single" w:sz="8" w:space="0" w:color="auto"/>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bCs/>
                <w:i/>
                <w:iCs/>
              </w:rPr>
            </w:pPr>
            <w:r w:rsidRPr="0006432A">
              <w:rPr>
                <w:rFonts w:ascii="Times New Roman" w:hAnsi="Times New Roman"/>
                <w:bCs/>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0.2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i/>
                <w:iCs/>
              </w:rPr>
            </w:pPr>
            <w:r>
              <w:rPr>
                <w:rFonts w:ascii="Times New Roman" w:hAnsi="Times New Roman"/>
                <w:i/>
                <w:iCs/>
              </w:rPr>
              <w:t>67</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bCs/>
                <w:i/>
                <w:iCs/>
              </w:rPr>
            </w:pPr>
            <w:r w:rsidRPr="0006432A">
              <w:rPr>
                <w:rFonts w:ascii="Times New Roman" w:hAnsi="Times New Roman"/>
                <w:bCs/>
                <w:i/>
                <w:iCs/>
              </w:rPr>
              <w:t>0.3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bCs/>
                <w:i/>
                <w:iCs/>
              </w:rPr>
            </w:pPr>
            <w:r>
              <w:rPr>
                <w:rFonts w:ascii="Times New Roman" w:hAnsi="Times New Roman"/>
                <w:bCs/>
                <w:i/>
                <w:iCs/>
              </w:rPr>
              <w:t>76</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bCs/>
                <w:i/>
                <w:iCs/>
              </w:rPr>
            </w:pPr>
            <w:r w:rsidRPr="0006432A">
              <w:rPr>
                <w:rFonts w:ascii="Times New Roman" w:hAnsi="Times New Roman"/>
                <w:bCs/>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0.4 U/ml=</w:t>
            </w:r>
          </w:p>
        </w:tc>
        <w:tc>
          <w:tcPr>
            <w:tcW w:w="0" w:type="auto"/>
            <w:tcBorders>
              <w:top w:val="nil"/>
              <w:left w:val="nil"/>
              <w:bottom w:val="single" w:sz="8" w:space="0" w:color="auto"/>
              <w:right w:val="nil"/>
            </w:tcBorders>
            <w:noWrap/>
            <w:vAlign w:val="center"/>
          </w:tcPr>
          <w:p w:rsidR="00545A3F" w:rsidRPr="0006432A" w:rsidRDefault="00673967" w:rsidP="00673967">
            <w:pPr>
              <w:jc w:val="center"/>
              <w:rPr>
                <w:rFonts w:ascii="Times New Roman" w:eastAsia="Arial Unicode MS" w:hAnsi="Times New Roman"/>
                <w:i/>
                <w:iCs/>
              </w:rPr>
            </w:pPr>
            <w:r>
              <w:rPr>
                <w:rFonts w:ascii="Times New Roman" w:hAnsi="Times New Roman"/>
                <w:i/>
                <w:iCs/>
              </w:rPr>
              <w:t>85</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0.5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i/>
                <w:iCs/>
              </w:rPr>
            </w:pPr>
            <w:r>
              <w:rPr>
                <w:rFonts w:ascii="Times New Roman" w:hAnsi="Times New Roman"/>
                <w:i/>
                <w:iCs/>
              </w:rPr>
              <w:t>94</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0.6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i/>
                <w:iCs/>
              </w:rPr>
            </w:pPr>
            <w:r>
              <w:rPr>
                <w:rFonts w:ascii="Times New Roman" w:hAnsi="Times New Roman"/>
                <w:i/>
                <w:iCs/>
              </w:rPr>
              <w:t>103</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bCs/>
                <w:i/>
                <w:iCs/>
              </w:rPr>
            </w:pPr>
            <w:r w:rsidRPr="0006432A">
              <w:rPr>
                <w:rFonts w:ascii="Times New Roman" w:hAnsi="Times New Roman"/>
                <w:bCs/>
                <w:i/>
                <w:iCs/>
              </w:rPr>
              <w:t>0.7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bCs/>
                <w:i/>
                <w:iCs/>
              </w:rPr>
            </w:pPr>
            <w:r>
              <w:rPr>
                <w:rFonts w:ascii="Times New Roman" w:hAnsi="Times New Roman"/>
                <w:bCs/>
                <w:i/>
                <w:iCs/>
              </w:rPr>
              <w:t>112</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bCs/>
                <w:i/>
                <w:iCs/>
              </w:rPr>
            </w:pPr>
            <w:r w:rsidRPr="0006432A">
              <w:rPr>
                <w:rFonts w:ascii="Times New Roman" w:hAnsi="Times New Roman"/>
                <w:bCs/>
                <w:i/>
                <w:iCs/>
              </w:rPr>
              <w:t>seconds</w:t>
            </w:r>
          </w:p>
        </w:tc>
      </w:tr>
      <w:tr w:rsidR="00545A3F" w:rsidRPr="000F772C" w:rsidTr="00C22AF5">
        <w:trPr>
          <w:trHeight w:val="179"/>
          <w:jc w:val="center"/>
        </w:trPr>
        <w:tc>
          <w:tcPr>
            <w:tcW w:w="0" w:type="auto"/>
            <w:tcBorders>
              <w:top w:val="nil"/>
              <w:left w:val="single" w:sz="8" w:space="0" w:color="auto"/>
              <w:bottom w:val="single" w:sz="8" w:space="0" w:color="auto"/>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0.8 U/ml=</w:t>
            </w:r>
          </w:p>
        </w:tc>
        <w:tc>
          <w:tcPr>
            <w:tcW w:w="0" w:type="auto"/>
            <w:tcBorders>
              <w:top w:val="nil"/>
              <w:left w:val="nil"/>
              <w:bottom w:val="single" w:sz="8" w:space="0" w:color="auto"/>
              <w:right w:val="nil"/>
            </w:tcBorders>
            <w:noWrap/>
            <w:vAlign w:val="center"/>
          </w:tcPr>
          <w:p w:rsidR="00545A3F" w:rsidRPr="0006432A" w:rsidRDefault="00673967" w:rsidP="00EF3F51">
            <w:pPr>
              <w:jc w:val="center"/>
              <w:rPr>
                <w:rFonts w:ascii="Times New Roman" w:eastAsia="Arial Unicode MS" w:hAnsi="Times New Roman"/>
                <w:i/>
                <w:iCs/>
              </w:rPr>
            </w:pPr>
            <w:r>
              <w:rPr>
                <w:rFonts w:ascii="Times New Roman" w:eastAsia="Arial Unicode MS" w:hAnsi="Times New Roman"/>
                <w:i/>
                <w:iCs/>
              </w:rPr>
              <w:t>121</w:t>
            </w:r>
          </w:p>
        </w:tc>
        <w:tc>
          <w:tcPr>
            <w:tcW w:w="0" w:type="auto"/>
            <w:tcBorders>
              <w:top w:val="nil"/>
              <w:left w:val="nil"/>
              <w:bottom w:val="single" w:sz="8" w:space="0" w:color="auto"/>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545A3F" w:rsidRPr="000F772C" w:rsidTr="00C22AF5">
        <w:trPr>
          <w:trHeight w:val="56"/>
          <w:jc w:val="center"/>
        </w:trPr>
        <w:tc>
          <w:tcPr>
            <w:tcW w:w="0" w:type="auto"/>
            <w:tcBorders>
              <w:top w:val="nil"/>
              <w:left w:val="single" w:sz="8" w:space="0" w:color="auto"/>
              <w:bottom w:val="nil"/>
              <w:right w:val="nil"/>
            </w:tcBorders>
            <w:noWrap/>
            <w:vAlign w:val="bottom"/>
          </w:tcPr>
          <w:p w:rsidR="00545A3F" w:rsidRPr="0006432A" w:rsidRDefault="00545A3F" w:rsidP="00EF3F51">
            <w:pPr>
              <w:jc w:val="center"/>
              <w:rPr>
                <w:rFonts w:ascii="Times New Roman" w:eastAsia="Arial Unicode MS" w:hAnsi="Times New Roman"/>
                <w:i/>
                <w:iCs/>
              </w:rPr>
            </w:pPr>
            <w:r w:rsidRPr="0006432A">
              <w:rPr>
                <w:rFonts w:ascii="Times New Roman" w:hAnsi="Times New Roman"/>
                <w:i/>
                <w:iCs/>
              </w:rPr>
              <w:t>0.9 U/ml=</w:t>
            </w:r>
          </w:p>
        </w:tc>
        <w:tc>
          <w:tcPr>
            <w:tcW w:w="0" w:type="auto"/>
            <w:tcBorders>
              <w:top w:val="nil"/>
              <w:left w:val="nil"/>
              <w:bottom w:val="nil"/>
              <w:right w:val="nil"/>
            </w:tcBorders>
            <w:noWrap/>
            <w:vAlign w:val="center"/>
          </w:tcPr>
          <w:p w:rsidR="00545A3F" w:rsidRPr="0006432A" w:rsidRDefault="00673967" w:rsidP="00EF3F51">
            <w:pPr>
              <w:jc w:val="center"/>
              <w:rPr>
                <w:rFonts w:ascii="Times New Roman" w:eastAsia="Arial Unicode MS" w:hAnsi="Times New Roman"/>
                <w:i/>
                <w:iCs/>
              </w:rPr>
            </w:pPr>
            <w:r>
              <w:rPr>
                <w:rFonts w:ascii="Times New Roman" w:hAnsi="Times New Roman"/>
                <w:i/>
                <w:iCs/>
              </w:rPr>
              <w:t>130</w:t>
            </w:r>
          </w:p>
        </w:tc>
        <w:tc>
          <w:tcPr>
            <w:tcW w:w="0" w:type="auto"/>
            <w:tcBorders>
              <w:top w:val="nil"/>
              <w:left w:val="nil"/>
              <w:bottom w:val="nil"/>
              <w:right w:val="single" w:sz="8" w:space="0" w:color="auto"/>
            </w:tcBorders>
            <w:noWrap/>
            <w:vAlign w:val="bottom"/>
          </w:tcPr>
          <w:p w:rsidR="00545A3F" w:rsidRPr="0006432A" w:rsidRDefault="00545A3F" w:rsidP="00EF3F51">
            <w:pPr>
              <w:rPr>
                <w:rFonts w:ascii="Times New Roman" w:eastAsia="Arial Unicode MS" w:hAnsi="Times New Roman"/>
                <w:i/>
                <w:iCs/>
              </w:rPr>
            </w:pPr>
            <w:r w:rsidRPr="0006432A">
              <w:rPr>
                <w:rFonts w:ascii="Times New Roman" w:hAnsi="Times New Roman"/>
                <w:i/>
                <w:iCs/>
              </w:rPr>
              <w:t>seconds</w:t>
            </w:r>
          </w:p>
        </w:tc>
      </w:tr>
      <w:tr w:rsidR="00673967" w:rsidRPr="000F772C" w:rsidTr="00C22AF5">
        <w:trPr>
          <w:trHeight w:val="56"/>
          <w:jc w:val="center"/>
        </w:trPr>
        <w:tc>
          <w:tcPr>
            <w:tcW w:w="0" w:type="auto"/>
            <w:tcBorders>
              <w:top w:val="nil"/>
              <w:left w:val="single" w:sz="8" w:space="0" w:color="auto"/>
              <w:bottom w:val="single" w:sz="8" w:space="0" w:color="auto"/>
              <w:right w:val="nil"/>
            </w:tcBorders>
            <w:noWrap/>
            <w:vAlign w:val="bottom"/>
          </w:tcPr>
          <w:p w:rsidR="00673967" w:rsidRPr="0006432A" w:rsidRDefault="00673967" w:rsidP="00EF3F51">
            <w:pPr>
              <w:jc w:val="center"/>
              <w:rPr>
                <w:rFonts w:ascii="Times New Roman" w:hAnsi="Times New Roman"/>
                <w:i/>
                <w:iCs/>
              </w:rPr>
            </w:pPr>
            <w:r>
              <w:rPr>
                <w:rFonts w:ascii="Times New Roman" w:hAnsi="Times New Roman"/>
                <w:i/>
                <w:iCs/>
              </w:rPr>
              <w:t>1.0 U/ml=</w:t>
            </w:r>
          </w:p>
        </w:tc>
        <w:tc>
          <w:tcPr>
            <w:tcW w:w="0" w:type="auto"/>
            <w:tcBorders>
              <w:top w:val="nil"/>
              <w:left w:val="nil"/>
              <w:bottom w:val="single" w:sz="8" w:space="0" w:color="auto"/>
              <w:right w:val="nil"/>
            </w:tcBorders>
            <w:noWrap/>
            <w:vAlign w:val="center"/>
          </w:tcPr>
          <w:p w:rsidR="00673967" w:rsidRDefault="00673967" w:rsidP="00EF3F51">
            <w:pPr>
              <w:jc w:val="center"/>
              <w:rPr>
                <w:rFonts w:ascii="Times New Roman" w:hAnsi="Times New Roman"/>
                <w:i/>
                <w:iCs/>
              </w:rPr>
            </w:pPr>
            <w:r>
              <w:rPr>
                <w:rFonts w:ascii="Times New Roman" w:hAnsi="Times New Roman"/>
                <w:i/>
                <w:iCs/>
              </w:rPr>
              <w:t xml:space="preserve">139 </w:t>
            </w:r>
          </w:p>
        </w:tc>
        <w:tc>
          <w:tcPr>
            <w:tcW w:w="0" w:type="auto"/>
            <w:tcBorders>
              <w:top w:val="nil"/>
              <w:left w:val="nil"/>
              <w:bottom w:val="single" w:sz="8" w:space="0" w:color="auto"/>
              <w:right w:val="single" w:sz="8" w:space="0" w:color="auto"/>
            </w:tcBorders>
            <w:noWrap/>
            <w:vAlign w:val="bottom"/>
          </w:tcPr>
          <w:p w:rsidR="00673967" w:rsidRPr="0006432A" w:rsidRDefault="00673967" w:rsidP="00EF3F51">
            <w:pPr>
              <w:rPr>
                <w:rFonts w:ascii="Times New Roman" w:hAnsi="Times New Roman"/>
                <w:i/>
                <w:iCs/>
              </w:rPr>
            </w:pPr>
            <w:r>
              <w:rPr>
                <w:rFonts w:ascii="Times New Roman" w:hAnsi="Times New Roman"/>
                <w:i/>
                <w:iCs/>
              </w:rPr>
              <w:t>seconds</w:t>
            </w:r>
          </w:p>
        </w:tc>
      </w:tr>
    </w:tbl>
    <w:p w:rsidR="00545A3F" w:rsidRPr="001853BD" w:rsidRDefault="00545A3F" w:rsidP="00EF3F51">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p>
    <w:p w:rsidR="00545A3F" w:rsidRPr="00EF3F51" w:rsidRDefault="00545A3F" w:rsidP="00EF3F51">
      <w:pPr>
        <w:pStyle w:val="ListParagraph"/>
        <w:numPr>
          <w:ilvl w:val="1"/>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u w:val="single"/>
        </w:rPr>
        <w:t>Variables in Monitoring Heparin</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1080"/>
        <w:jc w:val="both"/>
        <w:rPr>
          <w:rFonts w:ascii="Times New Roman" w:hAnsi="Times New Roman"/>
          <w:spacing w:val="-2"/>
        </w:rPr>
      </w:pPr>
    </w:p>
    <w:p w:rsidR="00545A3F" w:rsidRDefault="00545A3F" w:rsidP="00EF3F51">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The patient's metabolic state</w:t>
      </w:r>
    </w:p>
    <w:p w:rsidR="00545A3F" w:rsidRDefault="00545A3F" w:rsidP="00EF3F51">
      <w:pPr>
        <w:pStyle w:val="ListParagraph"/>
        <w:numPr>
          <w:ilvl w:val="3"/>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The kidney and liver remove heparin from the circulation. Therefore, with kidney or liver damage, heparin may either be removed too rapidly or it may be retained.</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2520"/>
        <w:jc w:val="both"/>
        <w:rPr>
          <w:rFonts w:ascii="Times New Roman" w:hAnsi="Times New Roman"/>
          <w:spacing w:val="-2"/>
        </w:rPr>
      </w:pPr>
    </w:p>
    <w:p w:rsidR="00545A3F" w:rsidRDefault="00545A3F" w:rsidP="00EF3F51">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Antithrombin III level (AT III)</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1987"/>
        <w:jc w:val="both"/>
        <w:rPr>
          <w:rFonts w:ascii="Times New Roman" w:hAnsi="Times New Roman"/>
          <w:spacing w:val="-2"/>
        </w:rPr>
      </w:pPr>
    </w:p>
    <w:p w:rsidR="00545A3F" w:rsidRDefault="00545A3F" w:rsidP="00EF3F51">
      <w:pPr>
        <w:pStyle w:val="ListParagraph"/>
        <w:numPr>
          <w:ilvl w:val="3"/>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AT III is produced in the liver and is the heparin co</w:t>
      </w:r>
      <w:r w:rsidRPr="00EF3F51">
        <w:rPr>
          <w:rFonts w:ascii="Times New Roman" w:hAnsi="Times New Roman"/>
          <w:spacing w:val="-2"/>
        </w:rPr>
        <w:noBreakHyphen/>
        <w:t xml:space="preserve">factor. Heparin must form a complex with AT III in order to function as an anticoagulant. If an individual is deficient in AT III, whether a hereditary or acquired deficiency, that individual will not exhibit a response to heparin, </w:t>
      </w:r>
      <w:r w:rsidRPr="00EF3F51">
        <w:rPr>
          <w:rFonts w:ascii="Times New Roman" w:hAnsi="Times New Roman"/>
          <w:i/>
          <w:spacing w:val="-2"/>
        </w:rPr>
        <w:t>i.e.</w:t>
      </w:r>
      <w:r w:rsidRPr="00EF3F51">
        <w:rPr>
          <w:rFonts w:ascii="Times New Roman" w:hAnsi="Times New Roman"/>
          <w:spacing w:val="-2"/>
        </w:rPr>
        <w:t>, there will be no prolongation of the APTT.</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2520"/>
        <w:jc w:val="both"/>
        <w:rPr>
          <w:rFonts w:ascii="Times New Roman" w:hAnsi="Times New Roman"/>
          <w:spacing w:val="-2"/>
        </w:rPr>
      </w:pPr>
    </w:p>
    <w:p w:rsidR="00545A3F" w:rsidRDefault="00545A3F" w:rsidP="00EF3F51">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Platelet Factor 4 (PF 4)</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1987"/>
        <w:jc w:val="both"/>
        <w:rPr>
          <w:rFonts w:ascii="Times New Roman" w:hAnsi="Times New Roman"/>
          <w:spacing w:val="-2"/>
        </w:rPr>
      </w:pPr>
    </w:p>
    <w:p w:rsidR="00545A3F" w:rsidRDefault="00545A3F" w:rsidP="00EF3F51">
      <w:pPr>
        <w:pStyle w:val="ListParagraph"/>
        <w:numPr>
          <w:ilvl w:val="3"/>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spacing w:val="-2"/>
        </w:rPr>
      </w:pPr>
      <w:r w:rsidRPr="00EF3F51">
        <w:rPr>
          <w:rFonts w:ascii="Times New Roman" w:hAnsi="Times New Roman"/>
          <w:spacing w:val="-2"/>
        </w:rPr>
        <w:t xml:space="preserve">Platelet Factor 4 has the unique capability of neutralizing heparin both </w:t>
      </w:r>
      <w:r w:rsidRPr="00EF3F51">
        <w:rPr>
          <w:rFonts w:ascii="Times New Roman" w:hAnsi="Times New Roman"/>
          <w:i/>
          <w:spacing w:val="-2"/>
        </w:rPr>
        <w:t>in vivo</w:t>
      </w:r>
      <w:r w:rsidRPr="00EF3F51">
        <w:rPr>
          <w:rFonts w:ascii="Times New Roman" w:hAnsi="Times New Roman"/>
          <w:spacing w:val="-2"/>
        </w:rPr>
        <w:t xml:space="preserve"> and </w:t>
      </w:r>
      <w:r w:rsidRPr="00EF3F51">
        <w:rPr>
          <w:rFonts w:ascii="Times New Roman" w:hAnsi="Times New Roman"/>
          <w:i/>
          <w:spacing w:val="-2"/>
        </w:rPr>
        <w:t>in vitro</w:t>
      </w:r>
      <w:r w:rsidRPr="00EF3F51">
        <w:rPr>
          <w:rFonts w:ascii="Times New Roman" w:hAnsi="Times New Roman"/>
          <w:spacing w:val="-2"/>
        </w:rPr>
        <w:t>.  Whenever platelets are exposed to a foreign surface (glass test tubes), they release their constituents among which is PF 4. To eliminate the action of PF 4, it is essential that heparin testing be done as soon as possible.</w:t>
      </w:r>
    </w:p>
    <w:p w:rsidR="00EF3F51" w:rsidRPr="00EF3F51" w:rsidRDefault="00EF3F51" w:rsidP="00EF3F51">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2520"/>
        <w:jc w:val="both"/>
        <w:rPr>
          <w:rFonts w:ascii="Times New Roman" w:hAnsi="Times New Roman"/>
          <w:spacing w:val="-2"/>
        </w:rPr>
      </w:pPr>
    </w:p>
    <w:p w:rsidR="00545A3F" w:rsidRPr="007232EA" w:rsidRDefault="00545A3F" w:rsidP="007232EA">
      <w:pPr>
        <w:pStyle w:val="ListParagraph"/>
        <w:numPr>
          <w:ilvl w:val="0"/>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7232EA">
        <w:rPr>
          <w:b/>
        </w:rPr>
        <w:t>REPORTING OF RESULTS</w:t>
      </w:r>
    </w:p>
    <w:p w:rsidR="007232EA" w:rsidRPr="007232EA" w:rsidRDefault="007232EA" w:rsidP="007232EA">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360"/>
        <w:jc w:val="both"/>
        <w:rPr>
          <w:rFonts w:ascii="Times New Roman" w:hAnsi="Times New Roman"/>
          <w:b/>
          <w:spacing w:val="-2"/>
        </w:rPr>
      </w:pPr>
    </w:p>
    <w:p w:rsidR="00545A3F" w:rsidRPr="007232EA" w:rsidRDefault="00545A3F" w:rsidP="007232EA">
      <w:pPr>
        <w:pStyle w:val="ListParagraph"/>
        <w:numPr>
          <w:ilvl w:val="1"/>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7232EA">
        <w:rPr>
          <w:rFonts w:ascii="Times New Roman" w:hAnsi="Times New Roman"/>
          <w:spacing w:val="-2"/>
        </w:rPr>
        <w:t>Worksheet</w:t>
      </w:r>
    </w:p>
    <w:p w:rsidR="00545A3F" w:rsidRPr="007232EA" w:rsidRDefault="00545A3F" w:rsidP="007232EA">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7232EA">
        <w:rPr>
          <w:rFonts w:ascii="Times New Roman" w:hAnsi="Times New Roman"/>
          <w:spacing w:val="-2"/>
        </w:rPr>
        <w:t xml:space="preserve">AEMC </w:t>
      </w:r>
      <w:r w:rsidR="007232EA">
        <w:rPr>
          <w:rFonts w:ascii="Times New Roman" w:hAnsi="Times New Roman"/>
          <w:spacing w:val="-2"/>
        </w:rPr>
        <w:t>STAGO</w:t>
      </w:r>
      <w:r w:rsidRPr="007232EA">
        <w:rPr>
          <w:rFonts w:ascii="Times New Roman" w:hAnsi="Times New Roman"/>
          <w:spacing w:val="-2"/>
        </w:rPr>
        <w:t xml:space="preserve"> </w:t>
      </w:r>
    </w:p>
    <w:p w:rsidR="007232EA" w:rsidRPr="007232EA" w:rsidRDefault="007232EA" w:rsidP="007232EA">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1987"/>
        <w:jc w:val="both"/>
        <w:rPr>
          <w:rFonts w:ascii="Times New Roman" w:hAnsi="Times New Roman"/>
          <w:b/>
          <w:spacing w:val="-2"/>
        </w:rPr>
      </w:pPr>
    </w:p>
    <w:p w:rsidR="00545A3F" w:rsidRPr="007232EA" w:rsidRDefault="00545A3F" w:rsidP="007232EA">
      <w:pPr>
        <w:pStyle w:val="ListParagraph"/>
        <w:numPr>
          <w:ilvl w:val="1"/>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BE209C">
        <w:t>Phoned Results</w:t>
      </w:r>
    </w:p>
    <w:p w:rsidR="00545A3F" w:rsidRPr="007232EA" w:rsidRDefault="00545A3F" w:rsidP="007232EA">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7232EA">
        <w:rPr>
          <w:rFonts w:ascii="Times New Roman" w:hAnsi="Times New Roman"/>
          <w:spacing w:val="-2"/>
        </w:rPr>
        <w:t>There are no critical results established for this test at EMC.</w:t>
      </w:r>
    </w:p>
    <w:p w:rsidR="007232EA" w:rsidRPr="007232EA" w:rsidRDefault="007232EA" w:rsidP="007232EA">
      <w:p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ind w:left="1987"/>
        <w:jc w:val="both"/>
        <w:rPr>
          <w:rFonts w:ascii="Times New Roman" w:hAnsi="Times New Roman"/>
          <w:b/>
          <w:spacing w:val="-2"/>
        </w:rPr>
      </w:pPr>
    </w:p>
    <w:p w:rsidR="00545A3F" w:rsidRPr="00F27A1C" w:rsidRDefault="00545A3F" w:rsidP="005370F7">
      <w:pPr>
        <w:pStyle w:val="ListParagraph"/>
        <w:numPr>
          <w:ilvl w:val="1"/>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F27A1C">
        <w:rPr>
          <w:rFonts w:ascii="Times New Roman" w:hAnsi="Times New Roman"/>
          <w:spacing w:val="-2"/>
        </w:rPr>
        <w:t>Reportable Range:</w:t>
      </w:r>
    </w:p>
    <w:p w:rsidR="00545A3F" w:rsidRPr="00F27A1C" w:rsidRDefault="00545A3F" w:rsidP="005370F7">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F27A1C">
        <w:rPr>
          <w:rFonts w:ascii="Times New Roman" w:hAnsi="Times New Roman"/>
          <w:spacing w:val="-2"/>
        </w:rPr>
        <w:t>Activated Partial Prothrombin Time</w:t>
      </w:r>
      <w:r w:rsidR="007232EA" w:rsidRPr="00F27A1C">
        <w:rPr>
          <w:rFonts w:ascii="Times New Roman" w:hAnsi="Times New Roman"/>
          <w:spacing w:val="-2"/>
        </w:rPr>
        <w:t xml:space="preserve">: </w:t>
      </w:r>
      <w:r w:rsidR="00F27A1C" w:rsidRPr="00F27A1C">
        <w:rPr>
          <w:rFonts w:ascii="Times New Roman" w:hAnsi="Times New Roman"/>
          <w:spacing w:val="-2"/>
        </w:rPr>
        <w:t>20</w:t>
      </w:r>
      <w:r w:rsidRPr="00F27A1C">
        <w:rPr>
          <w:rFonts w:ascii="Times New Roman" w:hAnsi="Times New Roman"/>
          <w:spacing w:val="-2"/>
        </w:rPr>
        <w:t xml:space="preserve">- </w:t>
      </w:r>
      <w:r w:rsidR="00F27A1C" w:rsidRPr="00F27A1C">
        <w:rPr>
          <w:rFonts w:ascii="Times New Roman" w:hAnsi="Times New Roman"/>
          <w:spacing w:val="-2"/>
        </w:rPr>
        <w:t xml:space="preserve">240 </w:t>
      </w:r>
      <w:r w:rsidRPr="00F27A1C">
        <w:rPr>
          <w:rFonts w:ascii="Times New Roman" w:hAnsi="Times New Roman"/>
          <w:spacing w:val="-2"/>
        </w:rPr>
        <w:t>seconds</w:t>
      </w:r>
    </w:p>
    <w:p w:rsidR="00545A3F" w:rsidRPr="00F27A1C" w:rsidRDefault="007232EA" w:rsidP="005370F7">
      <w:pPr>
        <w:pStyle w:val="ListParagraph"/>
        <w:numPr>
          <w:ilvl w:val="2"/>
          <w:numId w:val="9"/>
        </w:numPr>
        <w:tabs>
          <w:tab w:val="left" w:pos="0"/>
          <w:tab w:val="left"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b/>
          <w:spacing w:val="-2"/>
        </w:rPr>
      </w:pPr>
      <w:r w:rsidRPr="00F27A1C">
        <w:rPr>
          <w:rFonts w:ascii="Times New Roman" w:hAnsi="Times New Roman"/>
          <w:spacing w:val="-2"/>
        </w:rPr>
        <w:t xml:space="preserve">Hep Nomogram :  </w:t>
      </w:r>
      <w:r w:rsidR="00F27A1C" w:rsidRPr="00F27A1C">
        <w:rPr>
          <w:rFonts w:ascii="Times New Roman" w:hAnsi="Times New Roman"/>
          <w:spacing w:val="-2"/>
        </w:rPr>
        <w:t>20</w:t>
      </w:r>
      <w:r w:rsidRPr="00F27A1C">
        <w:rPr>
          <w:rFonts w:ascii="Times New Roman" w:hAnsi="Times New Roman"/>
          <w:spacing w:val="-2"/>
        </w:rPr>
        <w:t xml:space="preserve"> –</w:t>
      </w:r>
      <w:r w:rsidR="00F27A1C" w:rsidRPr="00F27A1C">
        <w:rPr>
          <w:rFonts w:ascii="Times New Roman" w:hAnsi="Times New Roman"/>
          <w:spacing w:val="-2"/>
        </w:rPr>
        <w:t xml:space="preserve">240 </w:t>
      </w:r>
      <w:r w:rsidR="00545A3F" w:rsidRPr="00F27A1C">
        <w:rPr>
          <w:rFonts w:ascii="Times New Roman" w:hAnsi="Times New Roman"/>
          <w:spacing w:val="-2"/>
        </w:rPr>
        <w:t xml:space="preserve">seconds </w:t>
      </w:r>
    </w:p>
    <w:p w:rsidR="007232EA" w:rsidRDefault="007232EA"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p>
    <w:p w:rsidR="00545A3F" w:rsidRDefault="00545A3F"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r>
        <w:rPr>
          <w:rFonts w:ascii="Times New Roman" w:hAnsi="Times New Roman"/>
          <w:spacing w:val="-2"/>
        </w:rPr>
        <w:t xml:space="preserve">Numerical results outside of the reportable </w:t>
      </w:r>
      <w:r w:rsidRPr="00BE209C">
        <w:rPr>
          <w:rFonts w:ascii="Times New Roman" w:hAnsi="Times New Roman"/>
          <w:spacing w:val="-2"/>
        </w:rPr>
        <w:t>ranges are to be resulted as greater than (</w:t>
      </w:r>
      <w:r>
        <w:rPr>
          <w:rFonts w:ascii="Times New Roman" w:hAnsi="Times New Roman"/>
          <w:spacing w:val="-2"/>
        </w:rPr>
        <w:t xml:space="preserve">&gt;) </w:t>
      </w:r>
      <w:r w:rsidRPr="00BE209C">
        <w:rPr>
          <w:rFonts w:ascii="Times New Roman" w:hAnsi="Times New Roman"/>
          <w:spacing w:val="-2"/>
        </w:rPr>
        <w:t>the values listed above the reportable range. Any results above the linearity (&lt;Min or &gt;Max) must repeated to confirm results and checked for clots.</w:t>
      </w:r>
    </w:p>
    <w:p w:rsidR="007A64E2" w:rsidRDefault="007A64E2"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p>
    <w:p w:rsidR="007A64E2" w:rsidRDefault="007A64E2"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p>
    <w:p w:rsidR="007A64E2" w:rsidRDefault="007A64E2"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p>
    <w:p w:rsidR="007A64E2" w:rsidRPr="00BE209C" w:rsidRDefault="007A64E2" w:rsidP="005370F7">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spacing w:val="-2"/>
        </w:rPr>
      </w:pPr>
    </w:p>
    <w:p w:rsidR="00545A3F" w:rsidRPr="0078001B" w:rsidRDefault="00545A3F" w:rsidP="005370F7">
      <w:pPr>
        <w:numPr>
          <w:ilvl w:val="0"/>
          <w:numId w:val="16"/>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spacing w:val="-2"/>
        </w:rPr>
      </w:pPr>
      <w:r>
        <w:rPr>
          <w:rFonts w:ascii="Times New Roman" w:hAnsi="Times New Roman"/>
          <w:spacing w:val="-2"/>
        </w:rPr>
        <w:t xml:space="preserve">Release </w:t>
      </w:r>
      <w:r w:rsidRPr="003A77C2">
        <w:rPr>
          <w:rFonts w:ascii="Times New Roman" w:hAnsi="Times New Roman"/>
          <w:spacing w:val="-2"/>
        </w:rPr>
        <w:t>of results</w:t>
      </w:r>
    </w:p>
    <w:p w:rsidR="00545A3F" w:rsidRPr="003A77C2" w:rsidRDefault="00545A3F" w:rsidP="00545A3F">
      <w:pPr>
        <w:numPr>
          <w:ilvl w:val="0"/>
          <w:numId w:val="15"/>
        </w:numPr>
        <w:spacing w:after="0" w:line="240" w:lineRule="auto"/>
        <w:rPr>
          <w:rFonts w:ascii="Times New Roman" w:hAnsi="Times New Roman"/>
        </w:rPr>
      </w:pPr>
      <w:r w:rsidRPr="003A77C2">
        <w:rPr>
          <w:rFonts w:ascii="Times New Roman" w:hAnsi="Times New Roman"/>
        </w:rPr>
        <w:t>Results will print from the analyzer once completed.</w:t>
      </w:r>
    </w:p>
    <w:p w:rsidR="00545A3F" w:rsidRPr="003A77C2" w:rsidRDefault="00545A3F" w:rsidP="00545A3F">
      <w:pPr>
        <w:numPr>
          <w:ilvl w:val="0"/>
          <w:numId w:val="15"/>
        </w:numPr>
        <w:spacing w:after="0" w:line="240" w:lineRule="auto"/>
        <w:rPr>
          <w:rFonts w:ascii="Times New Roman" w:hAnsi="Times New Roman"/>
        </w:rPr>
      </w:pPr>
      <w:r w:rsidRPr="003A77C2">
        <w:rPr>
          <w:rFonts w:ascii="Times New Roman" w:hAnsi="Times New Roman"/>
        </w:rPr>
        <w:t>Review printout for any errors before resulting.</w:t>
      </w:r>
    </w:p>
    <w:p w:rsidR="00545A3F" w:rsidRPr="003A77C2" w:rsidRDefault="00545A3F" w:rsidP="00545A3F">
      <w:pPr>
        <w:numPr>
          <w:ilvl w:val="0"/>
          <w:numId w:val="15"/>
        </w:numPr>
        <w:spacing w:after="0" w:line="240" w:lineRule="auto"/>
        <w:rPr>
          <w:rFonts w:ascii="Times New Roman" w:hAnsi="Times New Roman"/>
        </w:rPr>
      </w:pPr>
      <w:r w:rsidRPr="003A77C2">
        <w:rPr>
          <w:rFonts w:ascii="Times New Roman" w:hAnsi="Times New Roman"/>
        </w:rPr>
        <w:t xml:space="preserve"> Results are entered in function ARE (Accession Result Entry), enter Accession number from print out and worksheet AEMC TOP and click ENTER.</w:t>
      </w:r>
    </w:p>
    <w:p w:rsidR="00545A3F" w:rsidRPr="003A77C2" w:rsidRDefault="00545A3F" w:rsidP="00545A3F">
      <w:pPr>
        <w:numPr>
          <w:ilvl w:val="0"/>
          <w:numId w:val="15"/>
        </w:numPr>
        <w:spacing w:after="0" w:line="240" w:lineRule="auto"/>
        <w:rPr>
          <w:rFonts w:ascii="Times New Roman" w:hAnsi="Times New Roman"/>
        </w:rPr>
      </w:pPr>
      <w:r w:rsidRPr="003A77C2">
        <w:rPr>
          <w:rFonts w:ascii="Times New Roman" w:hAnsi="Times New Roman"/>
        </w:rPr>
        <w:t>Review results against print out. If results do not cross over, enter results from print out for each test performed, review and VERIFY.</w:t>
      </w:r>
    </w:p>
    <w:p w:rsidR="00EF4AB6" w:rsidRDefault="00EF4AB6" w:rsidP="00EF4AB6">
      <w:pPr>
        <w:spacing w:after="0" w:line="240" w:lineRule="auto"/>
        <w:ind w:left="1987"/>
        <w:rPr>
          <w:rFonts w:ascii="Times New Roman" w:hAnsi="Times New Roman" w:cs="Times New Roman"/>
        </w:rPr>
      </w:pPr>
    </w:p>
    <w:p w:rsidR="00EF4AB6" w:rsidRPr="00EF4AB6" w:rsidRDefault="00EF4AB6" w:rsidP="00EF4AB6">
      <w:pPr>
        <w:pStyle w:val="ListParagraph"/>
        <w:numPr>
          <w:ilvl w:val="0"/>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rPr>
        <w:t>BACK</w:t>
      </w:r>
      <w:r w:rsidRPr="00D479A7">
        <w:rPr>
          <w:rFonts w:ascii="Times New Roman" w:hAnsi="Times New Roman" w:cs="Times New Roman"/>
        </w:rPr>
        <w:noBreakHyphen/>
        <w:t>UP INSTRUMENTATION AND/OR METHODOLOGY</w:t>
      </w:r>
    </w:p>
    <w:p w:rsidR="00EF4AB6" w:rsidRPr="00EF4AB6" w:rsidRDefault="00EF4AB6" w:rsidP="00EF4AB6">
      <w:pPr>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360"/>
        <w:jc w:val="both"/>
        <w:rPr>
          <w:rFonts w:ascii="Times New Roman" w:hAnsi="Times New Roman" w:cs="Times New Roman"/>
          <w:spacing w:val="-2"/>
        </w:rPr>
      </w:pPr>
    </w:p>
    <w:p w:rsidR="00774209" w:rsidRPr="00D479A7" w:rsidRDefault="00774209" w:rsidP="00774209">
      <w:pPr>
        <w:pStyle w:val="ListParagraph"/>
        <w:numPr>
          <w:ilvl w:val="0"/>
          <w:numId w:val="24"/>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EMC has two Stago instruments, which serve as backups for each other.</w:t>
      </w:r>
    </w:p>
    <w:p w:rsidR="00774209" w:rsidRPr="00D479A7" w:rsidRDefault="00774209" w:rsidP="00774209">
      <w:pPr>
        <w:numPr>
          <w:ilvl w:val="0"/>
          <w:numId w:val="2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 xml:space="preserve">EP has one Stago Compact Max instrument and One Start 4, , which serve as backups for each other </w:t>
      </w:r>
    </w:p>
    <w:p w:rsidR="00774209" w:rsidRPr="00D479A7" w:rsidRDefault="00774209" w:rsidP="00774209">
      <w:pPr>
        <w:numPr>
          <w:ilvl w:val="0"/>
          <w:numId w:val="2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ECMP Stago Compacts are out of service, specimens must be transported to another facility (i.e. </w:t>
      </w:r>
      <w:r>
        <w:rPr>
          <w:rFonts w:ascii="Times New Roman" w:hAnsi="Times New Roman" w:cs="Times New Roman"/>
          <w:spacing w:val="-2"/>
        </w:rPr>
        <w:t xml:space="preserve">ECM-EP or </w:t>
      </w:r>
      <w:r w:rsidRPr="00D479A7">
        <w:rPr>
          <w:rFonts w:ascii="Times New Roman" w:hAnsi="Times New Roman" w:cs="Times New Roman"/>
          <w:spacing w:val="-2"/>
        </w:rPr>
        <w:t>Montgomery).</w:t>
      </w:r>
    </w:p>
    <w:p w:rsidR="00774209" w:rsidRDefault="00774209" w:rsidP="00774209">
      <w:pPr>
        <w:numPr>
          <w:ilvl w:val="0"/>
          <w:numId w:val="2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ECM-EP Stago analyzers are out of service specimens must be transported to another facility (i.e. </w:t>
      </w:r>
      <w:r>
        <w:rPr>
          <w:rFonts w:ascii="Times New Roman" w:hAnsi="Times New Roman" w:cs="Times New Roman"/>
          <w:spacing w:val="-2"/>
        </w:rPr>
        <w:t xml:space="preserve">ECMP or </w:t>
      </w:r>
      <w:r w:rsidRPr="00D479A7">
        <w:rPr>
          <w:rFonts w:ascii="Times New Roman" w:hAnsi="Times New Roman" w:cs="Times New Roman"/>
          <w:spacing w:val="-2"/>
        </w:rPr>
        <w:t>Montgomery).</w:t>
      </w:r>
    </w:p>
    <w:p w:rsidR="00EF4AB6" w:rsidRPr="00EF4AB6" w:rsidRDefault="00EF4AB6" w:rsidP="00EF4AB6">
      <w:pPr>
        <w:spacing w:after="0" w:line="240" w:lineRule="auto"/>
        <w:ind w:left="1080"/>
        <w:rPr>
          <w:rFonts w:ascii="Times New Roman" w:hAnsi="Times New Roman" w:cs="Times New Roman"/>
        </w:rPr>
      </w:pPr>
    </w:p>
    <w:p w:rsidR="004B165E" w:rsidRPr="007A64E2" w:rsidRDefault="004B165E" w:rsidP="004B165E">
      <w:pPr>
        <w:pStyle w:val="ListParagraph"/>
        <w:numPr>
          <w:ilvl w:val="0"/>
          <w:numId w:val="9"/>
        </w:numPr>
        <w:spacing w:after="0"/>
        <w:outlineLvl w:val="0"/>
        <w:rPr>
          <w:rFonts w:ascii="Times New Roman" w:hAnsi="Times New Roman" w:cs="Times New Roman"/>
          <w:b/>
        </w:rPr>
      </w:pPr>
      <w:r w:rsidRPr="007A64E2">
        <w:rPr>
          <w:rFonts w:ascii="Times New Roman" w:hAnsi="Times New Roman" w:cs="Times New Roman"/>
          <w:b/>
        </w:rPr>
        <w:t>NOTES</w:t>
      </w:r>
    </w:p>
    <w:p w:rsidR="004B165E" w:rsidRPr="007A64E2" w:rsidRDefault="004B165E" w:rsidP="00CB2672">
      <w:pPr>
        <w:pStyle w:val="ListParagraph"/>
        <w:numPr>
          <w:ilvl w:val="1"/>
          <w:numId w:val="9"/>
        </w:numPr>
        <w:spacing w:after="0"/>
        <w:outlineLvl w:val="0"/>
        <w:rPr>
          <w:rFonts w:ascii="Times New Roman" w:hAnsi="Times New Roman" w:cs="Times New Roman"/>
          <w:b/>
        </w:rPr>
      </w:pPr>
      <w:r w:rsidRPr="007A64E2">
        <w:rPr>
          <w:rFonts w:ascii="Times New Roman" w:hAnsi="Times New Roman" w:cs="Times New Roman"/>
        </w:rPr>
        <w:t>New lot of STA</w:t>
      </w:r>
      <w:r w:rsidRPr="007A64E2">
        <w:rPr>
          <w:rFonts w:ascii="Times New Roman" w:hAnsi="Times New Roman" w:cs="Times New Roman"/>
          <w:b/>
          <w:vertAlign w:val="superscript"/>
        </w:rPr>
        <w:t>®</w:t>
      </w:r>
      <w:r w:rsidRPr="007A64E2">
        <w:rPr>
          <w:rFonts w:ascii="Times New Roman" w:hAnsi="Times New Roman" w:cs="Times New Roman"/>
        </w:rPr>
        <w:t xml:space="preserve"> - PTT A 5 ml: If </w:t>
      </w:r>
      <w:r w:rsidRPr="007A64E2">
        <w:rPr>
          <w:rFonts w:ascii="Times New Roman" w:hAnsi="Times New Roman" w:cs="Times New Roman"/>
          <w:b/>
        </w:rPr>
        <w:t>RATIO</w:t>
      </w:r>
      <w:r w:rsidRPr="007A64E2">
        <w:rPr>
          <w:rFonts w:ascii="Times New Roman" w:hAnsi="Times New Roman" w:cs="Times New Roman"/>
        </w:rPr>
        <w:t xml:space="preserve"> is selected as CALIBRATION MODE in page 2 of test setup, the operator must enter the </w:t>
      </w:r>
      <w:r w:rsidRPr="007A64E2">
        <w:rPr>
          <w:rFonts w:ascii="Times New Roman" w:hAnsi="Times New Roman" w:cs="Times New Roman"/>
          <w:b/>
        </w:rPr>
        <w:t>Reference Time</w:t>
      </w:r>
      <w:r w:rsidRPr="007A64E2">
        <w:rPr>
          <w:rFonts w:ascii="Times New Roman" w:hAnsi="Times New Roman" w:cs="Times New Roman"/>
        </w:rPr>
        <w:t xml:space="preserve"> before the STA Compact Max</w:t>
      </w:r>
      <w:r w:rsidRPr="007A64E2">
        <w:rPr>
          <w:rFonts w:ascii="Times New Roman" w:hAnsi="Times New Roman" w:cs="Times New Roman"/>
          <w:vertAlign w:val="superscript"/>
        </w:rPr>
        <w:t xml:space="preserve">®  </w:t>
      </w:r>
      <w:r w:rsidRPr="007A64E2">
        <w:rPr>
          <w:rFonts w:ascii="Times New Roman" w:hAnsi="Times New Roman" w:cs="Times New Roman"/>
        </w:rPr>
        <w:t xml:space="preserve">will allow QC to be run.  The </w:t>
      </w:r>
      <w:r w:rsidRPr="007A64E2">
        <w:rPr>
          <w:rFonts w:ascii="Times New Roman" w:hAnsi="Times New Roman" w:cs="Times New Roman"/>
          <w:b/>
        </w:rPr>
        <w:t>Reference Time</w:t>
      </w:r>
      <w:r w:rsidRPr="007A64E2">
        <w:rPr>
          <w:rFonts w:ascii="Times New Roman" w:hAnsi="Times New Roman" w:cs="Times New Roman"/>
        </w:rPr>
        <w:t xml:space="preserve"> is entered in </w:t>
      </w:r>
      <w:r w:rsidRPr="007A64E2">
        <w:rPr>
          <w:rFonts w:ascii="Times New Roman" w:hAnsi="Times New Roman" w:cs="Times New Roman"/>
          <w:b/>
        </w:rPr>
        <w:t xml:space="preserve">Calibration </w:t>
      </w:r>
      <w:r w:rsidRPr="007A64E2">
        <w:rPr>
          <w:rFonts w:ascii="Times New Roman" w:hAnsi="Times New Roman" w:cs="Times New Roman"/>
        </w:rPr>
        <w:t>menu</w:t>
      </w:r>
      <w:r w:rsidRPr="007A64E2">
        <w:rPr>
          <w:rFonts w:ascii="Times New Roman" w:hAnsi="Times New Roman" w:cs="Times New Roman"/>
          <w:b/>
        </w:rPr>
        <w:t>.</w:t>
      </w:r>
      <w:r w:rsidRPr="007A64E2">
        <w:rPr>
          <w:rFonts w:ascii="Times New Roman" w:hAnsi="Times New Roman" w:cs="Times New Roman"/>
        </w:rPr>
        <w:t xml:space="preserve">  Click the </w:t>
      </w:r>
      <w:r w:rsidRPr="007A64E2">
        <w:rPr>
          <w:rFonts w:ascii="Times New Roman" w:hAnsi="Times New Roman" w:cs="Times New Roman"/>
          <w:noProof/>
        </w:rPr>
        <w:drawing>
          <wp:inline distT="0" distB="0" distL="0" distR="0" wp14:anchorId="3FE1CC60" wp14:editId="546A593D">
            <wp:extent cx="3619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7A64E2">
        <w:rPr>
          <w:rFonts w:ascii="Times New Roman" w:hAnsi="Times New Roman" w:cs="Times New Roman"/>
        </w:rPr>
        <w:t xml:space="preserve"> icon.  The </w:t>
      </w:r>
      <w:r w:rsidRPr="007A64E2">
        <w:rPr>
          <w:rFonts w:ascii="Times New Roman" w:hAnsi="Times New Roman" w:cs="Times New Roman"/>
          <w:b/>
        </w:rPr>
        <w:t>Calibration Methodologies List</w:t>
      </w:r>
      <w:r w:rsidRPr="007A64E2">
        <w:rPr>
          <w:rFonts w:ascii="Times New Roman" w:hAnsi="Times New Roman" w:cs="Times New Roman"/>
        </w:rPr>
        <w:t xml:space="preserve"> screen appears.  Double click </w:t>
      </w:r>
      <w:r w:rsidRPr="007A64E2">
        <w:rPr>
          <w:rFonts w:ascii="Times New Roman" w:hAnsi="Times New Roman" w:cs="Times New Roman"/>
          <w:b/>
        </w:rPr>
        <w:t>PTT</w:t>
      </w:r>
      <w:r w:rsidRPr="007A64E2">
        <w:rPr>
          <w:rFonts w:ascii="Times New Roman" w:hAnsi="Times New Roman" w:cs="Times New Roman"/>
        </w:rPr>
        <w:t xml:space="preserve"> from the list of tests and click </w:t>
      </w:r>
      <w:r w:rsidRPr="007A64E2">
        <w:rPr>
          <w:rFonts w:ascii="Times New Roman" w:hAnsi="Times New Roman" w:cs="Times New Roman"/>
          <w:b/>
        </w:rPr>
        <w:t>Confirm</w:t>
      </w:r>
      <w:r w:rsidRPr="007A64E2">
        <w:rPr>
          <w:rFonts w:ascii="Times New Roman" w:hAnsi="Times New Roman" w:cs="Times New Roman"/>
        </w:rPr>
        <w:t xml:space="preserve">. A window requesting the access code will appear.  Type the access code and then click </w:t>
      </w:r>
      <w:r w:rsidRPr="007A64E2">
        <w:rPr>
          <w:rFonts w:ascii="Times New Roman" w:hAnsi="Times New Roman" w:cs="Times New Roman"/>
          <w:b/>
        </w:rPr>
        <w:t xml:space="preserve">Confirm.  </w:t>
      </w:r>
      <w:r w:rsidRPr="007A64E2">
        <w:rPr>
          <w:rFonts w:ascii="Times New Roman" w:hAnsi="Times New Roman" w:cs="Times New Roman"/>
        </w:rPr>
        <w:t xml:space="preserve">The cursor is positioned over the </w:t>
      </w:r>
      <w:r w:rsidRPr="007A64E2">
        <w:rPr>
          <w:rFonts w:ascii="Times New Roman" w:hAnsi="Times New Roman" w:cs="Times New Roman"/>
          <w:b/>
        </w:rPr>
        <w:t>Reference Time</w:t>
      </w:r>
      <w:r w:rsidRPr="007A64E2">
        <w:rPr>
          <w:rFonts w:ascii="Times New Roman" w:hAnsi="Times New Roman" w:cs="Times New Roman"/>
        </w:rPr>
        <w:t xml:space="preserve"> field to modify.  When the modification has been made, click </w:t>
      </w:r>
      <w:r w:rsidRPr="007A64E2">
        <w:rPr>
          <w:rFonts w:ascii="Times New Roman" w:hAnsi="Times New Roman" w:cs="Times New Roman"/>
          <w:b/>
        </w:rPr>
        <w:t>Confirm</w:t>
      </w:r>
      <w:r w:rsidRPr="007A64E2">
        <w:rPr>
          <w:rFonts w:ascii="Times New Roman" w:hAnsi="Times New Roman" w:cs="Times New Roman"/>
        </w:rPr>
        <w:t xml:space="preserve">.  The </w:t>
      </w:r>
      <w:r w:rsidRPr="007A64E2">
        <w:rPr>
          <w:rFonts w:ascii="Times New Roman" w:hAnsi="Times New Roman" w:cs="Times New Roman"/>
          <w:b/>
        </w:rPr>
        <w:t>Calibration – Methodologies List</w:t>
      </w:r>
      <w:r w:rsidRPr="007A64E2">
        <w:rPr>
          <w:rFonts w:ascii="Times New Roman" w:hAnsi="Times New Roman" w:cs="Times New Roman"/>
        </w:rPr>
        <w:t xml:space="preserve"> screen reappears. A green triangle </w:t>
      </w:r>
      <w:r w:rsidRPr="007A64E2">
        <w:rPr>
          <w:rFonts w:ascii="Times New Roman" w:hAnsi="Times New Roman" w:cs="Times New Roman"/>
          <w:noProof/>
        </w:rPr>
        <w:drawing>
          <wp:inline distT="0" distB="0" distL="0" distR="0" wp14:anchorId="0EEE5540" wp14:editId="684934CA">
            <wp:extent cx="2952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0450B4" w:rsidRPr="007A64E2">
        <w:rPr>
          <w:rFonts w:ascii="Times New Roman" w:hAnsi="Times New Roman" w:cs="Times New Roman"/>
        </w:rPr>
        <w:t xml:space="preserve"> </w:t>
      </w:r>
      <w:r w:rsidRPr="007A64E2">
        <w:rPr>
          <w:rFonts w:ascii="Times New Roman" w:hAnsi="Times New Roman" w:cs="Times New Roman"/>
        </w:rPr>
        <w:t xml:space="preserve">is displayed on the right of the PTT test showing the calibration is valid.  This process is NOT necessary if the Calibration is set to </w:t>
      </w:r>
      <w:r w:rsidRPr="007A64E2">
        <w:rPr>
          <w:rFonts w:ascii="Times New Roman" w:hAnsi="Times New Roman" w:cs="Times New Roman"/>
          <w:b/>
        </w:rPr>
        <w:t>RAW</w:t>
      </w:r>
      <w:r w:rsidRPr="007A64E2">
        <w:rPr>
          <w:rFonts w:ascii="Times New Roman" w:hAnsi="Times New Roman" w:cs="Times New Roman"/>
        </w:rPr>
        <w:t xml:space="preserve"> mode in test set-up (page 2).</w:t>
      </w:r>
    </w:p>
    <w:p w:rsidR="004B165E" w:rsidRPr="007A64E2" w:rsidRDefault="004B165E" w:rsidP="00CB2672">
      <w:pPr>
        <w:pStyle w:val="ListParagraph"/>
        <w:numPr>
          <w:ilvl w:val="1"/>
          <w:numId w:val="9"/>
        </w:numPr>
        <w:spacing w:after="0"/>
        <w:outlineLvl w:val="0"/>
        <w:rPr>
          <w:rFonts w:ascii="Times New Roman" w:hAnsi="Times New Roman" w:cs="Times New Roman"/>
          <w:b/>
        </w:rPr>
      </w:pPr>
      <w:r w:rsidRPr="007A64E2">
        <w:rPr>
          <w:rFonts w:ascii="Times New Roman" w:hAnsi="Times New Roman" w:cs="Times New Roman"/>
        </w:rPr>
        <w:t>The package insert states that CTAD is the preferred anticoagulant for monitoring heparin therapy with the APTT, although most facilities will continue with the commonly used citrate tube. Either tube may be used.  As per CLSI H21-A5:  “If samples from patients on unfractionated heparin cannot be centrifuged within one hour of collection, the use of CTAD tubes may enhance stability.  However, the therapeutic APTT heparin ranges must be determined for that matrix.”</w:t>
      </w:r>
    </w:p>
    <w:p w:rsidR="007A64E2" w:rsidRDefault="007A64E2" w:rsidP="007A64E2">
      <w:pPr>
        <w:spacing w:after="0"/>
        <w:outlineLvl w:val="0"/>
        <w:rPr>
          <w:rFonts w:ascii="Times New Roman" w:hAnsi="Times New Roman" w:cs="Times New Roman"/>
          <w:b/>
        </w:rPr>
      </w:pPr>
    </w:p>
    <w:p w:rsidR="007A64E2" w:rsidRDefault="007A64E2" w:rsidP="007A64E2">
      <w:pPr>
        <w:spacing w:after="0"/>
        <w:outlineLvl w:val="0"/>
        <w:rPr>
          <w:rFonts w:ascii="Times New Roman" w:hAnsi="Times New Roman" w:cs="Times New Roman"/>
          <w:b/>
        </w:rPr>
      </w:pPr>
    </w:p>
    <w:p w:rsidR="007A64E2" w:rsidRDefault="007A64E2" w:rsidP="007A64E2">
      <w:pPr>
        <w:spacing w:after="0"/>
        <w:outlineLvl w:val="0"/>
        <w:rPr>
          <w:rFonts w:ascii="Times New Roman" w:hAnsi="Times New Roman" w:cs="Times New Roman"/>
          <w:b/>
        </w:rPr>
      </w:pPr>
    </w:p>
    <w:p w:rsidR="007A64E2" w:rsidRPr="007A64E2" w:rsidRDefault="007A64E2" w:rsidP="007A64E2">
      <w:pPr>
        <w:spacing w:after="0"/>
        <w:outlineLvl w:val="0"/>
        <w:rPr>
          <w:rFonts w:ascii="Times New Roman" w:hAnsi="Times New Roman" w:cs="Times New Roman"/>
          <w:b/>
        </w:rPr>
      </w:pPr>
    </w:p>
    <w:p w:rsidR="00C9224F" w:rsidRPr="007A64E2" w:rsidRDefault="00C9224F" w:rsidP="00CB2672">
      <w:pPr>
        <w:spacing w:after="0"/>
        <w:ind w:left="1080"/>
        <w:outlineLvl w:val="0"/>
        <w:rPr>
          <w:rFonts w:ascii="Times New Roman" w:hAnsi="Times New Roman" w:cs="Times New Roman"/>
          <w:b/>
        </w:rPr>
      </w:pPr>
    </w:p>
    <w:p w:rsidR="004B165E" w:rsidRPr="007A64E2" w:rsidRDefault="004B165E" w:rsidP="004B165E">
      <w:pPr>
        <w:pStyle w:val="ListParagraph"/>
        <w:numPr>
          <w:ilvl w:val="0"/>
          <w:numId w:val="9"/>
        </w:numPr>
        <w:spacing w:after="0"/>
        <w:outlineLvl w:val="0"/>
        <w:rPr>
          <w:rFonts w:ascii="Times New Roman" w:hAnsi="Times New Roman" w:cs="Times New Roman"/>
          <w:b/>
        </w:rPr>
      </w:pPr>
      <w:r w:rsidRPr="007A64E2">
        <w:rPr>
          <w:rFonts w:ascii="Times New Roman" w:hAnsi="Times New Roman" w:cs="Times New Roman"/>
          <w:b/>
        </w:rPr>
        <w:t>LIMITATIONS OF THE PROCEDURE</w:t>
      </w:r>
    </w:p>
    <w:p w:rsidR="00CB2672" w:rsidRPr="00B05A09" w:rsidRDefault="00CB2672" w:rsidP="00CB2672">
      <w:pPr>
        <w:spacing w:after="0"/>
        <w:ind w:left="360"/>
        <w:outlineLvl w:val="0"/>
        <w:rPr>
          <w:rFonts w:ascii="Times New Roman" w:hAnsi="Times New Roman" w:cs="Times New Roman"/>
          <w:b/>
        </w:rPr>
      </w:pPr>
    </w:p>
    <w:p w:rsidR="004B165E" w:rsidRPr="00B05A09" w:rsidRDefault="004B165E" w:rsidP="00CB2672">
      <w:pPr>
        <w:pStyle w:val="ListParagraph"/>
        <w:numPr>
          <w:ilvl w:val="1"/>
          <w:numId w:val="9"/>
        </w:numPr>
        <w:spacing w:after="0"/>
        <w:outlineLvl w:val="0"/>
        <w:rPr>
          <w:rFonts w:ascii="Times New Roman" w:hAnsi="Times New Roman" w:cs="Times New Roman"/>
          <w:b/>
        </w:rPr>
      </w:pPr>
      <w:r w:rsidRPr="00B05A09">
        <w:rPr>
          <w:rFonts w:ascii="Times New Roman" w:hAnsi="Times New Roman" w:cs="Times New Roman"/>
        </w:rPr>
        <w:t>Many commonly administered drugs may affect the results obtained in APTT testing.  (Example: heparin</w:t>
      </w:r>
      <w:r w:rsidRPr="00B05A09">
        <w:rPr>
          <w:rFonts w:ascii="Times New Roman" w:hAnsi="Times New Roman" w:cs="Times New Roman"/>
          <w:color w:val="0000FF"/>
        </w:rPr>
        <w:t xml:space="preserve">, </w:t>
      </w:r>
      <w:r w:rsidRPr="00B05A09">
        <w:rPr>
          <w:rFonts w:ascii="Times New Roman" w:hAnsi="Times New Roman" w:cs="Times New Roman"/>
        </w:rPr>
        <w:t>coumadin, and direct thrombin inhibitors).</w:t>
      </w:r>
    </w:p>
    <w:p w:rsidR="004B165E" w:rsidRPr="00B05A09" w:rsidRDefault="004B165E" w:rsidP="00CB2672">
      <w:pPr>
        <w:pStyle w:val="ListParagraph"/>
        <w:numPr>
          <w:ilvl w:val="1"/>
          <w:numId w:val="9"/>
        </w:numPr>
        <w:spacing w:after="0"/>
        <w:outlineLvl w:val="0"/>
        <w:rPr>
          <w:rFonts w:ascii="Times New Roman" w:hAnsi="Times New Roman" w:cs="Times New Roman"/>
          <w:b/>
        </w:rPr>
      </w:pPr>
      <w:r w:rsidRPr="00B05A09">
        <w:rPr>
          <w:rFonts w:ascii="Times New Roman" w:hAnsi="Times New Roman" w:cs="Times New Roman"/>
        </w:rPr>
        <w:t>When monitoring heparin therapy, any release of platelet factor 4 (PF4), which is a potent inhibitor of heparin, represents a potential source of error.</w:t>
      </w:r>
    </w:p>
    <w:p w:rsidR="00CB2672" w:rsidRPr="00B05A09" w:rsidRDefault="00CB2672" w:rsidP="00CB2672">
      <w:pPr>
        <w:spacing w:after="0"/>
        <w:outlineLvl w:val="0"/>
        <w:rPr>
          <w:rFonts w:ascii="Times New Roman" w:hAnsi="Times New Roman" w:cs="Times New Roman"/>
          <w:b/>
        </w:rPr>
      </w:pPr>
    </w:p>
    <w:p w:rsidR="004B165E" w:rsidRPr="00B05A09" w:rsidRDefault="004B165E" w:rsidP="004B165E">
      <w:pPr>
        <w:pStyle w:val="ListParagraph"/>
        <w:numPr>
          <w:ilvl w:val="0"/>
          <w:numId w:val="9"/>
        </w:numPr>
        <w:spacing w:after="0"/>
        <w:outlineLvl w:val="0"/>
        <w:rPr>
          <w:rFonts w:ascii="Times New Roman" w:hAnsi="Times New Roman" w:cs="Times New Roman"/>
          <w:b/>
        </w:rPr>
      </w:pPr>
      <w:r w:rsidRPr="00B05A09">
        <w:rPr>
          <w:rFonts w:ascii="Times New Roman" w:hAnsi="Times New Roman" w:cs="Times New Roman"/>
          <w:b/>
        </w:rPr>
        <w:t>REFERENCES</w:t>
      </w:r>
    </w:p>
    <w:p w:rsidR="004B165E" w:rsidRPr="00B05A09" w:rsidRDefault="004B165E" w:rsidP="004B165E">
      <w:pPr>
        <w:spacing w:after="0"/>
        <w:rPr>
          <w:rFonts w:ascii="Times New Roman" w:hAnsi="Times New Roman" w:cs="Times New Roman"/>
        </w:rPr>
      </w:pPr>
    </w:p>
    <w:p w:rsidR="004B165E" w:rsidRPr="00B05A09" w:rsidRDefault="004B165E" w:rsidP="004B165E">
      <w:pPr>
        <w:numPr>
          <w:ilvl w:val="0"/>
          <w:numId w:val="8"/>
        </w:numPr>
        <w:spacing w:after="0" w:line="240" w:lineRule="auto"/>
        <w:rPr>
          <w:rFonts w:ascii="Times New Roman" w:hAnsi="Times New Roman" w:cs="Times New Roman"/>
        </w:rPr>
      </w:pPr>
      <w:r w:rsidRPr="00B05A09">
        <w:rPr>
          <w:rFonts w:ascii="Times New Roman" w:hAnsi="Times New Roman" w:cs="Times New Roman"/>
        </w:rPr>
        <w:t>STA</w:t>
      </w:r>
      <w:r w:rsidRPr="00B05A09">
        <w:rPr>
          <w:rFonts w:ascii="Times New Roman" w:hAnsi="Times New Roman" w:cs="Times New Roman"/>
          <w:b/>
          <w:vertAlign w:val="superscript"/>
        </w:rPr>
        <w:t>®</w:t>
      </w:r>
      <w:r w:rsidRPr="00B05A09">
        <w:rPr>
          <w:rFonts w:ascii="Times New Roman" w:hAnsi="Times New Roman" w:cs="Times New Roman"/>
        </w:rPr>
        <w:t xml:space="preserve"> - PTT A 5 ml (Cat. No. 0595), Determination of Activated Partial Thromboplastin Time (APTT) Package insert for use in APTT determinations.  24528 - Revised June 2012.</w:t>
      </w:r>
    </w:p>
    <w:p w:rsidR="004B165E" w:rsidRPr="00B05A09" w:rsidRDefault="004B165E" w:rsidP="004B165E">
      <w:pPr>
        <w:numPr>
          <w:ilvl w:val="0"/>
          <w:numId w:val="8"/>
        </w:numPr>
        <w:spacing w:after="0" w:line="240" w:lineRule="auto"/>
        <w:rPr>
          <w:rFonts w:ascii="Times New Roman" w:hAnsi="Times New Roman" w:cs="Times New Roman"/>
        </w:rPr>
      </w:pPr>
      <w:r w:rsidRPr="00B05A09">
        <w:rPr>
          <w:rFonts w:ascii="Times New Roman" w:hAnsi="Times New Roman" w:cs="Times New Roman"/>
        </w:rPr>
        <w:t>STA</w:t>
      </w:r>
      <w:r w:rsidRPr="00B05A09">
        <w:rPr>
          <w:rFonts w:ascii="Times New Roman" w:hAnsi="Times New Roman" w:cs="Times New Roman"/>
          <w:b/>
          <w:vertAlign w:val="superscript"/>
        </w:rPr>
        <w:t>®</w:t>
      </w:r>
      <w:r w:rsidRPr="00B05A09">
        <w:rPr>
          <w:rFonts w:ascii="Times New Roman" w:hAnsi="Times New Roman" w:cs="Times New Roman"/>
        </w:rPr>
        <w:t xml:space="preserve"> - Coag Control </w:t>
      </w:r>
      <w:r w:rsidRPr="00B05A09">
        <w:rPr>
          <w:rFonts w:ascii="MS Mincho" w:eastAsia="MS Mincho" w:hAnsi="MS Mincho" w:cs="MS Mincho" w:hint="eastAsia"/>
        </w:rPr>
        <w:t>Ⓝ</w:t>
      </w:r>
      <w:r w:rsidRPr="00B05A09">
        <w:rPr>
          <w:rFonts w:ascii="Times New Roman" w:hAnsi="Times New Roman" w:cs="Times New Roman"/>
        </w:rPr>
        <w:t>+ABN (Cat. No. 00676): citrated control plasmas normal and abnormal levels; or STA</w:t>
      </w:r>
      <w:r w:rsidRPr="00B05A09">
        <w:rPr>
          <w:rFonts w:ascii="Times New Roman" w:hAnsi="Times New Roman" w:cs="Times New Roman"/>
          <w:b/>
          <w:vertAlign w:val="superscript"/>
        </w:rPr>
        <w:t>®</w:t>
      </w:r>
      <w:r w:rsidRPr="00B05A09">
        <w:rPr>
          <w:rFonts w:ascii="Times New Roman" w:hAnsi="Times New Roman" w:cs="Times New Roman"/>
        </w:rPr>
        <w:t xml:space="preserve"> - System Control </w:t>
      </w:r>
      <w:r w:rsidRPr="00B05A09">
        <w:rPr>
          <w:rFonts w:ascii="MS Mincho" w:eastAsia="MS Mincho" w:hAnsi="MS Mincho" w:cs="MS Mincho" w:hint="eastAsia"/>
        </w:rPr>
        <w:t>Ⓝ</w:t>
      </w:r>
      <w:r w:rsidRPr="00B05A09">
        <w:rPr>
          <w:rFonts w:ascii="Times New Roman" w:hAnsi="Times New Roman" w:cs="Times New Roman"/>
        </w:rPr>
        <w:t>+</w:t>
      </w:r>
      <w:r w:rsidRPr="00B05A09">
        <w:rPr>
          <w:rFonts w:ascii="MS Mincho" w:eastAsia="MS Mincho" w:hAnsi="MS Mincho" w:cs="MS Mincho" w:hint="eastAsia"/>
        </w:rPr>
        <w:t>Ⓟ</w:t>
      </w:r>
      <w:r w:rsidRPr="00B05A09">
        <w:rPr>
          <w:rFonts w:ascii="Times New Roman" w:eastAsia="Arial Unicode MS" w:hAnsi="Times New Roman" w:cs="Times New Roman"/>
        </w:rPr>
        <w:t xml:space="preserve"> (Cat. No. 00678</w:t>
      </w:r>
      <w:r w:rsidRPr="00B05A09">
        <w:rPr>
          <w:rFonts w:ascii="Times New Roman" w:hAnsi="Times New Roman" w:cs="Times New Roman"/>
        </w:rPr>
        <w:t>): Control Plasmas for Assays of Coagulation Parameters on STA</w:t>
      </w:r>
      <w:r w:rsidRPr="00B05A09">
        <w:rPr>
          <w:rFonts w:ascii="Times New Roman" w:hAnsi="Times New Roman" w:cs="Times New Roman"/>
          <w:vertAlign w:val="superscript"/>
        </w:rPr>
        <w:sym w:font="Symbol" w:char="F0D2"/>
      </w:r>
      <w:r w:rsidRPr="00B05A09">
        <w:rPr>
          <w:rFonts w:ascii="Times New Roman" w:hAnsi="Times New Roman" w:cs="Times New Roman"/>
        </w:rPr>
        <w:t xml:space="preserve"> Analyzers.  STA</w:t>
      </w:r>
      <w:r w:rsidRPr="00B05A09">
        <w:rPr>
          <w:rFonts w:ascii="Times New Roman" w:hAnsi="Times New Roman" w:cs="Times New Roman"/>
          <w:b/>
          <w:vertAlign w:val="superscript"/>
        </w:rPr>
        <w:t>®</w:t>
      </w:r>
      <w:r w:rsidRPr="00B05A09">
        <w:rPr>
          <w:rFonts w:ascii="Times New Roman" w:hAnsi="Times New Roman" w:cs="Times New Roman"/>
        </w:rPr>
        <w:t xml:space="preserve"> - Coag Control </w:t>
      </w:r>
      <w:r w:rsidRPr="00B05A09">
        <w:rPr>
          <w:rFonts w:ascii="MS Mincho" w:eastAsia="MS Mincho" w:hAnsi="MS Mincho" w:cs="MS Mincho" w:hint="eastAsia"/>
        </w:rPr>
        <w:t>Ⓝ</w:t>
      </w:r>
      <w:r w:rsidRPr="00B05A09">
        <w:rPr>
          <w:rFonts w:ascii="Times New Roman" w:hAnsi="Times New Roman" w:cs="Times New Roman"/>
        </w:rPr>
        <w:t>+ABN package insert 26378 03-Revised December 2009 and STA</w:t>
      </w:r>
      <w:r w:rsidRPr="00B05A09">
        <w:rPr>
          <w:rFonts w:ascii="Times New Roman" w:hAnsi="Times New Roman" w:cs="Times New Roman"/>
          <w:b/>
          <w:vertAlign w:val="superscript"/>
        </w:rPr>
        <w:t>®</w:t>
      </w:r>
      <w:r w:rsidRPr="00B05A09">
        <w:rPr>
          <w:rFonts w:ascii="Times New Roman" w:hAnsi="Times New Roman" w:cs="Times New Roman"/>
        </w:rPr>
        <w:t xml:space="preserve"> - Coag Control </w:t>
      </w:r>
      <w:r w:rsidRPr="00B05A09">
        <w:rPr>
          <w:rFonts w:ascii="MS Mincho" w:eastAsia="MS Mincho" w:hAnsi="MS Mincho" w:cs="MS Mincho" w:hint="eastAsia"/>
        </w:rPr>
        <w:t>Ⓝ</w:t>
      </w:r>
      <w:r w:rsidRPr="00B05A09">
        <w:rPr>
          <w:rFonts w:ascii="Times New Roman" w:hAnsi="Times New Roman" w:cs="Times New Roman"/>
        </w:rPr>
        <w:t>+ABN package insert 26384 07-Revised June 2011.</w:t>
      </w:r>
    </w:p>
    <w:p w:rsidR="004B165E" w:rsidRPr="00B05A09" w:rsidRDefault="004B165E" w:rsidP="004B165E">
      <w:pPr>
        <w:numPr>
          <w:ilvl w:val="0"/>
          <w:numId w:val="8"/>
        </w:numPr>
        <w:spacing w:after="0" w:line="240" w:lineRule="auto"/>
        <w:ind w:right="-270"/>
        <w:rPr>
          <w:rFonts w:ascii="Times New Roman" w:hAnsi="Times New Roman" w:cs="Times New Roman"/>
        </w:rPr>
      </w:pPr>
      <w:r w:rsidRPr="00B05A09">
        <w:rPr>
          <w:rFonts w:ascii="Times New Roman" w:hAnsi="Times New Roman" w:cs="Times New Roman"/>
        </w:rPr>
        <w:t>STA - Desorb U (Cat. No. 0975) Decontamination solution for STA</w:t>
      </w:r>
      <w:r w:rsidRPr="00B05A09">
        <w:rPr>
          <w:rFonts w:ascii="Times New Roman" w:hAnsi="Times New Roman" w:cs="Times New Roman"/>
          <w:b/>
          <w:vertAlign w:val="superscript"/>
        </w:rPr>
        <w:t>®</w:t>
      </w:r>
      <w:r w:rsidRPr="00B05A09">
        <w:rPr>
          <w:rFonts w:ascii="Times New Roman" w:hAnsi="Times New Roman" w:cs="Times New Roman"/>
        </w:rPr>
        <w:t xml:space="preserve"> analyzer systems.  Package insert #26265 – revised June 2011.</w:t>
      </w:r>
    </w:p>
    <w:p w:rsidR="004B165E" w:rsidRPr="00B05A09" w:rsidRDefault="004B165E" w:rsidP="004B165E">
      <w:pPr>
        <w:numPr>
          <w:ilvl w:val="0"/>
          <w:numId w:val="8"/>
        </w:numPr>
        <w:spacing w:after="0" w:line="240" w:lineRule="auto"/>
        <w:rPr>
          <w:rFonts w:ascii="Times New Roman" w:hAnsi="Times New Roman" w:cs="Times New Roman"/>
        </w:rPr>
      </w:pPr>
      <w:r w:rsidRPr="00B05A09">
        <w:rPr>
          <w:rFonts w:ascii="Times New Roman" w:hAnsi="Times New Roman" w:cs="Times New Roman"/>
        </w:rPr>
        <w:t>STA</w:t>
      </w:r>
      <w:r w:rsidRPr="00B05A09">
        <w:rPr>
          <w:rFonts w:ascii="Times New Roman" w:hAnsi="Times New Roman" w:cs="Times New Roman"/>
          <w:b/>
          <w:vertAlign w:val="superscript"/>
        </w:rPr>
        <w:t>®</w:t>
      </w:r>
      <w:r w:rsidRPr="00B05A09">
        <w:rPr>
          <w:rFonts w:ascii="Times New Roman" w:hAnsi="Times New Roman" w:cs="Times New Roman"/>
        </w:rPr>
        <w:t xml:space="preserve">  </w:t>
      </w:r>
      <w:proofErr w:type="spellStart"/>
      <w:r w:rsidRPr="00B05A09">
        <w:rPr>
          <w:rFonts w:ascii="Times New Roman" w:hAnsi="Times New Roman" w:cs="Times New Roman"/>
        </w:rPr>
        <w:t>CaCl</w:t>
      </w:r>
      <w:proofErr w:type="spellEnd"/>
      <w:r w:rsidRPr="00B05A09">
        <w:rPr>
          <w:rFonts w:ascii="Times New Roman" w:hAnsi="Times New Roman" w:cs="Times New Roman"/>
        </w:rPr>
        <w:t xml:space="preserve"> </w:t>
      </w:r>
      <w:r w:rsidRPr="00B05A09">
        <w:rPr>
          <w:rFonts w:ascii="Times New Roman" w:hAnsi="Times New Roman" w:cs="Times New Roman"/>
          <w:vertAlign w:val="subscript"/>
        </w:rPr>
        <w:t>2</w:t>
      </w:r>
      <w:r w:rsidRPr="00B05A09">
        <w:rPr>
          <w:rFonts w:ascii="Times New Roman" w:hAnsi="Times New Roman" w:cs="Times New Roman"/>
        </w:rPr>
        <w:t xml:space="preserve"> 0.025 M. 0.025 M </w:t>
      </w:r>
      <w:proofErr w:type="spellStart"/>
      <w:r w:rsidRPr="00B05A09">
        <w:rPr>
          <w:rFonts w:ascii="Times New Roman" w:hAnsi="Times New Roman" w:cs="Times New Roman"/>
        </w:rPr>
        <w:t>CaCl</w:t>
      </w:r>
      <w:proofErr w:type="spellEnd"/>
      <w:r w:rsidRPr="00B05A09">
        <w:rPr>
          <w:rFonts w:ascii="Times New Roman" w:hAnsi="Times New Roman" w:cs="Times New Roman"/>
        </w:rPr>
        <w:t xml:space="preserve"> </w:t>
      </w:r>
      <w:r w:rsidRPr="00B05A09">
        <w:rPr>
          <w:rFonts w:ascii="Times New Roman" w:hAnsi="Times New Roman" w:cs="Times New Roman"/>
          <w:vertAlign w:val="subscript"/>
        </w:rPr>
        <w:t>2</w:t>
      </w:r>
      <w:r w:rsidRPr="00B05A09">
        <w:rPr>
          <w:rFonts w:ascii="Times New Roman" w:hAnsi="Times New Roman" w:cs="Times New Roman"/>
        </w:rPr>
        <w:t xml:space="preserve"> Solution for Coagulation Testing. (Cat. No. 00367) Revised May 2011.</w:t>
      </w:r>
      <w:r w:rsidRPr="00B05A09">
        <w:rPr>
          <w:rFonts w:ascii="Times New Roman" w:hAnsi="Times New Roman" w:cs="Times New Roman"/>
          <w:b/>
          <w:vertAlign w:val="superscript"/>
        </w:rPr>
        <w:t xml:space="preserve"> </w:t>
      </w:r>
    </w:p>
    <w:p w:rsidR="004B165E" w:rsidRPr="00B05A09" w:rsidRDefault="004B165E" w:rsidP="004B165E">
      <w:pPr>
        <w:pStyle w:val="BodyTextIndent3"/>
        <w:numPr>
          <w:ilvl w:val="0"/>
          <w:numId w:val="8"/>
        </w:numPr>
        <w:spacing w:after="0"/>
        <w:rPr>
          <w:sz w:val="22"/>
          <w:szCs w:val="22"/>
        </w:rPr>
      </w:pPr>
      <w:r w:rsidRPr="00B05A09">
        <w:rPr>
          <w:sz w:val="22"/>
          <w:szCs w:val="22"/>
        </w:rPr>
        <w:t>STA</w:t>
      </w:r>
      <w:r w:rsidRPr="00B05A09">
        <w:rPr>
          <w:sz w:val="22"/>
          <w:szCs w:val="22"/>
          <w:vertAlign w:val="superscript"/>
        </w:rPr>
        <w:t>®</w:t>
      </w:r>
      <w:r w:rsidRPr="00B05A09">
        <w:rPr>
          <w:sz w:val="22"/>
          <w:szCs w:val="22"/>
        </w:rPr>
        <w:t xml:space="preserve"> - Compact Max</w:t>
      </w:r>
      <w:r w:rsidRPr="00B05A09">
        <w:rPr>
          <w:sz w:val="22"/>
          <w:szCs w:val="22"/>
          <w:vertAlign w:val="superscript"/>
        </w:rPr>
        <w:t>®</w:t>
      </w:r>
      <w:r w:rsidRPr="00B05A09">
        <w:rPr>
          <w:sz w:val="22"/>
          <w:szCs w:val="22"/>
        </w:rPr>
        <w:t xml:space="preserve"> Operator’s Manual.  0931946 October 2012.</w:t>
      </w:r>
    </w:p>
    <w:p w:rsidR="004B165E" w:rsidRPr="00B05A09" w:rsidRDefault="004B165E" w:rsidP="004B165E">
      <w:pPr>
        <w:numPr>
          <w:ilvl w:val="0"/>
          <w:numId w:val="8"/>
        </w:numPr>
        <w:spacing w:after="0" w:line="240" w:lineRule="auto"/>
        <w:rPr>
          <w:rFonts w:ascii="Times New Roman" w:hAnsi="Times New Roman" w:cs="Times New Roman"/>
        </w:rPr>
      </w:pPr>
      <w:proofErr w:type="spellStart"/>
      <w:r w:rsidRPr="00B05A09">
        <w:rPr>
          <w:rFonts w:ascii="Times New Roman" w:hAnsi="Times New Roman" w:cs="Times New Roman"/>
        </w:rPr>
        <w:t>Woodhams</w:t>
      </w:r>
      <w:proofErr w:type="spellEnd"/>
      <w:r w:rsidRPr="00B05A09">
        <w:rPr>
          <w:rFonts w:ascii="Times New Roman" w:hAnsi="Times New Roman" w:cs="Times New Roman"/>
        </w:rPr>
        <w:t xml:space="preserve"> B </w:t>
      </w:r>
      <w:r w:rsidRPr="00B05A09">
        <w:rPr>
          <w:rFonts w:ascii="Times New Roman" w:hAnsi="Times New Roman" w:cs="Times New Roman"/>
          <w:i/>
          <w:iCs/>
        </w:rPr>
        <w:t>et al</w:t>
      </w:r>
      <w:r w:rsidRPr="00B05A09">
        <w:rPr>
          <w:rFonts w:ascii="Times New Roman" w:hAnsi="Times New Roman" w:cs="Times New Roman"/>
        </w:rPr>
        <w:t xml:space="preserve">. Stability of Coagulation Proteins in Frozen Plasma. </w:t>
      </w:r>
      <w:r w:rsidRPr="00B05A09">
        <w:rPr>
          <w:rFonts w:ascii="Times New Roman" w:hAnsi="Times New Roman" w:cs="Times New Roman"/>
          <w:i/>
          <w:iCs/>
        </w:rPr>
        <w:t xml:space="preserve">Blood Coag </w:t>
      </w:r>
      <w:proofErr w:type="spellStart"/>
      <w:r w:rsidRPr="00B05A09">
        <w:rPr>
          <w:rFonts w:ascii="Times New Roman" w:hAnsi="Times New Roman" w:cs="Times New Roman"/>
          <w:i/>
          <w:iCs/>
        </w:rPr>
        <w:t>Fibrinol</w:t>
      </w:r>
      <w:proofErr w:type="spellEnd"/>
      <w:r w:rsidRPr="00B05A09">
        <w:rPr>
          <w:rFonts w:ascii="Times New Roman" w:hAnsi="Times New Roman" w:cs="Times New Roman"/>
          <w:i/>
          <w:iCs/>
        </w:rPr>
        <w:t xml:space="preserve">. </w:t>
      </w:r>
      <w:r w:rsidRPr="00B05A09">
        <w:rPr>
          <w:rFonts w:ascii="Times New Roman" w:hAnsi="Times New Roman" w:cs="Times New Roman"/>
        </w:rPr>
        <w:t>2001;12(4):229-236.</w:t>
      </w:r>
    </w:p>
    <w:p w:rsidR="004B165E" w:rsidRPr="00B05A09" w:rsidRDefault="004B165E" w:rsidP="004B165E">
      <w:pPr>
        <w:numPr>
          <w:ilvl w:val="0"/>
          <w:numId w:val="8"/>
        </w:numPr>
        <w:spacing w:after="0" w:line="240" w:lineRule="auto"/>
        <w:rPr>
          <w:rFonts w:ascii="Times New Roman" w:hAnsi="Times New Roman" w:cs="Times New Roman"/>
        </w:rPr>
      </w:pPr>
      <w:r w:rsidRPr="00B05A09">
        <w:rPr>
          <w:rFonts w:ascii="Times New Roman" w:hAnsi="Times New Roman" w:cs="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4B165E" w:rsidRPr="00B05A09" w:rsidRDefault="004B165E" w:rsidP="004B165E">
      <w:pPr>
        <w:numPr>
          <w:ilvl w:val="0"/>
          <w:numId w:val="8"/>
        </w:numPr>
        <w:spacing w:after="0" w:line="240" w:lineRule="auto"/>
        <w:rPr>
          <w:rFonts w:ascii="Times New Roman" w:hAnsi="Times New Roman" w:cs="Times New Roman"/>
        </w:rPr>
      </w:pPr>
      <w:r w:rsidRPr="00B05A09">
        <w:rPr>
          <w:rFonts w:ascii="Times New Roman" w:hAnsi="Times New Roman" w:cs="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
    <w:p w:rsidR="004B165E" w:rsidRPr="00B05A09" w:rsidRDefault="004B165E" w:rsidP="004B165E">
      <w:pPr>
        <w:spacing w:after="0"/>
        <w:ind w:left="720"/>
        <w:rPr>
          <w:rFonts w:ascii="Times New Roman" w:hAnsi="Times New Roman" w:cs="Times New Roman"/>
        </w:rPr>
      </w:pPr>
    </w:p>
    <w:p w:rsidR="004B165E" w:rsidRPr="00B05A09" w:rsidRDefault="004B165E" w:rsidP="004B165E">
      <w:pPr>
        <w:spacing w:after="0"/>
        <w:rPr>
          <w:rFonts w:ascii="Times New Roman" w:hAnsi="Times New Roman" w:cs="Times New Roman"/>
          <w:i/>
          <w:iCs/>
        </w:rPr>
      </w:pPr>
      <w:r w:rsidRPr="00B05A09">
        <w:rPr>
          <w:rFonts w:ascii="Times New Roman" w:hAnsi="Times New Roman" w:cs="Times New Roman"/>
          <w:i/>
          <w:iCs/>
        </w:rPr>
        <w:t>For additional information, please refer to the manufacturer’s package insert.</w:t>
      </w:r>
    </w:p>
    <w:p w:rsidR="004B165E" w:rsidRPr="00B05A09" w:rsidRDefault="004B165E" w:rsidP="004B165E">
      <w:pPr>
        <w:spacing w:after="0"/>
        <w:rPr>
          <w:rFonts w:ascii="Times New Roman" w:hAnsi="Times New Roman" w:cs="Times New Roman"/>
          <w:lang w:val="it-IT"/>
        </w:rPr>
      </w:pPr>
      <w:r w:rsidRPr="00B05A09">
        <w:rPr>
          <w:rFonts w:ascii="Times New Roman" w:hAnsi="Times New Roman" w:cs="Times New Roman"/>
          <w:lang w:val="it-IT"/>
        </w:rPr>
        <w:t>STA</w:t>
      </w:r>
      <w:r w:rsidRPr="00B05A09">
        <w:rPr>
          <w:rFonts w:ascii="Times New Roman" w:hAnsi="Times New Roman" w:cs="Times New Roman"/>
          <w:vertAlign w:val="superscript"/>
          <w:lang w:val="it-IT"/>
        </w:rPr>
        <w:t>®</w:t>
      </w:r>
      <w:r w:rsidRPr="00B05A09">
        <w:rPr>
          <w:rFonts w:ascii="Times New Roman" w:hAnsi="Times New Roman" w:cs="Times New Roman"/>
          <w:lang w:val="it-IT"/>
        </w:rPr>
        <w:t xml:space="preserve"> - Compact Max</w:t>
      </w:r>
      <w:r w:rsidRPr="00B05A09">
        <w:rPr>
          <w:rFonts w:ascii="Times New Roman" w:hAnsi="Times New Roman" w:cs="Times New Roman"/>
          <w:vertAlign w:val="superscript"/>
          <w:lang w:val="it-IT"/>
        </w:rPr>
        <w:t>®</w:t>
      </w:r>
      <w:r w:rsidRPr="00B05A09">
        <w:rPr>
          <w:rFonts w:ascii="Times New Roman" w:hAnsi="Times New Roman" w:cs="Times New Roman"/>
          <w:lang w:val="it-IT"/>
        </w:rPr>
        <w:t xml:space="preserve"> Software Version: 101.20.02.00</w:t>
      </w:r>
    </w:p>
    <w:p w:rsidR="004B165E" w:rsidRPr="00B05A09" w:rsidRDefault="004B165E" w:rsidP="004B165E">
      <w:pPr>
        <w:spacing w:after="0"/>
        <w:outlineLvl w:val="0"/>
        <w:rPr>
          <w:rFonts w:ascii="Times New Roman" w:hAnsi="Times New Roman" w:cs="Times New Roman"/>
        </w:rPr>
      </w:pPr>
      <w:r w:rsidRPr="00B05A09">
        <w:rPr>
          <w:rFonts w:ascii="Times New Roman" w:hAnsi="Times New Roman" w:cs="Times New Roman"/>
        </w:rPr>
        <w:t xml:space="preserve">DSI-AAD-US </w:t>
      </w:r>
    </w:p>
    <w:p w:rsidR="004B165E" w:rsidRPr="00B05A09" w:rsidRDefault="004B165E" w:rsidP="004B165E">
      <w:pPr>
        <w:spacing w:after="0"/>
        <w:outlineLvl w:val="0"/>
        <w:rPr>
          <w:rFonts w:ascii="Times New Roman" w:hAnsi="Times New Roman" w:cs="Times New Roman"/>
        </w:rPr>
      </w:pPr>
      <w:r w:rsidRPr="00B05A09">
        <w:rPr>
          <w:rFonts w:ascii="Times New Roman" w:hAnsi="Times New Roman" w:cs="Times New Roman"/>
        </w:rPr>
        <w:t xml:space="preserve"> Created: 5/15/13 cd, R</w:t>
      </w:r>
      <w:r w:rsidR="00CB2672" w:rsidRPr="00B05A09">
        <w:rPr>
          <w:rFonts w:ascii="Times New Roman" w:hAnsi="Times New Roman" w:cs="Times New Roman"/>
        </w:rPr>
        <w:t xml:space="preserve">ev 08/27/2013 </w:t>
      </w:r>
      <w:proofErr w:type="spellStart"/>
      <w:r w:rsidR="00CB2672" w:rsidRPr="00B05A09">
        <w:rPr>
          <w:rFonts w:ascii="Times New Roman" w:hAnsi="Times New Roman" w:cs="Times New Roman"/>
        </w:rPr>
        <w:t>ts</w:t>
      </w:r>
      <w:proofErr w:type="spellEnd"/>
      <w:r w:rsidR="00CB2672" w:rsidRPr="00B05A09">
        <w:rPr>
          <w:rFonts w:ascii="Times New Roman" w:hAnsi="Times New Roman" w:cs="Times New Roman"/>
        </w:rPr>
        <w:t>, 08/29/2013 vs</w:t>
      </w:r>
    </w:p>
    <w:p w:rsidR="00DD0250" w:rsidRPr="00B05A09" w:rsidRDefault="00DD0250" w:rsidP="004B165E">
      <w:pPr>
        <w:spacing w:after="0"/>
        <w:outlineLvl w:val="0"/>
        <w:rPr>
          <w:rFonts w:ascii="Times New Roman" w:hAnsi="Times New Roman" w:cs="Times New Roman"/>
        </w:rPr>
      </w:pPr>
    </w:p>
    <w:p w:rsidR="00DD0250" w:rsidRPr="00B05A09" w:rsidRDefault="00DD0250" w:rsidP="004B165E">
      <w:pPr>
        <w:spacing w:after="0"/>
        <w:outlineLvl w:val="0"/>
        <w:rPr>
          <w:rFonts w:ascii="Times New Roman" w:hAnsi="Times New Roman" w:cs="Times New Roman"/>
        </w:rPr>
      </w:pPr>
    </w:p>
    <w:p w:rsidR="00DD0250" w:rsidRPr="00E41403" w:rsidRDefault="00DD0250" w:rsidP="004B165E">
      <w:pPr>
        <w:spacing w:after="0"/>
        <w:outlineLvl w:val="0"/>
        <w:rPr>
          <w:rFonts w:ascii="Times New Roman" w:hAnsi="Times New Roman" w:cs="Times New Roman"/>
        </w:rPr>
      </w:pPr>
    </w:p>
    <w:p w:rsidR="00DD0250" w:rsidRDefault="00DD0250" w:rsidP="004B165E">
      <w:pPr>
        <w:spacing w:after="0"/>
        <w:outlineLvl w:val="0"/>
        <w:rPr>
          <w:rFonts w:ascii="Times New Roman" w:hAnsi="Times New Roman" w:cs="Times New Roman"/>
        </w:rPr>
      </w:pPr>
    </w:p>
    <w:p w:rsidR="00EF4AB6" w:rsidRDefault="00EF4AB6" w:rsidP="004B165E">
      <w:pPr>
        <w:spacing w:after="0"/>
        <w:outlineLvl w:val="0"/>
        <w:rPr>
          <w:rFonts w:ascii="Times New Roman" w:hAnsi="Times New Roman" w:cs="Times New Roman"/>
        </w:rPr>
      </w:pPr>
    </w:p>
    <w:p w:rsidR="00EF4AB6" w:rsidRDefault="00EF4AB6" w:rsidP="004B165E">
      <w:pPr>
        <w:spacing w:after="0"/>
        <w:outlineLvl w:val="0"/>
        <w:rPr>
          <w:rFonts w:ascii="Times New Roman" w:hAnsi="Times New Roman" w:cs="Times New Roman"/>
        </w:rPr>
      </w:pPr>
    </w:p>
    <w:p w:rsidR="00EF4AB6" w:rsidRDefault="00EF4AB6" w:rsidP="004B165E">
      <w:pPr>
        <w:spacing w:after="0"/>
        <w:outlineLvl w:val="0"/>
        <w:rPr>
          <w:rFonts w:ascii="Times New Roman" w:hAnsi="Times New Roman" w:cs="Times New Roman"/>
        </w:rPr>
      </w:pPr>
    </w:p>
    <w:p w:rsidR="00EF4AB6" w:rsidRDefault="00EF4AB6" w:rsidP="004B165E">
      <w:pPr>
        <w:spacing w:after="0"/>
        <w:outlineLvl w:val="0"/>
        <w:rPr>
          <w:rFonts w:ascii="Times New Roman" w:hAnsi="Times New Roman" w:cs="Times New Roman"/>
        </w:rPr>
      </w:pPr>
    </w:p>
    <w:p w:rsidR="00DD0250" w:rsidRPr="00E41403" w:rsidRDefault="00DD0250" w:rsidP="00DD0250">
      <w:pPr>
        <w:pStyle w:val="BodyText3"/>
        <w:tabs>
          <w:tab w:val="left" w:pos="540"/>
          <w:tab w:val="left" w:pos="576"/>
        </w:tabs>
        <w:ind w:left="975"/>
        <w:rPr>
          <w:rFonts w:ascii="Times New Roman" w:hAnsi="Times New Roman" w:cs="Times New Roman"/>
          <w:bCs/>
          <w:sz w:val="22"/>
          <w:szCs w:val="22"/>
        </w:rPr>
      </w:pPr>
    </w:p>
    <w:p w:rsidR="00DD0250" w:rsidRPr="00E41403" w:rsidRDefault="00DD0250" w:rsidP="00DD0250">
      <w:pPr>
        <w:tabs>
          <w:tab w:val="left" w:pos="-720"/>
          <w:tab w:val="left" w:pos="0"/>
          <w:tab w:val="left" w:pos="558"/>
          <w:tab w:val="left" w:pos="1098"/>
          <w:tab w:val="left" w:pos="1638"/>
          <w:tab w:val="left" w:pos="1818"/>
          <w:tab w:val="left" w:pos="3438"/>
        </w:tabs>
        <w:jc w:val="both"/>
        <w:rPr>
          <w:rFonts w:ascii="Times New Roman" w:hAnsi="Times New Roman" w:cs="Times New Roman"/>
          <w:b/>
        </w:rPr>
      </w:pPr>
      <w:r w:rsidRPr="00E41403">
        <w:rPr>
          <w:rFonts w:ascii="Times New Roman" w:hAnsi="Times New Roman" w:cs="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DD0250" w:rsidRPr="00E41403" w:rsidTr="00DD0250">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DD0250" w:rsidRPr="00E41403" w:rsidRDefault="00DD0250">
            <w:pPr>
              <w:jc w:val="center"/>
              <w:rPr>
                <w:rFonts w:ascii="Times New Roman" w:hAnsi="Times New Roman" w:cs="Times New Roman"/>
              </w:rPr>
            </w:pPr>
          </w:p>
          <w:p w:rsidR="00DD0250" w:rsidRPr="00E41403" w:rsidRDefault="00DD0250">
            <w:pPr>
              <w:jc w:val="center"/>
              <w:rPr>
                <w:rFonts w:ascii="Times New Roman" w:hAnsi="Times New Roman" w:cs="Times New Roman"/>
                <w:b/>
              </w:rPr>
            </w:pPr>
            <w:r w:rsidRPr="00E41403">
              <w:rPr>
                <w:rFonts w:ascii="Times New Roman" w:hAnsi="Times New Roman" w:cs="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DD0250" w:rsidRPr="00E41403" w:rsidRDefault="00DD0250">
            <w:pPr>
              <w:jc w:val="center"/>
              <w:rPr>
                <w:rFonts w:ascii="Times New Roman" w:hAnsi="Times New Roman" w:cs="Times New Roman"/>
                <w:b/>
                <w:bCs/>
              </w:rPr>
            </w:pPr>
          </w:p>
          <w:p w:rsidR="00DD0250" w:rsidRPr="00E41403" w:rsidRDefault="00DD0250">
            <w:pPr>
              <w:jc w:val="center"/>
              <w:rPr>
                <w:rFonts w:ascii="Times New Roman" w:hAnsi="Times New Roman" w:cs="Times New Roman"/>
                <w:b/>
                <w:bCs/>
              </w:rPr>
            </w:pPr>
            <w:r w:rsidRPr="00E41403">
              <w:rPr>
                <w:rFonts w:ascii="Times New Roman" w:hAnsi="Times New Roman" w:cs="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E41403" w:rsidRDefault="00DD0250">
            <w:pPr>
              <w:jc w:val="center"/>
              <w:rPr>
                <w:rFonts w:ascii="Times New Roman" w:hAnsi="Times New Roman" w:cs="Times New Roman"/>
                <w:b/>
                <w:bCs/>
              </w:rPr>
            </w:pPr>
          </w:p>
          <w:p w:rsidR="00DD0250" w:rsidRPr="00E41403" w:rsidRDefault="00DD0250">
            <w:pPr>
              <w:jc w:val="center"/>
              <w:rPr>
                <w:rFonts w:ascii="Times New Roman" w:hAnsi="Times New Roman" w:cs="Times New Roman"/>
                <w:b/>
                <w:bCs/>
              </w:rPr>
            </w:pPr>
            <w:r w:rsidRPr="00E41403">
              <w:rPr>
                <w:rFonts w:ascii="Times New Roman" w:hAnsi="Times New Roman" w:cs="Times New Roman"/>
                <w:b/>
                <w:bCs/>
              </w:rPr>
              <w:t>Signature</w:t>
            </w:r>
          </w:p>
        </w:tc>
      </w:tr>
      <w:tr w:rsidR="00DD0250" w:rsidRPr="00E41403" w:rsidTr="00DD0250">
        <w:trPr>
          <w:trHeight w:val="1079"/>
        </w:trPr>
        <w:tc>
          <w:tcPr>
            <w:tcW w:w="1232"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41403" w:rsidRDefault="00575FC4">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41403">
              <w:rPr>
                <w:rFonts w:ascii="Times New Roman" w:hAnsi="Times New Roman" w:cs="Times New Roman"/>
              </w:rPr>
              <w:t>David Hinkle, MT, ASCP</w:t>
            </w:r>
          </w:p>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41403">
              <w:rPr>
                <w:rFonts w:ascii="Times New Roman" w:hAnsi="Times New Roman" w:cs="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tc>
      </w:tr>
      <w:tr w:rsidR="00DD0250" w:rsidRPr="00E41403" w:rsidTr="00DD0250">
        <w:trPr>
          <w:trHeight w:val="638"/>
        </w:trPr>
        <w:tc>
          <w:tcPr>
            <w:tcW w:w="1232"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41403" w:rsidRDefault="00575FC4">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0"/>
                <w:tab w:val="left" w:pos="720"/>
                <w:tab w:val="left" w:pos="990"/>
                <w:tab w:val="left" w:pos="3744"/>
                <w:tab w:val="left" w:pos="4284"/>
                <w:tab w:val="left" w:pos="6588"/>
              </w:tabs>
              <w:suppressAutoHyphens/>
              <w:spacing w:after="0"/>
              <w:ind w:right="-540"/>
              <w:rPr>
                <w:rFonts w:ascii="Times New Roman" w:hAnsi="Times New Roman" w:cs="Times New Roman"/>
              </w:rPr>
            </w:pPr>
          </w:p>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41403">
              <w:rPr>
                <w:rFonts w:ascii="Times New Roman" w:hAnsi="Times New Roman" w:cs="Times New Roman"/>
              </w:rPr>
              <w:t>Vanessa Rawlings</w:t>
            </w:r>
          </w:p>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41403">
              <w:rPr>
                <w:rFonts w:ascii="Times New Roman" w:hAnsi="Times New Roman" w:cs="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DD0250" w:rsidRPr="00E41403" w:rsidTr="00DD0250">
        <w:trPr>
          <w:trHeight w:val="503"/>
        </w:trPr>
        <w:tc>
          <w:tcPr>
            <w:tcW w:w="1232"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41403" w:rsidRDefault="00575FC4">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E41403" w:rsidRDefault="00DD0250">
            <w:pPr>
              <w:spacing w:after="0"/>
              <w:rPr>
                <w:rFonts w:ascii="Times New Roman" w:hAnsi="Times New Roman" w:cs="Times New Roman"/>
              </w:rPr>
            </w:pPr>
          </w:p>
          <w:p w:rsidR="00DD0250" w:rsidRPr="00E41403" w:rsidRDefault="00DD0250">
            <w:pPr>
              <w:spacing w:after="0"/>
              <w:rPr>
                <w:rFonts w:ascii="Times New Roman" w:hAnsi="Times New Roman" w:cs="Times New Roman"/>
              </w:rPr>
            </w:pPr>
            <w:r w:rsidRPr="00E41403">
              <w:rPr>
                <w:rFonts w:ascii="Times New Roman" w:hAnsi="Times New Roman" w:cs="Times New Roman"/>
              </w:rPr>
              <w:t>Vivian Arguello, MD</w:t>
            </w:r>
          </w:p>
          <w:p w:rsidR="00DD0250" w:rsidRPr="00E41403"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41403">
              <w:rPr>
                <w:rFonts w:ascii="Times New Roman" w:hAnsi="Times New Roman" w:cs="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DD0250" w:rsidRPr="00E41403" w:rsidTr="00DD0250">
        <w:trPr>
          <w:trHeight w:val="341"/>
        </w:trPr>
        <w:tc>
          <w:tcPr>
            <w:tcW w:w="1232" w:type="dxa"/>
            <w:tcBorders>
              <w:top w:val="single" w:sz="4" w:space="0" w:color="auto"/>
              <w:left w:val="double" w:sz="4" w:space="0" w:color="auto"/>
              <w:bottom w:val="double" w:sz="4" w:space="0" w:color="auto"/>
              <w:right w:val="single" w:sz="4" w:space="0" w:color="auto"/>
            </w:tcBorders>
          </w:tcPr>
          <w:p w:rsidR="00DD0250" w:rsidRPr="00E41403" w:rsidRDefault="00DD0250">
            <w:pPr>
              <w:pStyle w:val="Heading1"/>
              <w:spacing w:line="276" w:lineRule="auto"/>
              <w:rPr>
                <w:b w:val="0"/>
                <w:sz w:val="22"/>
                <w:szCs w:val="22"/>
              </w:rPr>
            </w:pPr>
          </w:p>
          <w:p w:rsidR="00DD0250" w:rsidRPr="00575FC4" w:rsidRDefault="00575FC4">
            <w:pPr>
              <w:pStyle w:val="Heading1"/>
              <w:spacing w:line="276" w:lineRule="auto"/>
              <w:rPr>
                <w:b w:val="0"/>
                <w:sz w:val="22"/>
                <w:szCs w:val="22"/>
              </w:rPr>
            </w:pPr>
            <w:r w:rsidRPr="00575FC4">
              <w:rPr>
                <w:b w:val="0"/>
                <w:sz w:val="24"/>
              </w:rPr>
              <w:t>3-4-2016</w:t>
            </w:r>
          </w:p>
        </w:tc>
        <w:tc>
          <w:tcPr>
            <w:tcW w:w="3219" w:type="dxa"/>
            <w:tcBorders>
              <w:top w:val="single" w:sz="4" w:space="0" w:color="auto"/>
              <w:left w:val="single" w:sz="4" w:space="0" w:color="auto"/>
              <w:bottom w:val="double" w:sz="4" w:space="0" w:color="auto"/>
              <w:right w:val="single" w:sz="4" w:space="0" w:color="auto"/>
            </w:tcBorders>
          </w:tcPr>
          <w:p w:rsidR="00DD0250" w:rsidRPr="00E41403" w:rsidRDefault="00DD0250">
            <w:pPr>
              <w:pStyle w:val="NoSpacing"/>
              <w:spacing w:line="276" w:lineRule="auto"/>
              <w:rPr>
                <w:rFonts w:ascii="Times New Roman" w:hAnsi="Times New Roman"/>
              </w:rPr>
            </w:pPr>
          </w:p>
          <w:p w:rsidR="00DD0250" w:rsidRPr="00E41403" w:rsidRDefault="00DD0250">
            <w:pPr>
              <w:pStyle w:val="NoSpacing"/>
              <w:spacing w:line="276" w:lineRule="auto"/>
              <w:rPr>
                <w:rFonts w:ascii="Times New Roman" w:hAnsi="Times New Roman"/>
              </w:rPr>
            </w:pPr>
            <w:r w:rsidRPr="00E41403">
              <w:rPr>
                <w:rFonts w:ascii="Times New Roman" w:hAnsi="Times New Roman"/>
              </w:rPr>
              <w:t>Nancy A. Young, MD, FCAP</w:t>
            </w:r>
          </w:p>
          <w:p w:rsidR="00DD0250" w:rsidRPr="00E41403" w:rsidRDefault="00DD0250">
            <w:pPr>
              <w:pStyle w:val="NoSpacing"/>
              <w:spacing w:line="276" w:lineRule="auto"/>
              <w:rPr>
                <w:rFonts w:ascii="Times New Roman" w:eastAsia="Times New Roman" w:hAnsi="Times New Roman"/>
              </w:rPr>
            </w:pPr>
            <w:r w:rsidRPr="00E41403">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DD0250" w:rsidRPr="00E41403" w:rsidRDefault="00DD0250">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bl>
    <w:p w:rsidR="00DD0250" w:rsidRPr="00E41403" w:rsidRDefault="00DD0250" w:rsidP="00DD0250">
      <w:pPr>
        <w:pStyle w:val="BodyTextIndent3"/>
        <w:rPr>
          <w:sz w:val="22"/>
          <w:szCs w:val="22"/>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Default="00DD0250"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Default="00EF4AB6" w:rsidP="00DD0250">
      <w:pPr>
        <w:spacing w:after="0" w:line="240" w:lineRule="auto"/>
        <w:ind w:left="360"/>
        <w:rPr>
          <w:rFonts w:ascii="Times New Roman" w:hAnsi="Times New Roman" w:cs="Times New Roman"/>
        </w:rPr>
      </w:pPr>
    </w:p>
    <w:p w:rsidR="00EF4AB6" w:rsidRPr="00E41403" w:rsidRDefault="00EF4AB6"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E41403" w:rsidRDefault="00DD0250" w:rsidP="00DD0250">
      <w:pPr>
        <w:spacing w:after="0" w:line="240" w:lineRule="auto"/>
        <w:ind w:left="360"/>
        <w:rPr>
          <w:rFonts w:ascii="Times New Roman" w:hAnsi="Times New Roman" w:cs="Times New Roman"/>
        </w:rPr>
      </w:pPr>
    </w:p>
    <w:p w:rsidR="00DD0250" w:rsidRPr="00F27A1C" w:rsidRDefault="00DD0250" w:rsidP="00DD0250">
      <w:pPr>
        <w:pStyle w:val="Heading2"/>
        <w:tabs>
          <w:tab w:val="left" w:pos="1260"/>
          <w:tab w:val="left" w:pos="1620"/>
          <w:tab w:val="left" w:pos="2160"/>
          <w:tab w:val="left" w:pos="2880"/>
          <w:tab w:val="left" w:pos="3600"/>
          <w:tab w:val="left" w:pos="4320"/>
          <w:tab w:val="left" w:pos="5740"/>
        </w:tabs>
        <w:jc w:val="center"/>
        <w:rPr>
          <w:rFonts w:ascii="Times New Roman" w:hAnsi="Times New Roman" w:cs="Times New Roman"/>
          <w:color w:val="auto"/>
          <w:sz w:val="22"/>
          <w:szCs w:val="22"/>
          <w:u w:val="single"/>
        </w:rPr>
      </w:pPr>
      <w:r w:rsidRPr="00F27A1C">
        <w:rPr>
          <w:rFonts w:ascii="Times New Roman" w:hAnsi="Times New Roman" w:cs="Times New Roman"/>
          <w:i/>
          <w:color w:val="auto"/>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DD0250" w:rsidRPr="00E41403" w:rsidTr="00DD0250">
        <w:tc>
          <w:tcPr>
            <w:tcW w:w="135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DD0250" w:rsidRPr="00E41403"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E41403">
              <w:rPr>
                <w:rFonts w:ascii="Times New Roman" w:hAnsi="Times New Roman" w:cs="Times New Roman"/>
                <w:b/>
                <w:bCs/>
              </w:rPr>
              <w:t>Date</w:t>
            </w:r>
          </w:p>
          <w:p w:rsidR="00DD0250" w:rsidRPr="00E41403"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E41403">
              <w:rPr>
                <w:rFonts w:ascii="Times New Roman" w:hAnsi="Times New Roman" w:cs="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E41403">
              <w:rPr>
                <w:rFonts w:ascii="Times New Roman" w:hAnsi="Times New Roman" w:cs="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E41403">
              <w:rPr>
                <w:rFonts w:ascii="Times New Roman" w:hAnsi="Times New Roman" w:cs="Times New Roman"/>
                <w:b/>
                <w:bCs/>
              </w:rPr>
              <w:t>Revisions</w:t>
            </w:r>
          </w:p>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rPr>
          <w:trHeight w:val="557"/>
        </w:trPr>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41403" w:rsidTr="00DD0250">
        <w:tc>
          <w:tcPr>
            <w:tcW w:w="1350" w:type="dxa"/>
            <w:tcBorders>
              <w:top w:val="single" w:sz="4" w:space="0" w:color="auto"/>
              <w:left w:val="double" w:sz="4" w:space="0" w:color="auto"/>
              <w:bottom w:val="doub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double" w:sz="4" w:space="0" w:color="auto"/>
              <w:right w:val="sing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double" w:sz="4" w:space="0" w:color="auto"/>
              <w:right w:val="double" w:sz="4" w:space="0" w:color="auto"/>
            </w:tcBorders>
          </w:tcPr>
          <w:p w:rsidR="00DD0250" w:rsidRPr="00E41403"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bl>
    <w:p w:rsidR="00DD0250" w:rsidRDefault="00DD0250" w:rsidP="004B165E">
      <w:pPr>
        <w:spacing w:after="0"/>
        <w:outlineLvl w:val="0"/>
      </w:pPr>
    </w:p>
    <w:sectPr w:rsidR="00DD0250" w:rsidSect="00E87558">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5E" w:rsidRDefault="00566D5E" w:rsidP="00E87558">
      <w:pPr>
        <w:spacing w:after="0" w:line="240" w:lineRule="auto"/>
      </w:pPr>
      <w:r>
        <w:separator/>
      </w:r>
    </w:p>
  </w:endnote>
  <w:endnote w:type="continuationSeparator" w:id="0">
    <w:p w:rsidR="00566D5E" w:rsidRDefault="00566D5E" w:rsidP="00E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3">
    <w:altName w:val="Symbol"/>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5E" w:rsidRDefault="00566D5E" w:rsidP="00E87558">
      <w:pPr>
        <w:spacing w:after="0" w:line="240" w:lineRule="auto"/>
      </w:pPr>
      <w:r>
        <w:separator/>
      </w:r>
    </w:p>
  </w:footnote>
  <w:footnote w:type="continuationSeparator" w:id="0">
    <w:p w:rsidR="00566D5E" w:rsidRDefault="00566D5E" w:rsidP="00E8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4544"/>
      <w:gridCol w:w="2269"/>
    </w:tblGrid>
    <w:tr w:rsidR="00566D5E" w:rsidTr="00C02798">
      <w:tc>
        <w:tcPr>
          <w:tcW w:w="2655" w:type="dxa"/>
          <w:tcBorders>
            <w:top w:val="double" w:sz="4" w:space="0" w:color="auto"/>
            <w:left w:val="double" w:sz="4" w:space="0" w:color="auto"/>
            <w:bottom w:val="single" w:sz="4" w:space="0" w:color="000000"/>
            <w:right w:val="single" w:sz="4" w:space="0" w:color="000000"/>
          </w:tcBorders>
          <w:hideMark/>
        </w:tcPr>
        <w:p w:rsidR="00566D5E" w:rsidRPr="00BB16B5" w:rsidRDefault="00566D5E" w:rsidP="00C0279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566D5E" w:rsidRPr="00BB16B5" w:rsidRDefault="00566D5E" w:rsidP="00C0279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566D5E" w:rsidRPr="002D263B" w:rsidRDefault="00566D5E" w:rsidP="00C02798">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44" w:type="dxa"/>
          <w:tcBorders>
            <w:top w:val="double" w:sz="4" w:space="0" w:color="auto"/>
            <w:left w:val="single" w:sz="4" w:space="0" w:color="000000"/>
            <w:bottom w:val="single" w:sz="4" w:space="0" w:color="000000"/>
            <w:right w:val="single" w:sz="4" w:space="0" w:color="000000"/>
          </w:tcBorders>
          <w:vAlign w:val="center"/>
          <w:hideMark/>
        </w:tcPr>
        <w:p w:rsidR="00566D5E" w:rsidRPr="002D263B" w:rsidRDefault="00566D5E" w:rsidP="00C02798">
          <w:pPr>
            <w:pStyle w:val="Header"/>
            <w:jc w:val="center"/>
            <w:rPr>
              <w:b/>
              <w:sz w:val="16"/>
              <w:szCs w:val="16"/>
            </w:rPr>
          </w:pPr>
          <w:r w:rsidRPr="00724AA2">
            <w:rPr>
              <w:rFonts w:ascii="Times New Roman" w:hAnsi="Times New Roman" w:cs="Times New Roman"/>
              <w:b/>
              <w:snapToGrid w:val="0"/>
            </w:rPr>
            <w:t xml:space="preserve">ACTIVATED PARTIAL THROMBOPLASTIN TIME </w:t>
          </w:r>
          <w:r w:rsidRPr="00724AA2">
            <w:rPr>
              <w:rFonts w:ascii="Times New Roman" w:hAnsi="Times New Roman" w:cs="Times New Roman"/>
              <w:b/>
            </w:rPr>
            <w:t>ON STAGO COMPACT MAX PROCEDURE</w:t>
          </w:r>
        </w:p>
      </w:tc>
      <w:tc>
        <w:tcPr>
          <w:tcW w:w="2269" w:type="dxa"/>
          <w:tcBorders>
            <w:top w:val="double" w:sz="4" w:space="0" w:color="auto"/>
            <w:left w:val="single" w:sz="4" w:space="0" w:color="000000"/>
            <w:bottom w:val="single" w:sz="4" w:space="0" w:color="000000"/>
            <w:right w:val="double" w:sz="4" w:space="0" w:color="auto"/>
          </w:tcBorders>
          <w:hideMark/>
        </w:tcPr>
        <w:p w:rsidR="00566D5E" w:rsidRDefault="00566D5E" w:rsidP="00C02798">
          <w:pPr>
            <w:pStyle w:val="Header"/>
            <w:rPr>
              <w:b/>
              <w:sz w:val="18"/>
              <w:szCs w:val="18"/>
            </w:rPr>
          </w:pPr>
          <w:r>
            <w:rPr>
              <w:b/>
              <w:sz w:val="18"/>
              <w:szCs w:val="18"/>
            </w:rPr>
            <w:t>DOCUMENT NUMBER</w:t>
          </w:r>
        </w:p>
        <w:p w:rsidR="00566D5E" w:rsidRDefault="00566D5E" w:rsidP="00C02798">
          <w:pPr>
            <w:pStyle w:val="Header"/>
            <w:rPr>
              <w:b/>
            </w:rPr>
          </w:pPr>
          <w:r>
            <w:rPr>
              <w:b/>
            </w:rPr>
            <w:t>HEM40-013.01</w:t>
          </w:r>
        </w:p>
      </w:tc>
    </w:tr>
  </w:tbl>
  <w:p w:rsidR="00566D5E" w:rsidRDefault="00566D5E">
    <w:pPr>
      <w:pStyle w:val="Header"/>
    </w:pPr>
  </w:p>
  <w:p w:rsidR="00566D5E" w:rsidRDefault="00566D5E"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971D27">
      <w:rPr>
        <w:rFonts w:ascii="Times New Roman" w:hAnsi="Times New Roman"/>
        <w:b/>
        <w:noProof/>
      </w:rPr>
      <w:t>12</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971D27">
      <w:rPr>
        <w:rFonts w:ascii="Times New Roman" w:hAnsi="Times New Roman"/>
        <w:b/>
        <w:noProof/>
      </w:rPr>
      <w:t>18</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4546"/>
      <w:gridCol w:w="2288"/>
    </w:tblGrid>
    <w:tr w:rsidR="00566D5E" w:rsidTr="007113F8">
      <w:trPr>
        <w:trHeight w:val="484"/>
      </w:trPr>
      <w:tc>
        <w:tcPr>
          <w:tcW w:w="2679" w:type="dxa"/>
          <w:tcBorders>
            <w:top w:val="double" w:sz="4" w:space="0" w:color="auto"/>
            <w:left w:val="double" w:sz="4" w:space="0" w:color="auto"/>
            <w:bottom w:val="single" w:sz="4" w:space="0" w:color="000000"/>
            <w:right w:val="single" w:sz="4" w:space="0" w:color="000000"/>
          </w:tcBorders>
          <w:hideMark/>
        </w:tcPr>
        <w:p w:rsidR="00566D5E" w:rsidRPr="00C13983" w:rsidRDefault="00566D5E" w:rsidP="007113F8">
          <w:pPr>
            <w:pStyle w:val="NoSpacing"/>
            <w:jc w:val="center"/>
            <w:rPr>
              <w:rFonts w:asciiTheme="minorHAnsi" w:hAnsiTheme="minorHAnsi"/>
              <w:b/>
              <w:snapToGrid w:val="0"/>
              <w:sz w:val="20"/>
              <w:szCs w:val="20"/>
            </w:rPr>
          </w:pPr>
          <w:r w:rsidRPr="00C13983">
            <w:rPr>
              <w:rFonts w:asciiTheme="minorHAnsi" w:hAnsiTheme="minorHAnsi"/>
              <w:b/>
              <w:snapToGrid w:val="0"/>
              <w:sz w:val="20"/>
              <w:szCs w:val="20"/>
            </w:rPr>
            <w:t>EINSTEIN MEDICAL CENTER</w:t>
          </w:r>
        </w:p>
        <w:p w:rsidR="00566D5E" w:rsidRPr="00C13983" w:rsidRDefault="00566D5E" w:rsidP="007113F8">
          <w:pPr>
            <w:pStyle w:val="NoSpacing"/>
            <w:jc w:val="center"/>
            <w:rPr>
              <w:rFonts w:asciiTheme="minorHAnsi" w:hAnsiTheme="minorHAnsi"/>
              <w:b/>
              <w:snapToGrid w:val="0"/>
              <w:sz w:val="20"/>
              <w:szCs w:val="20"/>
            </w:rPr>
          </w:pPr>
          <w:r w:rsidRPr="00C13983">
            <w:rPr>
              <w:rFonts w:asciiTheme="minorHAnsi" w:hAnsiTheme="minorHAnsi"/>
              <w:b/>
              <w:snapToGrid w:val="0"/>
              <w:sz w:val="20"/>
              <w:szCs w:val="20"/>
            </w:rPr>
            <w:t>HEMATOLOGY POLICY &amp;</w:t>
          </w:r>
        </w:p>
        <w:p w:rsidR="00566D5E" w:rsidRPr="00C13983" w:rsidRDefault="00566D5E" w:rsidP="007113F8">
          <w:pPr>
            <w:pStyle w:val="Header"/>
            <w:tabs>
              <w:tab w:val="clear" w:pos="4680"/>
              <w:tab w:val="clear" w:pos="9360"/>
              <w:tab w:val="left" w:pos="495"/>
              <w:tab w:val="center" w:pos="1149"/>
              <w:tab w:val="right" w:pos="2429"/>
            </w:tabs>
            <w:jc w:val="center"/>
            <w:rPr>
              <w:rFonts w:cs="Times New Roman"/>
              <w:b/>
              <w:sz w:val="20"/>
              <w:szCs w:val="20"/>
            </w:rPr>
          </w:pPr>
          <w:r w:rsidRPr="00C13983">
            <w:rPr>
              <w:rFonts w:cs="Times New Roman"/>
              <w:b/>
              <w:snapToGrid w:val="0"/>
              <w:sz w:val="20"/>
              <w:szCs w:val="20"/>
            </w:rPr>
            <w:t>PROCEDURE MANUAL</w:t>
          </w:r>
        </w:p>
      </w:tc>
      <w:tc>
        <w:tcPr>
          <w:tcW w:w="4546" w:type="dxa"/>
          <w:tcBorders>
            <w:top w:val="double" w:sz="4" w:space="0" w:color="auto"/>
            <w:left w:val="single" w:sz="4" w:space="0" w:color="000000"/>
            <w:bottom w:val="single" w:sz="4" w:space="0" w:color="000000"/>
            <w:right w:val="single" w:sz="4" w:space="0" w:color="000000"/>
          </w:tcBorders>
          <w:vAlign w:val="center"/>
          <w:hideMark/>
        </w:tcPr>
        <w:p w:rsidR="00566D5E" w:rsidRPr="00C13983" w:rsidRDefault="00566D5E" w:rsidP="007113F8">
          <w:pPr>
            <w:pStyle w:val="Header"/>
            <w:jc w:val="center"/>
            <w:rPr>
              <w:rFonts w:cs="Times New Roman"/>
              <w:b/>
              <w:sz w:val="20"/>
              <w:szCs w:val="20"/>
            </w:rPr>
          </w:pPr>
          <w:r w:rsidRPr="00C13983">
            <w:rPr>
              <w:rFonts w:cs="Times New Roman"/>
              <w:b/>
              <w:sz w:val="20"/>
              <w:szCs w:val="20"/>
            </w:rPr>
            <w:t>DEPARTMENT OF PATHOLOGY &amp; LABORATORY</w:t>
          </w:r>
        </w:p>
        <w:p w:rsidR="00566D5E" w:rsidRPr="00C13983" w:rsidRDefault="00566D5E" w:rsidP="007113F8">
          <w:pPr>
            <w:pStyle w:val="Header"/>
            <w:jc w:val="center"/>
            <w:rPr>
              <w:rFonts w:cs="Times New Roman"/>
              <w:b/>
              <w:sz w:val="20"/>
              <w:szCs w:val="20"/>
            </w:rPr>
          </w:pPr>
          <w:r w:rsidRPr="00C13983">
            <w:rPr>
              <w:rFonts w:cs="Times New Roman"/>
              <w:b/>
              <w:sz w:val="20"/>
              <w:szCs w:val="20"/>
            </w:rPr>
            <w:t>MEDICINE</w:t>
          </w:r>
        </w:p>
      </w:tc>
      <w:tc>
        <w:tcPr>
          <w:tcW w:w="2288" w:type="dxa"/>
          <w:tcBorders>
            <w:top w:val="double" w:sz="4" w:space="0" w:color="auto"/>
            <w:left w:val="single" w:sz="4" w:space="0" w:color="000000"/>
            <w:bottom w:val="single" w:sz="4" w:space="0" w:color="000000"/>
            <w:right w:val="double" w:sz="4" w:space="0" w:color="auto"/>
          </w:tcBorders>
          <w:hideMark/>
        </w:tcPr>
        <w:p w:rsidR="00566D5E" w:rsidRPr="00C13983" w:rsidRDefault="00566D5E" w:rsidP="007113F8">
          <w:pPr>
            <w:pStyle w:val="Header"/>
            <w:rPr>
              <w:rFonts w:cs="Times New Roman"/>
              <w:b/>
              <w:sz w:val="20"/>
              <w:szCs w:val="20"/>
            </w:rPr>
          </w:pPr>
          <w:r w:rsidRPr="00C13983">
            <w:rPr>
              <w:rFonts w:cs="Times New Roman"/>
              <w:b/>
              <w:sz w:val="20"/>
              <w:szCs w:val="20"/>
            </w:rPr>
            <w:t>DOCUMENT NUMBER</w:t>
          </w:r>
        </w:p>
        <w:p w:rsidR="00566D5E" w:rsidRPr="00C13983" w:rsidRDefault="00566D5E" w:rsidP="00BD17B1">
          <w:pPr>
            <w:pStyle w:val="Header"/>
            <w:rPr>
              <w:rFonts w:cs="Times New Roman"/>
              <w:b/>
              <w:sz w:val="20"/>
              <w:szCs w:val="20"/>
            </w:rPr>
          </w:pPr>
          <w:r w:rsidRPr="00C13983">
            <w:rPr>
              <w:rFonts w:cs="Times New Roman"/>
              <w:b/>
              <w:sz w:val="20"/>
              <w:szCs w:val="20"/>
            </w:rPr>
            <w:t>HEM40-013.01</w:t>
          </w:r>
        </w:p>
      </w:tc>
    </w:tr>
    <w:tr w:rsidR="00566D5E" w:rsidRPr="00F86790" w:rsidTr="007113F8">
      <w:trPr>
        <w:trHeight w:val="640"/>
      </w:trPr>
      <w:tc>
        <w:tcPr>
          <w:tcW w:w="7225" w:type="dxa"/>
          <w:gridSpan w:val="2"/>
          <w:tcBorders>
            <w:top w:val="single" w:sz="4" w:space="0" w:color="000000"/>
            <w:left w:val="double" w:sz="4" w:space="0" w:color="auto"/>
            <w:bottom w:val="single" w:sz="4" w:space="0" w:color="000000"/>
            <w:right w:val="single" w:sz="4" w:space="0" w:color="000000"/>
          </w:tcBorders>
        </w:tcPr>
        <w:p w:rsidR="00566D5E" w:rsidRPr="00C13983" w:rsidRDefault="00566D5E" w:rsidP="007113F8">
          <w:pPr>
            <w:pStyle w:val="Header"/>
            <w:jc w:val="center"/>
            <w:rPr>
              <w:rFonts w:cs="Times New Roman"/>
              <w:b/>
              <w:sz w:val="20"/>
              <w:szCs w:val="20"/>
            </w:rPr>
          </w:pPr>
        </w:p>
        <w:p w:rsidR="00566D5E" w:rsidRPr="00C13983" w:rsidRDefault="00566D5E" w:rsidP="007113F8">
          <w:pPr>
            <w:pStyle w:val="Header"/>
            <w:jc w:val="center"/>
            <w:rPr>
              <w:rFonts w:cs="Times New Roman"/>
              <w:b/>
              <w:sz w:val="20"/>
              <w:szCs w:val="20"/>
            </w:rPr>
          </w:pPr>
          <w:r w:rsidRPr="00C13983">
            <w:rPr>
              <w:rFonts w:cs="Times New Roman"/>
              <w:b/>
              <w:snapToGrid w:val="0"/>
              <w:sz w:val="20"/>
              <w:szCs w:val="20"/>
            </w:rPr>
            <w:t xml:space="preserve">ACTIVATED PARTIAL THROMBOPLASTIN TIME </w:t>
          </w:r>
          <w:r w:rsidRPr="00C13983">
            <w:rPr>
              <w:rFonts w:cs="Times New Roman"/>
              <w:b/>
              <w:sz w:val="20"/>
              <w:szCs w:val="20"/>
            </w:rPr>
            <w:t>ON STAGO COMPACT MAX PROCEDURE</w:t>
          </w:r>
        </w:p>
      </w:tc>
      <w:tc>
        <w:tcPr>
          <w:tcW w:w="2288" w:type="dxa"/>
          <w:tcBorders>
            <w:top w:val="single" w:sz="4" w:space="0" w:color="000000"/>
            <w:left w:val="single" w:sz="4" w:space="0" w:color="000000"/>
            <w:right w:val="double" w:sz="4" w:space="0" w:color="auto"/>
          </w:tcBorders>
          <w:hideMark/>
        </w:tcPr>
        <w:p w:rsidR="00566D5E" w:rsidRPr="00C13983" w:rsidRDefault="00566D5E" w:rsidP="007113F8">
          <w:pPr>
            <w:pStyle w:val="Header"/>
            <w:rPr>
              <w:rFonts w:cs="Times New Roman"/>
              <w:sz w:val="20"/>
              <w:szCs w:val="20"/>
            </w:rPr>
          </w:pPr>
        </w:p>
        <w:p w:rsidR="00566D5E" w:rsidRPr="00C13983" w:rsidRDefault="00566D5E" w:rsidP="007113F8">
          <w:pPr>
            <w:pStyle w:val="Header"/>
            <w:rPr>
              <w:rFonts w:cs="Times New Roman"/>
              <w:b/>
              <w:sz w:val="20"/>
              <w:szCs w:val="20"/>
            </w:rPr>
          </w:pPr>
          <w:r w:rsidRPr="00C13983">
            <w:rPr>
              <w:rFonts w:cs="Times New Roman"/>
              <w:sz w:val="20"/>
              <w:szCs w:val="20"/>
            </w:rPr>
            <w:t>DATE OF ISSUE</w:t>
          </w:r>
          <w:r w:rsidRPr="00C13983">
            <w:rPr>
              <w:rFonts w:cs="Times New Roman"/>
              <w:b/>
              <w:sz w:val="20"/>
              <w:szCs w:val="20"/>
            </w:rPr>
            <w:t>: 3-4-2016</w:t>
          </w:r>
        </w:p>
        <w:p w:rsidR="00566D5E" w:rsidRPr="00C13983" w:rsidRDefault="00566D5E" w:rsidP="007113F8">
          <w:pPr>
            <w:pStyle w:val="Header"/>
            <w:rPr>
              <w:rFonts w:cs="Times New Roman"/>
              <w:strike/>
              <w:sz w:val="20"/>
              <w:szCs w:val="20"/>
            </w:rPr>
          </w:pPr>
        </w:p>
      </w:tc>
    </w:tr>
    <w:tr w:rsidR="00566D5E" w:rsidTr="007113F8">
      <w:trPr>
        <w:trHeight w:val="189"/>
      </w:trPr>
      <w:tc>
        <w:tcPr>
          <w:tcW w:w="7225" w:type="dxa"/>
          <w:gridSpan w:val="2"/>
          <w:tcBorders>
            <w:top w:val="single" w:sz="4" w:space="0" w:color="000000"/>
            <w:left w:val="double" w:sz="4" w:space="0" w:color="auto"/>
            <w:bottom w:val="double" w:sz="4" w:space="0" w:color="auto"/>
            <w:right w:val="single" w:sz="4" w:space="0" w:color="000000"/>
          </w:tcBorders>
          <w:vAlign w:val="center"/>
          <w:hideMark/>
        </w:tcPr>
        <w:p w:rsidR="00566D5E" w:rsidRPr="00C13983" w:rsidRDefault="00566D5E" w:rsidP="007113F8">
          <w:pPr>
            <w:pStyle w:val="Header"/>
            <w:rPr>
              <w:rFonts w:cs="Times New Roman"/>
              <w:sz w:val="20"/>
              <w:szCs w:val="20"/>
            </w:rPr>
          </w:pPr>
          <w:r w:rsidRPr="00C13983">
            <w:rPr>
              <w:rFonts w:cs="Times New Roman"/>
              <w:b/>
              <w:sz w:val="20"/>
              <w:szCs w:val="20"/>
            </w:rPr>
            <w:t>POLICY OWNER:  HEMATOLOGY SUPERVISOR</w:t>
          </w:r>
        </w:p>
      </w:tc>
      <w:tc>
        <w:tcPr>
          <w:tcW w:w="2288" w:type="dxa"/>
          <w:tcBorders>
            <w:top w:val="single" w:sz="4" w:space="0" w:color="000000"/>
            <w:left w:val="single" w:sz="4" w:space="0" w:color="000000"/>
            <w:bottom w:val="double" w:sz="4" w:space="0" w:color="auto"/>
            <w:right w:val="double" w:sz="4" w:space="0" w:color="auto"/>
          </w:tcBorders>
          <w:hideMark/>
        </w:tcPr>
        <w:p w:rsidR="00566D5E" w:rsidRPr="00C13983" w:rsidRDefault="00566D5E" w:rsidP="007113F8">
          <w:pPr>
            <w:pStyle w:val="Header"/>
            <w:rPr>
              <w:rFonts w:cs="Times New Roman"/>
              <w:sz w:val="20"/>
              <w:szCs w:val="20"/>
            </w:rPr>
          </w:pPr>
        </w:p>
      </w:tc>
    </w:tr>
  </w:tbl>
  <w:p w:rsidR="00566D5E" w:rsidRDefault="00566D5E"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971D27">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971D27">
      <w:rPr>
        <w:rFonts w:ascii="Times New Roman" w:hAnsi="Times New Roman"/>
        <w:b/>
        <w:noProof/>
      </w:rPr>
      <w:t>18</w:t>
    </w:r>
    <w:r w:rsidRPr="004A490D">
      <w:rPr>
        <w:rFonts w:ascii="Times New Roman" w:hAnsi="Times New Roman"/>
        <w:b/>
      </w:rPr>
      <w:fldChar w:fldCharType="end"/>
    </w:r>
  </w:p>
  <w:p w:rsidR="00566D5E" w:rsidRDefault="00566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02A"/>
    <w:multiLevelType w:val="hybridMultilevel"/>
    <w:tmpl w:val="6C8EFAFE"/>
    <w:lvl w:ilvl="0" w:tplc="17A44786">
      <w:start w:val="1"/>
      <w:numFmt w:val="upperLetter"/>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555E6"/>
    <w:multiLevelType w:val="hybridMultilevel"/>
    <w:tmpl w:val="1CBCDA50"/>
    <w:lvl w:ilvl="0" w:tplc="401E25A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7E0B53"/>
    <w:multiLevelType w:val="hybridMultilevel"/>
    <w:tmpl w:val="26BC527C"/>
    <w:lvl w:ilvl="0" w:tplc="0409000F">
      <w:start w:val="1"/>
      <w:numFmt w:val="decimal"/>
      <w:lvlText w:val="%1."/>
      <w:lvlJc w:val="left"/>
      <w:pPr>
        <w:ind w:left="2167" w:hanging="180"/>
      </w:pPr>
      <w:rPr>
        <w:b/>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nsid w:val="19B74870"/>
    <w:multiLevelType w:val="hybridMultilevel"/>
    <w:tmpl w:val="23723740"/>
    <w:lvl w:ilvl="0" w:tplc="677C98F0">
      <w:start w:val="1"/>
      <w:numFmt w:val="upperRoman"/>
      <w:lvlText w:val="%1."/>
      <w:lvlJc w:val="left"/>
      <w:pPr>
        <w:ind w:left="1080" w:hanging="720"/>
      </w:pPr>
      <w:rPr>
        <w:rFonts w:hint="default"/>
        <w:b/>
      </w:rPr>
    </w:lvl>
    <w:lvl w:ilvl="1" w:tplc="C21C62FE">
      <w:start w:val="1"/>
      <w:numFmt w:val="upperLetter"/>
      <w:lvlText w:val="%2."/>
      <w:lvlJc w:val="left"/>
      <w:pPr>
        <w:ind w:left="1440" w:hanging="360"/>
      </w:pPr>
      <w:rPr>
        <w:rFonts w:hint="default"/>
        <w:b/>
      </w:rPr>
    </w:lvl>
    <w:lvl w:ilvl="2" w:tplc="531A8A08">
      <w:start w:val="1"/>
      <w:numFmt w:val="decimal"/>
      <w:lvlText w:val="%3."/>
      <w:lvlJc w:val="left"/>
      <w:pPr>
        <w:ind w:left="2160" w:hanging="173"/>
      </w:pPr>
      <w:rPr>
        <w:rFonts w:hint="default"/>
        <w:b/>
      </w:rPr>
    </w:lvl>
    <w:lvl w:ilvl="3" w:tplc="C0CCD78C">
      <w:start w:val="1"/>
      <w:numFmt w:val="lowerLetter"/>
      <w:lvlText w:val="%4."/>
      <w:lvlJc w:val="left"/>
      <w:pPr>
        <w:ind w:left="2880" w:hanging="360"/>
      </w:pPr>
      <w:rPr>
        <w:rFonts w:hint="default"/>
      </w:rPr>
    </w:lvl>
    <w:lvl w:ilvl="4" w:tplc="74FC714E">
      <w:start w:val="1"/>
      <w:numFmt w:val="lowerRoman"/>
      <w:lvlText w:val="%5."/>
      <w:lvlJc w:val="right"/>
      <w:pPr>
        <w:ind w:left="3600" w:hanging="360"/>
      </w:pPr>
      <w:rPr>
        <w:rFonts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FD5095"/>
    <w:multiLevelType w:val="hybridMultilevel"/>
    <w:tmpl w:val="3154C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75F08"/>
    <w:multiLevelType w:val="hybridMultilevel"/>
    <w:tmpl w:val="00AC20C6"/>
    <w:lvl w:ilvl="0" w:tplc="4ADC6BDA">
      <w:start w:val="2"/>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44F4B"/>
    <w:multiLevelType w:val="hybridMultilevel"/>
    <w:tmpl w:val="6AF01754"/>
    <w:lvl w:ilvl="0" w:tplc="6E8C787A">
      <w:start w:val="1"/>
      <w:numFmt w:val="decimal"/>
      <w:lvlText w:val="%1."/>
      <w:lvlJc w:val="left"/>
      <w:pPr>
        <w:tabs>
          <w:tab w:val="num" w:pos="2276"/>
        </w:tabs>
        <w:ind w:left="2276" w:hanging="418"/>
      </w:pPr>
      <w:rPr>
        <w:rFonts w:hint="default"/>
        <w:color w:val="auto"/>
      </w:rPr>
    </w:lvl>
    <w:lvl w:ilvl="1" w:tplc="04090019" w:tentative="1">
      <w:start w:val="1"/>
      <w:numFmt w:val="lowerLetter"/>
      <w:lvlText w:val="%2."/>
      <w:lvlJc w:val="left"/>
      <w:pPr>
        <w:tabs>
          <w:tab w:val="num" w:pos="2578"/>
        </w:tabs>
        <w:ind w:left="2578" w:hanging="360"/>
      </w:pPr>
    </w:lvl>
    <w:lvl w:ilvl="2" w:tplc="0409001B" w:tentative="1">
      <w:start w:val="1"/>
      <w:numFmt w:val="lowerRoman"/>
      <w:lvlText w:val="%3."/>
      <w:lvlJc w:val="right"/>
      <w:pPr>
        <w:tabs>
          <w:tab w:val="num" w:pos="3298"/>
        </w:tabs>
        <w:ind w:left="3298" w:hanging="180"/>
      </w:pPr>
    </w:lvl>
    <w:lvl w:ilvl="3" w:tplc="0409000F" w:tentative="1">
      <w:start w:val="1"/>
      <w:numFmt w:val="decimal"/>
      <w:lvlText w:val="%4."/>
      <w:lvlJc w:val="left"/>
      <w:pPr>
        <w:tabs>
          <w:tab w:val="num" w:pos="4018"/>
        </w:tabs>
        <w:ind w:left="4018" w:hanging="360"/>
      </w:pPr>
    </w:lvl>
    <w:lvl w:ilvl="4" w:tplc="04090019" w:tentative="1">
      <w:start w:val="1"/>
      <w:numFmt w:val="lowerLetter"/>
      <w:lvlText w:val="%5."/>
      <w:lvlJc w:val="left"/>
      <w:pPr>
        <w:tabs>
          <w:tab w:val="num" w:pos="4738"/>
        </w:tabs>
        <w:ind w:left="4738" w:hanging="360"/>
      </w:pPr>
    </w:lvl>
    <w:lvl w:ilvl="5" w:tplc="0409001B" w:tentative="1">
      <w:start w:val="1"/>
      <w:numFmt w:val="lowerRoman"/>
      <w:lvlText w:val="%6."/>
      <w:lvlJc w:val="right"/>
      <w:pPr>
        <w:tabs>
          <w:tab w:val="num" w:pos="5458"/>
        </w:tabs>
        <w:ind w:left="5458" w:hanging="180"/>
      </w:pPr>
    </w:lvl>
    <w:lvl w:ilvl="6" w:tplc="0409000F" w:tentative="1">
      <w:start w:val="1"/>
      <w:numFmt w:val="decimal"/>
      <w:lvlText w:val="%7."/>
      <w:lvlJc w:val="left"/>
      <w:pPr>
        <w:tabs>
          <w:tab w:val="num" w:pos="6178"/>
        </w:tabs>
        <w:ind w:left="6178" w:hanging="360"/>
      </w:pPr>
    </w:lvl>
    <w:lvl w:ilvl="7" w:tplc="04090019" w:tentative="1">
      <w:start w:val="1"/>
      <w:numFmt w:val="lowerLetter"/>
      <w:lvlText w:val="%8."/>
      <w:lvlJc w:val="left"/>
      <w:pPr>
        <w:tabs>
          <w:tab w:val="num" w:pos="6898"/>
        </w:tabs>
        <w:ind w:left="6898" w:hanging="360"/>
      </w:pPr>
    </w:lvl>
    <w:lvl w:ilvl="8" w:tplc="0409001B" w:tentative="1">
      <w:start w:val="1"/>
      <w:numFmt w:val="lowerRoman"/>
      <w:lvlText w:val="%9."/>
      <w:lvlJc w:val="right"/>
      <w:pPr>
        <w:tabs>
          <w:tab w:val="num" w:pos="7618"/>
        </w:tabs>
        <w:ind w:left="7618" w:hanging="180"/>
      </w:pPr>
    </w:lvl>
  </w:abstractNum>
  <w:abstractNum w:abstractNumId="7">
    <w:nsid w:val="36BB650E"/>
    <w:multiLevelType w:val="hybridMultilevel"/>
    <w:tmpl w:val="CB74979C"/>
    <w:lvl w:ilvl="0" w:tplc="384416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6E77084"/>
    <w:multiLevelType w:val="hybridMultilevel"/>
    <w:tmpl w:val="79647C06"/>
    <w:lvl w:ilvl="0" w:tplc="401E25A2">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37805C5D"/>
    <w:multiLevelType w:val="hybridMultilevel"/>
    <w:tmpl w:val="738C6060"/>
    <w:lvl w:ilvl="0" w:tplc="3B3AA524">
      <w:start w:val="1"/>
      <w:numFmt w:val="decimal"/>
      <w:lvlText w:val="%1."/>
      <w:lvlJc w:val="left"/>
      <w:pPr>
        <w:tabs>
          <w:tab w:val="num" w:pos="1140"/>
        </w:tabs>
        <w:ind w:left="1140" w:hanging="420"/>
      </w:pPr>
      <w:rPr>
        <w:rFonts w:hint="default"/>
      </w:rPr>
    </w:lvl>
    <w:lvl w:ilvl="1" w:tplc="7A5C7DFA">
      <w:start w:val="1"/>
      <w:numFmt w:val="decimal"/>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4F46C5"/>
    <w:multiLevelType w:val="hybridMultilevel"/>
    <w:tmpl w:val="6B74B95E"/>
    <w:lvl w:ilvl="0" w:tplc="13C85E0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269B7"/>
    <w:multiLevelType w:val="singleLevel"/>
    <w:tmpl w:val="BF22EE2A"/>
    <w:lvl w:ilvl="0">
      <w:start w:val="1"/>
      <w:numFmt w:val="decimal"/>
      <w:lvlText w:val="%1."/>
      <w:lvlJc w:val="left"/>
      <w:pPr>
        <w:tabs>
          <w:tab w:val="num" w:pos="1138"/>
        </w:tabs>
        <w:ind w:left="1138" w:hanging="418"/>
      </w:pPr>
      <w:rPr>
        <w:rFonts w:hint="default"/>
      </w:rPr>
    </w:lvl>
  </w:abstractNum>
  <w:abstractNum w:abstractNumId="12">
    <w:nsid w:val="428351EF"/>
    <w:multiLevelType w:val="hybridMultilevel"/>
    <w:tmpl w:val="283AB59E"/>
    <w:lvl w:ilvl="0" w:tplc="69F20A7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8F03FC"/>
    <w:multiLevelType w:val="hybridMultilevel"/>
    <w:tmpl w:val="03566FB4"/>
    <w:lvl w:ilvl="0" w:tplc="C2269D4E">
      <w:start w:val="1"/>
      <w:numFmt w:val="upperLetter"/>
      <w:lvlText w:val="%1."/>
      <w:lvlJc w:val="left"/>
      <w:pPr>
        <w:ind w:left="1440"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84882"/>
    <w:multiLevelType w:val="hybridMultilevel"/>
    <w:tmpl w:val="1DD0135C"/>
    <w:lvl w:ilvl="0" w:tplc="BD444F8C">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CD6EAB"/>
    <w:multiLevelType w:val="singleLevel"/>
    <w:tmpl w:val="8EE46834"/>
    <w:lvl w:ilvl="0">
      <w:start w:val="1"/>
      <w:numFmt w:val="decimal"/>
      <w:lvlText w:val="%1."/>
      <w:lvlJc w:val="left"/>
      <w:pPr>
        <w:tabs>
          <w:tab w:val="num" w:pos="360"/>
        </w:tabs>
        <w:ind w:left="360" w:hanging="360"/>
      </w:pPr>
      <w:rPr>
        <w:rFonts w:hint="default"/>
      </w:rPr>
    </w:lvl>
  </w:abstractNum>
  <w:abstractNum w:abstractNumId="16">
    <w:nsid w:val="5352268F"/>
    <w:multiLevelType w:val="hybridMultilevel"/>
    <w:tmpl w:val="F1585F9C"/>
    <w:lvl w:ilvl="0" w:tplc="3118EDC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4588F"/>
    <w:multiLevelType w:val="hybridMultilevel"/>
    <w:tmpl w:val="5666E478"/>
    <w:lvl w:ilvl="0" w:tplc="04090015">
      <w:start w:val="1"/>
      <w:numFmt w:val="upperLetter"/>
      <w:lvlText w:val="%1."/>
      <w:lvlJc w:val="left"/>
      <w:pPr>
        <w:ind w:left="1449" w:hanging="360"/>
      </w:p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nsid w:val="59B656FF"/>
    <w:multiLevelType w:val="hybridMultilevel"/>
    <w:tmpl w:val="A2C018B8"/>
    <w:lvl w:ilvl="0" w:tplc="8D6C07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E1B009A"/>
    <w:multiLevelType w:val="hybridMultilevel"/>
    <w:tmpl w:val="81FE7B22"/>
    <w:lvl w:ilvl="0" w:tplc="4A448C16">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63572"/>
    <w:multiLevelType w:val="hybridMultilevel"/>
    <w:tmpl w:val="2D882ECA"/>
    <w:lvl w:ilvl="0" w:tplc="BD444F8C">
      <w:start w:val="1"/>
      <w:numFmt w:val="upperRoman"/>
      <w:lvlText w:val="%1."/>
      <w:lvlJc w:val="left"/>
      <w:pPr>
        <w:ind w:left="1080" w:hanging="720"/>
      </w:pPr>
      <w:rPr>
        <w:b/>
      </w:rPr>
    </w:lvl>
    <w:lvl w:ilvl="1" w:tplc="C2269D4E">
      <w:start w:val="1"/>
      <w:numFmt w:val="upperLetter"/>
      <w:lvlText w:val="%2."/>
      <w:lvlJc w:val="left"/>
      <w:pPr>
        <w:ind w:left="1440" w:hanging="360"/>
      </w:pPr>
      <w:rPr>
        <w:rFonts w:ascii="Times New Roman" w:hAnsi="Times New Roman" w:cs="Times New Roman" w:hint="default"/>
        <w:b/>
        <w:color w:val="auto"/>
        <w:sz w:val="22"/>
        <w:szCs w:val="22"/>
      </w:rPr>
    </w:lvl>
    <w:lvl w:ilvl="2" w:tplc="35DC8C16">
      <w:start w:val="1"/>
      <w:numFmt w:val="decimal"/>
      <w:suff w:val="nothing"/>
      <w:lvlText w:val="%3."/>
      <w:lvlJc w:val="left"/>
      <w:pPr>
        <w:ind w:left="2160" w:hanging="180"/>
      </w:pPr>
      <w:rPr>
        <w:b/>
      </w:rPr>
    </w:lvl>
    <w:lvl w:ilvl="3" w:tplc="B67E831A">
      <w:start w:val="1"/>
      <w:numFmt w:val="lowerLetter"/>
      <w:lvlText w:val="%4."/>
      <w:lvlJc w:val="left"/>
      <w:pPr>
        <w:ind w:left="2880" w:hanging="360"/>
      </w:pPr>
      <w:rPr>
        <w:b/>
      </w:r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1763BF"/>
    <w:multiLevelType w:val="hybridMultilevel"/>
    <w:tmpl w:val="EBAA9D6E"/>
    <w:lvl w:ilvl="0" w:tplc="07300C6C">
      <w:start w:val="1"/>
      <w:numFmt w:val="decimal"/>
      <w:lvlText w:val="%1."/>
      <w:lvlJc w:val="left"/>
      <w:pPr>
        <w:tabs>
          <w:tab w:val="num" w:pos="1140"/>
        </w:tabs>
        <w:ind w:left="1140" w:hanging="4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1C7C2D"/>
    <w:multiLevelType w:val="hybridMultilevel"/>
    <w:tmpl w:val="0B38B08C"/>
    <w:lvl w:ilvl="0" w:tplc="A1CCA0FE">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6"/>
  </w:num>
  <w:num w:numId="5">
    <w:abstractNumId w:val="22"/>
  </w:num>
  <w:num w:numId="6">
    <w:abstractNumId w:val="9"/>
  </w:num>
  <w:num w:numId="7">
    <w:abstractNumId w:val="21"/>
  </w:num>
  <w:num w:numId="8">
    <w:abstractNumId w:val="12"/>
  </w:num>
  <w:num w:numId="9">
    <w:abstractNumId w:val="3"/>
  </w:num>
  <w:num w:numId="10">
    <w:abstractNumId w:val="20"/>
  </w:num>
  <w:num w:numId="11">
    <w:abstractNumId w:val="20"/>
  </w:num>
  <w:num w:numId="12">
    <w:abstractNumId w:val="16"/>
  </w:num>
  <w:num w:numId="13">
    <w:abstractNumId w:val="1"/>
  </w:num>
  <w:num w:numId="14">
    <w:abstractNumId w:val="18"/>
  </w:num>
  <w:num w:numId="15">
    <w:abstractNumId w:val="7"/>
  </w:num>
  <w:num w:numId="16">
    <w:abstractNumId w:val="10"/>
  </w:num>
  <w:num w:numId="17">
    <w:abstractNumId w:val="19"/>
  </w:num>
  <w:num w:numId="18">
    <w:abstractNumId w:val="2"/>
  </w:num>
  <w:num w:numId="19">
    <w:abstractNumId w:val="4"/>
  </w:num>
  <w:num w:numId="20">
    <w:abstractNumId w:val="8"/>
  </w:num>
  <w:num w:numId="21">
    <w:abstractNumId w:val="5"/>
  </w:num>
  <w:num w:numId="22">
    <w:abstractNumId w:val="0"/>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58"/>
    <w:rsid w:val="000450B4"/>
    <w:rsid w:val="00061D9C"/>
    <w:rsid w:val="000A6251"/>
    <w:rsid w:val="00111E82"/>
    <w:rsid w:val="001E31E7"/>
    <w:rsid w:val="00260FD7"/>
    <w:rsid w:val="00266498"/>
    <w:rsid w:val="00276EFD"/>
    <w:rsid w:val="0028758D"/>
    <w:rsid w:val="002938BE"/>
    <w:rsid w:val="002C52BE"/>
    <w:rsid w:val="003208F4"/>
    <w:rsid w:val="0033391A"/>
    <w:rsid w:val="003736B2"/>
    <w:rsid w:val="003903B7"/>
    <w:rsid w:val="00392AC9"/>
    <w:rsid w:val="003A6C7A"/>
    <w:rsid w:val="00450562"/>
    <w:rsid w:val="00495030"/>
    <w:rsid w:val="004B165E"/>
    <w:rsid w:val="004C56A0"/>
    <w:rsid w:val="004E411C"/>
    <w:rsid w:val="005370F7"/>
    <w:rsid w:val="00545A3F"/>
    <w:rsid w:val="00566D5E"/>
    <w:rsid w:val="00575FC4"/>
    <w:rsid w:val="00660A2F"/>
    <w:rsid w:val="00673967"/>
    <w:rsid w:val="006B007D"/>
    <w:rsid w:val="006C2241"/>
    <w:rsid w:val="006E4621"/>
    <w:rsid w:val="006E7198"/>
    <w:rsid w:val="007113F8"/>
    <w:rsid w:val="007232EA"/>
    <w:rsid w:val="00724AA2"/>
    <w:rsid w:val="00763E20"/>
    <w:rsid w:val="00774209"/>
    <w:rsid w:val="0078051F"/>
    <w:rsid w:val="007A64E2"/>
    <w:rsid w:val="007C4087"/>
    <w:rsid w:val="00861166"/>
    <w:rsid w:val="008D293E"/>
    <w:rsid w:val="00971D27"/>
    <w:rsid w:val="009851DB"/>
    <w:rsid w:val="0099227D"/>
    <w:rsid w:val="009D2146"/>
    <w:rsid w:val="009D31C0"/>
    <w:rsid w:val="00A731DE"/>
    <w:rsid w:val="00AC0616"/>
    <w:rsid w:val="00B03384"/>
    <w:rsid w:val="00B05A09"/>
    <w:rsid w:val="00B45BDF"/>
    <w:rsid w:val="00B54CFB"/>
    <w:rsid w:val="00B83B90"/>
    <w:rsid w:val="00BD17B1"/>
    <w:rsid w:val="00BE71E1"/>
    <w:rsid w:val="00BF2D61"/>
    <w:rsid w:val="00C02798"/>
    <w:rsid w:val="00C13983"/>
    <w:rsid w:val="00C206BE"/>
    <w:rsid w:val="00C22AF5"/>
    <w:rsid w:val="00C80E74"/>
    <w:rsid w:val="00C9224F"/>
    <w:rsid w:val="00C979F7"/>
    <w:rsid w:val="00CB2672"/>
    <w:rsid w:val="00CF2B4A"/>
    <w:rsid w:val="00DA702C"/>
    <w:rsid w:val="00DD0250"/>
    <w:rsid w:val="00E41403"/>
    <w:rsid w:val="00E526B7"/>
    <w:rsid w:val="00E63300"/>
    <w:rsid w:val="00E85078"/>
    <w:rsid w:val="00E87558"/>
    <w:rsid w:val="00EB65F4"/>
    <w:rsid w:val="00EF3F51"/>
    <w:rsid w:val="00EF4AB6"/>
    <w:rsid w:val="00F238ED"/>
    <w:rsid w:val="00F27A1C"/>
    <w:rsid w:val="00F45A59"/>
    <w:rsid w:val="00F55E98"/>
    <w:rsid w:val="00FF0E6A"/>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nhideWhenUsed/>
    <w:qFormat/>
    <w:rsid w:val="006C2241"/>
    <w:p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unhideWhenUsed/>
    <w:rsid w:val="009D2146"/>
    <w:rPr>
      <w:sz w:val="16"/>
      <w:szCs w:val="16"/>
    </w:rPr>
  </w:style>
  <w:style w:type="paragraph" w:styleId="CommentText">
    <w:name w:val="annotation text"/>
    <w:basedOn w:val="Normal"/>
    <w:link w:val="CommentTextChar"/>
    <w:uiPriority w:val="99"/>
    <w:semiHidden/>
    <w:unhideWhenUsed/>
    <w:rsid w:val="009D2146"/>
    <w:pPr>
      <w:spacing w:line="240" w:lineRule="auto"/>
    </w:pPr>
    <w:rPr>
      <w:sz w:val="20"/>
      <w:szCs w:val="20"/>
    </w:rPr>
  </w:style>
  <w:style w:type="character" w:customStyle="1" w:styleId="CommentTextChar">
    <w:name w:val="Comment Text Char"/>
    <w:basedOn w:val="DefaultParagraphFont"/>
    <w:link w:val="CommentText"/>
    <w:uiPriority w:val="99"/>
    <w:semiHidden/>
    <w:rsid w:val="009D2146"/>
    <w:rPr>
      <w:sz w:val="20"/>
      <w:szCs w:val="20"/>
    </w:rPr>
  </w:style>
  <w:style w:type="paragraph" w:styleId="CommentSubject">
    <w:name w:val="annotation subject"/>
    <w:basedOn w:val="CommentText"/>
    <w:next w:val="CommentText"/>
    <w:link w:val="CommentSubjectChar"/>
    <w:uiPriority w:val="99"/>
    <w:semiHidden/>
    <w:unhideWhenUsed/>
    <w:rsid w:val="009D2146"/>
    <w:rPr>
      <w:b/>
      <w:bCs/>
    </w:rPr>
  </w:style>
  <w:style w:type="character" w:customStyle="1" w:styleId="CommentSubjectChar">
    <w:name w:val="Comment Subject Char"/>
    <w:basedOn w:val="CommentTextChar"/>
    <w:link w:val="CommentSubject"/>
    <w:uiPriority w:val="99"/>
    <w:semiHidden/>
    <w:rsid w:val="009D2146"/>
    <w:rPr>
      <w:b/>
      <w:bCs/>
      <w:sz w:val="20"/>
      <w:szCs w:val="20"/>
    </w:rPr>
  </w:style>
  <w:style w:type="character" w:customStyle="1" w:styleId="Heading9Char">
    <w:name w:val="Heading 9 Char"/>
    <w:basedOn w:val="DefaultParagraphFont"/>
    <w:link w:val="Heading9"/>
    <w:rsid w:val="006C2241"/>
    <w:rPr>
      <w:rFonts w:ascii="Cambria" w:eastAsia="Times New Roman" w:hAnsi="Cambria"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nhideWhenUsed/>
    <w:qFormat/>
    <w:rsid w:val="006C2241"/>
    <w:p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unhideWhenUsed/>
    <w:rsid w:val="009D2146"/>
    <w:rPr>
      <w:sz w:val="16"/>
      <w:szCs w:val="16"/>
    </w:rPr>
  </w:style>
  <w:style w:type="paragraph" w:styleId="CommentText">
    <w:name w:val="annotation text"/>
    <w:basedOn w:val="Normal"/>
    <w:link w:val="CommentTextChar"/>
    <w:uiPriority w:val="99"/>
    <w:semiHidden/>
    <w:unhideWhenUsed/>
    <w:rsid w:val="009D2146"/>
    <w:pPr>
      <w:spacing w:line="240" w:lineRule="auto"/>
    </w:pPr>
    <w:rPr>
      <w:sz w:val="20"/>
      <w:szCs w:val="20"/>
    </w:rPr>
  </w:style>
  <w:style w:type="character" w:customStyle="1" w:styleId="CommentTextChar">
    <w:name w:val="Comment Text Char"/>
    <w:basedOn w:val="DefaultParagraphFont"/>
    <w:link w:val="CommentText"/>
    <w:uiPriority w:val="99"/>
    <w:semiHidden/>
    <w:rsid w:val="009D2146"/>
    <w:rPr>
      <w:sz w:val="20"/>
      <w:szCs w:val="20"/>
    </w:rPr>
  </w:style>
  <w:style w:type="paragraph" w:styleId="CommentSubject">
    <w:name w:val="annotation subject"/>
    <w:basedOn w:val="CommentText"/>
    <w:next w:val="CommentText"/>
    <w:link w:val="CommentSubjectChar"/>
    <w:uiPriority w:val="99"/>
    <w:semiHidden/>
    <w:unhideWhenUsed/>
    <w:rsid w:val="009D2146"/>
    <w:rPr>
      <w:b/>
      <w:bCs/>
    </w:rPr>
  </w:style>
  <w:style w:type="character" w:customStyle="1" w:styleId="CommentSubjectChar">
    <w:name w:val="Comment Subject Char"/>
    <w:basedOn w:val="CommentTextChar"/>
    <w:link w:val="CommentSubject"/>
    <w:uiPriority w:val="99"/>
    <w:semiHidden/>
    <w:rsid w:val="009D2146"/>
    <w:rPr>
      <w:b/>
      <w:bCs/>
      <w:sz w:val="20"/>
      <w:szCs w:val="20"/>
    </w:rPr>
  </w:style>
  <w:style w:type="character" w:customStyle="1" w:styleId="Heading9Char">
    <w:name w:val="Heading 9 Char"/>
    <w:basedOn w:val="DefaultParagraphFont"/>
    <w:link w:val="Heading9"/>
    <w:rsid w:val="006C2241"/>
    <w:rPr>
      <w:rFonts w:ascii="Cambria" w:eastAsia="Times New Roman" w:hAnsi="Cambria"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2447">
      <w:bodyDiv w:val="1"/>
      <w:marLeft w:val="0"/>
      <w:marRight w:val="0"/>
      <w:marTop w:val="0"/>
      <w:marBottom w:val="0"/>
      <w:divBdr>
        <w:top w:val="none" w:sz="0" w:space="0" w:color="auto"/>
        <w:left w:val="none" w:sz="0" w:space="0" w:color="auto"/>
        <w:bottom w:val="none" w:sz="0" w:space="0" w:color="auto"/>
        <w:right w:val="none" w:sz="0" w:space="0" w:color="auto"/>
      </w:divBdr>
    </w:div>
    <w:div w:id="379207322">
      <w:bodyDiv w:val="1"/>
      <w:marLeft w:val="0"/>
      <w:marRight w:val="0"/>
      <w:marTop w:val="0"/>
      <w:marBottom w:val="0"/>
      <w:divBdr>
        <w:top w:val="none" w:sz="0" w:space="0" w:color="auto"/>
        <w:left w:val="none" w:sz="0" w:space="0" w:color="auto"/>
        <w:bottom w:val="none" w:sz="0" w:space="0" w:color="auto"/>
        <w:right w:val="none" w:sz="0" w:space="0" w:color="auto"/>
      </w:divBdr>
    </w:div>
    <w:div w:id="498233432">
      <w:bodyDiv w:val="1"/>
      <w:marLeft w:val="0"/>
      <w:marRight w:val="0"/>
      <w:marTop w:val="0"/>
      <w:marBottom w:val="0"/>
      <w:divBdr>
        <w:top w:val="none" w:sz="0" w:space="0" w:color="auto"/>
        <w:left w:val="none" w:sz="0" w:space="0" w:color="auto"/>
        <w:bottom w:val="none" w:sz="0" w:space="0" w:color="auto"/>
        <w:right w:val="none" w:sz="0" w:space="0" w:color="auto"/>
      </w:divBdr>
    </w:div>
    <w:div w:id="760873887">
      <w:bodyDiv w:val="1"/>
      <w:marLeft w:val="0"/>
      <w:marRight w:val="0"/>
      <w:marTop w:val="0"/>
      <w:marBottom w:val="0"/>
      <w:divBdr>
        <w:top w:val="none" w:sz="0" w:space="0" w:color="auto"/>
        <w:left w:val="none" w:sz="0" w:space="0" w:color="auto"/>
        <w:bottom w:val="none" w:sz="0" w:space="0" w:color="auto"/>
        <w:right w:val="none" w:sz="0" w:space="0" w:color="auto"/>
      </w:divBdr>
    </w:div>
    <w:div w:id="935015594">
      <w:bodyDiv w:val="1"/>
      <w:marLeft w:val="0"/>
      <w:marRight w:val="0"/>
      <w:marTop w:val="0"/>
      <w:marBottom w:val="0"/>
      <w:divBdr>
        <w:top w:val="none" w:sz="0" w:space="0" w:color="auto"/>
        <w:left w:val="none" w:sz="0" w:space="0" w:color="auto"/>
        <w:bottom w:val="none" w:sz="0" w:space="0" w:color="auto"/>
        <w:right w:val="none" w:sz="0" w:space="0" w:color="auto"/>
      </w:divBdr>
    </w:div>
    <w:div w:id="1029918259">
      <w:bodyDiv w:val="1"/>
      <w:marLeft w:val="0"/>
      <w:marRight w:val="0"/>
      <w:marTop w:val="0"/>
      <w:marBottom w:val="0"/>
      <w:divBdr>
        <w:top w:val="none" w:sz="0" w:space="0" w:color="auto"/>
        <w:left w:val="none" w:sz="0" w:space="0" w:color="auto"/>
        <w:bottom w:val="none" w:sz="0" w:space="0" w:color="auto"/>
        <w:right w:val="none" w:sz="0" w:space="0" w:color="auto"/>
      </w:divBdr>
    </w:div>
    <w:div w:id="1358238665">
      <w:bodyDiv w:val="1"/>
      <w:marLeft w:val="0"/>
      <w:marRight w:val="0"/>
      <w:marTop w:val="0"/>
      <w:marBottom w:val="0"/>
      <w:divBdr>
        <w:top w:val="none" w:sz="0" w:space="0" w:color="auto"/>
        <w:left w:val="none" w:sz="0" w:space="0" w:color="auto"/>
        <w:bottom w:val="none" w:sz="0" w:space="0" w:color="auto"/>
        <w:right w:val="none" w:sz="0" w:space="0" w:color="auto"/>
      </w:divBdr>
    </w:div>
    <w:div w:id="1444156467">
      <w:bodyDiv w:val="1"/>
      <w:marLeft w:val="0"/>
      <w:marRight w:val="0"/>
      <w:marTop w:val="0"/>
      <w:marBottom w:val="0"/>
      <w:divBdr>
        <w:top w:val="none" w:sz="0" w:space="0" w:color="auto"/>
        <w:left w:val="none" w:sz="0" w:space="0" w:color="auto"/>
        <w:bottom w:val="none" w:sz="0" w:space="0" w:color="auto"/>
        <w:right w:val="none" w:sz="0" w:space="0" w:color="auto"/>
      </w:divBdr>
    </w:div>
    <w:div w:id="1483546055">
      <w:bodyDiv w:val="1"/>
      <w:marLeft w:val="0"/>
      <w:marRight w:val="0"/>
      <w:marTop w:val="0"/>
      <w:marBottom w:val="0"/>
      <w:divBdr>
        <w:top w:val="none" w:sz="0" w:space="0" w:color="auto"/>
        <w:left w:val="none" w:sz="0" w:space="0" w:color="auto"/>
        <w:bottom w:val="none" w:sz="0" w:space="0" w:color="auto"/>
        <w:right w:val="none" w:sz="0" w:space="0" w:color="auto"/>
      </w:divBdr>
    </w:div>
    <w:div w:id="1495417812">
      <w:bodyDiv w:val="1"/>
      <w:marLeft w:val="0"/>
      <w:marRight w:val="0"/>
      <w:marTop w:val="0"/>
      <w:marBottom w:val="0"/>
      <w:divBdr>
        <w:top w:val="none" w:sz="0" w:space="0" w:color="auto"/>
        <w:left w:val="none" w:sz="0" w:space="0" w:color="auto"/>
        <w:bottom w:val="none" w:sz="0" w:space="0" w:color="auto"/>
        <w:right w:val="none" w:sz="0" w:space="0" w:color="auto"/>
      </w:divBdr>
    </w:div>
    <w:div w:id="1858079519">
      <w:bodyDiv w:val="1"/>
      <w:marLeft w:val="0"/>
      <w:marRight w:val="0"/>
      <w:marTop w:val="0"/>
      <w:marBottom w:val="0"/>
      <w:divBdr>
        <w:top w:val="none" w:sz="0" w:space="0" w:color="auto"/>
        <w:left w:val="none" w:sz="0" w:space="0" w:color="auto"/>
        <w:bottom w:val="none" w:sz="0" w:space="0" w:color="auto"/>
        <w:right w:val="none" w:sz="0" w:space="0" w:color="auto"/>
      </w:divBdr>
    </w:div>
    <w:div w:id="1869489820">
      <w:bodyDiv w:val="1"/>
      <w:marLeft w:val="0"/>
      <w:marRight w:val="0"/>
      <w:marTop w:val="0"/>
      <w:marBottom w:val="0"/>
      <w:divBdr>
        <w:top w:val="none" w:sz="0" w:space="0" w:color="auto"/>
        <w:left w:val="none" w:sz="0" w:space="0" w:color="auto"/>
        <w:bottom w:val="none" w:sz="0" w:space="0" w:color="auto"/>
        <w:right w:val="none" w:sz="0" w:space="0" w:color="auto"/>
      </w:divBdr>
    </w:div>
    <w:div w:id="1896503565">
      <w:bodyDiv w:val="1"/>
      <w:marLeft w:val="0"/>
      <w:marRight w:val="0"/>
      <w:marTop w:val="0"/>
      <w:marBottom w:val="0"/>
      <w:divBdr>
        <w:top w:val="none" w:sz="0" w:space="0" w:color="auto"/>
        <w:left w:val="none" w:sz="0" w:space="0" w:color="auto"/>
        <w:bottom w:val="none" w:sz="0" w:space="0" w:color="auto"/>
        <w:right w:val="none" w:sz="0" w:space="0" w:color="auto"/>
      </w:divBdr>
    </w:div>
    <w:div w:id="20016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7D24-88FC-4AF1-95C1-F07ABFA7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18</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Hinkle</dc:creator>
  <cp:lastModifiedBy>David P Hinkle</cp:lastModifiedBy>
  <cp:revision>23</cp:revision>
  <cp:lastPrinted>2016-03-04T18:38:00Z</cp:lastPrinted>
  <dcterms:created xsi:type="dcterms:W3CDTF">2015-12-02T14:12:00Z</dcterms:created>
  <dcterms:modified xsi:type="dcterms:W3CDTF">2016-03-04T18:39:00Z</dcterms:modified>
</cp:coreProperties>
</file>