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EINSTEIN MEDICAL CENTER-ELkins Park</w:t>
      </w:r>
    </w:p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</w:rPr>
      </w:pPr>
    </w:p>
    <w:p w:rsidR="00A80F5B" w:rsidRDefault="00A80F5B" w:rsidP="00A80F5B">
      <w:pPr>
        <w:pStyle w:val="MessageHeader"/>
        <w:ind w:left="0" w:firstLine="0"/>
        <w:rPr>
          <w:rFonts w:ascii="Arial" w:hAnsi="Arial"/>
        </w:rPr>
      </w:pPr>
      <w:r>
        <w:rPr>
          <w:rStyle w:val="MessageHeaderLabel"/>
          <w:rFonts w:ascii="Arial" w:hAnsi="Arial"/>
        </w:rPr>
        <w:t>subject:</w:t>
      </w:r>
      <w:r w:rsidR="00021B0A">
        <w:rPr>
          <w:rFonts w:ascii="Arial" w:hAnsi="Arial"/>
        </w:rPr>
        <w:tab/>
        <w:t>Monthly Meeting Elkins PArk</w:t>
      </w:r>
    </w:p>
    <w:p w:rsidR="00A80F5B" w:rsidRDefault="004F5D18" w:rsidP="00A80F5B">
      <w:pPr>
        <w:pStyle w:val="MessageHeader"/>
        <w:pBdr>
          <w:bottom w:val="single" w:sz="12" w:space="1" w:color="auto"/>
        </w:pBdr>
        <w:rPr>
          <w:rFonts w:ascii="Arial" w:hAnsi="Arial"/>
        </w:rPr>
      </w:pPr>
      <w:r>
        <w:rPr>
          <w:rStyle w:val="MessageHeaderLabel"/>
          <w:rFonts w:ascii="Arial" w:hAnsi="Arial"/>
        </w:rPr>
        <w:t xml:space="preserve">date: </w:t>
      </w:r>
      <w:r w:rsidR="00D852F0">
        <w:rPr>
          <w:rStyle w:val="MessageHeaderLabel"/>
          <w:rFonts w:ascii="Arial" w:hAnsi="Arial"/>
        </w:rPr>
        <w:t>6/23/2016</w:t>
      </w:r>
      <w:r w:rsidR="00B67709">
        <w:rPr>
          <w:rStyle w:val="MessageHeaderLabel"/>
          <w:rFonts w:ascii="Arial" w:hAnsi="Arial"/>
        </w:rPr>
        <w:t xml:space="preserve"> </w:t>
      </w:r>
      <w:r w:rsidR="00A80F5B">
        <w:rPr>
          <w:rFonts w:ascii="Arial" w:hAnsi="Arial"/>
        </w:rPr>
        <w:tab/>
      </w:r>
      <w:r w:rsidR="00A80F5B" w:rsidRPr="005D772F">
        <w:rPr>
          <w:rFonts w:ascii="Arial" w:hAnsi="Arial"/>
          <w:b/>
          <w:color w:val="0070C0"/>
          <w:sz w:val="28"/>
          <w:szCs w:val="28"/>
        </w:rPr>
        <w:t xml:space="preserve"> </w:t>
      </w:r>
    </w:p>
    <w:p w:rsidR="00A80F5B" w:rsidRDefault="00A80F5B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AGENDA</w:t>
      </w:r>
    </w:p>
    <w:p w:rsidR="00B67709" w:rsidRDefault="00D852F0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May/Jun</w:t>
      </w:r>
      <w:r w:rsidR="00330E6C">
        <w:rPr>
          <w:rFonts w:ascii="Arial" w:hAnsi="Arial"/>
          <w:b/>
          <w:sz w:val="40"/>
          <w:szCs w:val="24"/>
        </w:rPr>
        <w:t xml:space="preserve"> 2016</w:t>
      </w:r>
    </w:p>
    <w:p w:rsidR="00A80F5B" w:rsidRDefault="00A80F5B" w:rsidP="00A80F5B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782"/>
        <w:gridCol w:w="8121"/>
        <w:gridCol w:w="3126"/>
      </w:tblGrid>
      <w:tr w:rsidR="00A80F5B" w:rsidTr="00C766AD">
        <w:trPr>
          <w:trHeight w:val="361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TOPIC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pStyle w:val="Heading5"/>
            </w:pPr>
            <w:r>
              <w:t>ANNOUNCEMENT / UPDATE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DISCUSSION</w:t>
            </w:r>
          </w:p>
        </w:tc>
      </w:tr>
      <w:tr w:rsidR="00A80F5B" w:rsidTr="00C766AD">
        <w:trPr>
          <w:trHeight w:val="81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TECHNICAL</w:t>
            </w:r>
          </w:p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6" w:rsidRPr="00E167C0" w:rsidRDefault="00C766AD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E167C0">
              <w:rPr>
                <w:b/>
                <w:i/>
                <w:iCs/>
                <w:sz w:val="22"/>
                <w:szCs w:val="22"/>
              </w:rPr>
              <w:t>Chemistry</w:t>
            </w:r>
          </w:p>
          <w:p w:rsidR="00C0048E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30E6C" w:rsidRPr="00E167C0" w:rsidRDefault="00330E6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53151" w:rsidRDefault="00D53151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B1F7D" w:rsidRDefault="005B1F7D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B1F7D" w:rsidRDefault="005B1F7D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B1F7D" w:rsidRDefault="005B1F7D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600E95" w:rsidRDefault="00600E95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D2603B" w:rsidRPr="00E167C0" w:rsidRDefault="00DE1025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Hematology</w:t>
            </w:r>
          </w:p>
          <w:p w:rsidR="00D2603B" w:rsidRPr="00E167C0" w:rsidRDefault="00D2603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110DBB" w:rsidRPr="00E167C0" w:rsidRDefault="00110DB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110DBB" w:rsidRPr="00E167C0" w:rsidRDefault="00110DB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75353C" w:rsidRDefault="0075353C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C0048E" w:rsidRPr="00E167C0" w:rsidRDefault="00C0048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E167C0">
              <w:rPr>
                <w:b/>
                <w:i/>
                <w:iCs/>
                <w:sz w:val="22"/>
                <w:szCs w:val="22"/>
              </w:rPr>
              <w:t>Blood Bank</w:t>
            </w:r>
          </w:p>
          <w:p w:rsidR="00C0048E" w:rsidRPr="00E167C0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C0048E" w:rsidRPr="00E167C0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D772F" w:rsidRDefault="005D772F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7263D5" w:rsidRPr="00E167C0" w:rsidRDefault="007263D5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D772F" w:rsidRPr="00E167C0" w:rsidRDefault="005D772F" w:rsidP="005D772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E167C0">
              <w:rPr>
                <w:b/>
                <w:i/>
                <w:iCs/>
                <w:sz w:val="22"/>
                <w:szCs w:val="22"/>
              </w:rPr>
              <w:t>Central Process/</w:t>
            </w:r>
          </w:p>
          <w:p w:rsidR="005D772F" w:rsidRPr="00E167C0" w:rsidRDefault="005D772F" w:rsidP="005D772F">
            <w:p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E167C0">
              <w:rPr>
                <w:b/>
                <w:i/>
                <w:iCs/>
                <w:sz w:val="22"/>
                <w:szCs w:val="22"/>
              </w:rPr>
              <w:t>TechStaff</w:t>
            </w:r>
            <w:proofErr w:type="spellEnd"/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9" w:rsidRDefault="00355469" w:rsidP="00355469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New info:</w:t>
            </w:r>
          </w:p>
          <w:p w:rsidR="00355469" w:rsidRDefault="00D852F0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Make sure you perform a Microscopic on UA/w Microscopic</w:t>
            </w:r>
            <w:r w:rsidR="00DD600C">
              <w:rPr>
                <w:b/>
                <w:iCs/>
                <w:sz w:val="22"/>
                <w:szCs w:val="22"/>
              </w:rPr>
              <w:t xml:space="preserve"> even if it is all negative.  This is part of the report.</w:t>
            </w:r>
          </w:p>
          <w:p w:rsidR="00600E95" w:rsidRPr="00600E95" w:rsidRDefault="00AA289D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Our new QA monitor for the TAT on Troponins and BNPs from the ED has gone from 50 </w:t>
            </w:r>
            <w:proofErr w:type="spellStart"/>
            <w:r>
              <w:rPr>
                <w:b/>
                <w:iCs/>
                <w:sz w:val="22"/>
                <w:szCs w:val="22"/>
              </w:rPr>
              <w:t>mins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to 45.  This is monitored overall and each individual shifts.</w:t>
            </w:r>
          </w:p>
          <w:p w:rsidR="002064C7" w:rsidRPr="002064C7" w:rsidRDefault="002064C7" w:rsidP="002064C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064C7">
              <w:rPr>
                <w:rFonts w:ascii="Arial" w:hAnsi="Arial" w:cs="Arial"/>
                <w:b/>
                <w:iCs/>
                <w:sz w:val="18"/>
                <w:szCs w:val="18"/>
              </w:rPr>
              <w:t>HIV/Gilead grant extended to EP campus</w:t>
            </w:r>
          </w:p>
          <w:p w:rsidR="007263D5" w:rsidRDefault="007263D5" w:rsidP="00A55263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A55263" w:rsidRDefault="00A55263" w:rsidP="00A55263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Updates:</w:t>
            </w:r>
          </w:p>
          <w:p w:rsidR="00907247" w:rsidRPr="00630D94" w:rsidRDefault="00AA289D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Keep in mind, we are running controls every 8 hrs. (6a, 2p, 10p)  This should be in </w:t>
            </w:r>
            <w:r w:rsidR="00D47864">
              <w:rPr>
                <w:b/>
                <w:iCs/>
                <w:sz w:val="22"/>
                <w:szCs w:val="22"/>
              </w:rPr>
              <w:t>conjunction</w:t>
            </w:r>
            <w:r>
              <w:rPr>
                <w:b/>
                <w:iCs/>
                <w:sz w:val="22"/>
                <w:szCs w:val="22"/>
              </w:rPr>
              <w:t xml:space="preserve"> with the </w:t>
            </w:r>
            <w:proofErr w:type="spellStart"/>
            <w:r>
              <w:rPr>
                <w:b/>
                <w:iCs/>
                <w:sz w:val="22"/>
                <w:szCs w:val="22"/>
              </w:rPr>
              <w:t>Coag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controls</w:t>
            </w:r>
            <w:r w:rsidR="00630D94">
              <w:rPr>
                <w:b/>
                <w:iCs/>
                <w:sz w:val="22"/>
                <w:szCs w:val="22"/>
              </w:rPr>
              <w:t>.</w:t>
            </w:r>
          </w:p>
          <w:p w:rsidR="00907247" w:rsidRDefault="00907247" w:rsidP="00330E6C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E35446" w:rsidRDefault="00E35446" w:rsidP="00330E6C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907247" w:rsidRDefault="00D47864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New </w:t>
            </w:r>
            <w:proofErr w:type="gramStart"/>
            <w:r>
              <w:rPr>
                <w:b/>
                <w:iCs/>
                <w:sz w:val="22"/>
                <w:szCs w:val="22"/>
              </w:rPr>
              <w:t>Online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ordering will begin July 5.  Let us know if you do not understand the process. Although most ordering is done </w:t>
            </w:r>
            <w:r w:rsidR="00630D94">
              <w:rPr>
                <w:b/>
                <w:iCs/>
                <w:sz w:val="22"/>
                <w:szCs w:val="22"/>
              </w:rPr>
              <w:t>on the day shift, everyone must be knowledgeable about the process.</w:t>
            </w:r>
          </w:p>
          <w:p w:rsidR="00630D94" w:rsidRDefault="00630D94" w:rsidP="00630D94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630D94" w:rsidRDefault="00630D94" w:rsidP="00630D94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630D94" w:rsidRDefault="00630D94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When sending CBCs to </w:t>
            </w:r>
            <w:proofErr w:type="spellStart"/>
            <w:r>
              <w:rPr>
                <w:b/>
                <w:iCs/>
                <w:sz w:val="22"/>
                <w:szCs w:val="22"/>
              </w:rPr>
              <w:t>EmCP</w:t>
            </w:r>
            <w:proofErr w:type="spellEnd"/>
            <w:r>
              <w:rPr>
                <w:b/>
                <w:iCs/>
                <w:sz w:val="22"/>
                <w:szCs w:val="22"/>
              </w:rPr>
              <w:t>, use “</w:t>
            </w:r>
            <w:proofErr w:type="spellStart"/>
            <w:r>
              <w:rPr>
                <w:b/>
                <w:iCs/>
                <w:sz w:val="22"/>
                <w:szCs w:val="22"/>
              </w:rPr>
              <w:t>Aemc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Ssmex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Pendig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”, not “AEMC </w:t>
            </w:r>
            <w:proofErr w:type="spellStart"/>
            <w:r>
              <w:rPr>
                <w:b/>
                <w:iCs/>
                <w:sz w:val="22"/>
                <w:szCs w:val="22"/>
              </w:rPr>
              <w:t>Sysmex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1”</w:t>
            </w:r>
          </w:p>
          <w:p w:rsidR="000E6184" w:rsidRPr="000C740A" w:rsidRDefault="000E6184" w:rsidP="00E35446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E167C0" w:rsidRDefault="00E167C0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BB1A02" w:rsidRDefault="00BB1A02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3F6E98" w:rsidRPr="00D34A87" w:rsidRDefault="003F6E98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80F5B" w:rsidTr="0057386F">
        <w:trPr>
          <w:trHeight w:val="19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lastRenderedPageBreak/>
              <w:t>QUALITY PROGRAM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A80F5B">
            <w:pPr>
              <w:rPr>
                <w:sz w:val="22"/>
                <w:szCs w:val="22"/>
              </w:rPr>
            </w:pPr>
            <w:r w:rsidRPr="00F37BEB">
              <w:rPr>
                <w:sz w:val="22"/>
                <w:szCs w:val="22"/>
              </w:rPr>
              <w:t>Inspection and Accreditation</w:t>
            </w:r>
          </w:p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24" w:rsidRDefault="00BD6138" w:rsidP="0035546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Reminder:</w:t>
            </w:r>
          </w:p>
          <w:p w:rsidR="00355469" w:rsidRPr="000C740A" w:rsidRDefault="00630D94" w:rsidP="000C740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Check your MTS log.  If you have not taken any tests or reviewed procedures, this will reflect your upcoming performance evaluation.  </w:t>
            </w:r>
            <w:r w:rsidR="005D772F" w:rsidRPr="00094357">
              <w:rPr>
                <w:b/>
                <w:iCs/>
                <w:sz w:val="22"/>
                <w:szCs w:val="22"/>
              </w:rPr>
              <w:t xml:space="preserve">All Staff </w:t>
            </w:r>
            <w:r w:rsidR="00121A69">
              <w:rPr>
                <w:b/>
                <w:iCs/>
                <w:sz w:val="22"/>
                <w:szCs w:val="22"/>
              </w:rPr>
              <w:t>are r</w:t>
            </w:r>
            <w:r w:rsidR="005D772F" w:rsidRPr="00094357">
              <w:rPr>
                <w:b/>
                <w:iCs/>
                <w:sz w:val="22"/>
                <w:szCs w:val="22"/>
              </w:rPr>
              <w:t xml:space="preserve">equired </w:t>
            </w:r>
            <w:r w:rsidR="00121A69">
              <w:rPr>
                <w:b/>
                <w:iCs/>
                <w:sz w:val="22"/>
                <w:szCs w:val="22"/>
              </w:rPr>
              <w:t>to perform annual competenc</w:t>
            </w:r>
            <w:r w:rsidR="00BD6138">
              <w:rPr>
                <w:b/>
                <w:iCs/>
                <w:sz w:val="22"/>
                <w:szCs w:val="22"/>
              </w:rPr>
              <w:t>ies</w:t>
            </w:r>
            <w:r w:rsidR="00121A69">
              <w:rPr>
                <w:b/>
                <w:iCs/>
                <w:sz w:val="22"/>
                <w:szCs w:val="22"/>
              </w:rPr>
              <w:t xml:space="preserve"> and pass the</w:t>
            </w:r>
            <w:r w:rsidR="00094357">
              <w:rPr>
                <w:b/>
                <w:iCs/>
                <w:sz w:val="22"/>
                <w:szCs w:val="22"/>
              </w:rPr>
              <w:t xml:space="preserve"> test with 80% or above</w:t>
            </w:r>
            <w:r w:rsidR="00E43B24">
              <w:rPr>
                <w:b/>
                <w:iCs/>
                <w:sz w:val="22"/>
                <w:szCs w:val="22"/>
              </w:rPr>
              <w:t xml:space="preserve">.  </w:t>
            </w:r>
            <w:r w:rsidR="00E43B24" w:rsidRPr="000C740A">
              <w:rPr>
                <w:b/>
                <w:iCs/>
                <w:sz w:val="22"/>
                <w:szCs w:val="22"/>
              </w:rPr>
              <w:t>You will now be responsible to perform your own competency</w:t>
            </w:r>
            <w:r w:rsidR="000C740A">
              <w:rPr>
                <w:b/>
                <w:iCs/>
                <w:sz w:val="22"/>
                <w:szCs w:val="22"/>
              </w:rPr>
              <w:t>.  S</w:t>
            </w:r>
            <w:r w:rsidR="00355469" w:rsidRPr="000C740A">
              <w:rPr>
                <w:b/>
                <w:iCs/>
                <w:sz w:val="22"/>
                <w:szCs w:val="22"/>
              </w:rPr>
              <w:t>tart gathering your test system results</w:t>
            </w:r>
            <w:r w:rsidR="000C740A">
              <w:rPr>
                <w:b/>
                <w:iCs/>
                <w:sz w:val="22"/>
                <w:szCs w:val="22"/>
              </w:rPr>
              <w:t xml:space="preserve"> so you can be set when it’s your month</w:t>
            </w:r>
            <w:r w:rsidR="00355469" w:rsidRPr="000C740A">
              <w:rPr>
                <w:b/>
                <w:iCs/>
                <w:sz w:val="22"/>
                <w:szCs w:val="22"/>
              </w:rPr>
              <w:t>.</w:t>
            </w:r>
          </w:p>
          <w:p w:rsidR="00355469" w:rsidRPr="00E43B24" w:rsidRDefault="00355469" w:rsidP="00355469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355469" w:rsidRDefault="00355469" w:rsidP="00355469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Procedure reviews will be due in Aug 2016.  Reviews are done every 2 years.</w:t>
            </w:r>
          </w:p>
          <w:p w:rsidR="0016329A" w:rsidRDefault="0016329A" w:rsidP="0016329A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A80F5B" w:rsidRPr="00F37BEB" w:rsidRDefault="00A80F5B" w:rsidP="00BD613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7F63CA" w:rsidRDefault="0036446F" w:rsidP="003A16BE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iCs/>
                <w:color w:val="000000" w:themeColor="text1"/>
                <w:sz w:val="22"/>
                <w:szCs w:val="22"/>
              </w:rPr>
            </w:pPr>
          </w:p>
          <w:p w:rsidR="003F6E98" w:rsidRPr="007F63CA" w:rsidRDefault="003F6E98" w:rsidP="0027595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80F5B" w:rsidTr="00E35446">
        <w:trPr>
          <w:trHeight w:val="8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SCHEDULE ISSUES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8D7902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Training</w:t>
            </w:r>
          </w:p>
          <w:p w:rsidR="008A3826" w:rsidRPr="00F37BEB" w:rsidRDefault="008A3826">
            <w:pPr>
              <w:rPr>
                <w:iCs/>
                <w:sz w:val="22"/>
                <w:szCs w:val="22"/>
              </w:rPr>
            </w:pPr>
          </w:p>
          <w:p w:rsidR="0069523E" w:rsidRDefault="0069523E">
            <w:pPr>
              <w:rPr>
                <w:iCs/>
                <w:sz w:val="22"/>
                <w:szCs w:val="22"/>
              </w:rPr>
            </w:pPr>
          </w:p>
          <w:p w:rsidR="00F61F38" w:rsidRDefault="00F61F38">
            <w:pPr>
              <w:rPr>
                <w:iCs/>
                <w:sz w:val="22"/>
                <w:szCs w:val="22"/>
              </w:rPr>
            </w:pPr>
          </w:p>
          <w:p w:rsidR="008D7902" w:rsidRPr="00F37BEB" w:rsidRDefault="008D7902" w:rsidP="00D81948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9" w:rsidRDefault="00BD6138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Ilene Astra is joining us as a </w:t>
            </w:r>
            <w:proofErr w:type="gramStart"/>
            <w:r w:rsidR="00355469">
              <w:rPr>
                <w:b/>
                <w:iCs/>
                <w:sz w:val="22"/>
                <w:szCs w:val="22"/>
              </w:rPr>
              <w:t>diem</w:t>
            </w:r>
            <w:proofErr w:type="gramEnd"/>
            <w:r w:rsidR="00355469">
              <w:rPr>
                <w:b/>
                <w:iCs/>
                <w:sz w:val="22"/>
                <w:szCs w:val="22"/>
              </w:rPr>
              <w:t xml:space="preserve"> Tech for mostly 2</w:t>
            </w:r>
            <w:r w:rsidR="00355469" w:rsidRPr="001C4FBF">
              <w:rPr>
                <w:b/>
                <w:iCs/>
                <w:sz w:val="22"/>
                <w:szCs w:val="22"/>
                <w:vertAlign w:val="superscript"/>
              </w:rPr>
              <w:t>nd</w:t>
            </w:r>
            <w:r w:rsidR="00355469">
              <w:rPr>
                <w:b/>
                <w:iCs/>
                <w:sz w:val="22"/>
                <w:szCs w:val="22"/>
              </w:rPr>
              <w:t xml:space="preserve"> and 3</w:t>
            </w:r>
            <w:r w:rsidR="00355469" w:rsidRPr="001C4FBF">
              <w:rPr>
                <w:b/>
                <w:iCs/>
                <w:sz w:val="22"/>
                <w:szCs w:val="22"/>
                <w:vertAlign w:val="superscript"/>
              </w:rPr>
              <w:t>rd</w:t>
            </w:r>
            <w:r w:rsidR="00355469">
              <w:rPr>
                <w:b/>
                <w:iCs/>
                <w:sz w:val="22"/>
                <w:szCs w:val="22"/>
              </w:rPr>
              <w:t xml:space="preserve"> shifts.</w:t>
            </w:r>
            <w:r>
              <w:rPr>
                <w:b/>
                <w:iCs/>
                <w:sz w:val="22"/>
                <w:szCs w:val="22"/>
              </w:rPr>
              <w:t xml:space="preserve">  She begins 7/18/16.</w:t>
            </w:r>
          </w:p>
          <w:p w:rsidR="004F1BEE" w:rsidRPr="00F37BEB" w:rsidRDefault="004F1BEE" w:rsidP="004F1BEE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Pr="00F37BEB" w:rsidRDefault="004F1BEE" w:rsidP="006958D1">
            <w:pPr>
              <w:rPr>
                <w:iCs/>
                <w:sz w:val="22"/>
                <w:szCs w:val="22"/>
              </w:rPr>
            </w:pPr>
          </w:p>
        </w:tc>
      </w:tr>
      <w:tr w:rsidR="00A80F5B" w:rsidTr="00C766AD">
        <w:trPr>
          <w:trHeight w:val="49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OPEN POSITIONS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8" w:rsidRDefault="004F1BEE" w:rsidP="004F1BEE">
            <w:pPr>
              <w:rPr>
                <w:rFonts w:ascii="Arial" w:hAnsi="Arial"/>
                <w:b/>
                <w:i/>
                <w:iCs/>
                <w:highlight w:val="yellow"/>
              </w:rPr>
            </w:pPr>
            <w:r w:rsidRPr="00FD7E0D">
              <w:rPr>
                <w:rFonts w:ascii="Arial" w:hAnsi="Arial"/>
                <w:b/>
                <w:iCs/>
              </w:rPr>
              <w:t xml:space="preserve">The following positions have been approved: </w:t>
            </w:r>
          </w:p>
          <w:p w:rsidR="001F3C12" w:rsidRPr="006530B3" w:rsidRDefault="001F3C12" w:rsidP="001F3C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549C1" w:rsidRDefault="002549C1" w:rsidP="00254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r w:rsidRPr="00AA1B2D">
              <w:rPr>
                <w:rFonts w:ascii="Arial" w:hAnsi="Arial" w:cs="Arial"/>
                <w:b/>
                <w:iCs/>
                <w:color w:val="0000FF"/>
                <w:highlight w:val="yellow"/>
              </w:rPr>
              <w:t>Closed Positions</w:t>
            </w:r>
          </w:p>
          <w:p w:rsidR="0094064E" w:rsidRPr="00D82ABD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r w:rsidRPr="00D82ABD">
              <w:rPr>
                <w:rFonts w:ascii="Arial" w:hAnsi="Arial" w:cs="Arial"/>
                <w:b/>
                <w:iCs/>
                <w:color w:val="0000FF"/>
              </w:rPr>
              <w:t>21404-FT-Lead tech Microbiology-replacing Lisa Provost</w:t>
            </w:r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r w:rsidRPr="00D82ABD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>
              <w:rPr>
                <w:rFonts w:ascii="Arial" w:hAnsi="Arial" w:cs="Arial"/>
                <w:b/>
                <w:iCs/>
                <w:color w:val="FF0000"/>
              </w:rPr>
              <w:t>Kim Toms</w:t>
            </w:r>
          </w:p>
          <w:p w:rsidR="0094064E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r w:rsidRPr="00D82ABD">
              <w:rPr>
                <w:rFonts w:ascii="Arial" w:hAnsi="Arial" w:cs="Arial"/>
                <w:b/>
                <w:iCs/>
                <w:color w:val="0000FF"/>
              </w:rPr>
              <w:t xml:space="preserve">21402-PRN-Lab technologist replacing Dan </w:t>
            </w:r>
            <w:proofErr w:type="spellStart"/>
            <w:r w:rsidRPr="00D82ABD">
              <w:rPr>
                <w:rFonts w:ascii="Arial" w:hAnsi="Arial" w:cs="Arial"/>
                <w:b/>
                <w:iCs/>
                <w:color w:val="0000FF"/>
              </w:rPr>
              <w:t>Nguyet</w:t>
            </w:r>
            <w:proofErr w:type="spellEnd"/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r w:rsidRPr="00AA1B2D">
              <w:rPr>
                <w:rFonts w:ascii="Arial" w:hAnsi="Arial" w:cs="Arial"/>
                <w:b/>
                <w:iCs/>
                <w:color w:val="FF0000"/>
              </w:rPr>
              <w:t>Awarded to</w:t>
            </w:r>
            <w:r>
              <w:rPr>
                <w:rFonts w:ascii="Arial" w:hAnsi="Arial" w:cs="Arial"/>
                <w:b/>
                <w:iCs/>
                <w:color w:val="FF0000"/>
              </w:rPr>
              <w:t xml:space="preserve"> external</w:t>
            </w:r>
            <w:r w:rsidRPr="00AA1B2D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proofErr w:type="spellStart"/>
            <w:r w:rsidRPr="00AA1B2D">
              <w:rPr>
                <w:rFonts w:ascii="Arial" w:hAnsi="Arial" w:cs="Arial"/>
                <w:b/>
                <w:iCs/>
                <w:color w:val="FF0000"/>
              </w:rPr>
              <w:t>Chizoba</w:t>
            </w:r>
            <w:proofErr w:type="spellEnd"/>
            <w:r w:rsidRPr="00AA1B2D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proofErr w:type="spellStart"/>
            <w:r w:rsidRPr="00AA1B2D">
              <w:rPr>
                <w:rFonts w:ascii="Arial" w:hAnsi="Arial" w:cs="Arial"/>
                <w:b/>
                <w:iCs/>
                <w:color w:val="FF0000"/>
              </w:rPr>
              <w:t>Agoguba</w:t>
            </w:r>
            <w:proofErr w:type="spellEnd"/>
            <w:r>
              <w:rPr>
                <w:rFonts w:ascii="Arial" w:hAnsi="Arial" w:cs="Arial"/>
                <w:b/>
                <w:iCs/>
                <w:color w:val="FF0000"/>
              </w:rPr>
              <w:t xml:space="preserve"> start date June 6, 2016</w:t>
            </w:r>
          </w:p>
          <w:p w:rsidR="0094064E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>
              <w:rPr>
                <w:rFonts w:ascii="Arial" w:hAnsi="Arial" w:cs="Arial"/>
                <w:b/>
                <w:iCs/>
                <w:color w:val="0000FF"/>
              </w:rPr>
              <w:t xml:space="preserve"> 13238-</w:t>
            </w:r>
            <w:r w:rsidRPr="00D82ABD">
              <w:rPr>
                <w:rFonts w:ascii="Arial" w:hAnsi="Arial" w:cs="Arial"/>
                <w:b/>
                <w:iCs/>
                <w:color w:val="0000FF"/>
              </w:rPr>
              <w:t xml:space="preserve">21406-PT with no benefits-21406 Evening shift-Replacing </w:t>
            </w:r>
            <w:proofErr w:type="spellStart"/>
            <w:r w:rsidRPr="00D82ABD">
              <w:rPr>
                <w:rFonts w:ascii="Arial" w:hAnsi="Arial" w:cs="Arial"/>
                <w:b/>
                <w:iCs/>
                <w:color w:val="0000FF"/>
              </w:rPr>
              <w:t>Phoung</w:t>
            </w:r>
            <w:proofErr w:type="spellEnd"/>
            <w:r w:rsidRPr="00D82ABD">
              <w:rPr>
                <w:rFonts w:ascii="Arial" w:hAnsi="Arial" w:cs="Arial"/>
                <w:b/>
                <w:iCs/>
                <w:color w:val="0000FF"/>
              </w:rPr>
              <w:t xml:space="preserve"> Nguyen REPOST</w:t>
            </w:r>
            <w:r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r w:rsidRPr="00EC71ED">
              <w:rPr>
                <w:rFonts w:ascii="Arial" w:hAnsi="Arial" w:cs="Arial"/>
                <w:b/>
                <w:iCs/>
                <w:color w:val="FF0000"/>
              </w:rPr>
              <w:t xml:space="preserve">Awarded to Jenny Van </w:t>
            </w:r>
            <w:proofErr w:type="spellStart"/>
            <w:r w:rsidRPr="00EC71ED">
              <w:rPr>
                <w:rFonts w:ascii="Arial" w:hAnsi="Arial" w:cs="Arial"/>
                <w:b/>
                <w:iCs/>
                <w:color w:val="FF0000"/>
              </w:rPr>
              <w:t>Mersbergen</w:t>
            </w:r>
            <w:proofErr w:type="spellEnd"/>
          </w:p>
          <w:p w:rsidR="0094064E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13771- 21406-Lab PRN technologist replacing John </w:t>
            </w: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Ekpe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>-variable shifts between second and third</w:t>
            </w:r>
            <w:r>
              <w:rPr>
                <w:rFonts w:ascii="Arial" w:hAnsi="Arial" w:cs="Arial"/>
                <w:b/>
                <w:iCs/>
                <w:color w:val="0000FF"/>
              </w:rPr>
              <w:t>-</w:t>
            </w:r>
            <w:r w:rsidRPr="00FD35D3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 w:rsidRPr="00BC0E18">
              <w:rPr>
                <w:rFonts w:ascii="Arial" w:hAnsi="Arial" w:cs="Arial"/>
                <w:b/>
                <w:iCs/>
                <w:color w:val="FF0000"/>
                <w:u w:val="single"/>
              </w:rPr>
              <w:t>Jose Ramirez</w:t>
            </w:r>
            <w:r w:rsidRPr="00FD35D3">
              <w:rPr>
                <w:rFonts w:ascii="Arial" w:hAnsi="Arial" w:cs="Arial"/>
                <w:b/>
                <w:iCs/>
                <w:color w:val="FF0000"/>
              </w:rPr>
              <w:t>-To be trained in Blood Bank and Hematology</w:t>
            </w:r>
            <w:r>
              <w:rPr>
                <w:rFonts w:ascii="Arial" w:hAnsi="Arial" w:cs="Arial"/>
                <w:b/>
                <w:iCs/>
                <w:color w:val="FF0000"/>
              </w:rPr>
              <w:t>, start date July 18</w:t>
            </w:r>
            <w:r w:rsidRPr="00FD35D3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94064E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13811 21406-Lab Tech Night 75 EMCP replacing </w:t>
            </w:r>
            <w:proofErr w:type="spellStart"/>
            <w:r w:rsidRPr="00FD35D3">
              <w:rPr>
                <w:rFonts w:ascii="Arial" w:hAnsi="Arial" w:cs="Arial"/>
                <w:b/>
                <w:iCs/>
                <w:color w:val="0000FF"/>
              </w:rPr>
              <w:t>Anisha</w:t>
            </w:r>
            <w:proofErr w:type="spellEnd"/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Patel</w:t>
            </w:r>
            <w:r>
              <w:rPr>
                <w:rFonts w:ascii="Arial" w:hAnsi="Arial" w:cs="Arial"/>
                <w:b/>
                <w:iCs/>
                <w:color w:val="0000FF"/>
              </w:rPr>
              <w:t>-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>
              <w:rPr>
                <w:rFonts w:ascii="Arial" w:hAnsi="Arial" w:cs="Arial"/>
                <w:b/>
                <w:iCs/>
                <w:color w:val="FF0000"/>
                <w:u w:val="single"/>
              </w:rPr>
              <w:t>Samantha Hayes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>, start date July 18</w:t>
            </w:r>
            <w:r w:rsidRPr="00CD72AF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94064E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 w:rsidRPr="00BC0E18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C0E18">
              <w:rPr>
                <w:rFonts w:ascii="Arial" w:hAnsi="Arial" w:cs="Arial"/>
                <w:b/>
                <w:iCs/>
                <w:color w:val="0000FF"/>
              </w:rPr>
              <w:t xml:space="preserve"> 13442 21410-PRN Blood Bank technologist-Variable shifts-replacing Ashton Chevalier</w:t>
            </w:r>
            <w:r w:rsidRPr="00BC0E18">
              <w:rPr>
                <w:rFonts w:ascii="Arial" w:hAnsi="Arial" w:cs="Arial"/>
                <w:b/>
                <w:iCs/>
                <w:color w:val="FF0000"/>
              </w:rPr>
              <w:t xml:space="preserve">-Awarded to </w:t>
            </w:r>
            <w:proofErr w:type="spellStart"/>
            <w:r w:rsidRPr="00BC0E18">
              <w:rPr>
                <w:rFonts w:ascii="Arial" w:hAnsi="Arial" w:cs="Arial"/>
                <w:b/>
                <w:iCs/>
                <w:color w:val="FF0000"/>
                <w:u w:val="single"/>
              </w:rPr>
              <w:t>Cholette</w:t>
            </w:r>
            <w:proofErr w:type="spellEnd"/>
            <w:r w:rsidRPr="00BC0E18">
              <w:rPr>
                <w:rFonts w:ascii="Arial" w:hAnsi="Arial" w:cs="Arial"/>
                <w:b/>
                <w:iCs/>
                <w:color w:val="FF0000"/>
                <w:u w:val="single"/>
              </w:rPr>
              <w:t xml:space="preserve"> Hunt</w:t>
            </w:r>
            <w:r w:rsidRPr="00BC0E18">
              <w:rPr>
                <w:rFonts w:ascii="Arial" w:hAnsi="Arial" w:cs="Arial"/>
                <w:b/>
                <w:iCs/>
                <w:color w:val="FF0000"/>
              </w:rPr>
              <w:t xml:space="preserve"> start date July 18</w:t>
            </w:r>
            <w:r w:rsidRPr="00BC0E18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 w:rsidRPr="00BC0E18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94064E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>
              <w:rPr>
                <w:rFonts w:ascii="Arial" w:hAnsi="Arial" w:cs="Arial"/>
                <w:b/>
                <w:iCs/>
                <w:color w:val="0000FF"/>
              </w:rPr>
              <w:t xml:space="preserve"> 13271</w:t>
            </w:r>
            <w:r w:rsidRPr="00FD35D3">
              <w:rPr>
                <w:rFonts w:ascii="Arial" w:hAnsi="Arial" w:cs="Arial"/>
                <w:b/>
                <w:iCs/>
                <w:color w:val="0000FF"/>
              </w:rPr>
              <w:t xml:space="preserve"> 21406-Lab Tech Nigh</w:t>
            </w:r>
            <w:r>
              <w:rPr>
                <w:rFonts w:ascii="Arial" w:hAnsi="Arial" w:cs="Arial"/>
                <w:b/>
                <w:iCs/>
                <w:color w:val="0000FF"/>
              </w:rPr>
              <w:t>t 75 EMCP replacing Lisa Frisco-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Awarded to </w:t>
            </w:r>
            <w:r>
              <w:rPr>
                <w:rFonts w:ascii="Arial" w:hAnsi="Arial" w:cs="Arial"/>
                <w:b/>
                <w:iCs/>
                <w:color w:val="FF0000"/>
                <w:u w:val="single"/>
              </w:rPr>
              <w:t>Lisa Cruz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>, start date July 18</w:t>
            </w:r>
            <w:r w:rsidRPr="00CD72AF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 w:rsidRPr="00CD72AF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</w:p>
          <w:p w:rsidR="0094064E" w:rsidRPr="008253E3" w:rsidRDefault="0094064E" w:rsidP="002549C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Cs/>
                <w:color w:val="0066FF"/>
              </w:rPr>
            </w:pPr>
            <w:proofErr w:type="spellStart"/>
            <w:r w:rsidRPr="008253E3">
              <w:rPr>
                <w:rFonts w:ascii="Arial" w:hAnsi="Arial" w:cs="Arial"/>
                <w:b/>
                <w:iCs/>
                <w:color w:val="0066FF"/>
              </w:rPr>
              <w:t>Req</w:t>
            </w:r>
            <w:proofErr w:type="spellEnd"/>
            <w:r w:rsidRPr="008253E3">
              <w:rPr>
                <w:rFonts w:ascii="Arial" w:hAnsi="Arial" w:cs="Arial"/>
                <w:b/>
                <w:iCs/>
                <w:color w:val="0066FF"/>
              </w:rPr>
              <w:t xml:space="preserve"> 12978- replacing </w:t>
            </w:r>
            <w:proofErr w:type="spellStart"/>
            <w:r w:rsidRPr="008253E3">
              <w:rPr>
                <w:rFonts w:ascii="Arial" w:hAnsi="Arial" w:cs="Arial"/>
                <w:b/>
                <w:iCs/>
                <w:color w:val="0066FF"/>
              </w:rPr>
              <w:t>Shiji</w:t>
            </w:r>
            <w:proofErr w:type="spellEnd"/>
            <w:r w:rsidRPr="008253E3">
              <w:rPr>
                <w:rFonts w:ascii="Arial" w:hAnsi="Arial" w:cs="Arial"/>
                <w:b/>
                <w:iCs/>
                <w:color w:val="0066FF"/>
              </w:rPr>
              <w:t xml:space="preserve"> Johnson-Lab Technologist - P</w:t>
            </w:r>
            <w:r>
              <w:rPr>
                <w:rFonts w:ascii="Arial" w:hAnsi="Arial" w:cs="Arial"/>
                <w:b/>
                <w:iCs/>
                <w:color w:val="0066FF"/>
              </w:rPr>
              <w:t>RN - Elkins Park position</w:t>
            </w:r>
            <w:r w:rsidRPr="008253E3">
              <w:rPr>
                <w:rFonts w:ascii="Arial" w:hAnsi="Arial" w:cs="Arial"/>
                <w:b/>
                <w:iCs/>
                <w:color w:val="FF0000"/>
              </w:rPr>
              <w:t>-Awarded to</w:t>
            </w:r>
            <w:r w:rsidRPr="008253E3">
              <w:rPr>
                <w:color w:val="FF0000"/>
              </w:rPr>
              <w:t xml:space="preserve"> </w:t>
            </w:r>
            <w:r w:rsidRPr="008253E3">
              <w:rPr>
                <w:rFonts w:ascii="Arial" w:hAnsi="Arial" w:cs="Arial"/>
                <w:b/>
                <w:iCs/>
                <w:color w:val="FF0000"/>
              </w:rPr>
              <w:t>Ilene G Astra external-Start</w:t>
            </w:r>
            <w:r w:rsidR="002549C1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r w:rsidRPr="008253E3">
              <w:rPr>
                <w:rFonts w:ascii="Arial" w:hAnsi="Arial" w:cs="Arial"/>
                <w:b/>
                <w:iCs/>
                <w:color w:val="FF0000"/>
              </w:rPr>
              <w:t>date July 18</w:t>
            </w:r>
            <w:r w:rsidRPr="008253E3">
              <w:rPr>
                <w:rFonts w:ascii="Arial" w:hAnsi="Arial" w:cs="Arial"/>
                <w:b/>
                <w:iCs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color w:val="0066FF"/>
              </w:rPr>
              <w:t xml:space="preserve"> </w:t>
            </w:r>
          </w:p>
          <w:p w:rsidR="0094064E" w:rsidRDefault="0094064E" w:rsidP="0094064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:rsidR="0094064E" w:rsidRPr="00D82ABD" w:rsidRDefault="0094064E" w:rsidP="00940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r w:rsidRPr="00AA1B2D">
              <w:rPr>
                <w:rFonts w:ascii="Arial" w:hAnsi="Arial" w:cs="Arial"/>
                <w:b/>
                <w:iCs/>
                <w:color w:val="0000FF"/>
                <w:highlight w:val="yellow"/>
              </w:rPr>
              <w:t>Open Positions</w:t>
            </w:r>
          </w:p>
          <w:p w:rsidR="0094064E" w:rsidRPr="00B200B4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12746 21408-QA Manager Laboratory –Lab Administration replacing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Jaclene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Kokoszka</w:t>
            </w:r>
            <w:proofErr w:type="spellEnd"/>
          </w:p>
          <w:p w:rsidR="0094064E" w:rsidRPr="00B200B4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13271 21406-Lab technologist Night 75 EMCP replacing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Duena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Hicks</w:t>
            </w:r>
          </w:p>
          <w:p w:rsidR="0094064E" w:rsidRPr="00B200B4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13770- 21402-Lab PRN technologist replacing Christine Eagle</w:t>
            </w:r>
          </w:p>
          <w:p w:rsidR="0094064E" w:rsidRPr="00B200B4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lastRenderedPageBreak/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13782-21404-Lab Tech Dayshift 75 EMCP replacing Kim Toms</w:t>
            </w:r>
          </w:p>
          <w:p w:rsidR="0094064E" w:rsidRPr="00B200B4" w:rsidRDefault="0094064E" w:rsidP="002549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</w:rPr>
            </w:pP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Req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13942-21406-Lab Tech Evening Shift-Replacing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Violetta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 xml:space="preserve"> </w:t>
            </w:r>
            <w:proofErr w:type="spellStart"/>
            <w:r w:rsidRPr="00B200B4">
              <w:rPr>
                <w:rFonts w:ascii="Arial" w:hAnsi="Arial" w:cs="Arial"/>
                <w:b/>
                <w:iCs/>
                <w:color w:val="0000FF"/>
              </w:rPr>
              <w:t>Vrujia</w:t>
            </w:r>
            <w:proofErr w:type="spellEnd"/>
            <w:r w:rsidRPr="00B200B4">
              <w:rPr>
                <w:rFonts w:ascii="Arial" w:hAnsi="Arial" w:cs="Arial"/>
                <w:b/>
                <w:iCs/>
                <w:color w:val="0000FF"/>
              </w:rPr>
              <w:t>-(Hematology and Blood Bank) 70 hrs.</w:t>
            </w:r>
          </w:p>
          <w:p w:rsidR="00A80F5B" w:rsidRPr="00F37BEB" w:rsidRDefault="00A80F5B" w:rsidP="001F3C1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09" w:rsidRDefault="006A5109" w:rsidP="0069523E">
            <w:pPr>
              <w:rPr>
                <w:iCs/>
                <w:color w:val="FF0000"/>
                <w:sz w:val="22"/>
                <w:szCs w:val="22"/>
              </w:rPr>
            </w:pPr>
          </w:p>
          <w:p w:rsidR="00E30C88" w:rsidRDefault="00E30C88" w:rsidP="0069523E">
            <w:pPr>
              <w:rPr>
                <w:iCs/>
                <w:color w:val="FF0000"/>
                <w:sz w:val="22"/>
                <w:szCs w:val="22"/>
              </w:rPr>
            </w:pPr>
          </w:p>
          <w:p w:rsidR="00E30C88" w:rsidRDefault="00E30C88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Pr="00E30C88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80F5B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lastRenderedPageBreak/>
              <w:t xml:space="preserve">HUMAN RESOURCES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C004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Hospital Attendance Guidelines</w:t>
            </w: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Default="00BD6138" w:rsidP="004F1BEE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u w:val="single"/>
              </w:rPr>
            </w:pPr>
            <w:r w:rsidRPr="00BD6138">
              <w:rPr>
                <w:b/>
                <w:iCs/>
                <w:sz w:val="22"/>
                <w:szCs w:val="22"/>
                <w:highlight w:val="yellow"/>
                <w:u w:val="single"/>
              </w:rPr>
              <w:t>PLEASE REMEMBER THESE GUIDELINES!!</w:t>
            </w:r>
          </w:p>
          <w:p w:rsidR="00BD6138" w:rsidRPr="00BD6138" w:rsidRDefault="00BD6138" w:rsidP="004F1BEE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u w:val="single"/>
              </w:rPr>
            </w:pPr>
          </w:p>
          <w:p w:rsidR="00C0048E" w:rsidRPr="00BD6138" w:rsidRDefault="00D81948" w:rsidP="00C004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BD6138">
              <w:rPr>
                <w:rFonts w:ascii="Arial" w:hAnsi="Arial" w:cs="Arial"/>
                <w:b/>
                <w:iCs/>
              </w:rPr>
              <w:t xml:space="preserve">Current </w:t>
            </w:r>
            <w:r w:rsidR="00C0048E" w:rsidRPr="00BD6138">
              <w:rPr>
                <w:rFonts w:ascii="Arial" w:hAnsi="Arial" w:cs="Arial"/>
                <w:b/>
                <w:iCs/>
              </w:rPr>
              <w:t>Attendance guidelines</w:t>
            </w:r>
            <w:r w:rsidRPr="00BD6138">
              <w:rPr>
                <w:rFonts w:ascii="Arial" w:hAnsi="Arial" w:cs="Arial"/>
                <w:b/>
                <w:iCs/>
              </w:rPr>
              <w:t>:</w:t>
            </w:r>
          </w:p>
          <w:p w:rsidR="00C0048E" w:rsidRPr="00BD6138" w:rsidRDefault="00C0048E" w:rsidP="00C0048E">
            <w:pPr>
              <w:ind w:left="720"/>
              <w:rPr>
                <w:rFonts w:ascii="Arial" w:hAnsi="Arial" w:cs="Arial"/>
                <w:b/>
                <w:iCs/>
              </w:rPr>
            </w:pPr>
            <w:r w:rsidRPr="00BD6138">
              <w:rPr>
                <w:rFonts w:ascii="Arial" w:hAnsi="Arial" w:cs="Arial"/>
                <w:b/>
              </w:rPr>
              <w:t xml:space="preserve">Each supervisor/QA manager will be closely and consistently monitor all employees adherence to time and attendance policies.  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1. Four (4) or more unscheduled episodes of absence in any six (6) month period.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2. Three (3) or more unscheduled episodes of absence in a six (6) month period occurring before or after scheduled days off, or on weekends.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Two (2) further unscheduled episodes of absence within the three(3)</w:t>
            </w:r>
          </w:p>
          <w:p w:rsidR="00C0048E" w:rsidRPr="00BD6138" w:rsidRDefault="00C0048E" w:rsidP="00C0048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Months immediately following the issuance of a performance accountability document related to attendance.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4. Lateness or early departure four (4) or more times in one month, or seven (7) or more times during any six (6) month period.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5. Two (2) or more unscheduled episodes of absence before, after and/or on a legal holiday in any twelve (12) month period</w:t>
            </w:r>
          </w:p>
          <w:p w:rsidR="0057386F" w:rsidRDefault="0057386F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43B24" w:rsidRDefault="00E43B24" w:rsidP="00AB23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Watch your punch in and punch out times</w:t>
            </w:r>
            <w:r w:rsidR="00F542DE">
              <w:rPr>
                <w:b/>
                <w:iCs/>
                <w:sz w:val="22"/>
                <w:szCs w:val="22"/>
              </w:rPr>
              <w:t>.</w:t>
            </w:r>
            <w:r w:rsidR="00E93AFA">
              <w:rPr>
                <w:b/>
                <w:iCs/>
                <w:sz w:val="22"/>
                <w:szCs w:val="22"/>
              </w:rPr>
              <w:t xml:space="preserve">  </w:t>
            </w:r>
          </w:p>
          <w:p w:rsidR="00AB23DB" w:rsidRDefault="00AB23DB" w:rsidP="00AB23DB">
            <w:pPr>
              <w:autoSpaceDE w:val="0"/>
              <w:autoSpaceDN w:val="0"/>
              <w:adjustRightInd w:val="0"/>
              <w:ind w:left="720"/>
              <w:rPr>
                <w:b/>
                <w:iCs/>
                <w:sz w:val="22"/>
                <w:szCs w:val="22"/>
              </w:rPr>
            </w:pPr>
          </w:p>
          <w:p w:rsidR="00AB23DB" w:rsidRPr="00AB23DB" w:rsidRDefault="00AB23DB" w:rsidP="00AB23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FF"/>
                <w:sz w:val="22"/>
                <w:szCs w:val="22"/>
              </w:rPr>
            </w:pPr>
            <w:r w:rsidRPr="00AB23DB">
              <w:rPr>
                <w:rFonts w:ascii="Arial" w:hAnsi="Arial" w:cs="Arial"/>
                <w:b/>
                <w:iCs/>
                <w:color w:val="0000FF"/>
              </w:rPr>
              <w:t>150</w:t>
            </w:r>
            <w:r w:rsidRPr="00AB23DB">
              <w:rPr>
                <w:rFonts w:ascii="Arial" w:hAnsi="Arial" w:cs="Arial"/>
                <w:b/>
                <w:iCs/>
                <w:color w:val="0000FF"/>
                <w:vertAlign w:val="superscript"/>
              </w:rPr>
              <w:t>th</w:t>
            </w:r>
            <w:r w:rsidRPr="00AB23DB">
              <w:rPr>
                <w:rFonts w:ascii="Arial" w:hAnsi="Arial" w:cs="Arial"/>
                <w:b/>
                <w:iCs/>
                <w:color w:val="0000FF"/>
              </w:rPr>
              <w:t xml:space="preserve"> Anniversary Thank you-There will be a 1% increase to base salary for eligible employees, effective August 7</w:t>
            </w:r>
            <w:r w:rsidRPr="00AB23DB">
              <w:rPr>
                <w:rFonts w:ascii="Arial" w:hAnsi="Arial" w:cs="Arial"/>
                <w:b/>
                <w:iCs/>
                <w:color w:val="0000FF"/>
                <w:vertAlign w:val="superscript"/>
              </w:rPr>
              <w:t>th</w:t>
            </w:r>
            <w:r w:rsidRPr="00AB23DB">
              <w:rPr>
                <w:rFonts w:ascii="Arial" w:hAnsi="Arial" w:cs="Arial"/>
                <w:b/>
                <w:iCs/>
                <w:color w:val="0000FF"/>
              </w:rPr>
              <w:t>. This is in addition to the 2% pool increase after the pay for performance goes into effect. The 2% increase will be effective June 26</w:t>
            </w:r>
            <w:r w:rsidRPr="00AB23DB">
              <w:rPr>
                <w:rFonts w:ascii="Arial" w:hAnsi="Arial" w:cs="Arial"/>
                <w:b/>
                <w:iCs/>
                <w:color w:val="0000FF"/>
                <w:vertAlign w:val="superscript"/>
              </w:rPr>
              <w:t>th</w:t>
            </w:r>
            <w:r w:rsidRPr="00AB23DB">
              <w:rPr>
                <w:rFonts w:ascii="Arial" w:hAnsi="Arial" w:cs="Arial"/>
                <w:b/>
                <w:iCs/>
                <w:color w:val="0000FF"/>
              </w:rPr>
              <w:t xml:space="preserve"> and appear on the July 14</w:t>
            </w:r>
            <w:r w:rsidRPr="00AB23DB">
              <w:rPr>
                <w:rFonts w:ascii="Arial" w:hAnsi="Arial" w:cs="Arial"/>
                <w:b/>
                <w:iCs/>
                <w:color w:val="0000FF"/>
                <w:vertAlign w:val="superscript"/>
              </w:rPr>
              <w:t>th</w:t>
            </w:r>
            <w:r w:rsidRPr="00AB23DB">
              <w:rPr>
                <w:rFonts w:ascii="Arial" w:hAnsi="Arial" w:cs="Arial"/>
                <w:b/>
                <w:iCs/>
                <w:color w:val="0000FF"/>
              </w:rPr>
              <w:t xml:space="preserve"> paycheck. If you are an employee, who is at the top of your pay range at the time of the salary increase and meet eligibility criteria, you will receive a one-time bonus rather than an increase. In addition, the increase will not affect an employee’s healthcare premiums for 7/2015 to 6/2017-</w:t>
            </w:r>
          </w:p>
          <w:p w:rsidR="00AB23DB" w:rsidRPr="0057386F" w:rsidRDefault="00AB23DB" w:rsidP="00AB23DB">
            <w:pPr>
              <w:autoSpaceDE w:val="0"/>
              <w:autoSpaceDN w:val="0"/>
              <w:adjustRightInd w:val="0"/>
              <w:ind w:left="360"/>
              <w:rPr>
                <w:b/>
                <w:iCs/>
                <w:sz w:val="22"/>
                <w:szCs w:val="22"/>
              </w:rPr>
            </w:pPr>
          </w:p>
          <w:p w:rsidR="004F1BEE" w:rsidRPr="00F542DE" w:rsidRDefault="0057386F" w:rsidP="00F542DE">
            <w:pPr>
              <w:autoSpaceDE w:val="0"/>
              <w:autoSpaceDN w:val="0"/>
              <w:adjustRightInd w:val="0"/>
              <w:ind w:left="720"/>
              <w:rPr>
                <w:b/>
                <w:iCs/>
                <w:sz w:val="22"/>
                <w:szCs w:val="22"/>
              </w:rPr>
            </w:pPr>
            <w:r w:rsidRPr="0057386F">
              <w:rPr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Default="004F1BEE" w:rsidP="00DD7F4B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4F1BEE" w:rsidRPr="00D81948" w:rsidRDefault="004F1BEE" w:rsidP="00D81948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D5799D" w:rsidTr="00E35446">
        <w:trPr>
          <w:trHeight w:val="20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D" w:rsidRPr="00F542DE" w:rsidRDefault="00D5799D">
            <w:pPr>
              <w:rPr>
                <w:iCs/>
              </w:rPr>
            </w:pPr>
            <w:r w:rsidRPr="00F542DE">
              <w:rPr>
                <w:iCs/>
              </w:rPr>
              <w:t>MISCELLANEOUS</w:t>
            </w:r>
            <w:r w:rsidR="003A16BE" w:rsidRPr="00F542DE">
              <w:rPr>
                <w:iCs/>
              </w:rPr>
              <w:t xml:space="preserve">/ </w:t>
            </w:r>
            <w:proofErr w:type="spellStart"/>
            <w:r w:rsidR="003A16BE" w:rsidRPr="00F542DE">
              <w:rPr>
                <w:iCs/>
              </w:rPr>
              <w:t>Studer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6" w:rsidRDefault="00C766A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Standards of Behavior</w:t>
            </w:r>
          </w:p>
          <w:p w:rsidR="00C766AD" w:rsidRDefault="00C766A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5A6827" w:rsidRDefault="005A682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9D1E30" w:rsidRDefault="009D1E30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Positive Intentions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E30C88" w:rsidRDefault="00E30C88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BIOMED/</w:t>
            </w:r>
          </w:p>
          <w:p w:rsidR="00074E67" w:rsidRDefault="00E30C88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ARAMARK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Phones</w:t>
            </w: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 xml:space="preserve">Papers </w:t>
            </w: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Books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7C6582" w:rsidRDefault="005A682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Administration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Pr="00F37BEB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2" w:rsidRDefault="00F542DE" w:rsidP="00BD6138">
            <w:pPr>
              <w:pStyle w:val="ListParagraph"/>
              <w:rPr>
                <w:b/>
                <w:sz w:val="22"/>
                <w:szCs w:val="22"/>
              </w:rPr>
            </w:pPr>
            <w:r w:rsidRPr="005A6827">
              <w:rPr>
                <w:b/>
                <w:sz w:val="22"/>
                <w:szCs w:val="22"/>
              </w:rPr>
              <w:lastRenderedPageBreak/>
              <w:t>Standards of behavior:</w:t>
            </w:r>
            <w:r w:rsidR="00E25851" w:rsidRPr="005A6827">
              <w:rPr>
                <w:b/>
                <w:sz w:val="22"/>
                <w:szCs w:val="22"/>
              </w:rPr>
              <w:t xml:space="preserve">  </w:t>
            </w:r>
            <w:r w:rsidR="00BD6138">
              <w:rPr>
                <w:b/>
                <w:sz w:val="22"/>
                <w:szCs w:val="22"/>
              </w:rPr>
              <w:t>5/10 rule coming back beginning July</w:t>
            </w:r>
          </w:p>
          <w:p w:rsidR="005E33C6" w:rsidRDefault="005E33C6" w:rsidP="000409C2">
            <w:pPr>
              <w:rPr>
                <w:b/>
                <w:sz w:val="22"/>
                <w:szCs w:val="22"/>
              </w:rPr>
            </w:pPr>
          </w:p>
          <w:p w:rsidR="005E33C6" w:rsidRDefault="005E33C6" w:rsidP="000409C2">
            <w:pPr>
              <w:rPr>
                <w:b/>
                <w:sz w:val="22"/>
                <w:szCs w:val="22"/>
              </w:rPr>
            </w:pPr>
          </w:p>
          <w:p w:rsidR="005E33C6" w:rsidRDefault="005E33C6" w:rsidP="000409C2">
            <w:pPr>
              <w:rPr>
                <w:b/>
                <w:color w:val="0000FF"/>
              </w:rPr>
            </w:pPr>
          </w:p>
          <w:p w:rsidR="00E30C88" w:rsidRPr="005E33C6" w:rsidRDefault="00971F8D" w:rsidP="00EE7DBA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5E33C6">
              <w:rPr>
                <w:b/>
                <w:iCs/>
                <w:color w:val="000000" w:themeColor="text1"/>
                <w:sz w:val="22"/>
                <w:szCs w:val="22"/>
              </w:rPr>
              <w:t>Always h</w:t>
            </w:r>
            <w:r w:rsidR="005A6827" w:rsidRPr="005E33C6">
              <w:rPr>
                <w:b/>
                <w:iCs/>
                <w:color w:val="000000" w:themeColor="text1"/>
                <w:sz w:val="22"/>
                <w:szCs w:val="22"/>
              </w:rPr>
              <w:t>ave your co-worker’s back</w:t>
            </w:r>
            <w:r w:rsidRPr="005E33C6">
              <w:rPr>
                <w:b/>
                <w:iCs/>
                <w:color w:val="000000" w:themeColor="text1"/>
                <w:sz w:val="22"/>
                <w:szCs w:val="22"/>
              </w:rPr>
              <w:t>.</w:t>
            </w:r>
          </w:p>
          <w:p w:rsidR="00E30C88" w:rsidRDefault="00E30C88" w:rsidP="009D1E30">
            <w:pPr>
              <w:ind w:left="720"/>
              <w:rPr>
                <w:iCs/>
                <w:color w:val="000000" w:themeColor="text1"/>
                <w:sz w:val="22"/>
                <w:szCs w:val="22"/>
              </w:rPr>
            </w:pPr>
          </w:p>
          <w:p w:rsidR="005E33C6" w:rsidRDefault="005E33C6" w:rsidP="009D1E30">
            <w:pPr>
              <w:ind w:left="720"/>
              <w:rPr>
                <w:iCs/>
                <w:color w:val="000000" w:themeColor="text1"/>
                <w:sz w:val="22"/>
                <w:szCs w:val="22"/>
              </w:rPr>
            </w:pPr>
          </w:p>
          <w:p w:rsidR="005E33C6" w:rsidRDefault="005E33C6" w:rsidP="009D1E30">
            <w:pPr>
              <w:ind w:left="720"/>
              <w:rPr>
                <w:iCs/>
                <w:color w:val="000000" w:themeColor="text1"/>
                <w:sz w:val="22"/>
                <w:szCs w:val="22"/>
              </w:rPr>
            </w:pPr>
          </w:p>
          <w:p w:rsidR="00E30C88" w:rsidRPr="000409C2" w:rsidRDefault="00E30C88" w:rsidP="0095553D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0409C2">
              <w:rPr>
                <w:b/>
                <w:iCs/>
                <w:color w:val="000000" w:themeColor="text1"/>
                <w:sz w:val="22"/>
                <w:szCs w:val="22"/>
              </w:rPr>
              <w:t xml:space="preserve">ARAMARK </w:t>
            </w:r>
          </w:p>
          <w:p w:rsidR="00E30C88" w:rsidRPr="000409C2" w:rsidRDefault="00E30C88" w:rsidP="009D1E30">
            <w:pPr>
              <w:ind w:left="72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E30C88" w:rsidRDefault="00E30C88" w:rsidP="0095553D">
            <w:pPr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</w:pPr>
            <w:r w:rsidRPr="0095553D"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  <w:lastRenderedPageBreak/>
              <w:t>THE PHONE NUMBER IS 1-800-272-3553</w:t>
            </w:r>
          </w:p>
          <w:p w:rsidR="0095553D" w:rsidRDefault="0095553D" w:rsidP="0095553D">
            <w:pPr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</w:pPr>
          </w:p>
          <w:p w:rsidR="0095553D" w:rsidRDefault="0095553D" w:rsidP="0095553D">
            <w:pPr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</w:pPr>
          </w:p>
          <w:p w:rsidR="007C6582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NA</w:t>
            </w: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Pr="0095553D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D" w:rsidRPr="00F37BEB" w:rsidRDefault="00D5799D" w:rsidP="00D5799D">
            <w:pPr>
              <w:rPr>
                <w:b/>
                <w:iCs/>
                <w:sz w:val="22"/>
                <w:szCs w:val="22"/>
              </w:rPr>
            </w:pPr>
          </w:p>
          <w:p w:rsidR="00D5799D" w:rsidRPr="00F37BEB" w:rsidRDefault="00D5799D" w:rsidP="00D5799D">
            <w:pPr>
              <w:rPr>
                <w:sz w:val="22"/>
                <w:szCs w:val="22"/>
              </w:rPr>
            </w:pPr>
          </w:p>
          <w:p w:rsidR="004F1BEE" w:rsidRDefault="004F1BEE" w:rsidP="009D67CE">
            <w:pPr>
              <w:rPr>
                <w:sz w:val="22"/>
                <w:szCs w:val="22"/>
              </w:rPr>
            </w:pPr>
          </w:p>
          <w:p w:rsidR="003A16BE" w:rsidRDefault="003A16BE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D1A56" w:rsidRDefault="002D1A56" w:rsidP="009D67CE">
            <w:pPr>
              <w:rPr>
                <w:sz w:val="22"/>
                <w:szCs w:val="22"/>
              </w:rPr>
            </w:pPr>
          </w:p>
          <w:p w:rsidR="007077D6" w:rsidRDefault="007077D6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7C6582" w:rsidRPr="00E30C88" w:rsidRDefault="007C6582" w:rsidP="009D67C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49E6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Pr="00BF0D25" w:rsidRDefault="009749E6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lastRenderedPageBreak/>
              <w:t>SAFETY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BC0CC2" w:rsidRDefault="009749E6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A0453" w:rsidP="004D5FF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Continue to wear all appropriate Protective Equipment, do not prop doors open and keep boxes at</w:t>
            </w:r>
            <w:r w:rsidR="00EE7DB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least 18 inches from ceiling no boxes stored on Floor and keep all Sharp box lids closed when not in use.</w:t>
            </w:r>
          </w:p>
          <w:p w:rsidR="000409C2" w:rsidRDefault="000409C2" w:rsidP="004D5FF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food or drink allowed in the laboratory at any time. Discard these items in employee lounge.</w:t>
            </w:r>
          </w:p>
          <w:p w:rsidR="002020D1" w:rsidRDefault="002020D1" w:rsidP="004D5FF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the schedule for the Lab Safety inspection to see when you are scheduled.</w:t>
            </w:r>
          </w:p>
          <w:p w:rsidR="004D5FF4" w:rsidRPr="00A70576" w:rsidRDefault="004D5FF4" w:rsidP="007C6582">
            <w:pPr>
              <w:spacing w:before="100" w:beforeAutospacing="1" w:after="100" w:afterAutospacing="1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BF0D25" w:rsidRDefault="009749E6" w:rsidP="003749FA">
            <w:pPr>
              <w:rPr>
                <w:rFonts w:ascii="Arial" w:hAnsi="Arial"/>
                <w:iCs/>
              </w:rPr>
            </w:pPr>
          </w:p>
        </w:tc>
      </w:tr>
      <w:tr w:rsidR="002962E2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Default="001F3C12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KATHY’S K</w:t>
            </w:r>
            <w:r w:rsidR="002962E2">
              <w:rPr>
                <w:rFonts w:ascii="Arial" w:hAnsi="Arial"/>
                <w:iCs/>
              </w:rPr>
              <w:t>ORNER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C0CC2" w:rsidRDefault="002962E2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1" w:rsidRDefault="00D53151" w:rsidP="00D53151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F0D25" w:rsidRDefault="002962E2" w:rsidP="003749FA">
            <w:pPr>
              <w:rPr>
                <w:rFonts w:ascii="Arial" w:hAnsi="Arial"/>
                <w:iCs/>
              </w:rPr>
            </w:pPr>
          </w:p>
        </w:tc>
      </w:tr>
      <w:tr w:rsidR="002020D1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Default="002020D1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QUALITY FOOD FOR THOUGHT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Pr="00BC0CC2" w:rsidRDefault="002020D1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Default="002020D1" w:rsidP="00D5315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think it is better to be Committed or Compliant?</w:t>
            </w:r>
          </w:p>
          <w:p w:rsidR="002020D1" w:rsidRDefault="002020D1" w:rsidP="00D5315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one are you?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Pr="00BF0D25" w:rsidRDefault="002020D1" w:rsidP="003749FA">
            <w:pPr>
              <w:rPr>
                <w:rFonts w:ascii="Arial" w:hAnsi="Arial"/>
                <w:iCs/>
              </w:rPr>
            </w:pPr>
          </w:p>
        </w:tc>
      </w:tr>
      <w:tr w:rsidR="00756C33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Default="00756C33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STOP LIGHT REPORT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Pr="00BC0CC2" w:rsidRDefault="00756C33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Default="00756C33" w:rsidP="00D53151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Pr="00BF0D25" w:rsidRDefault="00756C33" w:rsidP="003749FA">
            <w:pPr>
              <w:rPr>
                <w:rFonts w:ascii="Arial" w:hAnsi="Arial"/>
                <w:iCs/>
              </w:rPr>
            </w:pPr>
          </w:p>
        </w:tc>
      </w:tr>
    </w:tbl>
    <w:p w:rsidR="002C169C" w:rsidRDefault="002C169C"/>
    <w:sectPr w:rsidR="002C169C" w:rsidSect="00A80F5B">
      <w:pgSz w:w="15840" w:h="12240" w:orient="landscape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7762"/>
    <w:multiLevelType w:val="hybridMultilevel"/>
    <w:tmpl w:val="64B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61CB"/>
    <w:multiLevelType w:val="hybridMultilevel"/>
    <w:tmpl w:val="DA2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60E9"/>
    <w:multiLevelType w:val="hybridMultilevel"/>
    <w:tmpl w:val="F856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C1D92"/>
    <w:multiLevelType w:val="hybridMultilevel"/>
    <w:tmpl w:val="F7E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B0153"/>
    <w:multiLevelType w:val="hybridMultilevel"/>
    <w:tmpl w:val="918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014A0"/>
    <w:multiLevelType w:val="hybridMultilevel"/>
    <w:tmpl w:val="2C6C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4513A"/>
    <w:multiLevelType w:val="hybridMultilevel"/>
    <w:tmpl w:val="38FC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05797"/>
    <w:multiLevelType w:val="hybridMultilevel"/>
    <w:tmpl w:val="782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F5B"/>
    <w:rsid w:val="000007D0"/>
    <w:rsid w:val="00021B0A"/>
    <w:rsid w:val="000328BE"/>
    <w:rsid w:val="000409C2"/>
    <w:rsid w:val="00073C32"/>
    <w:rsid w:val="00074E67"/>
    <w:rsid w:val="00094357"/>
    <w:rsid w:val="000B6708"/>
    <w:rsid w:val="000C740A"/>
    <w:rsid w:val="000D114B"/>
    <w:rsid w:val="000E0DAC"/>
    <w:rsid w:val="000E6184"/>
    <w:rsid w:val="00110DBB"/>
    <w:rsid w:val="00121A69"/>
    <w:rsid w:val="00126454"/>
    <w:rsid w:val="00132FB7"/>
    <w:rsid w:val="0016329A"/>
    <w:rsid w:val="001972DC"/>
    <w:rsid w:val="001A54F8"/>
    <w:rsid w:val="001C04FE"/>
    <w:rsid w:val="001C4FBF"/>
    <w:rsid w:val="001E0E51"/>
    <w:rsid w:val="001E540A"/>
    <w:rsid w:val="001F3C12"/>
    <w:rsid w:val="002020D1"/>
    <w:rsid w:val="002064C7"/>
    <w:rsid w:val="002549C1"/>
    <w:rsid w:val="002713B7"/>
    <w:rsid w:val="0027595A"/>
    <w:rsid w:val="002962E2"/>
    <w:rsid w:val="002B126F"/>
    <w:rsid w:val="002B6AC0"/>
    <w:rsid w:val="002C169C"/>
    <w:rsid w:val="002C39DA"/>
    <w:rsid w:val="002C4342"/>
    <w:rsid w:val="002C710C"/>
    <w:rsid w:val="002D1A56"/>
    <w:rsid w:val="002D27DA"/>
    <w:rsid w:val="002F31C9"/>
    <w:rsid w:val="002F6AE1"/>
    <w:rsid w:val="00313C63"/>
    <w:rsid w:val="003215E0"/>
    <w:rsid w:val="00330E6C"/>
    <w:rsid w:val="00355469"/>
    <w:rsid w:val="00362DDD"/>
    <w:rsid w:val="0036446F"/>
    <w:rsid w:val="003749FA"/>
    <w:rsid w:val="003A16BE"/>
    <w:rsid w:val="003A1C45"/>
    <w:rsid w:val="003A6361"/>
    <w:rsid w:val="003F391A"/>
    <w:rsid w:val="003F6E98"/>
    <w:rsid w:val="0040054D"/>
    <w:rsid w:val="00403919"/>
    <w:rsid w:val="00403AAA"/>
    <w:rsid w:val="004221E2"/>
    <w:rsid w:val="0043263B"/>
    <w:rsid w:val="004653AB"/>
    <w:rsid w:val="004B6542"/>
    <w:rsid w:val="004C3866"/>
    <w:rsid w:val="004D15C8"/>
    <w:rsid w:val="004D5FF4"/>
    <w:rsid w:val="004F1BEE"/>
    <w:rsid w:val="004F5D18"/>
    <w:rsid w:val="00501617"/>
    <w:rsid w:val="00530CE6"/>
    <w:rsid w:val="005508EB"/>
    <w:rsid w:val="0057386F"/>
    <w:rsid w:val="00591F8C"/>
    <w:rsid w:val="005A6827"/>
    <w:rsid w:val="005B1F7D"/>
    <w:rsid w:val="005C32CB"/>
    <w:rsid w:val="005D772F"/>
    <w:rsid w:val="005E33C6"/>
    <w:rsid w:val="005E7026"/>
    <w:rsid w:val="005F5B7D"/>
    <w:rsid w:val="00600E95"/>
    <w:rsid w:val="00615DF5"/>
    <w:rsid w:val="00621FFA"/>
    <w:rsid w:val="00630D94"/>
    <w:rsid w:val="00630EB6"/>
    <w:rsid w:val="00663A8C"/>
    <w:rsid w:val="00665220"/>
    <w:rsid w:val="00682D12"/>
    <w:rsid w:val="0069523E"/>
    <w:rsid w:val="006958D1"/>
    <w:rsid w:val="006A5109"/>
    <w:rsid w:val="006B2342"/>
    <w:rsid w:val="006C240E"/>
    <w:rsid w:val="006F4442"/>
    <w:rsid w:val="007077D6"/>
    <w:rsid w:val="00720135"/>
    <w:rsid w:val="00720503"/>
    <w:rsid w:val="007263D5"/>
    <w:rsid w:val="0075353C"/>
    <w:rsid w:val="00756C33"/>
    <w:rsid w:val="00772917"/>
    <w:rsid w:val="0079622E"/>
    <w:rsid w:val="007B12C1"/>
    <w:rsid w:val="007C6582"/>
    <w:rsid w:val="007F0AFA"/>
    <w:rsid w:val="007F3426"/>
    <w:rsid w:val="007F63CA"/>
    <w:rsid w:val="00832E58"/>
    <w:rsid w:val="008554B9"/>
    <w:rsid w:val="00860F8B"/>
    <w:rsid w:val="00874A9A"/>
    <w:rsid w:val="008952C4"/>
    <w:rsid w:val="008A3826"/>
    <w:rsid w:val="008A6524"/>
    <w:rsid w:val="008D29B5"/>
    <w:rsid w:val="008D7902"/>
    <w:rsid w:val="00907247"/>
    <w:rsid w:val="0094064E"/>
    <w:rsid w:val="00952322"/>
    <w:rsid w:val="009525AF"/>
    <w:rsid w:val="0095553D"/>
    <w:rsid w:val="00971F8D"/>
    <w:rsid w:val="009749E6"/>
    <w:rsid w:val="00990EFB"/>
    <w:rsid w:val="009A0453"/>
    <w:rsid w:val="009B607A"/>
    <w:rsid w:val="009C4D81"/>
    <w:rsid w:val="009D1E30"/>
    <w:rsid w:val="009D67CE"/>
    <w:rsid w:val="00A036AF"/>
    <w:rsid w:val="00A11579"/>
    <w:rsid w:val="00A220C8"/>
    <w:rsid w:val="00A308EE"/>
    <w:rsid w:val="00A41E08"/>
    <w:rsid w:val="00A55263"/>
    <w:rsid w:val="00A80F5B"/>
    <w:rsid w:val="00AA25B0"/>
    <w:rsid w:val="00AA289D"/>
    <w:rsid w:val="00AA565A"/>
    <w:rsid w:val="00AB0FD4"/>
    <w:rsid w:val="00AB23DB"/>
    <w:rsid w:val="00B44352"/>
    <w:rsid w:val="00B67709"/>
    <w:rsid w:val="00B97649"/>
    <w:rsid w:val="00BB1A02"/>
    <w:rsid w:val="00BD15EF"/>
    <w:rsid w:val="00BD6138"/>
    <w:rsid w:val="00BE7197"/>
    <w:rsid w:val="00BF77A2"/>
    <w:rsid w:val="00C0048E"/>
    <w:rsid w:val="00C15F66"/>
    <w:rsid w:val="00C31BB8"/>
    <w:rsid w:val="00C34E04"/>
    <w:rsid w:val="00C41655"/>
    <w:rsid w:val="00C52E47"/>
    <w:rsid w:val="00C61376"/>
    <w:rsid w:val="00C766AD"/>
    <w:rsid w:val="00C7686D"/>
    <w:rsid w:val="00C973E8"/>
    <w:rsid w:val="00CB1AF1"/>
    <w:rsid w:val="00CD3993"/>
    <w:rsid w:val="00CF7639"/>
    <w:rsid w:val="00D2603B"/>
    <w:rsid w:val="00D34A87"/>
    <w:rsid w:val="00D47864"/>
    <w:rsid w:val="00D501D5"/>
    <w:rsid w:val="00D506E2"/>
    <w:rsid w:val="00D50CDC"/>
    <w:rsid w:val="00D53151"/>
    <w:rsid w:val="00D5799D"/>
    <w:rsid w:val="00D81948"/>
    <w:rsid w:val="00D852F0"/>
    <w:rsid w:val="00D96210"/>
    <w:rsid w:val="00DC01A7"/>
    <w:rsid w:val="00DC3529"/>
    <w:rsid w:val="00DD600C"/>
    <w:rsid w:val="00DD7F4B"/>
    <w:rsid w:val="00DE1025"/>
    <w:rsid w:val="00E14B30"/>
    <w:rsid w:val="00E167C0"/>
    <w:rsid w:val="00E22B2E"/>
    <w:rsid w:val="00E25851"/>
    <w:rsid w:val="00E30C88"/>
    <w:rsid w:val="00E31868"/>
    <w:rsid w:val="00E35446"/>
    <w:rsid w:val="00E43B24"/>
    <w:rsid w:val="00E53F69"/>
    <w:rsid w:val="00E736FF"/>
    <w:rsid w:val="00E93AFA"/>
    <w:rsid w:val="00E95D2D"/>
    <w:rsid w:val="00EC160D"/>
    <w:rsid w:val="00ED5B06"/>
    <w:rsid w:val="00EE7DBA"/>
    <w:rsid w:val="00EE7F80"/>
    <w:rsid w:val="00F37BEB"/>
    <w:rsid w:val="00F542DE"/>
    <w:rsid w:val="00F61F38"/>
    <w:rsid w:val="00F70219"/>
    <w:rsid w:val="00F76142"/>
    <w:rsid w:val="00F7668C"/>
    <w:rsid w:val="00F97191"/>
    <w:rsid w:val="00FA32AB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5B"/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A80F5B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80F5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A80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link w:val="MessageHeaderChar"/>
    <w:unhideWhenUsed/>
    <w:rsid w:val="00A80F5B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A80F5B"/>
    <w:rPr>
      <w:rFonts w:ascii="Garamond" w:eastAsia="Times New Roman" w:hAnsi="Garamond" w:cs="Times New Roman"/>
      <w:caps/>
      <w:sz w:val="18"/>
      <w:szCs w:val="20"/>
    </w:rPr>
  </w:style>
  <w:style w:type="paragraph" w:customStyle="1" w:styleId="DocumentLabel">
    <w:name w:val="Document Label"/>
    <w:next w:val="Normal"/>
    <w:rsid w:val="00A80F5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character" w:customStyle="1" w:styleId="MessageHeaderLabel">
    <w:name w:val="Message Header Label"/>
    <w:rsid w:val="00A80F5B"/>
    <w:rPr>
      <w:b/>
      <w:bCs w:val="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0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B2E"/>
    <w:pPr>
      <w:ind w:left="720"/>
    </w:pPr>
  </w:style>
  <w:style w:type="character" w:styleId="Hyperlink">
    <w:name w:val="Hyperlink"/>
    <w:rsid w:val="003A1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9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E93B-AB01-4942-8E17-304D3B13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CameroTL</dc:creator>
  <cp:lastModifiedBy>Vanessa R Rawlings</cp:lastModifiedBy>
  <cp:revision>3</cp:revision>
  <cp:lastPrinted>2016-06-22T20:23:00Z</cp:lastPrinted>
  <dcterms:created xsi:type="dcterms:W3CDTF">2016-06-22T18:31:00Z</dcterms:created>
  <dcterms:modified xsi:type="dcterms:W3CDTF">2016-06-22T20:23:00Z</dcterms:modified>
</cp:coreProperties>
</file>