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3D" w:rsidRPr="004F69DB" w:rsidRDefault="0022423D" w:rsidP="00CF2DC3">
      <w:pPr>
        <w:pStyle w:val="ListParagraph"/>
        <w:numPr>
          <w:ilvl w:val="0"/>
          <w:numId w:val="4"/>
        </w:num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b/>
          <w:spacing w:val="-2"/>
          <w:sz w:val="24"/>
        </w:rPr>
      </w:pPr>
      <w:bookmarkStart w:id="0" w:name="_GoBack"/>
      <w:bookmarkEnd w:id="0"/>
      <w:r w:rsidRPr="004F69DB">
        <w:rPr>
          <w:rFonts w:ascii="Times New Roman" w:hAnsi="Times New Roman" w:cs="Times New Roman"/>
          <w:b/>
          <w:spacing w:val="-2"/>
          <w:sz w:val="24"/>
        </w:rPr>
        <w:t>POLICY</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720" w:hanging="720"/>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t>It is the policy Einstein Medical Center Hospital Laboratories to monitor the transfer of results from the instrument inter</w:t>
      </w:r>
      <w:r w:rsidR="00AD522D" w:rsidRPr="004F69DB">
        <w:rPr>
          <w:rFonts w:ascii="Times New Roman" w:hAnsi="Times New Roman" w:cs="Times New Roman"/>
          <w:spacing w:val="-2"/>
          <w:sz w:val="24"/>
        </w:rPr>
        <w:t xml:space="preserve">face, to </w:t>
      </w:r>
      <w:r w:rsidR="00DA3C85" w:rsidRPr="004F69DB">
        <w:rPr>
          <w:rFonts w:ascii="Times New Roman" w:hAnsi="Times New Roman" w:cs="Times New Roman"/>
          <w:spacing w:val="-2"/>
          <w:sz w:val="24"/>
        </w:rPr>
        <w:t xml:space="preserve">ORV (order result viewer) </w:t>
      </w:r>
      <w:r w:rsidR="00D3654D" w:rsidRPr="004F69DB">
        <w:rPr>
          <w:rFonts w:ascii="Times New Roman" w:hAnsi="Times New Roman" w:cs="Times New Roman"/>
          <w:spacing w:val="-2"/>
          <w:sz w:val="24"/>
        </w:rPr>
        <w:t xml:space="preserve">for clinical pathology and case listing </w:t>
      </w:r>
      <w:r w:rsidR="00AD522D" w:rsidRPr="004F69DB">
        <w:rPr>
          <w:rFonts w:ascii="Times New Roman" w:hAnsi="Times New Roman" w:cs="Times New Roman"/>
          <w:spacing w:val="-2"/>
          <w:sz w:val="24"/>
        </w:rPr>
        <w:t>for anatomic pathology</w:t>
      </w:r>
      <w:r w:rsidRPr="004F69DB">
        <w:rPr>
          <w:rFonts w:ascii="Times New Roman" w:hAnsi="Times New Roman" w:cs="Times New Roman"/>
          <w:spacing w:val="-2"/>
          <w:sz w:val="24"/>
        </w:rPr>
        <w:t>, to</w:t>
      </w:r>
      <w:r w:rsidR="00AD522D" w:rsidRPr="004F69DB">
        <w:rPr>
          <w:rFonts w:ascii="Times New Roman" w:hAnsi="Times New Roman" w:cs="Times New Roman"/>
          <w:spacing w:val="-2"/>
          <w:sz w:val="24"/>
        </w:rPr>
        <w:t xml:space="preserve"> Powerchart</w:t>
      </w:r>
      <w:r w:rsidRPr="004F69DB">
        <w:rPr>
          <w:rFonts w:ascii="Times New Roman" w:hAnsi="Times New Roman" w:cs="Times New Roman"/>
          <w:spacing w:val="-2"/>
          <w:sz w:val="24"/>
        </w:rPr>
        <w:t>.</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b/>
          <w:spacing w:val="-2"/>
          <w:sz w:val="24"/>
        </w:rPr>
      </w:pPr>
      <w:r w:rsidRPr="004F69DB">
        <w:rPr>
          <w:rFonts w:ascii="Times New Roman" w:hAnsi="Times New Roman" w:cs="Times New Roman"/>
          <w:b/>
          <w:spacing w:val="-2"/>
          <w:sz w:val="24"/>
        </w:rPr>
        <w:tab/>
        <w:t>II.</w:t>
      </w:r>
      <w:r w:rsidRPr="004F69DB">
        <w:rPr>
          <w:rFonts w:ascii="Times New Roman" w:hAnsi="Times New Roman" w:cs="Times New Roman"/>
          <w:b/>
          <w:spacing w:val="-2"/>
          <w:sz w:val="24"/>
        </w:rPr>
        <w:tab/>
        <w:t>IMPLEMENTATION</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152" w:hanging="1152"/>
        <w:jc w:val="both"/>
        <w:rPr>
          <w:rFonts w:ascii="Times New Roman" w:hAnsi="Times New Roman" w:cs="Times New Roman"/>
          <w:b/>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t>A.</w:t>
      </w:r>
      <w:r w:rsidRPr="004F69DB">
        <w:rPr>
          <w:rFonts w:ascii="Times New Roman" w:hAnsi="Times New Roman" w:cs="Times New Roman"/>
          <w:spacing w:val="-2"/>
          <w:sz w:val="24"/>
        </w:rPr>
        <w:tab/>
        <w:t>Automate</w:t>
      </w:r>
      <w:r w:rsidR="00870388" w:rsidRPr="004F69DB">
        <w:rPr>
          <w:rFonts w:ascii="Times New Roman" w:hAnsi="Times New Roman" w:cs="Times New Roman"/>
          <w:spacing w:val="-2"/>
          <w:sz w:val="24"/>
        </w:rPr>
        <w:t>d Entry of Results –</w:t>
      </w:r>
      <w:r w:rsidR="00870388" w:rsidRPr="004F69DB">
        <w:rPr>
          <w:rFonts w:ascii="Times New Roman" w:hAnsi="Times New Roman" w:cs="Times New Roman"/>
          <w:b/>
          <w:spacing w:val="-2"/>
          <w:sz w:val="24"/>
        </w:rPr>
        <w:t>Einstein Medical Center Philadelphia</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pStyle w:val="BodyTextIndent"/>
        <w:rPr>
          <w:rFonts w:ascii="Times New Roman" w:hAnsi="Times New Roman" w:cs="Times New Roman"/>
        </w:rPr>
      </w:pPr>
      <w:r w:rsidRPr="004F69DB">
        <w:rPr>
          <w:rFonts w:ascii="Times New Roman" w:hAnsi="Times New Roman" w:cs="Times New Roman"/>
        </w:rPr>
        <w:tab/>
      </w:r>
      <w:r w:rsidRPr="004F69DB">
        <w:rPr>
          <w:rFonts w:ascii="Times New Roman" w:hAnsi="Times New Roman" w:cs="Times New Roman"/>
        </w:rPr>
        <w:tab/>
      </w:r>
      <w:r w:rsidRPr="004F69DB">
        <w:rPr>
          <w:rFonts w:ascii="Times New Roman" w:hAnsi="Times New Roman" w:cs="Times New Roman"/>
        </w:rPr>
        <w:tab/>
        <w:t>1.</w:t>
      </w:r>
      <w:r w:rsidR="00AD522D" w:rsidRPr="004F69DB">
        <w:rPr>
          <w:rFonts w:ascii="Times New Roman" w:hAnsi="Times New Roman" w:cs="Times New Roman"/>
        </w:rPr>
        <w:tab/>
        <w:t>Semi-annually, instrument printouts</w:t>
      </w:r>
      <w:r w:rsidRPr="004F69DB">
        <w:rPr>
          <w:rFonts w:ascii="Times New Roman" w:hAnsi="Times New Roman" w:cs="Times New Roman"/>
        </w:rPr>
        <w:t xml:space="preserve"> are checke</w:t>
      </w:r>
      <w:r w:rsidR="00FB0057" w:rsidRPr="004F69DB">
        <w:rPr>
          <w:rFonts w:ascii="Times New Roman" w:hAnsi="Times New Roman" w:cs="Times New Roman"/>
        </w:rPr>
        <w:t xml:space="preserve">d against results </w:t>
      </w:r>
      <w:r w:rsidR="00DA3C85" w:rsidRPr="004F69DB">
        <w:rPr>
          <w:rFonts w:ascii="Times New Roman" w:hAnsi="Times New Roman" w:cs="Times New Roman"/>
        </w:rPr>
        <w:t>in ORV fo</w:t>
      </w:r>
      <w:r w:rsidR="00D3654D" w:rsidRPr="004F69DB">
        <w:rPr>
          <w:rFonts w:ascii="Times New Roman" w:hAnsi="Times New Roman" w:cs="Times New Roman"/>
        </w:rPr>
        <w:t xml:space="preserve">r clinical pathology and case listing </w:t>
      </w:r>
      <w:r w:rsidR="00DA3C85" w:rsidRPr="004F69DB">
        <w:rPr>
          <w:rFonts w:ascii="Times New Roman" w:hAnsi="Times New Roman" w:cs="Times New Roman"/>
        </w:rPr>
        <w:t>for anatomic pathology</w:t>
      </w:r>
      <w:r w:rsidRPr="004F69DB">
        <w:rPr>
          <w:rFonts w:ascii="Times New Roman" w:hAnsi="Times New Roman" w:cs="Times New Roman"/>
        </w:rPr>
        <w:t>, to insure correct transmission of results to Powerchar</w:t>
      </w:r>
      <w:r w:rsidR="00D3654D" w:rsidRPr="004F69DB">
        <w:rPr>
          <w:rFonts w:ascii="Times New Roman" w:hAnsi="Times New Roman" w:cs="Times New Roman"/>
        </w:rPr>
        <w:t>t.  ORV and case listing</w:t>
      </w:r>
      <w:r w:rsidR="00AD522D" w:rsidRPr="004F69DB">
        <w:rPr>
          <w:rFonts w:ascii="Times New Roman" w:hAnsi="Times New Roman" w:cs="Times New Roman"/>
        </w:rPr>
        <w:t xml:space="preserve"> is printed and compared to Powerchart</w:t>
      </w:r>
      <w:r w:rsidRPr="004F69DB">
        <w:rPr>
          <w:rFonts w:ascii="Times New Roman" w:hAnsi="Times New Roman" w:cs="Times New Roman"/>
        </w:rPr>
        <w:t xml:space="preserve">.  Normal values including units, auto-calculations, corrected results, and appended comments are also </w:t>
      </w:r>
      <w:r w:rsidR="00AD522D" w:rsidRPr="004F69DB">
        <w:rPr>
          <w:rFonts w:ascii="Times New Roman" w:hAnsi="Times New Roman" w:cs="Times New Roman"/>
        </w:rPr>
        <w:t>reviewed in</w:t>
      </w:r>
      <w:r w:rsidR="00D3654D" w:rsidRPr="004F69DB">
        <w:rPr>
          <w:rFonts w:ascii="Times New Roman" w:hAnsi="Times New Roman" w:cs="Times New Roman"/>
        </w:rPr>
        <w:t xml:space="preserve"> case listing </w:t>
      </w:r>
      <w:r w:rsidR="00AD522D" w:rsidRPr="004F69DB">
        <w:rPr>
          <w:rFonts w:ascii="Times New Roman" w:hAnsi="Times New Roman" w:cs="Times New Roman"/>
        </w:rPr>
        <w:t>and PowerChart</w:t>
      </w:r>
      <w:r w:rsidRPr="004F69DB">
        <w:rPr>
          <w:rFonts w:ascii="Times New Roman" w:hAnsi="Times New Roman" w:cs="Times New Roman"/>
        </w:rPr>
        <w:t>. One outpatient and one inpatien</w:t>
      </w:r>
      <w:r w:rsidR="00AD522D" w:rsidRPr="004F69DB">
        <w:rPr>
          <w:rFonts w:ascii="Times New Roman" w:hAnsi="Times New Roman" w:cs="Times New Roman"/>
        </w:rPr>
        <w:t>t report is reviewed and noted</w:t>
      </w:r>
      <w:r w:rsidR="00DA3C85" w:rsidRPr="004F69DB">
        <w:rPr>
          <w:rFonts w:ascii="Times New Roman" w:hAnsi="Times New Roman" w:cs="Times New Roman"/>
        </w:rPr>
        <w:t>.</w:t>
      </w:r>
      <w:r w:rsidR="00AD522D" w:rsidRPr="004F69DB">
        <w:rPr>
          <w:rFonts w:ascii="Times New Roman" w:hAnsi="Times New Roman" w:cs="Times New Roman"/>
        </w:rPr>
        <w:t xml:space="preserve"> </w:t>
      </w:r>
    </w:p>
    <w:p w:rsidR="00870388" w:rsidRPr="004F69DB" w:rsidRDefault="00870388" w:rsidP="00870388">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432"/>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r>
    </w:p>
    <w:p w:rsidR="0022423D" w:rsidRPr="004F69DB" w:rsidRDefault="00870388" w:rsidP="00870388">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440"/>
        <w:jc w:val="both"/>
        <w:rPr>
          <w:rFonts w:ascii="Times New Roman" w:hAnsi="Times New Roman" w:cs="Times New Roman"/>
          <w:b/>
          <w:spacing w:val="-2"/>
          <w:sz w:val="24"/>
        </w:rPr>
      </w:pPr>
      <w:r w:rsidRPr="004F69DB">
        <w:rPr>
          <w:rFonts w:ascii="Times New Roman" w:hAnsi="Times New Roman" w:cs="Times New Roman"/>
          <w:b/>
          <w:spacing w:val="-2"/>
          <w:sz w:val="24"/>
        </w:rPr>
        <w:t>NOTE: Where multiple sites use the same recipient system (e.g. the same installed instance of an electronic medical record system), validation need only occur for the interface (i.e. at one of the sites) and not for each individual site that is served by that single installed system</w:t>
      </w:r>
    </w:p>
    <w:p w:rsidR="00870388"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r>
      <w:r w:rsidRPr="004F69DB">
        <w:rPr>
          <w:rFonts w:ascii="Times New Roman" w:hAnsi="Times New Roman" w:cs="Times New Roman"/>
          <w:spacing w:val="-2"/>
          <w:sz w:val="24"/>
        </w:rPr>
        <w:tab/>
      </w:r>
    </w:p>
    <w:p w:rsidR="0022423D" w:rsidRPr="004F69DB" w:rsidRDefault="00870388"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r>
      <w:r w:rsidRPr="004F69DB">
        <w:rPr>
          <w:rFonts w:ascii="Times New Roman" w:hAnsi="Times New Roman" w:cs="Times New Roman"/>
          <w:spacing w:val="-2"/>
          <w:sz w:val="24"/>
        </w:rPr>
        <w:tab/>
      </w:r>
      <w:r w:rsidR="0022423D" w:rsidRPr="004F69DB">
        <w:rPr>
          <w:rFonts w:ascii="Times New Roman" w:hAnsi="Times New Roman" w:cs="Times New Roman"/>
          <w:spacing w:val="-2"/>
          <w:sz w:val="24"/>
        </w:rPr>
        <w:t>2.</w:t>
      </w:r>
      <w:r w:rsidR="0022423D" w:rsidRPr="004F69DB">
        <w:rPr>
          <w:rFonts w:ascii="Times New Roman" w:hAnsi="Times New Roman" w:cs="Times New Roman"/>
          <w:spacing w:val="-2"/>
          <w:sz w:val="24"/>
        </w:rPr>
        <w:tab/>
        <w:t>The standard is 3 patients per instrument or procedure. Choose patients with appended comments and/or modified resu</w:t>
      </w:r>
      <w:r w:rsidR="004F69DB">
        <w:rPr>
          <w:rFonts w:ascii="Times New Roman" w:hAnsi="Times New Roman" w:cs="Times New Roman"/>
          <w:spacing w:val="-2"/>
          <w:sz w:val="24"/>
        </w:rPr>
        <w:t xml:space="preserve">lts. This is noted on the form </w:t>
      </w:r>
      <w:r w:rsidR="0022423D" w:rsidRPr="004F69DB">
        <w:rPr>
          <w:rFonts w:ascii="Times New Roman" w:hAnsi="Times New Roman" w:cs="Times New Roman"/>
          <w:spacing w:val="-2"/>
          <w:sz w:val="24"/>
        </w:rPr>
        <w:t>Res</w:t>
      </w:r>
      <w:r w:rsidR="004F69DB">
        <w:rPr>
          <w:rFonts w:ascii="Times New Roman" w:hAnsi="Times New Roman" w:cs="Times New Roman"/>
          <w:spacing w:val="-2"/>
          <w:sz w:val="24"/>
        </w:rPr>
        <w:t>ult Transmission Documentation.</w:t>
      </w:r>
      <w:r w:rsidR="0022423D" w:rsidRPr="004F69DB">
        <w:rPr>
          <w:rFonts w:ascii="Times New Roman" w:hAnsi="Times New Roman" w:cs="Times New Roman"/>
          <w:spacing w:val="-2"/>
          <w:sz w:val="24"/>
        </w:rPr>
        <w:t xml:space="preserve"> (</w:t>
      </w:r>
      <w:r w:rsidR="004F69DB">
        <w:rPr>
          <w:rFonts w:ascii="Times New Roman" w:hAnsi="Times New Roman" w:cs="Times New Roman"/>
          <w:spacing w:val="-2"/>
          <w:sz w:val="24"/>
        </w:rPr>
        <w:t>AD02-038 Form A</w:t>
      </w:r>
      <w:r w:rsidR="0022423D" w:rsidRPr="004F69DB">
        <w:rPr>
          <w:rFonts w:ascii="Times New Roman" w:hAnsi="Times New Roman" w:cs="Times New Roman"/>
          <w:spacing w:val="-2"/>
          <w:sz w:val="24"/>
        </w:rPr>
        <w:t>), dated and initialed by the Technologist/Technician reviewing the doc</w:t>
      </w:r>
      <w:r w:rsidR="00AD522D" w:rsidRPr="004F69DB">
        <w:rPr>
          <w:rFonts w:ascii="Times New Roman" w:hAnsi="Times New Roman" w:cs="Times New Roman"/>
          <w:spacing w:val="-2"/>
          <w:sz w:val="24"/>
        </w:rPr>
        <w:t xml:space="preserve">umentation. The instrument printouts </w:t>
      </w:r>
      <w:r w:rsidR="0022423D" w:rsidRPr="004F69DB">
        <w:rPr>
          <w:rFonts w:ascii="Times New Roman" w:hAnsi="Times New Roman" w:cs="Times New Roman"/>
          <w:spacing w:val="-2"/>
          <w:sz w:val="24"/>
        </w:rPr>
        <w:t>are kept in the departments.</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r>
      <w:r w:rsidRPr="004F69DB">
        <w:rPr>
          <w:rFonts w:ascii="Times New Roman" w:hAnsi="Times New Roman" w:cs="Times New Roman"/>
          <w:spacing w:val="-2"/>
          <w:sz w:val="24"/>
        </w:rPr>
        <w:tab/>
        <w:t>3.</w:t>
      </w:r>
      <w:r w:rsidRPr="004F69DB">
        <w:rPr>
          <w:rFonts w:ascii="Times New Roman" w:hAnsi="Times New Roman" w:cs="Times New Roman"/>
          <w:spacing w:val="-2"/>
          <w:sz w:val="24"/>
        </w:rPr>
        <w:tab/>
        <w:t>This function is performed by each individ</w:t>
      </w:r>
      <w:r w:rsidR="004F69DB">
        <w:rPr>
          <w:rFonts w:ascii="Times New Roman" w:hAnsi="Times New Roman" w:cs="Times New Roman"/>
          <w:spacing w:val="-2"/>
          <w:sz w:val="24"/>
        </w:rPr>
        <w:t xml:space="preserve">ual laboratory department. The </w:t>
      </w:r>
      <w:r w:rsidRPr="004F69DB">
        <w:rPr>
          <w:rFonts w:ascii="Times New Roman" w:hAnsi="Times New Roman" w:cs="Times New Roman"/>
          <w:spacing w:val="-2"/>
          <w:sz w:val="24"/>
        </w:rPr>
        <w:t>Re</w:t>
      </w:r>
      <w:r w:rsidR="004F69DB">
        <w:rPr>
          <w:rFonts w:ascii="Times New Roman" w:hAnsi="Times New Roman" w:cs="Times New Roman"/>
          <w:spacing w:val="-2"/>
          <w:sz w:val="24"/>
        </w:rPr>
        <w:t>sult Transmission Documentation</w:t>
      </w:r>
      <w:r w:rsidRPr="004F69DB">
        <w:rPr>
          <w:rFonts w:ascii="Times New Roman" w:hAnsi="Times New Roman" w:cs="Times New Roman"/>
          <w:spacing w:val="-2"/>
          <w:sz w:val="24"/>
        </w:rPr>
        <w:t xml:space="preserve"> logs and copies of the reviewed patient reports are then </w:t>
      </w:r>
      <w:r w:rsidR="00CB45FB" w:rsidRPr="004F69DB">
        <w:rPr>
          <w:rFonts w:ascii="Times New Roman" w:hAnsi="Times New Roman" w:cs="Times New Roman"/>
          <w:spacing w:val="-2"/>
          <w:sz w:val="24"/>
        </w:rPr>
        <w:t xml:space="preserve">forwarded to </w:t>
      </w:r>
      <w:r w:rsidR="00D3654D" w:rsidRPr="004F69DB">
        <w:rPr>
          <w:rFonts w:ascii="Times New Roman" w:hAnsi="Times New Roman" w:cs="Times New Roman"/>
          <w:spacing w:val="-2"/>
          <w:sz w:val="24"/>
        </w:rPr>
        <w:t xml:space="preserve">the Lab IT </w:t>
      </w:r>
      <w:r w:rsidR="00CB45FB" w:rsidRPr="004F69DB">
        <w:rPr>
          <w:rFonts w:ascii="Times New Roman" w:hAnsi="Times New Roman" w:cs="Times New Roman"/>
          <w:spacing w:val="-2"/>
          <w:sz w:val="24"/>
        </w:rPr>
        <w:t>Manager</w:t>
      </w:r>
      <w:r w:rsidRPr="004F69DB">
        <w:rPr>
          <w:rFonts w:ascii="Times New Roman" w:hAnsi="Times New Roman" w:cs="Times New Roman"/>
          <w:spacing w:val="-2"/>
          <w:sz w:val="24"/>
        </w:rPr>
        <w:t xml:space="preserve"> or designee for review.</w:t>
      </w:r>
      <w:r w:rsidR="00CB45FB" w:rsidRPr="004F69DB">
        <w:rPr>
          <w:rFonts w:ascii="Times New Roman" w:hAnsi="Times New Roman" w:cs="Times New Roman"/>
          <w:spacing w:val="-2"/>
          <w:sz w:val="24"/>
        </w:rPr>
        <w:t xml:space="preserve"> The IT Manager</w:t>
      </w:r>
      <w:r w:rsidR="00D3654D" w:rsidRPr="004F69DB">
        <w:rPr>
          <w:rFonts w:ascii="Times New Roman" w:hAnsi="Times New Roman" w:cs="Times New Roman"/>
          <w:spacing w:val="-2"/>
          <w:sz w:val="24"/>
        </w:rPr>
        <w:t xml:space="preserve"> or </w:t>
      </w:r>
      <w:r w:rsidR="00462D89" w:rsidRPr="004F69DB">
        <w:rPr>
          <w:rFonts w:ascii="Times New Roman" w:hAnsi="Times New Roman" w:cs="Times New Roman"/>
          <w:spacing w:val="-2"/>
          <w:sz w:val="24"/>
        </w:rPr>
        <w:t>designee</w:t>
      </w:r>
      <w:r w:rsidR="00CB45FB" w:rsidRPr="004F69DB">
        <w:rPr>
          <w:rFonts w:ascii="Times New Roman" w:hAnsi="Times New Roman" w:cs="Times New Roman"/>
          <w:spacing w:val="-2"/>
          <w:sz w:val="24"/>
        </w:rPr>
        <w:t xml:space="preserve"> for the lab will print and review the Powerchart screen prints.</w:t>
      </w:r>
      <w:r w:rsidR="00870388" w:rsidRPr="004F69DB">
        <w:rPr>
          <w:rFonts w:ascii="Times New Roman" w:hAnsi="Times New Roman" w:cs="Times New Roman"/>
          <w:spacing w:val="-2"/>
          <w:sz w:val="24"/>
        </w:rPr>
        <w:t xml:space="preserve"> A designee from Lab administration will arrange to have all the documentation sent to the Lab IT Manager for review by the end of June and January.</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r>
      <w:r w:rsidRPr="004F69DB">
        <w:rPr>
          <w:rFonts w:ascii="Times New Roman" w:hAnsi="Times New Roman" w:cs="Times New Roman"/>
          <w:spacing w:val="-2"/>
          <w:sz w:val="24"/>
        </w:rPr>
        <w:tab/>
      </w:r>
      <w:r w:rsidR="00D3654D" w:rsidRPr="004F69DB">
        <w:rPr>
          <w:rFonts w:ascii="Times New Roman" w:hAnsi="Times New Roman" w:cs="Times New Roman"/>
          <w:spacing w:val="-2"/>
          <w:sz w:val="24"/>
        </w:rPr>
        <w:t>4.</w:t>
      </w:r>
      <w:r w:rsidR="00D3654D" w:rsidRPr="004F69DB">
        <w:rPr>
          <w:rFonts w:ascii="Times New Roman" w:hAnsi="Times New Roman" w:cs="Times New Roman"/>
          <w:spacing w:val="-2"/>
          <w:sz w:val="24"/>
        </w:rPr>
        <w:tab/>
        <w:t xml:space="preserve">The Lab IT Manager </w:t>
      </w:r>
      <w:r w:rsidR="002C7E58" w:rsidRPr="004F69DB">
        <w:rPr>
          <w:rFonts w:ascii="Times New Roman" w:hAnsi="Times New Roman" w:cs="Times New Roman"/>
          <w:spacing w:val="-2"/>
          <w:sz w:val="24"/>
        </w:rPr>
        <w:t xml:space="preserve">documents on </w:t>
      </w:r>
      <w:r w:rsidRPr="004F69DB">
        <w:rPr>
          <w:rFonts w:ascii="Times New Roman" w:hAnsi="Times New Roman" w:cs="Times New Roman"/>
          <w:spacing w:val="-2"/>
          <w:sz w:val="24"/>
        </w:rPr>
        <w:t>(</w:t>
      </w:r>
      <w:r w:rsidR="004F69DB" w:rsidRPr="004F69DB">
        <w:rPr>
          <w:rFonts w:ascii="Times New Roman" w:hAnsi="Times New Roman" w:cs="Times New Roman"/>
          <w:spacing w:val="-2"/>
          <w:sz w:val="24"/>
        </w:rPr>
        <w:t>AD02-038 Form A</w:t>
      </w:r>
      <w:r w:rsidRPr="004F69DB">
        <w:rPr>
          <w:rFonts w:ascii="Times New Roman" w:hAnsi="Times New Roman" w:cs="Times New Roman"/>
          <w:spacing w:val="-2"/>
          <w:sz w:val="24"/>
        </w:rPr>
        <w:t>), signs, and returns a copy to the department.</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152" w:hanging="1152"/>
        <w:jc w:val="both"/>
        <w:rPr>
          <w:rFonts w:ascii="Times New Roman" w:hAnsi="Times New Roman" w:cs="Times New Roman"/>
          <w:b/>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t>B.</w:t>
      </w:r>
      <w:r w:rsidRPr="004F69DB">
        <w:rPr>
          <w:rFonts w:ascii="Times New Roman" w:hAnsi="Times New Roman" w:cs="Times New Roman"/>
          <w:spacing w:val="-2"/>
          <w:sz w:val="24"/>
        </w:rPr>
        <w:tab/>
        <w:t>Manual</w:t>
      </w:r>
      <w:r w:rsidR="00D3654D" w:rsidRPr="004F69DB">
        <w:rPr>
          <w:rFonts w:ascii="Times New Roman" w:hAnsi="Times New Roman" w:cs="Times New Roman"/>
          <w:spacing w:val="-2"/>
          <w:sz w:val="24"/>
        </w:rPr>
        <w:t xml:space="preserve"> Entry of Results – </w:t>
      </w:r>
      <w:r w:rsidR="00D3654D" w:rsidRPr="004F69DB">
        <w:rPr>
          <w:rFonts w:ascii="Times New Roman" w:hAnsi="Times New Roman" w:cs="Times New Roman"/>
          <w:b/>
          <w:spacing w:val="-2"/>
          <w:sz w:val="24"/>
        </w:rPr>
        <w:t>All Sections at EMCP and EP (NA for Anatomic Pathology)</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pStyle w:val="BodyTextIndent2"/>
        <w:rPr>
          <w:rFonts w:ascii="Times New Roman" w:hAnsi="Times New Roman" w:cs="Times New Roman"/>
          <w:color w:val="auto"/>
        </w:rPr>
      </w:pPr>
      <w:r w:rsidRPr="004F69DB">
        <w:rPr>
          <w:rFonts w:ascii="Times New Roman" w:hAnsi="Times New Roman" w:cs="Times New Roman"/>
          <w:color w:val="auto"/>
        </w:rPr>
        <w:lastRenderedPageBreak/>
        <w:tab/>
      </w:r>
      <w:r w:rsidRPr="004F69DB">
        <w:rPr>
          <w:rFonts w:ascii="Times New Roman" w:hAnsi="Times New Roman" w:cs="Times New Roman"/>
          <w:color w:val="auto"/>
        </w:rPr>
        <w:tab/>
      </w:r>
      <w:r w:rsidRPr="004F69DB">
        <w:rPr>
          <w:rFonts w:ascii="Times New Roman" w:hAnsi="Times New Roman" w:cs="Times New Roman"/>
          <w:color w:val="auto"/>
        </w:rPr>
        <w:tab/>
        <w:t>1.</w:t>
      </w:r>
      <w:r w:rsidRPr="004F69DB">
        <w:rPr>
          <w:rFonts w:ascii="Times New Roman" w:hAnsi="Times New Roman" w:cs="Times New Roman"/>
          <w:color w:val="auto"/>
        </w:rPr>
        <w:tab/>
        <w:t>Daily, the Technician/Technologist is required to check the manual</w:t>
      </w:r>
      <w:r w:rsidR="00D3654D" w:rsidRPr="004F69DB">
        <w:rPr>
          <w:rFonts w:ascii="Times New Roman" w:hAnsi="Times New Roman" w:cs="Times New Roman"/>
          <w:color w:val="auto"/>
        </w:rPr>
        <w:t xml:space="preserve"> entry of results</w:t>
      </w:r>
      <w:r w:rsidRPr="004F69DB">
        <w:rPr>
          <w:rFonts w:ascii="Times New Roman" w:hAnsi="Times New Roman" w:cs="Times New Roman"/>
          <w:color w:val="auto"/>
        </w:rPr>
        <w:t xml:space="preserve"> at the shift end by reviewing the data entry, comparing to the completed worksheet, and initialing the printout.</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pStyle w:val="BodyTextIndent"/>
        <w:rPr>
          <w:rFonts w:ascii="Times New Roman" w:hAnsi="Times New Roman" w:cs="Times New Roman"/>
        </w:rPr>
      </w:pPr>
      <w:r w:rsidRPr="004F69DB">
        <w:rPr>
          <w:rFonts w:ascii="Times New Roman" w:hAnsi="Times New Roman" w:cs="Times New Roman"/>
        </w:rPr>
        <w:tab/>
      </w:r>
      <w:r w:rsidRPr="004F69DB">
        <w:rPr>
          <w:rFonts w:ascii="Times New Roman" w:hAnsi="Times New Roman" w:cs="Times New Roman"/>
        </w:rPr>
        <w:tab/>
      </w:r>
      <w:r w:rsidRPr="004F69DB">
        <w:rPr>
          <w:rFonts w:ascii="Times New Roman" w:hAnsi="Times New Roman" w:cs="Times New Roman"/>
        </w:rPr>
        <w:tab/>
        <w:t>2.</w:t>
      </w:r>
      <w:r w:rsidRPr="004F69DB">
        <w:rPr>
          <w:rFonts w:ascii="Times New Roman" w:hAnsi="Times New Roman" w:cs="Times New Roman"/>
        </w:rPr>
        <w:tab/>
        <w:t>Semi-annually, the results on the worksheet are</w:t>
      </w:r>
      <w:r w:rsidR="00D3654D" w:rsidRPr="004F69DB">
        <w:rPr>
          <w:rFonts w:ascii="Times New Roman" w:hAnsi="Times New Roman" w:cs="Times New Roman"/>
        </w:rPr>
        <w:t xml:space="preserve"> checked against the results in ORV</w:t>
      </w:r>
      <w:r w:rsidRPr="004F69DB">
        <w:rPr>
          <w:rFonts w:ascii="Times New Roman" w:hAnsi="Times New Roman" w:cs="Times New Roman"/>
        </w:rPr>
        <w:t>, to insure correc</w:t>
      </w:r>
      <w:r w:rsidR="00D3654D" w:rsidRPr="004F69DB">
        <w:rPr>
          <w:rFonts w:ascii="Times New Roman" w:hAnsi="Times New Roman" w:cs="Times New Roman"/>
        </w:rPr>
        <w:t>t transmission of results in Cerner</w:t>
      </w:r>
      <w:r w:rsidRPr="004F69DB">
        <w:rPr>
          <w:rFonts w:ascii="Times New Roman" w:hAnsi="Times New Roman" w:cs="Times New Roman"/>
        </w:rPr>
        <w:t>.  The results inquiry is printed and compared to</w:t>
      </w:r>
      <w:r w:rsidR="00883F40" w:rsidRPr="004F69DB">
        <w:rPr>
          <w:rFonts w:ascii="Times New Roman" w:hAnsi="Times New Roman" w:cs="Times New Roman"/>
        </w:rPr>
        <w:t xml:space="preserve"> Powerchart</w:t>
      </w:r>
      <w:r w:rsidRPr="004F69DB">
        <w:rPr>
          <w:rFonts w:ascii="Times New Roman" w:hAnsi="Times New Roman" w:cs="Times New Roman"/>
        </w:rPr>
        <w:t xml:space="preserve">.  Normal values, auto-calculations, corrected results, and appended comments are also </w:t>
      </w:r>
      <w:r w:rsidR="00883F40" w:rsidRPr="004F69DB">
        <w:rPr>
          <w:rFonts w:ascii="Times New Roman" w:hAnsi="Times New Roman" w:cs="Times New Roman"/>
        </w:rPr>
        <w:t>reviewed in Cerner and Powerchart</w:t>
      </w:r>
      <w:r w:rsidRPr="004F69DB">
        <w:rPr>
          <w:rFonts w:ascii="Times New Roman" w:hAnsi="Times New Roman" w:cs="Times New Roman"/>
        </w:rPr>
        <w:t>. One outpatient and one inpatient report is reviewed and noted (</w:t>
      </w:r>
      <w:r w:rsidR="002C7E58" w:rsidRPr="004F69DB">
        <w:rPr>
          <w:rFonts w:ascii="Times New Roman" w:hAnsi="Times New Roman" w:cs="Times New Roman"/>
        </w:rPr>
        <w:t>Form#</w:t>
      </w:r>
      <w:r w:rsidRPr="004F69DB">
        <w:rPr>
          <w:rFonts w:ascii="Times New Roman" w:hAnsi="Times New Roman" w:cs="Times New Roman"/>
        </w:rPr>
        <w:t>)</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r>
      <w:r w:rsidRPr="004F69DB">
        <w:rPr>
          <w:rFonts w:ascii="Times New Roman" w:hAnsi="Times New Roman" w:cs="Times New Roman"/>
          <w:spacing w:val="-2"/>
          <w:sz w:val="24"/>
        </w:rPr>
        <w:tab/>
        <w:t>3.</w:t>
      </w:r>
      <w:r w:rsidRPr="004F69DB">
        <w:rPr>
          <w:rFonts w:ascii="Times New Roman" w:hAnsi="Times New Roman" w:cs="Times New Roman"/>
          <w:spacing w:val="-2"/>
          <w:sz w:val="24"/>
        </w:rPr>
        <w:tab/>
        <w:t>The standard is 3 patients per manual workstation entered or manual procedure by department. Choose patients with appended comments and/or modified results. This is noted on the form "Result Transmis</w:t>
      </w:r>
      <w:r w:rsidR="002C7E58" w:rsidRPr="004F69DB">
        <w:rPr>
          <w:rFonts w:ascii="Times New Roman" w:hAnsi="Times New Roman" w:cs="Times New Roman"/>
          <w:spacing w:val="-2"/>
          <w:sz w:val="24"/>
        </w:rPr>
        <w:t>sion Documentation." (Form</w:t>
      </w:r>
      <w:proofErr w:type="gramStart"/>
      <w:r w:rsidR="002C7E58" w:rsidRPr="004F69DB">
        <w:rPr>
          <w:rFonts w:ascii="Times New Roman" w:hAnsi="Times New Roman" w:cs="Times New Roman"/>
          <w:spacing w:val="-2"/>
          <w:sz w:val="24"/>
        </w:rPr>
        <w:t xml:space="preserve"># </w:t>
      </w:r>
      <w:r w:rsidRPr="004F69DB">
        <w:rPr>
          <w:rFonts w:ascii="Times New Roman" w:hAnsi="Times New Roman" w:cs="Times New Roman"/>
          <w:spacing w:val="-2"/>
          <w:sz w:val="24"/>
        </w:rPr>
        <w:t>)</w:t>
      </w:r>
      <w:proofErr w:type="gramEnd"/>
      <w:r w:rsidRPr="004F69DB">
        <w:rPr>
          <w:rFonts w:ascii="Times New Roman" w:hAnsi="Times New Roman" w:cs="Times New Roman"/>
          <w:spacing w:val="-2"/>
          <w:sz w:val="24"/>
        </w:rPr>
        <w:t>, dated and initialed by the Technologist/Technician reviewing the doc</w:t>
      </w:r>
      <w:r w:rsidR="001025DE" w:rsidRPr="004F69DB">
        <w:rPr>
          <w:rFonts w:ascii="Times New Roman" w:hAnsi="Times New Roman" w:cs="Times New Roman"/>
          <w:spacing w:val="-2"/>
          <w:sz w:val="24"/>
        </w:rPr>
        <w:t xml:space="preserve">umentation. The instrument </w:t>
      </w:r>
      <w:r w:rsidR="00C3798C" w:rsidRPr="004F69DB">
        <w:rPr>
          <w:rFonts w:ascii="Times New Roman" w:hAnsi="Times New Roman" w:cs="Times New Roman"/>
          <w:spacing w:val="-2"/>
          <w:sz w:val="24"/>
        </w:rPr>
        <w:t>printout</w:t>
      </w:r>
      <w:r w:rsidR="001025DE" w:rsidRPr="004F69DB">
        <w:rPr>
          <w:rFonts w:ascii="Times New Roman" w:hAnsi="Times New Roman" w:cs="Times New Roman"/>
          <w:spacing w:val="-2"/>
          <w:sz w:val="24"/>
        </w:rPr>
        <w:t>, Cerner screen shots, and Powerchart</w:t>
      </w:r>
      <w:r w:rsidRPr="004F69DB">
        <w:rPr>
          <w:rFonts w:ascii="Times New Roman" w:hAnsi="Times New Roman" w:cs="Times New Roman"/>
          <w:spacing w:val="-2"/>
          <w:sz w:val="24"/>
        </w:rPr>
        <w:t xml:space="preserve"> screen prints are kept in the departments.</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r>
      <w:r w:rsidRPr="004F69DB">
        <w:rPr>
          <w:rFonts w:ascii="Times New Roman" w:hAnsi="Times New Roman" w:cs="Times New Roman"/>
          <w:spacing w:val="-2"/>
          <w:sz w:val="24"/>
        </w:rPr>
        <w:tab/>
        <w:t>4.</w:t>
      </w:r>
      <w:r w:rsidRPr="004F69DB">
        <w:rPr>
          <w:rFonts w:ascii="Times New Roman" w:hAnsi="Times New Roman" w:cs="Times New Roman"/>
          <w:spacing w:val="-2"/>
          <w:sz w:val="24"/>
        </w:rPr>
        <w:tab/>
        <w:t xml:space="preserve">This function is performed by each individual laboratory department. The “Result Transmission Documentation” logs and copies of the reviewed patient reports are then </w:t>
      </w:r>
      <w:r w:rsidR="001025DE" w:rsidRPr="004F69DB">
        <w:rPr>
          <w:rFonts w:ascii="Times New Roman" w:hAnsi="Times New Roman" w:cs="Times New Roman"/>
          <w:spacing w:val="-2"/>
          <w:sz w:val="24"/>
        </w:rPr>
        <w:t>forwarded to the Lab IT Manager</w:t>
      </w:r>
      <w:r w:rsidRPr="004F69DB">
        <w:rPr>
          <w:rFonts w:ascii="Times New Roman" w:hAnsi="Times New Roman" w:cs="Times New Roman"/>
          <w:spacing w:val="-2"/>
          <w:sz w:val="24"/>
        </w:rPr>
        <w:t xml:space="preserve"> or designee for review.</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152" w:hanging="1152"/>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t>C.</w:t>
      </w:r>
      <w:r w:rsidRPr="004F69DB">
        <w:rPr>
          <w:rFonts w:ascii="Times New Roman" w:hAnsi="Times New Roman" w:cs="Times New Roman"/>
          <w:spacing w:val="-2"/>
          <w:sz w:val="24"/>
        </w:rPr>
        <w:tab/>
        <w:t>Manual Entry of Results -- Microbiology, Reference Testing</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245DF9" w:rsidRDefault="007B616D" w:rsidP="0022423D">
      <w:pPr>
        <w:numPr>
          <w:ilvl w:val="0"/>
          <w:numId w:val="3"/>
        </w:num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r w:rsidRPr="00245DF9">
        <w:rPr>
          <w:rFonts w:ascii="Times New Roman" w:hAnsi="Times New Roman" w:cs="Times New Roman"/>
          <w:spacing w:val="-2"/>
          <w:sz w:val="24"/>
        </w:rPr>
        <w:t>T</w:t>
      </w:r>
      <w:r w:rsidR="009A513B" w:rsidRPr="00245DF9">
        <w:rPr>
          <w:rFonts w:ascii="Times New Roman" w:hAnsi="Times New Roman" w:cs="Times New Roman"/>
          <w:spacing w:val="-2"/>
          <w:sz w:val="24"/>
        </w:rPr>
        <w:t xml:space="preserve">he Microbiology Supervisor reviews </w:t>
      </w:r>
      <w:r w:rsidRPr="00245DF9">
        <w:rPr>
          <w:rFonts w:ascii="Times New Roman" w:hAnsi="Times New Roman" w:cs="Times New Roman"/>
          <w:spacing w:val="-2"/>
          <w:sz w:val="24"/>
        </w:rPr>
        <w:t>the daily Microbiology Culture Activity Review Report which includes all final and pending culture results. This should be done daily</w:t>
      </w:r>
      <w:r w:rsidR="002A3F51" w:rsidRPr="00245DF9">
        <w:rPr>
          <w:rFonts w:ascii="Times New Roman" w:hAnsi="Times New Roman" w:cs="Times New Roman"/>
          <w:spacing w:val="-2"/>
          <w:sz w:val="24"/>
        </w:rPr>
        <w:t>, once a week at the minimum.</w:t>
      </w:r>
    </w:p>
    <w:p w:rsidR="0022423D" w:rsidRPr="00245DF9" w:rsidRDefault="002C7E58" w:rsidP="0022423D">
      <w:pPr>
        <w:numPr>
          <w:ilvl w:val="0"/>
          <w:numId w:val="3"/>
        </w:num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r w:rsidRPr="00245DF9">
        <w:rPr>
          <w:rFonts w:ascii="Times New Roman" w:hAnsi="Times New Roman" w:cs="Times New Roman"/>
          <w:spacing w:val="-2"/>
          <w:sz w:val="24"/>
        </w:rPr>
        <w:t>The Microbiolog</w:t>
      </w:r>
      <w:r w:rsidR="002A3F51" w:rsidRPr="00245DF9">
        <w:rPr>
          <w:rFonts w:ascii="Times New Roman" w:hAnsi="Times New Roman" w:cs="Times New Roman"/>
          <w:spacing w:val="-2"/>
          <w:sz w:val="24"/>
        </w:rPr>
        <w:t>y</w:t>
      </w:r>
      <w:r w:rsidRPr="00245DF9">
        <w:rPr>
          <w:rFonts w:ascii="Times New Roman" w:hAnsi="Times New Roman" w:cs="Times New Roman"/>
          <w:spacing w:val="-2"/>
          <w:sz w:val="24"/>
        </w:rPr>
        <w:t xml:space="preserve"> supervisor </w:t>
      </w:r>
      <w:r w:rsidR="002A3F51" w:rsidRPr="00245DF9">
        <w:rPr>
          <w:rFonts w:ascii="Times New Roman" w:hAnsi="Times New Roman" w:cs="Times New Roman"/>
          <w:spacing w:val="-2"/>
          <w:sz w:val="24"/>
        </w:rPr>
        <w:t>documents this on Microbiology form BAC01-000 Form A.</w:t>
      </w:r>
    </w:p>
    <w:p w:rsidR="002A3F51" w:rsidRPr="004F69DB" w:rsidRDefault="002A3F51" w:rsidP="002A3F51">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15"/>
        <w:jc w:val="both"/>
        <w:rPr>
          <w:rFonts w:ascii="Times New Roman" w:hAnsi="Times New Roman" w:cs="Times New Roman"/>
          <w:color w:val="0070C0"/>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152" w:hanging="1152"/>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t>D.</w:t>
      </w:r>
      <w:r w:rsidRPr="004F69DB">
        <w:rPr>
          <w:rFonts w:ascii="Times New Roman" w:hAnsi="Times New Roman" w:cs="Times New Roman"/>
          <w:spacing w:val="-2"/>
          <w:sz w:val="24"/>
        </w:rPr>
        <w:tab/>
        <w:t>Reference Labo</w:t>
      </w:r>
      <w:r w:rsidR="009D224F" w:rsidRPr="004F69DB">
        <w:rPr>
          <w:rFonts w:ascii="Times New Roman" w:hAnsi="Times New Roman" w:cs="Times New Roman"/>
          <w:spacing w:val="-2"/>
          <w:sz w:val="24"/>
        </w:rPr>
        <w:t>ratory Interface – EMCP and EP (Clinical and Anatomic Pathology)</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FB0057">
      <w:pPr>
        <w:pStyle w:val="BodyTextIndent"/>
        <w:numPr>
          <w:ilvl w:val="0"/>
          <w:numId w:val="1"/>
        </w:numPr>
        <w:rPr>
          <w:rFonts w:ascii="Times New Roman" w:hAnsi="Times New Roman" w:cs="Times New Roman"/>
        </w:rPr>
      </w:pPr>
      <w:r w:rsidRPr="004F69DB">
        <w:rPr>
          <w:rFonts w:ascii="Times New Roman" w:hAnsi="Times New Roman" w:cs="Times New Roman"/>
        </w:rPr>
        <w:t xml:space="preserve">Semi-annual transmission from Quest Clinical Laboratory are checked against the hard copy Quest report, </w:t>
      </w:r>
      <w:r w:rsidR="001212CF" w:rsidRPr="004F69DB">
        <w:rPr>
          <w:rFonts w:ascii="Times New Roman" w:hAnsi="Times New Roman" w:cs="Times New Roman"/>
        </w:rPr>
        <w:t>and compared to</w:t>
      </w:r>
      <w:r w:rsidR="009D224F" w:rsidRPr="004F69DB">
        <w:rPr>
          <w:rFonts w:ascii="Times New Roman" w:hAnsi="Times New Roman" w:cs="Times New Roman"/>
        </w:rPr>
        <w:t xml:space="preserve"> ORV and Powerchart.</w:t>
      </w:r>
      <w:r w:rsidR="00FB0057" w:rsidRPr="004F69DB">
        <w:rPr>
          <w:rFonts w:ascii="Times New Roman" w:hAnsi="Times New Roman" w:cs="Times New Roman"/>
        </w:rPr>
        <w:t xml:space="preserve"> The hard copy of Quest results can be printed from Care36</w:t>
      </w:r>
      <w:r w:rsidR="00A53205" w:rsidRPr="004F69DB">
        <w:rPr>
          <w:rFonts w:ascii="Times New Roman" w:hAnsi="Times New Roman" w:cs="Times New Roman"/>
        </w:rPr>
        <w:t xml:space="preserve">0 (account 22627 EMCP 22560 </w:t>
      </w:r>
      <w:r w:rsidR="00FB0057" w:rsidRPr="004F69DB">
        <w:rPr>
          <w:rFonts w:ascii="Times New Roman" w:hAnsi="Times New Roman" w:cs="Times New Roman"/>
        </w:rPr>
        <w:t>EP</w:t>
      </w:r>
      <w:r w:rsidR="001212CF" w:rsidRPr="004F69DB">
        <w:rPr>
          <w:rFonts w:ascii="Times New Roman" w:hAnsi="Times New Roman" w:cs="Times New Roman"/>
        </w:rPr>
        <w:t>, AP 22560</w:t>
      </w:r>
      <w:r w:rsidR="00FB0057" w:rsidRPr="004F69DB">
        <w:rPr>
          <w:rFonts w:ascii="Times New Roman" w:hAnsi="Times New Roman" w:cs="Times New Roman"/>
        </w:rPr>
        <w:t>).</w:t>
      </w:r>
      <w:r w:rsidR="009D224F" w:rsidRPr="004F69DB">
        <w:rPr>
          <w:rFonts w:ascii="Times New Roman" w:hAnsi="Times New Roman" w:cs="Times New Roman"/>
        </w:rPr>
        <w:t xml:space="preserve"> </w:t>
      </w:r>
      <w:r w:rsidRPr="004F69DB">
        <w:rPr>
          <w:rFonts w:ascii="Times New Roman" w:hAnsi="Times New Roman" w:cs="Times New Roman"/>
        </w:rPr>
        <w:t>One outpatient and one inpatient report is reviewed and noted (</w:t>
      </w:r>
      <w:r w:rsidR="00245DF9">
        <w:rPr>
          <w:rFonts w:ascii="Times New Roman" w:hAnsi="Times New Roman" w:cs="Times New Roman"/>
        </w:rPr>
        <w:t>AD02-038 Form A</w:t>
      </w:r>
      <w:r w:rsidRPr="004F69DB">
        <w:rPr>
          <w:rFonts w:ascii="Times New Roman" w:hAnsi="Times New Roman" w:cs="Times New Roman"/>
        </w:rPr>
        <w:t>)</w:t>
      </w:r>
    </w:p>
    <w:p w:rsidR="00FB0057" w:rsidRPr="004F69DB" w:rsidRDefault="00FB0057" w:rsidP="00FB0057">
      <w:pPr>
        <w:pStyle w:val="BodyTextIndent"/>
        <w:ind w:left="1515" w:firstLine="0"/>
        <w:rPr>
          <w:rFonts w:ascii="Times New Roman" w:hAnsi="Times New Roman" w:cs="Times New Roman"/>
        </w:rPr>
      </w:pPr>
    </w:p>
    <w:p w:rsidR="0022423D" w:rsidRPr="004F69DB" w:rsidRDefault="0022423D" w:rsidP="0022423D">
      <w:pPr>
        <w:numPr>
          <w:ilvl w:val="0"/>
          <w:numId w:val="1"/>
        </w:num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r w:rsidRPr="004F69DB">
        <w:rPr>
          <w:rFonts w:ascii="Times New Roman" w:hAnsi="Times New Roman" w:cs="Times New Roman"/>
          <w:spacing w:val="-2"/>
          <w:sz w:val="24"/>
        </w:rPr>
        <w:t>The st</w:t>
      </w:r>
      <w:r w:rsidR="00CF2DC3" w:rsidRPr="004F69DB">
        <w:rPr>
          <w:rFonts w:ascii="Times New Roman" w:hAnsi="Times New Roman" w:cs="Times New Roman"/>
          <w:spacing w:val="-2"/>
          <w:sz w:val="24"/>
        </w:rPr>
        <w:t>andard is 5 patients semi-annually</w:t>
      </w:r>
      <w:r w:rsidRPr="004F69DB">
        <w:rPr>
          <w:rFonts w:ascii="Times New Roman" w:hAnsi="Times New Roman" w:cs="Times New Roman"/>
          <w:spacing w:val="-2"/>
          <w:sz w:val="24"/>
        </w:rPr>
        <w:t>.  Outpatients should be included.  This is noted on the form "Results Transmiss</w:t>
      </w:r>
      <w:r w:rsidR="00245DF9">
        <w:rPr>
          <w:rFonts w:ascii="Times New Roman" w:hAnsi="Times New Roman" w:cs="Times New Roman"/>
          <w:spacing w:val="-2"/>
          <w:sz w:val="24"/>
        </w:rPr>
        <w:t>ion Documentation" (AD02-038 Form A</w:t>
      </w:r>
      <w:r w:rsidRPr="004F69DB">
        <w:rPr>
          <w:rFonts w:ascii="Times New Roman" w:hAnsi="Times New Roman" w:cs="Times New Roman"/>
          <w:spacing w:val="-2"/>
          <w:sz w:val="24"/>
        </w:rPr>
        <w:t xml:space="preserve">) </w:t>
      </w:r>
      <w:r w:rsidR="00CF2DC3" w:rsidRPr="004F69DB">
        <w:rPr>
          <w:rFonts w:ascii="Times New Roman" w:hAnsi="Times New Roman" w:cs="Times New Roman"/>
          <w:spacing w:val="-2"/>
          <w:sz w:val="24"/>
        </w:rPr>
        <w:t>and given to the IT Manager or designee for review in Powerchart.</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r w:rsidRPr="004F69DB">
        <w:rPr>
          <w:rFonts w:ascii="Times New Roman" w:hAnsi="Times New Roman" w:cs="Times New Roman"/>
          <w:spacing w:val="-2"/>
          <w:sz w:val="24"/>
        </w:rPr>
        <w:tab/>
      </w:r>
      <w:r w:rsidRPr="004F69DB">
        <w:rPr>
          <w:rFonts w:ascii="Times New Roman" w:hAnsi="Times New Roman" w:cs="Times New Roman"/>
          <w:spacing w:val="-2"/>
          <w:sz w:val="24"/>
        </w:rPr>
        <w:tab/>
        <w:t>E.</w:t>
      </w:r>
      <w:r w:rsidRPr="004F69DB">
        <w:rPr>
          <w:rFonts w:ascii="Times New Roman" w:hAnsi="Times New Roman" w:cs="Times New Roman"/>
          <w:spacing w:val="-2"/>
          <w:sz w:val="24"/>
        </w:rPr>
        <w:tab/>
        <w:t>Review</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p>
    <w:p w:rsidR="0022423D" w:rsidRPr="004F69DB" w:rsidRDefault="0022423D" w:rsidP="0022423D">
      <w:pPr>
        <w:numPr>
          <w:ilvl w:val="0"/>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r w:rsidRPr="004F69DB">
        <w:rPr>
          <w:rFonts w:ascii="Times New Roman" w:hAnsi="Times New Roman" w:cs="Times New Roman"/>
          <w:spacing w:val="-2"/>
          <w:sz w:val="24"/>
        </w:rPr>
        <w:t xml:space="preserve">All “Result Transmission Documentation” sheets and copies of the reviewed patient reports are </w:t>
      </w:r>
      <w:r w:rsidR="00CF2DC3" w:rsidRPr="004F69DB">
        <w:rPr>
          <w:rFonts w:ascii="Times New Roman" w:hAnsi="Times New Roman" w:cs="Times New Roman"/>
          <w:spacing w:val="-2"/>
          <w:sz w:val="24"/>
        </w:rPr>
        <w:t>submitted to the Lab IT Manager</w:t>
      </w:r>
      <w:r w:rsidRPr="004F69DB">
        <w:rPr>
          <w:rFonts w:ascii="Times New Roman" w:hAnsi="Times New Roman" w:cs="Times New Roman"/>
          <w:spacing w:val="-2"/>
          <w:sz w:val="24"/>
        </w:rPr>
        <w:t xml:space="preserve"> for review and</w:t>
      </w:r>
      <w:r w:rsidR="00CF2DC3" w:rsidRPr="004F69DB">
        <w:rPr>
          <w:rFonts w:ascii="Times New Roman" w:hAnsi="Times New Roman" w:cs="Times New Roman"/>
          <w:spacing w:val="-2"/>
          <w:sz w:val="24"/>
        </w:rPr>
        <w:t xml:space="preserve"> documented on.</w:t>
      </w:r>
      <w:r w:rsidRPr="004F69DB">
        <w:rPr>
          <w:rFonts w:ascii="Times New Roman" w:hAnsi="Times New Roman" w:cs="Times New Roman"/>
          <w:spacing w:val="-2"/>
          <w:sz w:val="24"/>
        </w:rPr>
        <w:t xml:space="preserve"> (</w:t>
      </w:r>
      <w:r w:rsidR="00245DF9">
        <w:rPr>
          <w:rFonts w:ascii="Times New Roman" w:hAnsi="Times New Roman" w:cs="Times New Roman"/>
          <w:spacing w:val="-2"/>
          <w:sz w:val="24"/>
        </w:rPr>
        <w:t>AD02-038 Form A</w:t>
      </w:r>
      <w:r w:rsidR="00CF2DC3" w:rsidRPr="004F69DB">
        <w:rPr>
          <w:rFonts w:ascii="Times New Roman" w:hAnsi="Times New Roman" w:cs="Times New Roman"/>
          <w:spacing w:val="-2"/>
          <w:sz w:val="24"/>
        </w:rPr>
        <w:t>); the IT Manager</w:t>
      </w:r>
      <w:r w:rsidRPr="004F69DB">
        <w:rPr>
          <w:rFonts w:ascii="Times New Roman" w:hAnsi="Times New Roman" w:cs="Times New Roman"/>
          <w:spacing w:val="-2"/>
          <w:sz w:val="24"/>
        </w:rPr>
        <w:t xml:space="preserve"> will sign, date an</w:t>
      </w:r>
      <w:r w:rsidR="00CF2DC3" w:rsidRPr="004F69DB">
        <w:rPr>
          <w:rFonts w:ascii="Times New Roman" w:hAnsi="Times New Roman" w:cs="Times New Roman"/>
          <w:spacing w:val="-2"/>
          <w:sz w:val="24"/>
        </w:rPr>
        <w:t>d return a copy to the Laboratory QA manager</w:t>
      </w:r>
      <w:r w:rsidRPr="004F69DB">
        <w:rPr>
          <w:rFonts w:ascii="Times New Roman" w:hAnsi="Times New Roman" w:cs="Times New Roman"/>
          <w:spacing w:val="-2"/>
          <w:sz w:val="24"/>
        </w:rPr>
        <w:t>.</w:t>
      </w:r>
      <w:r w:rsidR="005165E8" w:rsidRPr="004F69DB">
        <w:rPr>
          <w:rFonts w:ascii="Times New Roman" w:hAnsi="Times New Roman" w:cs="Times New Roman"/>
          <w:spacing w:val="-2"/>
          <w:sz w:val="24"/>
        </w:rPr>
        <w:t xml:space="preserve"> </w:t>
      </w:r>
    </w:p>
    <w:p w:rsidR="00FB0057" w:rsidRPr="004F69DB" w:rsidRDefault="00FB0057" w:rsidP="00FB0057">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15"/>
        <w:jc w:val="both"/>
        <w:rPr>
          <w:rFonts w:ascii="Times New Roman" w:hAnsi="Times New Roman" w:cs="Times New Roman"/>
          <w:spacing w:val="-2"/>
          <w:sz w:val="24"/>
        </w:rPr>
      </w:pPr>
    </w:p>
    <w:p w:rsidR="0022423D" w:rsidRPr="004F69DB" w:rsidRDefault="00CF2DC3" w:rsidP="0022423D">
      <w:pPr>
        <w:numPr>
          <w:ilvl w:val="0"/>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r w:rsidRPr="004F69DB">
        <w:rPr>
          <w:rFonts w:ascii="Times New Roman" w:hAnsi="Times New Roman" w:cs="Times New Roman"/>
          <w:spacing w:val="-2"/>
          <w:sz w:val="24"/>
        </w:rPr>
        <w:t>The Lab IT Manager</w:t>
      </w:r>
      <w:r w:rsidR="0022423D" w:rsidRPr="004F69DB">
        <w:rPr>
          <w:rFonts w:ascii="Times New Roman" w:hAnsi="Times New Roman" w:cs="Times New Roman"/>
          <w:spacing w:val="-2"/>
          <w:sz w:val="24"/>
        </w:rPr>
        <w:t xml:space="preserve"> logs all inefficiencies and errors in result transmission. If co</w:t>
      </w:r>
      <w:r w:rsidRPr="004F69DB">
        <w:rPr>
          <w:rFonts w:ascii="Times New Roman" w:hAnsi="Times New Roman" w:cs="Times New Roman"/>
          <w:spacing w:val="-2"/>
          <w:sz w:val="24"/>
        </w:rPr>
        <w:t>rrective action is needed, a</w:t>
      </w:r>
      <w:r w:rsidR="0022423D" w:rsidRPr="004F69DB">
        <w:rPr>
          <w:rFonts w:ascii="Times New Roman" w:hAnsi="Times New Roman" w:cs="Times New Roman"/>
          <w:spacing w:val="-2"/>
          <w:sz w:val="24"/>
        </w:rPr>
        <w:t xml:space="preserve"> ticket will be opened and/or the appropriate database maintenance will be per</w:t>
      </w:r>
      <w:r w:rsidRPr="004F69DB">
        <w:rPr>
          <w:rFonts w:ascii="Times New Roman" w:hAnsi="Times New Roman" w:cs="Times New Roman"/>
          <w:spacing w:val="-2"/>
          <w:sz w:val="24"/>
        </w:rPr>
        <w:t xml:space="preserve">formed and documented by the Lab IT manager </w:t>
      </w:r>
      <w:r w:rsidR="0022423D" w:rsidRPr="004F69DB">
        <w:rPr>
          <w:rFonts w:ascii="Times New Roman" w:hAnsi="Times New Roman" w:cs="Times New Roman"/>
          <w:spacing w:val="-2"/>
          <w:sz w:val="24"/>
        </w:rPr>
        <w:t xml:space="preserve">or </w:t>
      </w:r>
      <w:r w:rsidR="00A53205" w:rsidRPr="004F69DB">
        <w:rPr>
          <w:rFonts w:ascii="Times New Roman" w:hAnsi="Times New Roman" w:cs="Times New Roman"/>
          <w:spacing w:val="-2"/>
          <w:sz w:val="24"/>
        </w:rPr>
        <w:t>designee.</w:t>
      </w:r>
    </w:p>
    <w:p w:rsidR="0022423D" w:rsidRPr="004F69DB" w:rsidRDefault="0022423D" w:rsidP="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155"/>
        <w:jc w:val="both"/>
        <w:rPr>
          <w:rFonts w:ascii="Times New Roman" w:hAnsi="Times New Roman" w:cs="Times New Roman"/>
          <w:spacing w:val="-2"/>
          <w:sz w:val="24"/>
        </w:rPr>
      </w:pPr>
    </w:p>
    <w:p w:rsidR="0022423D" w:rsidRPr="004F69DB" w:rsidRDefault="0022423D" w:rsidP="0022423D">
      <w:pPr>
        <w:numPr>
          <w:ilvl w:val="0"/>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r w:rsidRPr="004F69DB">
        <w:rPr>
          <w:rFonts w:ascii="Times New Roman" w:hAnsi="Times New Roman" w:cs="Times New Roman"/>
          <w:spacing w:val="-2"/>
          <w:sz w:val="24"/>
        </w:rPr>
        <w:t>The submission of this documenta</w:t>
      </w:r>
      <w:r w:rsidR="00CF2DC3" w:rsidRPr="004F69DB">
        <w:rPr>
          <w:rFonts w:ascii="Times New Roman" w:hAnsi="Times New Roman" w:cs="Times New Roman"/>
          <w:spacing w:val="-2"/>
          <w:sz w:val="24"/>
        </w:rPr>
        <w:t xml:space="preserve">tion/review is logged by the Lab IT Manager. </w:t>
      </w:r>
    </w:p>
    <w:p w:rsidR="005165E8" w:rsidRPr="004F69DB" w:rsidRDefault="005165E8" w:rsidP="005165E8">
      <w:pPr>
        <w:pStyle w:val="ListParagraph"/>
        <w:rPr>
          <w:rFonts w:ascii="Times New Roman" w:hAnsi="Times New Roman" w:cs="Times New Roman"/>
          <w:spacing w:val="-2"/>
          <w:sz w:val="24"/>
        </w:rPr>
      </w:pPr>
    </w:p>
    <w:p w:rsidR="005165E8" w:rsidRPr="004F69DB" w:rsidRDefault="005165E8" w:rsidP="0022423D">
      <w:pPr>
        <w:numPr>
          <w:ilvl w:val="0"/>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jc w:val="both"/>
        <w:rPr>
          <w:rFonts w:ascii="Times New Roman" w:hAnsi="Times New Roman" w:cs="Times New Roman"/>
          <w:spacing w:val="-2"/>
          <w:sz w:val="24"/>
        </w:rPr>
      </w:pPr>
      <w:r w:rsidRPr="004F69DB">
        <w:rPr>
          <w:rFonts w:ascii="Times New Roman" w:hAnsi="Times New Roman" w:cs="Times New Roman"/>
          <w:spacing w:val="-2"/>
          <w:sz w:val="24"/>
        </w:rPr>
        <w:t>The submission/review of this documentation must be done within a month time frame of the IT manager or designee receiving the information.</w:t>
      </w:r>
    </w:p>
    <w:p w:rsidR="00CD363F" w:rsidRPr="004F69DB" w:rsidRDefault="00CD363F">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pPr>
        <w:rPr>
          <w:rFonts w:ascii="Times New Roman" w:hAnsi="Times New Roman" w:cs="Times New Roman"/>
          <w:sz w:val="24"/>
        </w:rPr>
      </w:pPr>
    </w:p>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 w:val="24"/>
        </w:rPr>
      </w:pPr>
      <w:r w:rsidRPr="004F69DB">
        <w:rPr>
          <w:rFonts w:ascii="Times New Roman" w:hAnsi="Times New Roman" w:cs="Times New Roman"/>
          <w:b/>
          <w:bCs/>
          <w:sz w:val="24"/>
          <w:u w:val="single"/>
        </w:rPr>
        <w:t>Initial Approval</w:t>
      </w:r>
      <w:r w:rsidRPr="004F69DB">
        <w:rPr>
          <w:rFonts w:ascii="Times New Roman" w:hAnsi="Times New Roman" w:cs="Times New Roman"/>
          <w:sz w:val="24"/>
        </w:rPr>
        <w:t>:</w:t>
      </w:r>
    </w:p>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30"/>
        <w:gridCol w:w="5134"/>
        <w:gridCol w:w="3112"/>
      </w:tblGrid>
      <w:tr w:rsidR="00F3167B" w:rsidRPr="004F69DB" w:rsidTr="00245DF9">
        <w:tc>
          <w:tcPr>
            <w:tcW w:w="1330" w:type="dxa"/>
            <w:tcBorders>
              <w:top w:val="double" w:sz="4" w:space="0" w:color="auto"/>
              <w:bottom w:val="single" w:sz="4" w:space="0" w:color="auto"/>
            </w:tcBorders>
            <w:shd w:val="clear" w:color="auto" w:fill="E0E0E0"/>
            <w:vAlign w:val="center"/>
          </w:tcPr>
          <w:p w:rsidR="00F3167B" w:rsidRPr="004F69DB" w:rsidRDefault="00F3167B" w:rsidP="00F3167B">
            <w:pPr>
              <w:keepNext/>
              <w:tabs>
                <w:tab w:val="left" w:pos="-720"/>
                <w:tab w:val="left" w:pos="0"/>
                <w:tab w:val="left" w:pos="5040"/>
                <w:tab w:val="left" w:pos="7488"/>
                <w:tab w:val="left" w:pos="8208"/>
              </w:tabs>
              <w:jc w:val="center"/>
              <w:outlineLvl w:val="1"/>
              <w:rPr>
                <w:rFonts w:ascii="Times New Roman" w:hAnsi="Times New Roman" w:cs="Times New Roman"/>
                <w:b/>
                <w:bCs/>
                <w:sz w:val="24"/>
              </w:rPr>
            </w:pPr>
          </w:p>
          <w:p w:rsidR="00F3167B" w:rsidRPr="004F69DB" w:rsidRDefault="00F3167B" w:rsidP="00F3167B">
            <w:pPr>
              <w:keepNext/>
              <w:tabs>
                <w:tab w:val="left" w:pos="-720"/>
                <w:tab w:val="left" w:pos="0"/>
                <w:tab w:val="left" w:pos="5040"/>
                <w:tab w:val="left" w:pos="7488"/>
                <w:tab w:val="left" w:pos="8208"/>
              </w:tabs>
              <w:jc w:val="center"/>
              <w:outlineLvl w:val="1"/>
              <w:rPr>
                <w:rFonts w:ascii="Times New Roman" w:hAnsi="Times New Roman" w:cs="Times New Roman"/>
                <w:b/>
                <w:bCs/>
                <w:sz w:val="24"/>
              </w:rPr>
            </w:pPr>
            <w:r w:rsidRPr="004F69DB">
              <w:rPr>
                <w:rFonts w:ascii="Times New Roman" w:hAnsi="Times New Roman" w:cs="Times New Roman"/>
                <w:b/>
                <w:bCs/>
                <w:sz w:val="24"/>
              </w:rPr>
              <w:t>Date</w:t>
            </w:r>
          </w:p>
          <w:p w:rsidR="00F3167B" w:rsidRPr="004F69DB" w:rsidRDefault="00F3167B" w:rsidP="00F3167B">
            <w:pPr>
              <w:widowControl/>
              <w:autoSpaceDE/>
              <w:autoSpaceDN/>
              <w:adjustRightInd/>
              <w:jc w:val="center"/>
              <w:rPr>
                <w:rFonts w:ascii="Times New Roman" w:hAnsi="Times New Roman" w:cs="Times New Roman"/>
                <w:sz w:val="24"/>
              </w:rPr>
            </w:pPr>
          </w:p>
        </w:tc>
        <w:tc>
          <w:tcPr>
            <w:tcW w:w="5134" w:type="dxa"/>
            <w:tcBorders>
              <w:top w:val="double" w:sz="4" w:space="0" w:color="auto"/>
              <w:bottom w:val="single" w:sz="4" w:space="0" w:color="auto"/>
            </w:tcBorders>
            <w:shd w:val="clear" w:color="auto" w:fill="E0E0E0"/>
            <w:vAlign w:val="center"/>
          </w:tcPr>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center"/>
              <w:rPr>
                <w:rFonts w:ascii="Times New Roman" w:hAnsi="Times New Roman" w:cs="Times New Roman"/>
                <w:b/>
                <w:bCs/>
                <w:sz w:val="24"/>
              </w:rPr>
            </w:pPr>
            <w:r w:rsidRPr="004F69DB">
              <w:rPr>
                <w:rFonts w:ascii="Times New Roman" w:hAnsi="Times New Roman" w:cs="Times New Roman"/>
                <w:b/>
                <w:bCs/>
                <w:sz w:val="24"/>
              </w:rPr>
              <w:t>Printed Name</w:t>
            </w:r>
          </w:p>
        </w:tc>
        <w:tc>
          <w:tcPr>
            <w:tcW w:w="3112" w:type="dxa"/>
            <w:tcBorders>
              <w:top w:val="double" w:sz="4" w:space="0" w:color="auto"/>
              <w:bottom w:val="single" w:sz="4" w:space="0" w:color="auto"/>
            </w:tcBorders>
            <w:shd w:val="clear" w:color="auto" w:fill="E0E0E0"/>
            <w:vAlign w:val="center"/>
          </w:tcPr>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center"/>
              <w:rPr>
                <w:rFonts w:ascii="Times New Roman" w:hAnsi="Times New Roman" w:cs="Times New Roman"/>
                <w:b/>
                <w:bCs/>
                <w:sz w:val="24"/>
              </w:rPr>
            </w:pPr>
            <w:r w:rsidRPr="004F69DB">
              <w:rPr>
                <w:rFonts w:ascii="Times New Roman" w:hAnsi="Times New Roman" w:cs="Times New Roman"/>
                <w:b/>
                <w:bCs/>
                <w:sz w:val="24"/>
              </w:rPr>
              <w:t>Signature</w:t>
            </w:r>
          </w:p>
        </w:tc>
      </w:tr>
      <w:tr w:rsidR="00F3167B" w:rsidRPr="004F69DB" w:rsidTr="00245DF9">
        <w:trPr>
          <w:trHeight w:val="872"/>
        </w:trPr>
        <w:tc>
          <w:tcPr>
            <w:tcW w:w="1330" w:type="dxa"/>
            <w:tcBorders>
              <w:top w:val="single" w:sz="4" w:space="0" w:color="auto"/>
            </w:tcBorders>
          </w:tcPr>
          <w:p w:rsidR="00F3167B" w:rsidRPr="00245DF9" w:rsidRDefault="00F3167B" w:rsidP="00F3167B">
            <w:pPr>
              <w:widowControl/>
              <w:autoSpaceDE/>
              <w:autoSpaceDN/>
              <w:adjustRightInd/>
              <w:rPr>
                <w:rFonts w:ascii="Times New Roman" w:hAnsi="Times New Roman" w:cs="Times New Roman"/>
                <w:szCs w:val="20"/>
              </w:rPr>
            </w:pPr>
          </w:p>
          <w:p w:rsidR="00F3167B" w:rsidRPr="00245DF9" w:rsidRDefault="00245DF9" w:rsidP="00F3167B">
            <w:pPr>
              <w:widowControl/>
              <w:autoSpaceDE/>
              <w:autoSpaceDN/>
              <w:adjustRightInd/>
              <w:rPr>
                <w:rFonts w:ascii="Times New Roman" w:hAnsi="Times New Roman" w:cs="Times New Roman"/>
                <w:szCs w:val="20"/>
              </w:rPr>
            </w:pPr>
            <w:r w:rsidRPr="00245DF9">
              <w:rPr>
                <w:rFonts w:ascii="Times New Roman" w:hAnsi="Times New Roman" w:cs="Times New Roman"/>
                <w:szCs w:val="20"/>
              </w:rPr>
              <w:t>4/1/2016</w:t>
            </w:r>
          </w:p>
        </w:tc>
        <w:tc>
          <w:tcPr>
            <w:tcW w:w="5134" w:type="dxa"/>
            <w:tcBorders>
              <w:top w:val="single" w:sz="4" w:space="0" w:color="auto"/>
            </w:tcBorders>
          </w:tcPr>
          <w:p w:rsidR="00CD181C" w:rsidRPr="00245DF9" w:rsidRDefault="00CD181C" w:rsidP="00CD181C">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r w:rsidRPr="00245DF9">
              <w:rPr>
                <w:rFonts w:ascii="Times New Roman" w:hAnsi="Times New Roman" w:cs="Times New Roman"/>
                <w:szCs w:val="20"/>
              </w:rPr>
              <w:t>Nancy A. Young, MD, FCAP</w:t>
            </w:r>
          </w:p>
          <w:p w:rsidR="00F3167B" w:rsidRPr="00245DF9" w:rsidRDefault="00CD181C" w:rsidP="00CD181C">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r w:rsidRPr="00245DF9">
              <w:rPr>
                <w:rFonts w:ascii="Times New Roman" w:hAnsi="Times New Roman" w:cs="Times New Roman"/>
                <w:szCs w:val="20"/>
              </w:rPr>
              <w:t>Medical Director</w:t>
            </w:r>
          </w:p>
          <w:p w:rsidR="00CD181C" w:rsidRPr="00245DF9" w:rsidRDefault="00CD181C"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p>
        </w:tc>
        <w:tc>
          <w:tcPr>
            <w:tcW w:w="3112" w:type="dxa"/>
            <w:tcBorders>
              <w:top w:val="single" w:sz="4" w:space="0" w:color="auto"/>
            </w:tcBorders>
          </w:tcPr>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 w:val="24"/>
              </w:rPr>
            </w:pPr>
          </w:p>
        </w:tc>
      </w:tr>
      <w:tr w:rsidR="00F3167B" w:rsidRPr="004F69DB" w:rsidTr="00245DF9">
        <w:trPr>
          <w:trHeight w:val="872"/>
        </w:trPr>
        <w:tc>
          <w:tcPr>
            <w:tcW w:w="1330" w:type="dxa"/>
            <w:tcBorders>
              <w:top w:val="single" w:sz="4" w:space="0" w:color="auto"/>
            </w:tcBorders>
          </w:tcPr>
          <w:p w:rsidR="00F3167B" w:rsidRPr="00245DF9" w:rsidRDefault="00F3167B" w:rsidP="00F3167B">
            <w:pPr>
              <w:widowControl/>
              <w:autoSpaceDE/>
              <w:autoSpaceDN/>
              <w:adjustRightInd/>
              <w:rPr>
                <w:rFonts w:ascii="Times New Roman" w:hAnsi="Times New Roman" w:cs="Times New Roman"/>
                <w:szCs w:val="20"/>
              </w:rPr>
            </w:pPr>
          </w:p>
          <w:p w:rsidR="00245DF9" w:rsidRPr="00245DF9" w:rsidRDefault="00245DF9" w:rsidP="00245DF9">
            <w:pPr>
              <w:widowControl/>
              <w:autoSpaceDE/>
              <w:autoSpaceDN/>
              <w:adjustRightInd/>
              <w:rPr>
                <w:rFonts w:ascii="Times New Roman" w:hAnsi="Times New Roman" w:cs="Times New Roman"/>
                <w:szCs w:val="20"/>
              </w:rPr>
            </w:pPr>
          </w:p>
          <w:p w:rsidR="00F3167B" w:rsidRPr="00245DF9" w:rsidRDefault="00245DF9" w:rsidP="00245DF9">
            <w:pPr>
              <w:widowControl/>
              <w:autoSpaceDE/>
              <w:autoSpaceDN/>
              <w:adjustRightInd/>
              <w:rPr>
                <w:rFonts w:ascii="Times New Roman" w:hAnsi="Times New Roman" w:cs="Times New Roman"/>
                <w:szCs w:val="20"/>
              </w:rPr>
            </w:pPr>
            <w:r w:rsidRPr="00245DF9">
              <w:rPr>
                <w:rFonts w:ascii="Times New Roman" w:hAnsi="Times New Roman" w:cs="Times New Roman"/>
                <w:szCs w:val="20"/>
              </w:rPr>
              <w:t>4/1/2016</w:t>
            </w:r>
          </w:p>
        </w:tc>
        <w:tc>
          <w:tcPr>
            <w:tcW w:w="5134" w:type="dxa"/>
            <w:tcBorders>
              <w:top w:val="single" w:sz="4" w:space="0" w:color="auto"/>
            </w:tcBorders>
          </w:tcPr>
          <w:p w:rsidR="00F3167B" w:rsidRPr="00245DF9" w:rsidRDefault="00CD181C"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r w:rsidRPr="00245DF9">
              <w:rPr>
                <w:rFonts w:ascii="Times New Roman" w:hAnsi="Times New Roman" w:cs="Times New Roman"/>
                <w:szCs w:val="20"/>
              </w:rPr>
              <w:t>John Hauck</w:t>
            </w:r>
          </w:p>
          <w:p w:rsidR="00F3167B" w:rsidRPr="00245DF9"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r w:rsidRPr="00245DF9">
              <w:rPr>
                <w:rFonts w:ascii="Times New Roman" w:hAnsi="Times New Roman" w:cs="Times New Roman"/>
                <w:szCs w:val="20"/>
              </w:rPr>
              <w:t>La</w:t>
            </w:r>
            <w:r w:rsidR="00CD181C" w:rsidRPr="00245DF9">
              <w:rPr>
                <w:rFonts w:ascii="Times New Roman" w:hAnsi="Times New Roman" w:cs="Times New Roman"/>
                <w:szCs w:val="20"/>
              </w:rPr>
              <w:t>boratory IT Manager</w:t>
            </w:r>
          </w:p>
        </w:tc>
        <w:tc>
          <w:tcPr>
            <w:tcW w:w="3112" w:type="dxa"/>
            <w:tcBorders>
              <w:top w:val="single" w:sz="4" w:space="0" w:color="auto"/>
            </w:tcBorders>
          </w:tcPr>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 w:val="24"/>
              </w:rPr>
            </w:pPr>
          </w:p>
        </w:tc>
      </w:tr>
      <w:tr w:rsidR="00F3167B" w:rsidRPr="004F69DB" w:rsidTr="00245DF9">
        <w:trPr>
          <w:trHeight w:val="872"/>
        </w:trPr>
        <w:tc>
          <w:tcPr>
            <w:tcW w:w="1330" w:type="dxa"/>
            <w:tcBorders>
              <w:top w:val="single" w:sz="4" w:space="0" w:color="auto"/>
            </w:tcBorders>
          </w:tcPr>
          <w:p w:rsidR="00F3167B" w:rsidRPr="00245DF9" w:rsidRDefault="00F3167B" w:rsidP="00F3167B">
            <w:pPr>
              <w:widowControl/>
              <w:autoSpaceDE/>
              <w:autoSpaceDN/>
              <w:adjustRightInd/>
              <w:rPr>
                <w:rFonts w:ascii="Times New Roman" w:hAnsi="Times New Roman" w:cs="Times New Roman"/>
                <w:szCs w:val="20"/>
              </w:rPr>
            </w:pPr>
          </w:p>
          <w:p w:rsidR="00245DF9" w:rsidRPr="00245DF9" w:rsidRDefault="00245DF9" w:rsidP="00245DF9">
            <w:pPr>
              <w:widowControl/>
              <w:autoSpaceDE/>
              <w:autoSpaceDN/>
              <w:adjustRightInd/>
              <w:rPr>
                <w:rFonts w:ascii="Times New Roman" w:hAnsi="Times New Roman" w:cs="Times New Roman"/>
                <w:szCs w:val="20"/>
              </w:rPr>
            </w:pPr>
          </w:p>
          <w:p w:rsidR="00F3167B" w:rsidRPr="00245DF9" w:rsidRDefault="00245DF9" w:rsidP="00245DF9">
            <w:pPr>
              <w:widowControl/>
              <w:autoSpaceDE/>
              <w:autoSpaceDN/>
              <w:adjustRightInd/>
              <w:rPr>
                <w:rFonts w:ascii="Times New Roman" w:hAnsi="Times New Roman" w:cs="Times New Roman"/>
                <w:szCs w:val="20"/>
              </w:rPr>
            </w:pPr>
            <w:r w:rsidRPr="00245DF9">
              <w:rPr>
                <w:rFonts w:ascii="Times New Roman" w:hAnsi="Times New Roman" w:cs="Times New Roman"/>
                <w:szCs w:val="20"/>
              </w:rPr>
              <w:t>4/1/2016</w:t>
            </w:r>
          </w:p>
        </w:tc>
        <w:tc>
          <w:tcPr>
            <w:tcW w:w="5134" w:type="dxa"/>
            <w:tcBorders>
              <w:top w:val="single" w:sz="4" w:space="0" w:color="auto"/>
            </w:tcBorders>
          </w:tcPr>
          <w:p w:rsidR="00F3167B" w:rsidRPr="00245DF9"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r w:rsidRPr="00245DF9">
              <w:rPr>
                <w:rFonts w:ascii="Times New Roman" w:hAnsi="Times New Roman" w:cs="Times New Roman"/>
                <w:szCs w:val="20"/>
              </w:rPr>
              <w:t>Jaclene Kokoszka</w:t>
            </w:r>
          </w:p>
          <w:p w:rsidR="00F3167B" w:rsidRPr="00245DF9"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r w:rsidRPr="00245DF9">
              <w:rPr>
                <w:rFonts w:ascii="Times New Roman" w:hAnsi="Times New Roman" w:cs="Times New Roman"/>
                <w:szCs w:val="20"/>
              </w:rPr>
              <w:t xml:space="preserve"> Lab Quality Manager</w:t>
            </w:r>
          </w:p>
        </w:tc>
        <w:tc>
          <w:tcPr>
            <w:tcW w:w="3112" w:type="dxa"/>
            <w:tcBorders>
              <w:top w:val="single" w:sz="4" w:space="0" w:color="auto"/>
            </w:tcBorders>
          </w:tcPr>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 w:val="24"/>
              </w:rPr>
            </w:pPr>
          </w:p>
        </w:tc>
      </w:tr>
      <w:tr w:rsidR="00F3167B" w:rsidRPr="004F69DB" w:rsidTr="00245DF9">
        <w:trPr>
          <w:trHeight w:val="683"/>
        </w:trPr>
        <w:tc>
          <w:tcPr>
            <w:tcW w:w="1330" w:type="dxa"/>
          </w:tcPr>
          <w:p w:rsidR="00245DF9" w:rsidRPr="00245DF9" w:rsidRDefault="00245DF9" w:rsidP="00245DF9">
            <w:pPr>
              <w:widowControl/>
              <w:autoSpaceDE/>
              <w:autoSpaceDN/>
              <w:adjustRightInd/>
              <w:rPr>
                <w:rFonts w:ascii="Times New Roman" w:hAnsi="Times New Roman" w:cs="Times New Roman"/>
                <w:szCs w:val="20"/>
              </w:rPr>
            </w:pPr>
          </w:p>
          <w:p w:rsidR="00F3167B" w:rsidRPr="00245DF9" w:rsidRDefault="00245DF9" w:rsidP="00245DF9">
            <w:pPr>
              <w:widowControl/>
              <w:autoSpaceDE/>
              <w:autoSpaceDN/>
              <w:adjustRightInd/>
              <w:rPr>
                <w:rFonts w:ascii="Times New Roman" w:hAnsi="Times New Roman" w:cs="Times New Roman"/>
                <w:szCs w:val="20"/>
              </w:rPr>
            </w:pPr>
            <w:r w:rsidRPr="00245DF9">
              <w:rPr>
                <w:rFonts w:ascii="Times New Roman" w:hAnsi="Times New Roman" w:cs="Times New Roman"/>
                <w:szCs w:val="20"/>
              </w:rPr>
              <w:t>4/1/2016</w:t>
            </w:r>
          </w:p>
          <w:p w:rsidR="00F3167B" w:rsidRPr="00245DF9" w:rsidRDefault="00F3167B" w:rsidP="00F3167B">
            <w:pPr>
              <w:widowControl/>
              <w:autoSpaceDE/>
              <w:autoSpaceDN/>
              <w:adjustRightInd/>
              <w:rPr>
                <w:rFonts w:ascii="Times New Roman" w:hAnsi="Times New Roman" w:cs="Times New Roman"/>
                <w:szCs w:val="20"/>
              </w:rPr>
            </w:pPr>
          </w:p>
        </w:tc>
        <w:tc>
          <w:tcPr>
            <w:tcW w:w="5134" w:type="dxa"/>
          </w:tcPr>
          <w:p w:rsidR="00F3167B" w:rsidRPr="00245DF9" w:rsidRDefault="00CD181C"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r w:rsidRPr="00245DF9">
              <w:rPr>
                <w:rFonts w:ascii="Times New Roman" w:hAnsi="Times New Roman" w:cs="Times New Roman"/>
                <w:szCs w:val="20"/>
              </w:rPr>
              <w:t>Sasha Voce</w:t>
            </w:r>
          </w:p>
          <w:p w:rsidR="00CD181C" w:rsidRPr="00245DF9" w:rsidRDefault="00CD181C"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Cs w:val="20"/>
              </w:rPr>
            </w:pPr>
            <w:r w:rsidRPr="00245DF9">
              <w:rPr>
                <w:rFonts w:ascii="Times New Roman" w:hAnsi="Times New Roman" w:cs="Times New Roman"/>
                <w:szCs w:val="20"/>
              </w:rPr>
              <w:t>Lab Administrative Director</w:t>
            </w:r>
          </w:p>
        </w:tc>
        <w:tc>
          <w:tcPr>
            <w:tcW w:w="3112" w:type="dxa"/>
          </w:tcPr>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 w:val="24"/>
              </w:rPr>
            </w:pPr>
          </w:p>
        </w:tc>
      </w:tr>
    </w:tbl>
    <w:p w:rsidR="00F3167B" w:rsidRPr="004F69DB" w:rsidRDefault="00F3167B" w:rsidP="00F3167B">
      <w:pPr>
        <w:widowControl/>
        <w:tabs>
          <w:tab w:val="left" w:pos="-720"/>
          <w:tab w:val="left" w:pos="0"/>
          <w:tab w:val="left" w:pos="558"/>
          <w:tab w:val="left" w:pos="1098"/>
          <w:tab w:val="left" w:pos="1638"/>
          <w:tab w:val="left" w:pos="1818"/>
          <w:tab w:val="left" w:pos="3438"/>
        </w:tabs>
        <w:autoSpaceDE/>
        <w:autoSpaceDN/>
        <w:adjustRightInd/>
        <w:jc w:val="both"/>
        <w:rPr>
          <w:rFonts w:ascii="Times New Roman" w:hAnsi="Times New Roman" w:cs="Times New Roman"/>
          <w:sz w:val="24"/>
        </w:rPr>
      </w:pPr>
    </w:p>
    <w:p w:rsidR="00F3167B" w:rsidRPr="004F69DB" w:rsidRDefault="00F3167B">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pPr>
        <w:rPr>
          <w:rFonts w:ascii="Times New Roman" w:hAnsi="Times New Roman" w:cs="Times New Roman"/>
          <w:sz w:val="24"/>
        </w:rPr>
      </w:pPr>
    </w:p>
    <w:p w:rsidR="00CD181C" w:rsidRPr="004F69DB" w:rsidRDefault="00CD181C" w:rsidP="00CD181C">
      <w:pPr>
        <w:keepNext/>
        <w:tabs>
          <w:tab w:val="left" w:pos="-720"/>
          <w:tab w:val="left" w:pos="0"/>
          <w:tab w:val="left" w:pos="1260"/>
          <w:tab w:val="left" w:pos="1620"/>
          <w:tab w:val="left" w:pos="2160"/>
          <w:tab w:val="left" w:pos="2880"/>
          <w:tab w:val="left" w:pos="3600"/>
          <w:tab w:val="left" w:pos="4320"/>
          <w:tab w:val="left" w:pos="5740"/>
        </w:tabs>
        <w:jc w:val="both"/>
        <w:outlineLvl w:val="1"/>
        <w:rPr>
          <w:rFonts w:ascii="Times New Roman" w:hAnsi="Times New Roman" w:cs="Times New Roman"/>
          <w:b/>
          <w:bCs/>
          <w:sz w:val="24"/>
          <w:u w:val="single"/>
        </w:rPr>
      </w:pPr>
      <w:r w:rsidRPr="004F69DB">
        <w:rPr>
          <w:rFonts w:ascii="Times New Roman" w:hAnsi="Times New Roman" w:cs="Times New Roman"/>
          <w:b/>
          <w:bCs/>
          <w:sz w:val="24"/>
          <w:u w:val="single"/>
        </w:rPr>
        <w:t>Annual Review</w:t>
      </w:r>
    </w:p>
    <w:p w:rsidR="00CD181C" w:rsidRPr="004F69DB" w:rsidRDefault="00CD181C" w:rsidP="00CD181C">
      <w:pPr>
        <w:widowControl/>
        <w:tabs>
          <w:tab w:val="left" w:pos="-720"/>
          <w:tab w:val="left" w:pos="0"/>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b/>
          <w:bCs/>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572"/>
        <w:gridCol w:w="2664"/>
        <w:gridCol w:w="5232"/>
      </w:tblGrid>
      <w:tr w:rsidR="00CD181C" w:rsidRPr="004F69DB" w:rsidTr="00D21903">
        <w:tc>
          <w:tcPr>
            <w:tcW w:w="1620" w:type="dxa"/>
            <w:shd w:val="clear" w:color="auto" w:fill="E0E0E0"/>
            <w:vAlign w:val="center"/>
          </w:tcPr>
          <w:p w:rsidR="00CD181C" w:rsidRPr="004F69DB" w:rsidRDefault="00CD181C" w:rsidP="00CD181C">
            <w:pPr>
              <w:widowControl/>
              <w:tabs>
                <w:tab w:val="left" w:pos="-720"/>
                <w:tab w:val="left" w:pos="-198"/>
                <w:tab w:val="left" w:pos="1008"/>
                <w:tab w:val="left" w:pos="1260"/>
                <w:tab w:val="left" w:pos="1620"/>
                <w:tab w:val="left" w:pos="2160"/>
                <w:tab w:val="left" w:pos="2880"/>
                <w:tab w:val="left" w:pos="3600"/>
                <w:tab w:val="left" w:pos="4320"/>
                <w:tab w:val="left" w:pos="5740"/>
              </w:tabs>
              <w:autoSpaceDE/>
              <w:autoSpaceDN/>
              <w:adjustRightInd/>
              <w:ind w:left="-198"/>
              <w:jc w:val="center"/>
              <w:rPr>
                <w:rFonts w:ascii="Times New Roman" w:hAnsi="Times New Roman" w:cs="Times New Roman"/>
                <w:b/>
                <w:bCs/>
                <w:sz w:val="24"/>
              </w:rPr>
            </w:pPr>
            <w:r w:rsidRPr="004F69DB">
              <w:rPr>
                <w:rFonts w:ascii="Times New Roman" w:hAnsi="Times New Roman" w:cs="Times New Roman"/>
                <w:b/>
                <w:bCs/>
                <w:sz w:val="24"/>
              </w:rPr>
              <w:lastRenderedPageBreak/>
              <w:t>Date</w:t>
            </w:r>
          </w:p>
          <w:p w:rsidR="00CD181C" w:rsidRPr="004F69DB" w:rsidRDefault="00CD181C" w:rsidP="00CD181C">
            <w:pPr>
              <w:widowControl/>
              <w:tabs>
                <w:tab w:val="left" w:pos="-720"/>
                <w:tab w:val="left" w:pos="-198"/>
                <w:tab w:val="left" w:pos="1008"/>
                <w:tab w:val="left" w:pos="1260"/>
                <w:tab w:val="left" w:pos="1620"/>
                <w:tab w:val="left" w:pos="2160"/>
                <w:tab w:val="left" w:pos="2880"/>
                <w:tab w:val="left" w:pos="3600"/>
                <w:tab w:val="left" w:pos="4320"/>
                <w:tab w:val="left" w:pos="5740"/>
              </w:tabs>
              <w:autoSpaceDE/>
              <w:autoSpaceDN/>
              <w:adjustRightInd/>
              <w:ind w:left="-198"/>
              <w:jc w:val="center"/>
              <w:rPr>
                <w:rFonts w:ascii="Times New Roman" w:hAnsi="Times New Roman" w:cs="Times New Roman"/>
                <w:b/>
                <w:bCs/>
                <w:sz w:val="24"/>
              </w:rPr>
            </w:pPr>
            <w:r w:rsidRPr="004F69DB">
              <w:rPr>
                <w:rFonts w:ascii="Times New Roman" w:hAnsi="Times New Roman" w:cs="Times New Roman"/>
                <w:b/>
                <w:bCs/>
                <w:sz w:val="24"/>
              </w:rPr>
              <w:t>Reviewed</w:t>
            </w:r>
          </w:p>
        </w:tc>
        <w:tc>
          <w:tcPr>
            <w:tcW w:w="2790" w:type="dxa"/>
            <w:shd w:val="clear" w:color="auto" w:fill="E0E0E0"/>
            <w:vAlign w:val="center"/>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center"/>
              <w:rPr>
                <w:rFonts w:ascii="Times New Roman" w:hAnsi="Times New Roman" w:cs="Times New Roman"/>
                <w:b/>
                <w:bCs/>
                <w:sz w:val="24"/>
              </w:rPr>
            </w:pPr>
            <w:r w:rsidRPr="004F69DB">
              <w:rPr>
                <w:rFonts w:ascii="Times New Roman" w:hAnsi="Times New Roman" w:cs="Times New Roman"/>
                <w:b/>
                <w:bCs/>
                <w:sz w:val="24"/>
              </w:rPr>
              <w:t>Reviewed By</w:t>
            </w:r>
          </w:p>
        </w:tc>
        <w:tc>
          <w:tcPr>
            <w:tcW w:w="5580" w:type="dxa"/>
            <w:shd w:val="clear" w:color="auto" w:fill="E0E0E0"/>
            <w:vAlign w:val="center"/>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center"/>
              <w:rPr>
                <w:rFonts w:ascii="Times New Roman" w:hAnsi="Times New Roman" w:cs="Times New Roman"/>
                <w:b/>
                <w:bCs/>
                <w:sz w:val="24"/>
              </w:rPr>
            </w:pPr>
          </w:p>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center"/>
              <w:rPr>
                <w:rFonts w:ascii="Times New Roman" w:hAnsi="Times New Roman" w:cs="Times New Roman"/>
                <w:b/>
                <w:bCs/>
                <w:sz w:val="24"/>
              </w:rPr>
            </w:pPr>
            <w:r w:rsidRPr="004F69DB">
              <w:rPr>
                <w:rFonts w:ascii="Times New Roman" w:hAnsi="Times New Roman" w:cs="Times New Roman"/>
                <w:b/>
                <w:bCs/>
                <w:sz w:val="24"/>
              </w:rPr>
              <w:t>Revisions</w:t>
            </w:r>
          </w:p>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center"/>
              <w:rPr>
                <w:rFonts w:ascii="Times New Roman" w:hAnsi="Times New Roman" w:cs="Times New Roman"/>
                <w:b/>
                <w:bCs/>
                <w:sz w:val="24"/>
              </w:rPr>
            </w:pPr>
          </w:p>
        </w:tc>
      </w:tr>
      <w:tr w:rsidR="00CD181C" w:rsidRPr="004F69DB" w:rsidTr="00D21903">
        <w:tc>
          <w:tcPr>
            <w:tcW w:w="162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CD181C" w:rsidRPr="004F69DB" w:rsidTr="00D21903">
        <w:tc>
          <w:tcPr>
            <w:tcW w:w="162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CD181C" w:rsidRPr="004F69DB" w:rsidTr="00D21903">
        <w:tc>
          <w:tcPr>
            <w:tcW w:w="162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CD181C" w:rsidRPr="004F69DB" w:rsidTr="00D21903">
        <w:tc>
          <w:tcPr>
            <w:tcW w:w="162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CD181C" w:rsidRPr="004F69DB" w:rsidTr="00D21903">
        <w:tc>
          <w:tcPr>
            <w:tcW w:w="162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CD181C" w:rsidRPr="004F69DB" w:rsidTr="00D21903">
        <w:tc>
          <w:tcPr>
            <w:tcW w:w="162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CD181C" w:rsidRPr="004F69DB" w:rsidTr="00D21903">
        <w:tc>
          <w:tcPr>
            <w:tcW w:w="162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CD181C" w:rsidRPr="004F69DB" w:rsidRDefault="00CD181C"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r w:rsidR="00245DF9" w:rsidRPr="004F69DB" w:rsidTr="00D21903">
        <w:tc>
          <w:tcPr>
            <w:tcW w:w="162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spacing w:line="480" w:lineRule="auto"/>
              <w:jc w:val="both"/>
              <w:rPr>
                <w:rFonts w:ascii="Times New Roman" w:hAnsi="Times New Roman" w:cs="Times New Roman"/>
                <w:sz w:val="24"/>
              </w:rPr>
            </w:pPr>
          </w:p>
        </w:tc>
        <w:tc>
          <w:tcPr>
            <w:tcW w:w="279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c>
          <w:tcPr>
            <w:tcW w:w="5580" w:type="dxa"/>
          </w:tcPr>
          <w:p w:rsidR="00245DF9" w:rsidRPr="004F69DB" w:rsidRDefault="00245DF9" w:rsidP="00CD181C">
            <w:pPr>
              <w:widowControl/>
              <w:tabs>
                <w:tab w:val="left" w:pos="-720"/>
                <w:tab w:val="left" w:pos="0"/>
                <w:tab w:val="left" w:pos="1008"/>
                <w:tab w:val="left" w:pos="1260"/>
                <w:tab w:val="left" w:pos="1620"/>
                <w:tab w:val="left" w:pos="2160"/>
                <w:tab w:val="left" w:pos="2880"/>
                <w:tab w:val="left" w:pos="3600"/>
                <w:tab w:val="left" w:pos="4320"/>
                <w:tab w:val="left" w:pos="5740"/>
              </w:tabs>
              <w:autoSpaceDE/>
              <w:autoSpaceDN/>
              <w:adjustRightInd/>
              <w:jc w:val="both"/>
              <w:rPr>
                <w:rFonts w:ascii="Times New Roman" w:hAnsi="Times New Roman" w:cs="Times New Roman"/>
                <w:sz w:val="24"/>
              </w:rPr>
            </w:pPr>
          </w:p>
        </w:tc>
      </w:tr>
    </w:tbl>
    <w:p w:rsidR="00CD181C" w:rsidRPr="004F69DB" w:rsidRDefault="00CD181C" w:rsidP="00CD181C">
      <w:pPr>
        <w:widowControl/>
        <w:autoSpaceDE/>
        <w:autoSpaceDN/>
        <w:adjustRightInd/>
        <w:jc w:val="both"/>
        <w:rPr>
          <w:rFonts w:ascii="Times New Roman" w:hAnsi="Times New Roman" w:cs="Times New Roman"/>
          <w:sz w:val="24"/>
        </w:rPr>
      </w:pPr>
    </w:p>
    <w:p w:rsidR="00CD181C" w:rsidRPr="004F69DB" w:rsidRDefault="00CD181C">
      <w:pPr>
        <w:rPr>
          <w:rFonts w:ascii="Times New Roman" w:hAnsi="Times New Roman" w:cs="Times New Roman"/>
          <w:sz w:val="24"/>
        </w:rPr>
      </w:pPr>
    </w:p>
    <w:sectPr w:rsidR="00CD181C" w:rsidRPr="004F69DB" w:rsidSect="00793686">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53" w:rsidRDefault="00282A53" w:rsidP="00B6646C">
      <w:r>
        <w:separator/>
      </w:r>
    </w:p>
  </w:endnote>
  <w:endnote w:type="continuationSeparator" w:id="0">
    <w:p w:rsidR="00282A53" w:rsidRDefault="00282A53" w:rsidP="00B6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53" w:rsidRDefault="00282A53" w:rsidP="00B6646C">
      <w:r>
        <w:separator/>
      </w:r>
    </w:p>
  </w:footnote>
  <w:footnote w:type="continuationSeparator" w:id="0">
    <w:p w:rsidR="00282A53" w:rsidRDefault="00282A53" w:rsidP="00B66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89"/>
      <w:gridCol w:w="4498"/>
      <w:gridCol w:w="2281"/>
    </w:tblGrid>
    <w:tr w:rsidR="00793686" w:rsidTr="00F00DFD">
      <w:tc>
        <w:tcPr>
          <w:tcW w:w="2790" w:type="dxa"/>
          <w:hideMark/>
        </w:tcPr>
        <w:p w:rsidR="004F69DB" w:rsidRPr="000D0F2B" w:rsidRDefault="004F69DB" w:rsidP="004F69DB">
          <w:pPr>
            <w:pStyle w:val="Header"/>
            <w:tabs>
              <w:tab w:val="center" w:pos="1197"/>
            </w:tabs>
            <w:jc w:val="center"/>
            <w:rPr>
              <w:rFonts w:ascii="Times New Roman" w:hAnsi="Times New Roman" w:cs="Times New Roman"/>
              <w:sz w:val="18"/>
              <w:szCs w:val="18"/>
            </w:rPr>
          </w:pPr>
          <w:r>
            <w:rPr>
              <w:rFonts w:ascii="Times New Roman" w:hAnsi="Times New Roman" w:cs="Times New Roman"/>
              <w:sz w:val="18"/>
              <w:szCs w:val="18"/>
            </w:rPr>
            <w:t xml:space="preserve">EINSTEIN </w:t>
          </w:r>
          <w:r w:rsidRPr="000D0F2B">
            <w:rPr>
              <w:rFonts w:ascii="Times New Roman" w:hAnsi="Times New Roman" w:cs="Times New Roman"/>
              <w:sz w:val="18"/>
              <w:szCs w:val="18"/>
            </w:rPr>
            <w:t>MEDICAL CENTER</w:t>
          </w:r>
        </w:p>
        <w:p w:rsidR="004F69DB" w:rsidRPr="000D0F2B" w:rsidRDefault="004F69DB" w:rsidP="004F69DB">
          <w:pPr>
            <w:pStyle w:val="Header"/>
            <w:tabs>
              <w:tab w:val="left" w:pos="495"/>
              <w:tab w:val="center" w:pos="1149"/>
            </w:tabs>
            <w:jc w:val="center"/>
            <w:rPr>
              <w:rFonts w:ascii="Times New Roman" w:hAnsi="Times New Roman" w:cs="Times New Roman"/>
              <w:sz w:val="18"/>
              <w:szCs w:val="18"/>
            </w:rPr>
          </w:pPr>
          <w:r w:rsidRPr="000D0F2B">
            <w:rPr>
              <w:rFonts w:ascii="Times New Roman" w:hAnsi="Times New Roman" w:cs="Times New Roman"/>
              <w:sz w:val="18"/>
              <w:szCs w:val="18"/>
            </w:rPr>
            <w:t>ADMINISTRATIVE</w:t>
          </w:r>
        </w:p>
        <w:p w:rsidR="00BF5AC4" w:rsidRDefault="004F69DB" w:rsidP="004F69DB">
          <w:pPr>
            <w:pStyle w:val="Header"/>
            <w:jc w:val="center"/>
            <w:rPr>
              <w:b/>
              <w:sz w:val="18"/>
              <w:szCs w:val="18"/>
            </w:rPr>
          </w:pPr>
          <w:r w:rsidRPr="000D0F2B">
            <w:rPr>
              <w:rFonts w:ascii="Times New Roman" w:hAnsi="Times New Roman" w:cs="Times New Roman"/>
              <w:sz w:val="18"/>
              <w:szCs w:val="18"/>
            </w:rPr>
            <w:t>MANUAL</w:t>
          </w:r>
        </w:p>
      </w:tc>
      <w:tc>
        <w:tcPr>
          <w:tcW w:w="4860" w:type="dxa"/>
          <w:vAlign w:val="center"/>
          <w:hideMark/>
        </w:tcPr>
        <w:p w:rsidR="00793686" w:rsidRPr="004F69DB" w:rsidRDefault="00CD181C" w:rsidP="00F00DFD">
          <w:pPr>
            <w:pStyle w:val="Header"/>
            <w:jc w:val="center"/>
            <w:rPr>
              <w:rFonts w:ascii="Times New Roman" w:hAnsi="Times New Roman" w:cs="Times New Roman"/>
              <w:b/>
              <w:sz w:val="24"/>
            </w:rPr>
          </w:pPr>
          <w:r w:rsidRPr="004F69DB">
            <w:rPr>
              <w:rFonts w:ascii="Times New Roman" w:hAnsi="Times New Roman" w:cs="Times New Roman"/>
              <w:b/>
              <w:sz w:val="24"/>
            </w:rPr>
            <w:t>Interface Results Integrity</w:t>
          </w:r>
        </w:p>
      </w:tc>
      <w:tc>
        <w:tcPr>
          <w:tcW w:w="2394" w:type="dxa"/>
          <w:hideMark/>
        </w:tcPr>
        <w:p w:rsidR="004F69DB" w:rsidRPr="004F69DB" w:rsidRDefault="004F69DB" w:rsidP="004F69DB">
          <w:pPr>
            <w:pStyle w:val="Header"/>
            <w:rPr>
              <w:rFonts w:ascii="Times New Roman" w:hAnsi="Times New Roman" w:cs="Times New Roman"/>
              <w:sz w:val="18"/>
              <w:szCs w:val="18"/>
            </w:rPr>
          </w:pPr>
          <w:r w:rsidRPr="004F69DB">
            <w:rPr>
              <w:rFonts w:ascii="Times New Roman" w:hAnsi="Times New Roman" w:cs="Times New Roman"/>
              <w:sz w:val="18"/>
              <w:szCs w:val="18"/>
            </w:rPr>
            <w:t>DOCUMENT NUMBER</w:t>
          </w:r>
        </w:p>
        <w:p w:rsidR="00793686" w:rsidRPr="004F69DB" w:rsidRDefault="004F69DB" w:rsidP="004F69DB">
          <w:pPr>
            <w:pStyle w:val="Header"/>
            <w:rPr>
              <w:rFonts w:ascii="Times New Roman" w:hAnsi="Times New Roman" w:cs="Times New Roman"/>
              <w:sz w:val="18"/>
              <w:szCs w:val="18"/>
            </w:rPr>
          </w:pPr>
          <w:r w:rsidRPr="004F69DB">
            <w:rPr>
              <w:rFonts w:ascii="Times New Roman" w:hAnsi="Times New Roman" w:cs="Times New Roman"/>
              <w:sz w:val="18"/>
              <w:szCs w:val="18"/>
            </w:rPr>
            <w:t>AD02-038.01</w:t>
          </w:r>
        </w:p>
      </w:tc>
    </w:tr>
  </w:tbl>
  <w:p w:rsidR="00B6646C" w:rsidRDefault="00B6646C" w:rsidP="00B6646C">
    <w:pPr>
      <w:tabs>
        <w:tab w:val="left" w:pos="8640"/>
      </w:tabs>
      <w:jc w:val="right"/>
      <w:rPr>
        <w:sz w:val="22"/>
        <w:szCs w:val="22"/>
      </w:rPr>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DF4BB4">
      <w:rPr>
        <w:noProof/>
        <w:sz w:val="22"/>
        <w:szCs w:val="22"/>
      </w:rPr>
      <w:t>5</w:t>
    </w:r>
    <w:r>
      <w:rPr>
        <w:sz w:val="22"/>
        <w:szCs w:val="22"/>
      </w:rPr>
      <w:fldChar w:fldCharType="end"/>
    </w:r>
    <w:r>
      <w:rPr>
        <w:sz w:val="22"/>
        <w:szCs w:val="22"/>
      </w:rPr>
      <w:t xml:space="preserve"> of </w:t>
    </w:r>
    <w:r>
      <w:rPr>
        <w:sz w:val="22"/>
        <w:szCs w:val="22"/>
      </w:rPr>
      <w:fldChar w:fldCharType="begin"/>
    </w:r>
    <w:r>
      <w:rPr>
        <w:sz w:val="22"/>
        <w:szCs w:val="22"/>
      </w:rPr>
      <w:instrText xml:space="preserve"> NUMPAGES  </w:instrText>
    </w:r>
    <w:r>
      <w:rPr>
        <w:sz w:val="22"/>
        <w:szCs w:val="22"/>
      </w:rPr>
      <w:fldChar w:fldCharType="separate"/>
    </w:r>
    <w:r w:rsidR="00DF4BB4">
      <w:rPr>
        <w:noProof/>
        <w:sz w:val="22"/>
        <w:szCs w:val="22"/>
      </w:rPr>
      <w:t>5</w:t>
    </w:r>
    <w:r>
      <w:rPr>
        <w:sz w:val="22"/>
        <w:szCs w:val="22"/>
      </w:rPr>
      <w:fldChar w:fldCharType="end"/>
    </w:r>
  </w:p>
  <w:p w:rsidR="00BF5AC4" w:rsidRDefault="00BF5AC4" w:rsidP="00B6646C">
    <w:pPr>
      <w:tabs>
        <w:tab w:val="left" w:pos="86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4651"/>
      <w:gridCol w:w="2112"/>
    </w:tblGrid>
    <w:tr w:rsidR="000D0F2B" w:rsidRPr="00870388" w:rsidTr="000D0F2B">
      <w:tc>
        <w:tcPr>
          <w:tcW w:w="2705" w:type="dxa"/>
          <w:tcBorders>
            <w:top w:val="double" w:sz="4" w:space="0" w:color="auto"/>
            <w:left w:val="double" w:sz="4" w:space="0" w:color="auto"/>
            <w:bottom w:val="single" w:sz="4" w:space="0" w:color="000000"/>
            <w:right w:val="single" w:sz="4" w:space="0" w:color="000000"/>
          </w:tcBorders>
          <w:hideMark/>
        </w:tcPr>
        <w:p w:rsidR="000D0F2B" w:rsidRPr="000D0F2B" w:rsidRDefault="000D0F2B" w:rsidP="00380412">
          <w:pPr>
            <w:pStyle w:val="Header"/>
            <w:tabs>
              <w:tab w:val="center" w:pos="1197"/>
            </w:tabs>
            <w:rPr>
              <w:rFonts w:ascii="Times New Roman" w:hAnsi="Times New Roman" w:cs="Times New Roman"/>
              <w:sz w:val="18"/>
              <w:szCs w:val="18"/>
            </w:rPr>
          </w:pPr>
          <w:r w:rsidRPr="000D0F2B">
            <w:rPr>
              <w:rFonts w:ascii="Times New Roman" w:hAnsi="Times New Roman" w:cs="Times New Roman"/>
              <w:sz w:val="18"/>
              <w:szCs w:val="18"/>
            </w:rPr>
            <w:tab/>
          </w:r>
        </w:p>
        <w:p w:rsidR="000D0F2B" w:rsidRPr="000D0F2B" w:rsidRDefault="00DF4BB4" w:rsidP="00380412">
          <w:pPr>
            <w:pStyle w:val="Header"/>
            <w:tabs>
              <w:tab w:val="center" w:pos="1197"/>
            </w:tabs>
            <w:rPr>
              <w:rFonts w:ascii="Times New Roman" w:hAnsi="Times New Roman" w:cs="Times New Roman"/>
              <w:sz w:val="18"/>
              <w:szCs w:val="18"/>
            </w:rPr>
          </w:pPr>
          <w:r>
            <w:rPr>
              <w:rFonts w:ascii="Times New Roman" w:hAnsi="Times New Roman" w:cs="Times New Roman"/>
              <w:sz w:val="18"/>
              <w:szCs w:val="18"/>
            </w:rPr>
            <w:pict w14:anchorId="47133E9B">
              <v:rect id="_x0000_s26625" style="position:absolute;margin-left:1in;margin-top:0;width:468pt;height:.95pt;z-index:-251658752;mso-position-horizontal-relative:page;mso-position-vertical-relative:text" o:allowincell="f" fillcolor="black" stroked="f" strokeweight="0">
                <v:fill color2="black"/>
                <w10:wrap anchorx="page"/>
                <w10:anchorlock/>
              </v:rect>
            </w:pict>
          </w:r>
          <w:r w:rsidR="000D0F2B" w:rsidRPr="000D0F2B">
            <w:rPr>
              <w:rFonts w:ascii="Times New Roman" w:hAnsi="Times New Roman" w:cs="Times New Roman"/>
              <w:sz w:val="18"/>
              <w:szCs w:val="18"/>
            </w:rPr>
            <w:t>EINSTEIN MEDICAL CENTER</w:t>
          </w:r>
        </w:p>
        <w:p w:rsidR="000D0F2B" w:rsidRPr="000D0F2B" w:rsidRDefault="000D0F2B" w:rsidP="00380412">
          <w:pPr>
            <w:pStyle w:val="Header"/>
            <w:tabs>
              <w:tab w:val="left" w:pos="495"/>
              <w:tab w:val="center" w:pos="1149"/>
            </w:tabs>
            <w:rPr>
              <w:rFonts w:ascii="Times New Roman" w:hAnsi="Times New Roman" w:cs="Times New Roman"/>
              <w:sz w:val="18"/>
              <w:szCs w:val="18"/>
            </w:rPr>
          </w:pPr>
          <w:r w:rsidRPr="000D0F2B">
            <w:rPr>
              <w:rFonts w:ascii="Times New Roman" w:hAnsi="Times New Roman" w:cs="Times New Roman"/>
              <w:sz w:val="18"/>
              <w:szCs w:val="18"/>
            </w:rPr>
            <w:tab/>
          </w:r>
          <w:r w:rsidRPr="000D0F2B">
            <w:rPr>
              <w:rFonts w:ascii="Times New Roman" w:hAnsi="Times New Roman" w:cs="Times New Roman"/>
              <w:sz w:val="18"/>
              <w:szCs w:val="18"/>
            </w:rPr>
            <w:tab/>
            <w:t>ADMINISTRATIVE</w:t>
          </w:r>
        </w:p>
        <w:p w:rsidR="000D0F2B" w:rsidRPr="000D0F2B" w:rsidRDefault="000D0F2B" w:rsidP="00380412">
          <w:pPr>
            <w:pStyle w:val="Header"/>
            <w:jc w:val="center"/>
            <w:rPr>
              <w:rFonts w:ascii="Times New Roman" w:hAnsi="Times New Roman" w:cs="Times New Roman"/>
              <w:sz w:val="18"/>
              <w:szCs w:val="18"/>
            </w:rPr>
          </w:pPr>
          <w:r w:rsidRPr="000D0F2B">
            <w:rPr>
              <w:rFonts w:ascii="Times New Roman" w:hAnsi="Times New Roman" w:cs="Times New Roman"/>
              <w:sz w:val="18"/>
              <w:szCs w:val="18"/>
            </w:rPr>
            <w:t>MANUAL</w:t>
          </w:r>
        </w:p>
      </w:tc>
      <w:tc>
        <w:tcPr>
          <w:tcW w:w="4651" w:type="dxa"/>
          <w:tcBorders>
            <w:top w:val="double" w:sz="4" w:space="0" w:color="auto"/>
            <w:left w:val="single" w:sz="4" w:space="0" w:color="000000"/>
            <w:bottom w:val="single" w:sz="4" w:space="0" w:color="000000"/>
            <w:right w:val="single" w:sz="4" w:space="0" w:color="000000"/>
          </w:tcBorders>
          <w:vAlign w:val="center"/>
          <w:hideMark/>
        </w:tcPr>
        <w:p w:rsidR="000D0F2B" w:rsidRPr="000D0F2B" w:rsidRDefault="000D0F2B" w:rsidP="00380412">
          <w:pPr>
            <w:pStyle w:val="Header"/>
            <w:jc w:val="center"/>
            <w:rPr>
              <w:rFonts w:ascii="Times New Roman" w:hAnsi="Times New Roman" w:cs="Times New Roman"/>
              <w:sz w:val="18"/>
              <w:szCs w:val="18"/>
            </w:rPr>
          </w:pPr>
          <w:r w:rsidRPr="000D0F2B">
            <w:rPr>
              <w:rFonts w:ascii="Times New Roman" w:hAnsi="Times New Roman" w:cs="Times New Roman"/>
              <w:sz w:val="18"/>
              <w:szCs w:val="18"/>
            </w:rPr>
            <w:t>DEPARTMENT OF PATHOLOGY &amp; LABORATORY</w:t>
          </w:r>
        </w:p>
        <w:p w:rsidR="000D0F2B" w:rsidRPr="000D0F2B" w:rsidRDefault="000D0F2B" w:rsidP="00380412">
          <w:pPr>
            <w:pStyle w:val="Header"/>
            <w:jc w:val="center"/>
            <w:rPr>
              <w:b/>
              <w:sz w:val="18"/>
              <w:szCs w:val="18"/>
            </w:rPr>
          </w:pPr>
          <w:r w:rsidRPr="000D0F2B">
            <w:rPr>
              <w:rFonts w:ascii="Times New Roman" w:hAnsi="Times New Roman" w:cs="Times New Roman"/>
              <w:sz w:val="18"/>
              <w:szCs w:val="18"/>
            </w:rPr>
            <w:t>MEDICINE</w:t>
          </w:r>
        </w:p>
      </w:tc>
      <w:tc>
        <w:tcPr>
          <w:tcW w:w="2112" w:type="dxa"/>
          <w:tcBorders>
            <w:top w:val="double" w:sz="4" w:space="0" w:color="auto"/>
            <w:left w:val="single" w:sz="4" w:space="0" w:color="000000"/>
            <w:bottom w:val="single" w:sz="4" w:space="0" w:color="000000"/>
            <w:right w:val="double" w:sz="4" w:space="0" w:color="auto"/>
          </w:tcBorders>
          <w:hideMark/>
        </w:tcPr>
        <w:p w:rsidR="000D0F2B" w:rsidRPr="000D0F2B" w:rsidRDefault="000D0F2B" w:rsidP="00380412">
          <w:pPr>
            <w:pStyle w:val="Header"/>
            <w:rPr>
              <w:rFonts w:ascii="Times New Roman" w:hAnsi="Times New Roman" w:cs="Times New Roman"/>
              <w:b/>
              <w:sz w:val="18"/>
              <w:szCs w:val="18"/>
            </w:rPr>
          </w:pPr>
        </w:p>
        <w:p w:rsidR="000D0F2B" w:rsidRPr="000D0F2B" w:rsidRDefault="000D0F2B" w:rsidP="00380412">
          <w:pPr>
            <w:pStyle w:val="Header"/>
            <w:rPr>
              <w:rFonts w:ascii="Times New Roman" w:hAnsi="Times New Roman" w:cs="Times New Roman"/>
              <w:sz w:val="18"/>
              <w:szCs w:val="18"/>
            </w:rPr>
          </w:pPr>
          <w:r w:rsidRPr="000D0F2B">
            <w:rPr>
              <w:rFonts w:ascii="Times New Roman" w:hAnsi="Times New Roman" w:cs="Times New Roman"/>
              <w:sz w:val="18"/>
              <w:szCs w:val="18"/>
            </w:rPr>
            <w:t>DOCUMENT NUMBER</w:t>
          </w:r>
        </w:p>
        <w:p w:rsidR="000D0F2B" w:rsidRPr="000D0F2B" w:rsidRDefault="000D0F2B" w:rsidP="00380412">
          <w:pPr>
            <w:pStyle w:val="Header"/>
            <w:rPr>
              <w:rFonts w:ascii="Times New Roman" w:hAnsi="Times New Roman" w:cs="Times New Roman"/>
              <w:b/>
              <w:sz w:val="18"/>
              <w:szCs w:val="18"/>
            </w:rPr>
          </w:pPr>
          <w:r w:rsidRPr="000D0F2B">
            <w:rPr>
              <w:rFonts w:ascii="Times New Roman" w:hAnsi="Times New Roman" w:cs="Times New Roman"/>
              <w:sz w:val="18"/>
              <w:szCs w:val="18"/>
            </w:rPr>
            <w:t>AD02-038.01</w:t>
          </w:r>
        </w:p>
      </w:tc>
    </w:tr>
    <w:tr w:rsidR="000D0F2B" w:rsidRPr="00870388" w:rsidTr="000D0F2B">
      <w:trPr>
        <w:trHeight w:val="470"/>
      </w:trPr>
      <w:tc>
        <w:tcPr>
          <w:tcW w:w="7356" w:type="dxa"/>
          <w:gridSpan w:val="2"/>
          <w:tcBorders>
            <w:top w:val="single" w:sz="4" w:space="0" w:color="000000"/>
            <w:left w:val="double" w:sz="4" w:space="0" w:color="auto"/>
            <w:bottom w:val="single" w:sz="4" w:space="0" w:color="000000"/>
            <w:right w:val="single" w:sz="4" w:space="0" w:color="000000"/>
          </w:tcBorders>
        </w:tcPr>
        <w:p w:rsidR="000D0F2B" w:rsidRPr="000D0F2B" w:rsidRDefault="000D0F2B" w:rsidP="00380412">
          <w:pPr>
            <w:pStyle w:val="Header"/>
            <w:jc w:val="center"/>
            <w:rPr>
              <w:b/>
              <w:sz w:val="18"/>
              <w:szCs w:val="18"/>
            </w:rPr>
          </w:pPr>
        </w:p>
        <w:p w:rsidR="000D0F2B" w:rsidRPr="004F69DB" w:rsidRDefault="000D0F2B" w:rsidP="00380412">
          <w:pPr>
            <w:pStyle w:val="Header"/>
            <w:jc w:val="center"/>
            <w:rPr>
              <w:rFonts w:ascii="Times New Roman" w:hAnsi="Times New Roman" w:cs="Times New Roman"/>
              <w:color w:val="0070C0"/>
              <w:sz w:val="24"/>
            </w:rPr>
          </w:pPr>
          <w:r w:rsidRPr="004F69DB">
            <w:rPr>
              <w:rFonts w:ascii="Times New Roman" w:hAnsi="Times New Roman" w:cs="Times New Roman"/>
              <w:sz w:val="24"/>
            </w:rPr>
            <w:t>INTERFACE RESULTS INTEGRITY</w:t>
          </w:r>
          <w:r w:rsidRPr="004F69DB">
            <w:rPr>
              <w:rFonts w:ascii="Times New Roman" w:hAnsi="Times New Roman" w:cs="Times New Roman"/>
              <w:color w:val="0070C0"/>
              <w:sz w:val="24"/>
            </w:rPr>
            <w:t xml:space="preserve"> </w:t>
          </w:r>
        </w:p>
      </w:tc>
      <w:tc>
        <w:tcPr>
          <w:tcW w:w="2112" w:type="dxa"/>
          <w:vMerge w:val="restart"/>
          <w:tcBorders>
            <w:top w:val="single" w:sz="4" w:space="0" w:color="000000"/>
            <w:left w:val="single" w:sz="4" w:space="0" w:color="000000"/>
            <w:bottom w:val="single" w:sz="4" w:space="0" w:color="000000"/>
            <w:right w:val="double" w:sz="4" w:space="0" w:color="auto"/>
          </w:tcBorders>
          <w:hideMark/>
        </w:tcPr>
        <w:p w:rsidR="000D0F2B" w:rsidRPr="000D0F2B" w:rsidRDefault="000D0F2B" w:rsidP="00380412">
          <w:pPr>
            <w:pStyle w:val="Header"/>
            <w:rPr>
              <w:rFonts w:ascii="Times New Roman" w:hAnsi="Times New Roman" w:cs="Times New Roman"/>
              <w:sz w:val="18"/>
              <w:szCs w:val="18"/>
            </w:rPr>
          </w:pPr>
        </w:p>
        <w:p w:rsidR="000D0F2B" w:rsidRPr="000D0F2B" w:rsidRDefault="000D0F2B" w:rsidP="00380412">
          <w:pPr>
            <w:pStyle w:val="Header"/>
            <w:rPr>
              <w:rFonts w:ascii="Times New Roman" w:hAnsi="Times New Roman" w:cs="Times New Roman"/>
              <w:sz w:val="18"/>
              <w:szCs w:val="18"/>
            </w:rPr>
          </w:pPr>
          <w:r w:rsidRPr="000D0F2B">
            <w:rPr>
              <w:rFonts w:ascii="Times New Roman" w:hAnsi="Times New Roman" w:cs="Times New Roman"/>
              <w:sz w:val="18"/>
              <w:szCs w:val="18"/>
            </w:rPr>
            <w:t>DATE OF ISSUE:</w:t>
          </w:r>
        </w:p>
        <w:p w:rsidR="000D0F2B" w:rsidRPr="000D0F2B" w:rsidRDefault="000D0F2B" w:rsidP="00380412">
          <w:pPr>
            <w:pStyle w:val="Header"/>
            <w:rPr>
              <w:rFonts w:ascii="Times New Roman" w:hAnsi="Times New Roman" w:cs="Times New Roman"/>
              <w:sz w:val="18"/>
              <w:szCs w:val="18"/>
            </w:rPr>
          </w:pPr>
          <w:r w:rsidRPr="000D0F2B">
            <w:rPr>
              <w:rFonts w:ascii="Times New Roman" w:hAnsi="Times New Roman" w:cs="Times New Roman"/>
              <w:sz w:val="18"/>
              <w:szCs w:val="18"/>
            </w:rPr>
            <w:t>April 1, 2016</w:t>
          </w:r>
        </w:p>
      </w:tc>
    </w:tr>
    <w:tr w:rsidR="000D0F2B" w:rsidRPr="00870388" w:rsidTr="00880C83">
      <w:trPr>
        <w:trHeight w:val="350"/>
      </w:trPr>
      <w:tc>
        <w:tcPr>
          <w:tcW w:w="7356" w:type="dxa"/>
          <w:gridSpan w:val="2"/>
          <w:tcBorders>
            <w:top w:val="single" w:sz="4" w:space="0" w:color="000000"/>
            <w:left w:val="double" w:sz="4" w:space="0" w:color="auto"/>
            <w:bottom w:val="double" w:sz="4" w:space="0" w:color="auto"/>
            <w:right w:val="single" w:sz="4" w:space="0" w:color="000000"/>
          </w:tcBorders>
          <w:vAlign w:val="center"/>
          <w:hideMark/>
        </w:tcPr>
        <w:p w:rsidR="000D0F2B" w:rsidRPr="00870388" w:rsidRDefault="000D0F2B" w:rsidP="00880C83">
          <w:pPr>
            <w:pStyle w:val="Header"/>
            <w:rPr>
              <w:rFonts w:ascii="Times New Roman" w:hAnsi="Times New Roman" w:cs="Times New Roman"/>
            </w:rPr>
          </w:pPr>
          <w:r w:rsidRPr="00870388">
            <w:rPr>
              <w:rFonts w:ascii="Times New Roman" w:hAnsi="Times New Roman" w:cs="Times New Roman"/>
              <w:b/>
            </w:rPr>
            <w:t xml:space="preserve">POLICY OWNER: </w:t>
          </w:r>
          <w:r w:rsidR="00245DF9">
            <w:rPr>
              <w:rFonts w:ascii="Times New Roman" w:hAnsi="Times New Roman" w:cs="Times New Roman"/>
              <w:b/>
            </w:rPr>
            <w:t>QA Manager</w:t>
          </w:r>
          <w:r w:rsidRPr="00870388">
            <w:rPr>
              <w:rFonts w:ascii="Times New Roman" w:hAnsi="Times New Roman" w:cs="Times New Roman"/>
              <w:b/>
            </w:rPr>
            <w:t xml:space="preserve"> </w:t>
          </w:r>
        </w:p>
      </w:tc>
      <w:tc>
        <w:tcPr>
          <w:tcW w:w="2112" w:type="dxa"/>
          <w:vMerge/>
          <w:tcBorders>
            <w:left w:val="single" w:sz="4" w:space="0" w:color="000000"/>
            <w:bottom w:val="double" w:sz="4" w:space="0" w:color="auto"/>
            <w:right w:val="double" w:sz="4" w:space="0" w:color="auto"/>
          </w:tcBorders>
          <w:hideMark/>
        </w:tcPr>
        <w:p w:rsidR="000D0F2B" w:rsidRPr="00870388" w:rsidRDefault="000D0F2B" w:rsidP="00F00DFD">
          <w:pPr>
            <w:pStyle w:val="Header"/>
            <w:rPr>
              <w:rFonts w:ascii="Times New Roman" w:hAnsi="Times New Roman" w:cs="Times New Roman"/>
              <w:sz w:val="18"/>
              <w:szCs w:val="18"/>
            </w:rPr>
          </w:pPr>
        </w:p>
      </w:tc>
    </w:tr>
  </w:tbl>
  <w:p w:rsidR="00B6646C" w:rsidRDefault="00362F08" w:rsidP="004F69DB">
    <w:pPr>
      <w:tabs>
        <w:tab w:val="left" w:pos="2340"/>
        <w:tab w:val="center" w:pos="4680"/>
      </w:tabs>
      <w:jc w:val="right"/>
      <w:rPr>
        <w:rFonts w:ascii="Times New Roman" w:hAnsi="Times New Roman" w:cs="Times New Roman"/>
        <w:sz w:val="22"/>
        <w:szCs w:val="22"/>
      </w:rPr>
    </w:pPr>
    <w:r>
      <w:rPr>
        <w:rFonts w:ascii="Times New Roman" w:hAnsi="Times New Roman" w:cs="Times New Roman"/>
        <w:sz w:val="22"/>
        <w:szCs w:val="22"/>
      </w:rPr>
      <w:tab/>
    </w:r>
    <w:r w:rsidR="00793686" w:rsidRPr="00870388">
      <w:rPr>
        <w:rFonts w:ascii="Times New Roman" w:hAnsi="Times New Roman" w:cs="Times New Roman"/>
        <w:sz w:val="22"/>
        <w:szCs w:val="22"/>
      </w:rPr>
      <w:t xml:space="preserve">Page </w:t>
    </w:r>
    <w:r w:rsidR="00402B81" w:rsidRPr="00870388">
      <w:rPr>
        <w:rFonts w:ascii="Times New Roman" w:hAnsi="Times New Roman" w:cs="Times New Roman"/>
        <w:sz w:val="22"/>
        <w:szCs w:val="22"/>
      </w:rPr>
      <w:fldChar w:fldCharType="begin"/>
    </w:r>
    <w:r w:rsidR="00402B81" w:rsidRPr="00870388">
      <w:rPr>
        <w:rFonts w:ascii="Times New Roman" w:hAnsi="Times New Roman" w:cs="Times New Roman"/>
        <w:sz w:val="22"/>
        <w:szCs w:val="22"/>
      </w:rPr>
      <w:instrText xml:space="preserve"> PAGE  \* Arabic  \* MERGEFORMAT </w:instrText>
    </w:r>
    <w:r w:rsidR="00402B81" w:rsidRPr="00870388">
      <w:rPr>
        <w:rFonts w:ascii="Times New Roman" w:hAnsi="Times New Roman" w:cs="Times New Roman"/>
        <w:sz w:val="22"/>
        <w:szCs w:val="22"/>
      </w:rPr>
      <w:fldChar w:fldCharType="separate"/>
    </w:r>
    <w:r w:rsidR="00DF4BB4">
      <w:rPr>
        <w:rFonts w:ascii="Times New Roman" w:hAnsi="Times New Roman" w:cs="Times New Roman"/>
        <w:noProof/>
        <w:sz w:val="22"/>
        <w:szCs w:val="22"/>
      </w:rPr>
      <w:t>1</w:t>
    </w:r>
    <w:r w:rsidR="00402B81" w:rsidRPr="00870388">
      <w:rPr>
        <w:rFonts w:ascii="Times New Roman" w:hAnsi="Times New Roman" w:cs="Times New Roman"/>
        <w:sz w:val="22"/>
        <w:szCs w:val="22"/>
      </w:rPr>
      <w:fldChar w:fldCharType="end"/>
    </w:r>
    <w:r w:rsidR="00793686" w:rsidRPr="00870388">
      <w:rPr>
        <w:rFonts w:ascii="Times New Roman" w:hAnsi="Times New Roman" w:cs="Times New Roman"/>
        <w:sz w:val="22"/>
        <w:szCs w:val="22"/>
      </w:rPr>
      <w:t xml:space="preserve"> of </w:t>
    </w:r>
    <w:r w:rsidR="00402B81" w:rsidRPr="00870388">
      <w:rPr>
        <w:rFonts w:ascii="Times New Roman" w:hAnsi="Times New Roman" w:cs="Times New Roman"/>
        <w:sz w:val="22"/>
        <w:szCs w:val="22"/>
      </w:rPr>
      <w:fldChar w:fldCharType="begin"/>
    </w:r>
    <w:r w:rsidR="00402B81" w:rsidRPr="00870388">
      <w:rPr>
        <w:rFonts w:ascii="Times New Roman" w:hAnsi="Times New Roman" w:cs="Times New Roman"/>
        <w:sz w:val="22"/>
        <w:szCs w:val="22"/>
      </w:rPr>
      <w:instrText xml:space="preserve"> NUMPAGES  \* Arabic  \* MERGEFORMAT </w:instrText>
    </w:r>
    <w:r w:rsidR="00402B81" w:rsidRPr="00870388">
      <w:rPr>
        <w:rFonts w:ascii="Times New Roman" w:hAnsi="Times New Roman" w:cs="Times New Roman"/>
        <w:sz w:val="22"/>
        <w:szCs w:val="22"/>
      </w:rPr>
      <w:fldChar w:fldCharType="separate"/>
    </w:r>
    <w:r w:rsidR="00DF4BB4">
      <w:rPr>
        <w:rFonts w:ascii="Times New Roman" w:hAnsi="Times New Roman" w:cs="Times New Roman"/>
        <w:noProof/>
        <w:sz w:val="22"/>
        <w:szCs w:val="22"/>
      </w:rPr>
      <w:t>5</w:t>
    </w:r>
    <w:r w:rsidR="00402B81" w:rsidRPr="00870388">
      <w:rPr>
        <w:rFonts w:ascii="Times New Roman" w:hAnsi="Times New Roman" w:cs="Times New Roman"/>
        <w:sz w:val="22"/>
        <w:szCs w:val="22"/>
      </w:rPr>
      <w:fldChar w:fldCharType="end"/>
    </w:r>
    <w:r w:rsidR="004E6AC2">
      <w:rPr>
        <w:rFonts w:ascii="Times New Roman" w:hAnsi="Times New Roman" w:cs="Times New Roman"/>
        <w:sz w:val="22"/>
        <w:szCs w:val="22"/>
      </w:rPr>
      <w:tab/>
    </w:r>
  </w:p>
  <w:p w:rsidR="00645485" w:rsidRPr="00F92E29" w:rsidRDefault="00645485" w:rsidP="00362F08">
    <w:pPr>
      <w:tabs>
        <w:tab w:val="left" w:pos="2340"/>
        <w:tab w:val="left" w:pos="8640"/>
        <w:tab w:val="right" w:pos="9360"/>
      </w:tabs>
      <w:rPr>
        <w:rFonts w:ascii="Times New Roman" w:hAnsi="Times New Roman" w:cs="Times New Roman"/>
        <w:b/>
        <w:color w:val="984806" w:themeColor="accent6"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495"/>
    <w:multiLevelType w:val="hybridMultilevel"/>
    <w:tmpl w:val="0234D758"/>
    <w:lvl w:ilvl="0" w:tplc="1C5C4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A63A5"/>
    <w:multiLevelType w:val="hybridMultilevel"/>
    <w:tmpl w:val="AD0ADB3C"/>
    <w:lvl w:ilvl="0" w:tplc="1B3C383C">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
    <w:nsid w:val="6CEC7229"/>
    <w:multiLevelType w:val="hybridMultilevel"/>
    <w:tmpl w:val="B824E4EC"/>
    <w:lvl w:ilvl="0" w:tplc="9AD8C60A">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
    <w:nsid w:val="70165803"/>
    <w:multiLevelType w:val="hybridMultilevel"/>
    <w:tmpl w:val="42147912"/>
    <w:lvl w:ilvl="0" w:tplc="9AD8C60A">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3D"/>
    <w:rsid w:val="000C5B46"/>
    <w:rsid w:val="000D0F2B"/>
    <w:rsid w:val="001025DE"/>
    <w:rsid w:val="001212CF"/>
    <w:rsid w:val="002217DC"/>
    <w:rsid w:val="0022423D"/>
    <w:rsid w:val="00245DF9"/>
    <w:rsid w:val="00273EFF"/>
    <w:rsid w:val="00282A53"/>
    <w:rsid w:val="002A3F51"/>
    <w:rsid w:val="002C7E58"/>
    <w:rsid w:val="00362F08"/>
    <w:rsid w:val="00402B81"/>
    <w:rsid w:val="00462D89"/>
    <w:rsid w:val="004721AE"/>
    <w:rsid w:val="00477404"/>
    <w:rsid w:val="004E6AC2"/>
    <w:rsid w:val="004F69DB"/>
    <w:rsid w:val="005165E8"/>
    <w:rsid w:val="00566898"/>
    <w:rsid w:val="0060109A"/>
    <w:rsid w:val="0061511A"/>
    <w:rsid w:val="00622FF9"/>
    <w:rsid w:val="00645485"/>
    <w:rsid w:val="00792CDE"/>
    <w:rsid w:val="00793686"/>
    <w:rsid w:val="007B616D"/>
    <w:rsid w:val="00870388"/>
    <w:rsid w:val="00880C83"/>
    <w:rsid w:val="00883F40"/>
    <w:rsid w:val="009A513B"/>
    <w:rsid w:val="009D224F"/>
    <w:rsid w:val="00A50EEE"/>
    <w:rsid w:val="00A53205"/>
    <w:rsid w:val="00AD522D"/>
    <w:rsid w:val="00B6646C"/>
    <w:rsid w:val="00BF4B01"/>
    <w:rsid w:val="00BF5AC4"/>
    <w:rsid w:val="00C3798C"/>
    <w:rsid w:val="00CB45FB"/>
    <w:rsid w:val="00CD181C"/>
    <w:rsid w:val="00CD363F"/>
    <w:rsid w:val="00CF2DC3"/>
    <w:rsid w:val="00D3654D"/>
    <w:rsid w:val="00DA3C85"/>
    <w:rsid w:val="00DF4BB4"/>
    <w:rsid w:val="00F3167B"/>
    <w:rsid w:val="00F92E29"/>
    <w:rsid w:val="00FB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3D"/>
    <w:pPr>
      <w:widowControl w:val="0"/>
      <w:autoSpaceDE w:val="0"/>
      <w:autoSpaceDN w:val="0"/>
      <w:adjustRightInd w:val="0"/>
      <w:spacing w:after="0" w:line="240" w:lineRule="auto"/>
    </w:pPr>
    <w:rPr>
      <w:rFonts w:ascii="Baskerville Old Face" w:eastAsia="Times New Roman" w:hAnsi="Baskerville Old Face" w:cs="Courier New"/>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pPr>
    <w:rPr>
      <w:rFonts w:ascii="Arial" w:hAnsi="Arial" w:cs="Arial"/>
      <w:spacing w:val="-2"/>
      <w:sz w:val="24"/>
    </w:rPr>
  </w:style>
  <w:style w:type="character" w:customStyle="1" w:styleId="BodyTextIndentChar">
    <w:name w:val="Body Text Indent Char"/>
    <w:basedOn w:val="DefaultParagraphFont"/>
    <w:link w:val="BodyTextIndent"/>
    <w:rsid w:val="0022423D"/>
    <w:rPr>
      <w:rFonts w:ascii="Arial" w:eastAsia="Times New Roman" w:hAnsi="Arial" w:cs="Arial"/>
      <w:spacing w:val="-2"/>
      <w:sz w:val="24"/>
      <w:szCs w:val="24"/>
    </w:rPr>
  </w:style>
  <w:style w:type="character" w:styleId="Hyperlink">
    <w:name w:val="Hyperlink"/>
    <w:basedOn w:val="DefaultParagraphFont"/>
    <w:rsid w:val="0022423D"/>
    <w:rPr>
      <w:color w:val="0000FF"/>
      <w:u w:val="single"/>
    </w:rPr>
  </w:style>
  <w:style w:type="paragraph" w:styleId="BodyTextIndent2">
    <w:name w:val="Body Text Indent 2"/>
    <w:basedOn w:val="Normal"/>
    <w:link w:val="BodyTextIndent2Char"/>
    <w:rsid w:val="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pPr>
    <w:rPr>
      <w:rFonts w:ascii="Arial" w:hAnsi="Arial" w:cs="Arial"/>
      <w:color w:val="FF0000"/>
      <w:spacing w:val="-2"/>
      <w:sz w:val="24"/>
    </w:rPr>
  </w:style>
  <w:style w:type="character" w:customStyle="1" w:styleId="BodyTextIndent2Char">
    <w:name w:val="Body Text Indent 2 Char"/>
    <w:basedOn w:val="DefaultParagraphFont"/>
    <w:link w:val="BodyTextIndent2"/>
    <w:rsid w:val="0022423D"/>
    <w:rPr>
      <w:rFonts w:ascii="Arial" w:eastAsia="Times New Roman" w:hAnsi="Arial" w:cs="Arial"/>
      <w:color w:val="FF0000"/>
      <w:spacing w:val="-2"/>
      <w:sz w:val="24"/>
      <w:szCs w:val="24"/>
    </w:rPr>
  </w:style>
  <w:style w:type="paragraph" w:styleId="ListParagraph">
    <w:name w:val="List Paragraph"/>
    <w:basedOn w:val="Normal"/>
    <w:uiPriority w:val="34"/>
    <w:qFormat/>
    <w:rsid w:val="00CF2DC3"/>
    <w:pPr>
      <w:ind w:left="720"/>
      <w:contextualSpacing/>
    </w:pPr>
  </w:style>
  <w:style w:type="paragraph" w:styleId="Header">
    <w:name w:val="header"/>
    <w:basedOn w:val="Normal"/>
    <w:link w:val="HeaderChar"/>
    <w:uiPriority w:val="99"/>
    <w:unhideWhenUsed/>
    <w:rsid w:val="00B6646C"/>
    <w:pPr>
      <w:tabs>
        <w:tab w:val="center" w:pos="4680"/>
        <w:tab w:val="right" w:pos="9360"/>
      </w:tabs>
    </w:pPr>
  </w:style>
  <w:style w:type="character" w:customStyle="1" w:styleId="HeaderChar">
    <w:name w:val="Header Char"/>
    <w:basedOn w:val="DefaultParagraphFont"/>
    <w:link w:val="Header"/>
    <w:uiPriority w:val="99"/>
    <w:rsid w:val="00B6646C"/>
    <w:rPr>
      <w:rFonts w:ascii="Baskerville Old Face" w:eastAsia="Times New Roman" w:hAnsi="Baskerville Old Face" w:cs="Courier New"/>
      <w:sz w:val="20"/>
      <w:szCs w:val="24"/>
    </w:rPr>
  </w:style>
  <w:style w:type="paragraph" w:styleId="Footer">
    <w:name w:val="footer"/>
    <w:basedOn w:val="Normal"/>
    <w:link w:val="FooterChar"/>
    <w:uiPriority w:val="99"/>
    <w:unhideWhenUsed/>
    <w:rsid w:val="00B6646C"/>
    <w:pPr>
      <w:tabs>
        <w:tab w:val="center" w:pos="4680"/>
        <w:tab w:val="right" w:pos="9360"/>
      </w:tabs>
    </w:pPr>
  </w:style>
  <w:style w:type="character" w:customStyle="1" w:styleId="FooterChar">
    <w:name w:val="Footer Char"/>
    <w:basedOn w:val="DefaultParagraphFont"/>
    <w:link w:val="Footer"/>
    <w:uiPriority w:val="99"/>
    <w:rsid w:val="00B6646C"/>
    <w:rPr>
      <w:rFonts w:ascii="Baskerville Old Face" w:eastAsia="Times New Roman" w:hAnsi="Baskerville Old Face" w:cs="Courier New"/>
      <w:sz w:val="20"/>
      <w:szCs w:val="24"/>
    </w:rPr>
  </w:style>
  <w:style w:type="paragraph" w:styleId="BalloonText">
    <w:name w:val="Balloon Text"/>
    <w:basedOn w:val="Normal"/>
    <w:link w:val="BalloonTextChar"/>
    <w:uiPriority w:val="99"/>
    <w:semiHidden/>
    <w:unhideWhenUsed/>
    <w:rsid w:val="00B6646C"/>
    <w:rPr>
      <w:rFonts w:ascii="Tahoma" w:hAnsi="Tahoma" w:cs="Tahoma"/>
      <w:sz w:val="16"/>
      <w:szCs w:val="16"/>
    </w:rPr>
  </w:style>
  <w:style w:type="character" w:customStyle="1" w:styleId="BalloonTextChar">
    <w:name w:val="Balloon Text Char"/>
    <w:basedOn w:val="DefaultParagraphFont"/>
    <w:link w:val="BalloonText"/>
    <w:uiPriority w:val="99"/>
    <w:semiHidden/>
    <w:rsid w:val="00B6646C"/>
    <w:rPr>
      <w:rFonts w:ascii="Tahoma" w:eastAsia="Times New Roman" w:hAnsi="Tahoma" w:cs="Tahoma"/>
      <w:sz w:val="16"/>
      <w:szCs w:val="16"/>
    </w:rPr>
  </w:style>
  <w:style w:type="character" w:customStyle="1" w:styleId="HeaderChar1">
    <w:name w:val="Header Char1"/>
    <w:basedOn w:val="DefaultParagraphFont"/>
    <w:rsid w:val="00793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3D"/>
    <w:pPr>
      <w:widowControl w:val="0"/>
      <w:autoSpaceDE w:val="0"/>
      <w:autoSpaceDN w:val="0"/>
      <w:adjustRightInd w:val="0"/>
      <w:spacing w:after="0" w:line="240" w:lineRule="auto"/>
    </w:pPr>
    <w:rPr>
      <w:rFonts w:ascii="Baskerville Old Face" w:eastAsia="Times New Roman" w:hAnsi="Baskerville Old Face" w:cs="Courier New"/>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pPr>
    <w:rPr>
      <w:rFonts w:ascii="Arial" w:hAnsi="Arial" w:cs="Arial"/>
      <w:spacing w:val="-2"/>
      <w:sz w:val="24"/>
    </w:rPr>
  </w:style>
  <w:style w:type="character" w:customStyle="1" w:styleId="BodyTextIndentChar">
    <w:name w:val="Body Text Indent Char"/>
    <w:basedOn w:val="DefaultParagraphFont"/>
    <w:link w:val="BodyTextIndent"/>
    <w:rsid w:val="0022423D"/>
    <w:rPr>
      <w:rFonts w:ascii="Arial" w:eastAsia="Times New Roman" w:hAnsi="Arial" w:cs="Arial"/>
      <w:spacing w:val="-2"/>
      <w:sz w:val="24"/>
      <w:szCs w:val="24"/>
    </w:rPr>
  </w:style>
  <w:style w:type="character" w:styleId="Hyperlink">
    <w:name w:val="Hyperlink"/>
    <w:basedOn w:val="DefaultParagraphFont"/>
    <w:rsid w:val="0022423D"/>
    <w:rPr>
      <w:color w:val="0000FF"/>
      <w:u w:val="single"/>
    </w:rPr>
  </w:style>
  <w:style w:type="paragraph" w:styleId="BodyTextIndent2">
    <w:name w:val="Body Text Indent 2"/>
    <w:basedOn w:val="Normal"/>
    <w:link w:val="BodyTextIndent2Char"/>
    <w:rsid w:val="0022423D"/>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line="240" w:lineRule="atLeast"/>
      <w:ind w:left="1584" w:hanging="1584"/>
      <w:jc w:val="both"/>
    </w:pPr>
    <w:rPr>
      <w:rFonts w:ascii="Arial" w:hAnsi="Arial" w:cs="Arial"/>
      <w:color w:val="FF0000"/>
      <w:spacing w:val="-2"/>
      <w:sz w:val="24"/>
    </w:rPr>
  </w:style>
  <w:style w:type="character" w:customStyle="1" w:styleId="BodyTextIndent2Char">
    <w:name w:val="Body Text Indent 2 Char"/>
    <w:basedOn w:val="DefaultParagraphFont"/>
    <w:link w:val="BodyTextIndent2"/>
    <w:rsid w:val="0022423D"/>
    <w:rPr>
      <w:rFonts w:ascii="Arial" w:eastAsia="Times New Roman" w:hAnsi="Arial" w:cs="Arial"/>
      <w:color w:val="FF0000"/>
      <w:spacing w:val="-2"/>
      <w:sz w:val="24"/>
      <w:szCs w:val="24"/>
    </w:rPr>
  </w:style>
  <w:style w:type="paragraph" w:styleId="ListParagraph">
    <w:name w:val="List Paragraph"/>
    <w:basedOn w:val="Normal"/>
    <w:uiPriority w:val="34"/>
    <w:qFormat/>
    <w:rsid w:val="00CF2DC3"/>
    <w:pPr>
      <w:ind w:left="720"/>
      <w:contextualSpacing/>
    </w:pPr>
  </w:style>
  <w:style w:type="paragraph" w:styleId="Header">
    <w:name w:val="header"/>
    <w:basedOn w:val="Normal"/>
    <w:link w:val="HeaderChar"/>
    <w:uiPriority w:val="99"/>
    <w:unhideWhenUsed/>
    <w:rsid w:val="00B6646C"/>
    <w:pPr>
      <w:tabs>
        <w:tab w:val="center" w:pos="4680"/>
        <w:tab w:val="right" w:pos="9360"/>
      </w:tabs>
    </w:pPr>
  </w:style>
  <w:style w:type="character" w:customStyle="1" w:styleId="HeaderChar">
    <w:name w:val="Header Char"/>
    <w:basedOn w:val="DefaultParagraphFont"/>
    <w:link w:val="Header"/>
    <w:uiPriority w:val="99"/>
    <w:rsid w:val="00B6646C"/>
    <w:rPr>
      <w:rFonts w:ascii="Baskerville Old Face" w:eastAsia="Times New Roman" w:hAnsi="Baskerville Old Face" w:cs="Courier New"/>
      <w:sz w:val="20"/>
      <w:szCs w:val="24"/>
    </w:rPr>
  </w:style>
  <w:style w:type="paragraph" w:styleId="Footer">
    <w:name w:val="footer"/>
    <w:basedOn w:val="Normal"/>
    <w:link w:val="FooterChar"/>
    <w:uiPriority w:val="99"/>
    <w:unhideWhenUsed/>
    <w:rsid w:val="00B6646C"/>
    <w:pPr>
      <w:tabs>
        <w:tab w:val="center" w:pos="4680"/>
        <w:tab w:val="right" w:pos="9360"/>
      </w:tabs>
    </w:pPr>
  </w:style>
  <w:style w:type="character" w:customStyle="1" w:styleId="FooterChar">
    <w:name w:val="Footer Char"/>
    <w:basedOn w:val="DefaultParagraphFont"/>
    <w:link w:val="Footer"/>
    <w:uiPriority w:val="99"/>
    <w:rsid w:val="00B6646C"/>
    <w:rPr>
      <w:rFonts w:ascii="Baskerville Old Face" w:eastAsia="Times New Roman" w:hAnsi="Baskerville Old Face" w:cs="Courier New"/>
      <w:sz w:val="20"/>
      <w:szCs w:val="24"/>
    </w:rPr>
  </w:style>
  <w:style w:type="paragraph" w:styleId="BalloonText">
    <w:name w:val="Balloon Text"/>
    <w:basedOn w:val="Normal"/>
    <w:link w:val="BalloonTextChar"/>
    <w:uiPriority w:val="99"/>
    <w:semiHidden/>
    <w:unhideWhenUsed/>
    <w:rsid w:val="00B6646C"/>
    <w:rPr>
      <w:rFonts w:ascii="Tahoma" w:hAnsi="Tahoma" w:cs="Tahoma"/>
      <w:sz w:val="16"/>
      <w:szCs w:val="16"/>
    </w:rPr>
  </w:style>
  <w:style w:type="character" w:customStyle="1" w:styleId="BalloonTextChar">
    <w:name w:val="Balloon Text Char"/>
    <w:basedOn w:val="DefaultParagraphFont"/>
    <w:link w:val="BalloonText"/>
    <w:uiPriority w:val="99"/>
    <w:semiHidden/>
    <w:rsid w:val="00B6646C"/>
    <w:rPr>
      <w:rFonts w:ascii="Tahoma" w:eastAsia="Times New Roman" w:hAnsi="Tahoma" w:cs="Tahoma"/>
      <w:sz w:val="16"/>
      <w:szCs w:val="16"/>
    </w:rPr>
  </w:style>
  <w:style w:type="character" w:customStyle="1" w:styleId="HeaderChar1">
    <w:name w:val="Header Char1"/>
    <w:basedOn w:val="DefaultParagraphFont"/>
    <w:rsid w:val="0079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 Voce</dc:creator>
  <cp:lastModifiedBy>Pettina K Walton</cp:lastModifiedBy>
  <cp:revision>6</cp:revision>
  <cp:lastPrinted>2016-06-13T20:54:00Z</cp:lastPrinted>
  <dcterms:created xsi:type="dcterms:W3CDTF">2016-05-02T14:34:00Z</dcterms:created>
  <dcterms:modified xsi:type="dcterms:W3CDTF">2016-06-13T20:54:00Z</dcterms:modified>
</cp:coreProperties>
</file>