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00" w:rsidRPr="007D5EC6" w:rsidRDefault="007D5EC6" w:rsidP="007D5EC6">
      <w:pPr>
        <w:pStyle w:val="ListParagraph"/>
        <w:tabs>
          <w:tab w:val="left" w:pos="-720"/>
          <w:tab w:val="left" w:pos="0"/>
          <w:tab w:val="left" w:pos="558"/>
          <w:tab w:val="left" w:pos="1098"/>
          <w:tab w:val="left" w:pos="1638"/>
          <w:tab w:val="left" w:pos="1818"/>
          <w:tab w:val="left" w:pos="3438"/>
        </w:tabs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1.0</w:t>
      </w:r>
      <w:r>
        <w:rPr>
          <w:b/>
          <w:sz w:val="22"/>
          <w:szCs w:val="22"/>
        </w:rPr>
        <w:tab/>
      </w:r>
      <w:r w:rsidR="00464F6D" w:rsidRPr="007D5EC6">
        <w:rPr>
          <w:b/>
          <w:sz w:val="22"/>
          <w:szCs w:val="22"/>
        </w:rPr>
        <w:t>PURPOSE</w:t>
      </w:r>
    </w:p>
    <w:p w:rsidR="00486F7C" w:rsidRPr="007D5EC6" w:rsidRDefault="00486F7C" w:rsidP="00486F7C">
      <w:pPr>
        <w:tabs>
          <w:tab w:val="left" w:pos="-720"/>
          <w:tab w:val="left" w:pos="0"/>
          <w:tab w:val="left" w:pos="558"/>
          <w:tab w:val="left" w:pos="1098"/>
          <w:tab w:val="left" w:pos="1638"/>
          <w:tab w:val="left" w:pos="1818"/>
          <w:tab w:val="left" w:pos="3438"/>
        </w:tabs>
        <w:jc w:val="both"/>
        <w:rPr>
          <w:b/>
          <w:sz w:val="22"/>
          <w:szCs w:val="22"/>
        </w:rPr>
      </w:pPr>
    </w:p>
    <w:p w:rsidR="00633D8E" w:rsidRDefault="00633D8E" w:rsidP="007D5EC6">
      <w:pPr>
        <w:tabs>
          <w:tab w:val="left" w:pos="-720"/>
          <w:tab w:val="left" w:pos="558"/>
          <w:tab w:val="left" w:pos="1098"/>
          <w:tab w:val="left" w:pos="1638"/>
          <w:tab w:val="left" w:pos="1818"/>
          <w:tab w:val="left" w:pos="3438"/>
        </w:tabs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handling of urinalysis specimens that exhibit gross appearance of red blood cells in the urine. </w:t>
      </w:r>
    </w:p>
    <w:p w:rsidR="00633D8E" w:rsidRDefault="00633D8E" w:rsidP="007D5EC6">
      <w:pPr>
        <w:tabs>
          <w:tab w:val="left" w:pos="-720"/>
          <w:tab w:val="left" w:pos="558"/>
          <w:tab w:val="left" w:pos="1098"/>
          <w:tab w:val="left" w:pos="1638"/>
          <w:tab w:val="left" w:pos="1818"/>
          <w:tab w:val="left" w:pos="3438"/>
        </w:tabs>
        <w:ind w:left="540"/>
        <w:jc w:val="both"/>
        <w:rPr>
          <w:sz w:val="22"/>
          <w:szCs w:val="22"/>
        </w:rPr>
      </w:pPr>
    </w:p>
    <w:p w:rsidR="00486F7C" w:rsidRDefault="00636355" w:rsidP="00A03DE9">
      <w:pPr>
        <w:tabs>
          <w:tab w:val="left" w:pos="-720"/>
          <w:tab w:val="left" w:pos="0"/>
          <w:tab w:val="left" w:pos="558"/>
          <w:tab w:val="left" w:pos="1098"/>
          <w:tab w:val="left" w:pos="1638"/>
          <w:tab w:val="left" w:pos="1818"/>
          <w:tab w:val="left" w:pos="34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2.0</w:t>
      </w:r>
      <w:r>
        <w:rPr>
          <w:b/>
          <w:sz w:val="22"/>
          <w:szCs w:val="22"/>
        </w:rPr>
        <w:tab/>
      </w:r>
      <w:r w:rsidR="00464F6D" w:rsidRPr="007D5EC6">
        <w:rPr>
          <w:b/>
          <w:sz w:val="22"/>
          <w:szCs w:val="22"/>
        </w:rPr>
        <w:t>PRINCIPLE</w:t>
      </w:r>
    </w:p>
    <w:p w:rsidR="00633D8E" w:rsidRPr="00F940D0" w:rsidRDefault="001A1AC9" w:rsidP="001A1AC9">
      <w:pPr>
        <w:tabs>
          <w:tab w:val="left" w:pos="-720"/>
          <w:tab w:val="left" w:pos="0"/>
          <w:tab w:val="left" w:pos="558"/>
          <w:tab w:val="left" w:pos="1098"/>
          <w:tab w:val="left" w:pos="1638"/>
          <w:tab w:val="left" w:pos="1818"/>
          <w:tab w:val="left" w:pos="3438"/>
        </w:tabs>
        <w:ind w:left="540"/>
        <w:jc w:val="both"/>
        <w:rPr>
          <w:b/>
          <w:strike/>
          <w:sz w:val="22"/>
          <w:szCs w:val="22"/>
        </w:rPr>
      </w:pPr>
      <w:r>
        <w:rPr>
          <w:sz w:val="22"/>
          <w:szCs w:val="22"/>
        </w:rPr>
        <w:tab/>
      </w:r>
      <w:r w:rsidR="00F940D0" w:rsidRPr="00F940D0">
        <w:rPr>
          <w:sz w:val="22"/>
          <w:szCs w:val="22"/>
        </w:rPr>
        <w:t xml:space="preserve">Large amounts of blood will obscure the color change on </w:t>
      </w:r>
      <w:r w:rsidR="00F940D0">
        <w:rPr>
          <w:sz w:val="22"/>
          <w:szCs w:val="22"/>
        </w:rPr>
        <w:t>the urine dipstick.  Specimens that are bloody in appe</w:t>
      </w:r>
      <w:r>
        <w:rPr>
          <w:sz w:val="22"/>
          <w:szCs w:val="22"/>
        </w:rPr>
        <w:t>arance should not be tes</w:t>
      </w:r>
      <w:r w:rsidR="00CE2E5F">
        <w:rPr>
          <w:sz w:val="22"/>
          <w:szCs w:val="22"/>
        </w:rPr>
        <w:t>ted using the Multistix 10</w:t>
      </w:r>
      <w:r>
        <w:rPr>
          <w:sz w:val="22"/>
          <w:szCs w:val="22"/>
        </w:rPr>
        <w:t xml:space="preserve">SG Reagent Strips. </w:t>
      </w:r>
    </w:p>
    <w:p w:rsidR="00464F6D" w:rsidRPr="007D5EC6" w:rsidRDefault="00636355" w:rsidP="00464F6D">
      <w:pPr>
        <w:tabs>
          <w:tab w:val="left" w:pos="-720"/>
          <w:tab w:val="left" w:pos="0"/>
          <w:tab w:val="left" w:pos="558"/>
          <w:tab w:val="left" w:pos="1098"/>
          <w:tab w:val="left" w:pos="1638"/>
          <w:tab w:val="left" w:pos="1818"/>
          <w:tab w:val="left" w:pos="3438"/>
        </w:tabs>
        <w:spacing w:before="240"/>
        <w:jc w:val="both"/>
        <w:rPr>
          <w:sz w:val="22"/>
          <w:szCs w:val="22"/>
        </w:rPr>
      </w:pPr>
      <w:r>
        <w:rPr>
          <w:b/>
          <w:sz w:val="22"/>
          <w:szCs w:val="22"/>
        </w:rPr>
        <w:t>3.0</w:t>
      </w:r>
      <w:r>
        <w:rPr>
          <w:b/>
          <w:sz w:val="22"/>
          <w:szCs w:val="22"/>
        </w:rPr>
        <w:tab/>
      </w:r>
      <w:r w:rsidR="00464F6D" w:rsidRPr="007D5EC6">
        <w:rPr>
          <w:b/>
          <w:sz w:val="22"/>
          <w:szCs w:val="22"/>
        </w:rPr>
        <w:t>I</w:t>
      </w:r>
      <w:r w:rsidR="007D5EC6" w:rsidRPr="007D5EC6">
        <w:rPr>
          <w:b/>
          <w:sz w:val="22"/>
          <w:szCs w:val="22"/>
        </w:rPr>
        <w:t>N</w:t>
      </w:r>
      <w:r w:rsidR="00464F6D" w:rsidRPr="007D5EC6">
        <w:rPr>
          <w:b/>
          <w:sz w:val="22"/>
          <w:szCs w:val="22"/>
        </w:rPr>
        <w:t>STRUMENTATION</w:t>
      </w:r>
    </w:p>
    <w:p w:rsidR="00464F6D" w:rsidRPr="007D5EC6" w:rsidRDefault="00464F6D" w:rsidP="00636355">
      <w:pPr>
        <w:tabs>
          <w:tab w:val="left" w:pos="-720"/>
          <w:tab w:val="left" w:pos="1098"/>
          <w:tab w:val="left" w:pos="1638"/>
          <w:tab w:val="left" w:pos="1818"/>
          <w:tab w:val="left" w:pos="3438"/>
        </w:tabs>
        <w:ind w:left="540"/>
        <w:jc w:val="both"/>
        <w:rPr>
          <w:sz w:val="22"/>
          <w:szCs w:val="22"/>
        </w:rPr>
      </w:pPr>
      <w:r w:rsidRPr="007D5EC6">
        <w:rPr>
          <w:sz w:val="22"/>
          <w:szCs w:val="22"/>
        </w:rPr>
        <w:t>Centrifuge</w:t>
      </w:r>
    </w:p>
    <w:p w:rsidR="00464F6D" w:rsidRPr="007D5EC6" w:rsidRDefault="00464F6D" w:rsidP="00636355">
      <w:pPr>
        <w:tabs>
          <w:tab w:val="left" w:pos="-720"/>
          <w:tab w:val="left" w:pos="1098"/>
          <w:tab w:val="left" w:pos="1638"/>
          <w:tab w:val="left" w:pos="1818"/>
          <w:tab w:val="left" w:pos="3438"/>
        </w:tabs>
        <w:ind w:left="540"/>
        <w:jc w:val="both"/>
        <w:rPr>
          <w:sz w:val="22"/>
          <w:szCs w:val="22"/>
        </w:rPr>
      </w:pPr>
      <w:r w:rsidRPr="007D5EC6">
        <w:rPr>
          <w:sz w:val="22"/>
          <w:szCs w:val="22"/>
        </w:rPr>
        <w:t xml:space="preserve">Microscope </w:t>
      </w:r>
    </w:p>
    <w:p w:rsidR="00D66971" w:rsidRPr="007D5EC6" w:rsidRDefault="00D66971" w:rsidP="00D66971">
      <w:pPr>
        <w:tabs>
          <w:tab w:val="left" w:pos="-720"/>
          <w:tab w:val="left" w:pos="0"/>
          <w:tab w:val="left" w:pos="558"/>
          <w:tab w:val="left" w:pos="1098"/>
          <w:tab w:val="left" w:pos="1638"/>
          <w:tab w:val="left" w:pos="1818"/>
          <w:tab w:val="left" w:pos="3438"/>
        </w:tabs>
        <w:jc w:val="both"/>
        <w:rPr>
          <w:sz w:val="22"/>
          <w:szCs w:val="22"/>
        </w:rPr>
      </w:pPr>
    </w:p>
    <w:p w:rsidR="00464F6D" w:rsidRPr="007D5EC6" w:rsidRDefault="00636355" w:rsidP="007D5EC6">
      <w:pPr>
        <w:tabs>
          <w:tab w:val="left" w:pos="-720"/>
          <w:tab w:val="left" w:pos="0"/>
          <w:tab w:val="left" w:pos="558"/>
          <w:tab w:val="left" w:pos="1098"/>
          <w:tab w:val="left" w:pos="1638"/>
          <w:tab w:val="left" w:pos="1818"/>
          <w:tab w:val="left" w:pos="34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4.0</w:t>
      </w:r>
      <w:r>
        <w:rPr>
          <w:b/>
          <w:sz w:val="22"/>
          <w:szCs w:val="22"/>
        </w:rPr>
        <w:tab/>
      </w:r>
      <w:r w:rsidR="00464F6D" w:rsidRPr="007D5EC6">
        <w:rPr>
          <w:b/>
          <w:sz w:val="22"/>
          <w:szCs w:val="22"/>
        </w:rPr>
        <w:t>QUALITY CONTROL</w:t>
      </w:r>
    </w:p>
    <w:p w:rsidR="00464F6D" w:rsidRPr="007D5EC6" w:rsidRDefault="00464F6D" w:rsidP="00464F6D">
      <w:pPr>
        <w:tabs>
          <w:tab w:val="left" w:pos="-720"/>
          <w:tab w:val="left" w:pos="0"/>
          <w:tab w:val="left" w:pos="558"/>
          <w:tab w:val="left" w:pos="1098"/>
          <w:tab w:val="left" w:pos="1638"/>
          <w:tab w:val="left" w:pos="1818"/>
          <w:tab w:val="left" w:pos="3438"/>
        </w:tabs>
        <w:jc w:val="both"/>
        <w:rPr>
          <w:b/>
          <w:sz w:val="22"/>
          <w:szCs w:val="22"/>
        </w:rPr>
      </w:pPr>
    </w:p>
    <w:p w:rsidR="00464F6D" w:rsidRPr="007D5EC6" w:rsidRDefault="00464F6D" w:rsidP="00636355">
      <w:pPr>
        <w:tabs>
          <w:tab w:val="left" w:pos="-720"/>
          <w:tab w:val="left" w:pos="1098"/>
          <w:tab w:val="left" w:pos="1638"/>
          <w:tab w:val="left" w:pos="1818"/>
          <w:tab w:val="left" w:pos="3438"/>
        </w:tabs>
        <w:ind w:left="540"/>
        <w:jc w:val="both"/>
        <w:rPr>
          <w:sz w:val="22"/>
          <w:szCs w:val="22"/>
        </w:rPr>
      </w:pPr>
      <w:r w:rsidRPr="007D5EC6">
        <w:rPr>
          <w:sz w:val="22"/>
          <w:szCs w:val="22"/>
        </w:rPr>
        <w:t>Refer to</w:t>
      </w:r>
      <w:r w:rsidR="00590084">
        <w:rPr>
          <w:sz w:val="22"/>
          <w:szCs w:val="22"/>
        </w:rPr>
        <w:t xml:space="preserve"> </w:t>
      </w:r>
      <w:r w:rsidR="00590084" w:rsidRPr="00894A60">
        <w:rPr>
          <w:sz w:val="22"/>
          <w:szCs w:val="22"/>
        </w:rPr>
        <w:t>Siemens AUWI Urinalysis UA01-016 and Siemens UF 1000 Procedure UA01-017 (EMCP)</w:t>
      </w:r>
      <w:r w:rsidR="00590084">
        <w:rPr>
          <w:sz w:val="22"/>
          <w:szCs w:val="22"/>
        </w:rPr>
        <w:t xml:space="preserve"> </w:t>
      </w:r>
      <w:r w:rsidRPr="007D5EC6">
        <w:rPr>
          <w:sz w:val="22"/>
          <w:szCs w:val="22"/>
        </w:rPr>
        <w:t xml:space="preserve"> </w:t>
      </w:r>
      <w:r w:rsidR="00092590" w:rsidRPr="007D5EC6">
        <w:rPr>
          <w:sz w:val="22"/>
          <w:szCs w:val="22"/>
        </w:rPr>
        <w:t xml:space="preserve">UA01-002 </w:t>
      </w:r>
      <w:r w:rsidR="003C5A91" w:rsidRPr="007D5EC6">
        <w:rPr>
          <w:sz w:val="22"/>
          <w:szCs w:val="22"/>
        </w:rPr>
        <w:t xml:space="preserve">(EMCP) </w:t>
      </w:r>
      <w:r w:rsidRPr="007D5EC6">
        <w:rPr>
          <w:sz w:val="22"/>
          <w:szCs w:val="22"/>
        </w:rPr>
        <w:t>or</w:t>
      </w:r>
      <w:r w:rsidR="003C5A91" w:rsidRPr="007D5EC6">
        <w:rPr>
          <w:sz w:val="22"/>
          <w:szCs w:val="22"/>
        </w:rPr>
        <w:t xml:space="preserve"> Chemical Examination: Multistix 10SG for Clinitek Status Plus UA01-003-EP </w:t>
      </w:r>
      <w:r w:rsidR="00AD14EC" w:rsidRPr="007D5EC6">
        <w:rPr>
          <w:sz w:val="22"/>
          <w:szCs w:val="22"/>
        </w:rPr>
        <w:t>or Manual</w:t>
      </w:r>
      <w:r w:rsidRPr="007D5EC6">
        <w:rPr>
          <w:sz w:val="22"/>
          <w:szCs w:val="22"/>
        </w:rPr>
        <w:t xml:space="preserve"> </w:t>
      </w:r>
      <w:r w:rsidR="00092590" w:rsidRPr="007D5EC6">
        <w:rPr>
          <w:sz w:val="22"/>
          <w:szCs w:val="22"/>
        </w:rPr>
        <w:t>Urinalysis Procedure UA01-004</w:t>
      </w:r>
    </w:p>
    <w:p w:rsidR="00464F6D" w:rsidRPr="007D5EC6" w:rsidRDefault="00464F6D" w:rsidP="00464F6D">
      <w:pPr>
        <w:tabs>
          <w:tab w:val="left" w:pos="-720"/>
          <w:tab w:val="left" w:pos="0"/>
          <w:tab w:val="left" w:pos="558"/>
          <w:tab w:val="left" w:pos="1098"/>
          <w:tab w:val="left" w:pos="1638"/>
          <w:tab w:val="left" w:pos="1818"/>
          <w:tab w:val="left" w:pos="3438"/>
        </w:tabs>
        <w:jc w:val="both"/>
        <w:rPr>
          <w:sz w:val="22"/>
          <w:szCs w:val="22"/>
        </w:rPr>
      </w:pPr>
    </w:p>
    <w:p w:rsidR="00464F6D" w:rsidRPr="00636355" w:rsidRDefault="00464F6D" w:rsidP="00636355">
      <w:pPr>
        <w:pStyle w:val="ListParagraph"/>
        <w:numPr>
          <w:ilvl w:val="0"/>
          <w:numId w:val="4"/>
        </w:numPr>
        <w:tabs>
          <w:tab w:val="left" w:pos="-720"/>
          <w:tab w:val="left" w:pos="0"/>
          <w:tab w:val="left" w:pos="558"/>
          <w:tab w:val="left" w:pos="1098"/>
          <w:tab w:val="left" w:pos="1638"/>
          <w:tab w:val="left" w:pos="1818"/>
          <w:tab w:val="left" w:pos="3438"/>
        </w:tabs>
        <w:ind w:left="270" w:hanging="270"/>
        <w:jc w:val="both"/>
        <w:rPr>
          <w:b/>
          <w:sz w:val="22"/>
          <w:szCs w:val="22"/>
        </w:rPr>
      </w:pPr>
      <w:r w:rsidRPr="00636355">
        <w:rPr>
          <w:b/>
          <w:sz w:val="22"/>
          <w:szCs w:val="22"/>
        </w:rPr>
        <w:t>PROCEDURE</w:t>
      </w:r>
    </w:p>
    <w:p w:rsidR="00464F6D" w:rsidRPr="007D5EC6" w:rsidRDefault="00464F6D" w:rsidP="00464F6D">
      <w:pPr>
        <w:tabs>
          <w:tab w:val="left" w:pos="-720"/>
          <w:tab w:val="left" w:pos="0"/>
          <w:tab w:val="left" w:pos="558"/>
          <w:tab w:val="left" w:pos="1098"/>
          <w:tab w:val="left" w:pos="1638"/>
          <w:tab w:val="left" w:pos="1818"/>
          <w:tab w:val="left" w:pos="3438"/>
        </w:tabs>
        <w:jc w:val="both"/>
        <w:rPr>
          <w:b/>
          <w:sz w:val="22"/>
          <w:szCs w:val="22"/>
        </w:rPr>
      </w:pPr>
    </w:p>
    <w:p w:rsidR="004B16E3" w:rsidRPr="004B16E3" w:rsidRDefault="004B16E3" w:rsidP="004B16E3">
      <w:pPr>
        <w:pStyle w:val="ListParagraph"/>
        <w:numPr>
          <w:ilvl w:val="1"/>
          <w:numId w:val="4"/>
        </w:numPr>
        <w:tabs>
          <w:tab w:val="left" w:pos="-720"/>
          <w:tab w:val="left" w:pos="0"/>
          <w:tab w:val="left" w:pos="1080"/>
          <w:tab w:val="left" w:pos="1638"/>
          <w:tab w:val="left" w:pos="1818"/>
          <w:tab w:val="left" w:pos="3438"/>
        </w:tabs>
        <w:jc w:val="both"/>
        <w:rPr>
          <w:sz w:val="22"/>
          <w:szCs w:val="22"/>
        </w:rPr>
      </w:pPr>
      <w:r w:rsidRPr="00E44E53">
        <w:rPr>
          <w:sz w:val="22"/>
          <w:szCs w:val="22"/>
        </w:rPr>
        <w:t>Specimens should be at room temperature for testing.</w:t>
      </w:r>
      <w:r w:rsidRPr="004B16E3">
        <w:rPr>
          <w:sz w:val="22"/>
          <w:szCs w:val="22"/>
        </w:rPr>
        <w:t xml:space="preserve"> </w:t>
      </w:r>
      <w:r w:rsidR="00D66971" w:rsidRPr="004B16E3">
        <w:rPr>
          <w:sz w:val="22"/>
          <w:szCs w:val="22"/>
        </w:rPr>
        <w:t xml:space="preserve"> </w:t>
      </w:r>
    </w:p>
    <w:p w:rsidR="004B16E3" w:rsidRDefault="004B16E3" w:rsidP="004B16E3">
      <w:pPr>
        <w:pStyle w:val="ListParagraph"/>
        <w:numPr>
          <w:ilvl w:val="1"/>
          <w:numId w:val="4"/>
        </w:numPr>
        <w:tabs>
          <w:tab w:val="left" w:pos="-720"/>
          <w:tab w:val="left" w:pos="0"/>
          <w:tab w:val="left" w:pos="1080"/>
          <w:tab w:val="left" w:pos="1638"/>
          <w:tab w:val="left" w:pos="1818"/>
          <w:tab w:val="left" w:pos="3438"/>
        </w:tabs>
        <w:jc w:val="both"/>
        <w:rPr>
          <w:sz w:val="22"/>
          <w:szCs w:val="22"/>
        </w:rPr>
      </w:pPr>
      <w:r>
        <w:rPr>
          <w:sz w:val="22"/>
          <w:szCs w:val="22"/>
        </w:rPr>
        <w:t>Mix each specimen thoroughly.</w:t>
      </w:r>
    </w:p>
    <w:p w:rsidR="004B16E3" w:rsidRDefault="004B16E3" w:rsidP="004B16E3">
      <w:pPr>
        <w:pStyle w:val="ListParagraph"/>
        <w:numPr>
          <w:ilvl w:val="1"/>
          <w:numId w:val="4"/>
        </w:numPr>
        <w:tabs>
          <w:tab w:val="left" w:pos="-720"/>
          <w:tab w:val="left" w:pos="0"/>
          <w:tab w:val="left" w:pos="1080"/>
          <w:tab w:val="left" w:pos="1638"/>
          <w:tab w:val="left" w:pos="1818"/>
          <w:tab w:val="left" w:pos="3438"/>
        </w:tabs>
        <w:jc w:val="both"/>
        <w:rPr>
          <w:sz w:val="22"/>
          <w:szCs w:val="22"/>
        </w:rPr>
      </w:pPr>
      <w:r>
        <w:rPr>
          <w:sz w:val="22"/>
          <w:szCs w:val="22"/>
        </w:rPr>
        <w:t>Visually inspect the urine specimen.</w:t>
      </w:r>
    </w:p>
    <w:p w:rsidR="004B16E3" w:rsidRDefault="004B16E3" w:rsidP="004B16E3">
      <w:pPr>
        <w:pStyle w:val="ListParagraph"/>
        <w:numPr>
          <w:ilvl w:val="2"/>
          <w:numId w:val="4"/>
        </w:numPr>
        <w:tabs>
          <w:tab w:val="left" w:pos="-720"/>
          <w:tab w:val="left" w:pos="0"/>
          <w:tab w:val="left" w:pos="1080"/>
          <w:tab w:val="left" w:pos="1638"/>
          <w:tab w:val="left" w:pos="1818"/>
          <w:tab w:val="left" w:pos="343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 specimen submitted with the following COLOR and/or APPEARANCE should not be placed on the analyzer.  Instead these results must be entered manually in the LIS and require a Microscopic Exam to be performed. </w:t>
      </w:r>
    </w:p>
    <w:p w:rsidR="004B16E3" w:rsidRDefault="004B16E3" w:rsidP="004B16E3">
      <w:pPr>
        <w:pStyle w:val="ListParagraph"/>
        <w:numPr>
          <w:ilvl w:val="2"/>
          <w:numId w:val="4"/>
        </w:numPr>
        <w:tabs>
          <w:tab w:val="left" w:pos="-720"/>
          <w:tab w:val="left" w:pos="0"/>
          <w:tab w:val="left" w:pos="1080"/>
          <w:tab w:val="left" w:pos="1638"/>
          <w:tab w:val="left" w:pos="1818"/>
          <w:tab w:val="left" w:pos="3438"/>
        </w:tabs>
        <w:jc w:val="both"/>
        <w:rPr>
          <w:sz w:val="22"/>
          <w:szCs w:val="22"/>
        </w:rPr>
      </w:pPr>
      <w:r>
        <w:rPr>
          <w:sz w:val="22"/>
          <w:szCs w:val="22"/>
        </w:rPr>
        <w:t>Color: Green, Orange, Red</w:t>
      </w:r>
    </w:p>
    <w:p w:rsidR="004B16E3" w:rsidRDefault="004B16E3" w:rsidP="004B16E3">
      <w:pPr>
        <w:pStyle w:val="ListParagraph"/>
        <w:numPr>
          <w:ilvl w:val="2"/>
          <w:numId w:val="4"/>
        </w:numPr>
        <w:tabs>
          <w:tab w:val="left" w:pos="-720"/>
          <w:tab w:val="left" w:pos="0"/>
          <w:tab w:val="left" w:pos="1080"/>
          <w:tab w:val="left" w:pos="1638"/>
          <w:tab w:val="left" w:pos="1818"/>
          <w:tab w:val="left" w:pos="3438"/>
        </w:tabs>
        <w:jc w:val="both"/>
        <w:rPr>
          <w:sz w:val="22"/>
          <w:szCs w:val="22"/>
        </w:rPr>
      </w:pPr>
      <w:r>
        <w:rPr>
          <w:sz w:val="22"/>
          <w:szCs w:val="22"/>
        </w:rPr>
        <w:t>Appearance: Bloody, Mucoid</w:t>
      </w:r>
    </w:p>
    <w:p w:rsidR="004B16E3" w:rsidRDefault="004B16E3" w:rsidP="004B16E3">
      <w:pPr>
        <w:pStyle w:val="ListParagraph"/>
        <w:numPr>
          <w:ilvl w:val="1"/>
          <w:numId w:val="4"/>
        </w:numPr>
        <w:tabs>
          <w:tab w:val="left" w:pos="-720"/>
          <w:tab w:val="left" w:pos="0"/>
          <w:tab w:val="left" w:pos="1080"/>
          <w:tab w:val="left" w:pos="1638"/>
          <w:tab w:val="left" w:pos="1818"/>
          <w:tab w:val="left" w:pos="3438"/>
        </w:tabs>
        <w:jc w:val="both"/>
        <w:rPr>
          <w:sz w:val="22"/>
          <w:szCs w:val="22"/>
        </w:rPr>
      </w:pPr>
      <w:r>
        <w:rPr>
          <w:sz w:val="22"/>
          <w:szCs w:val="22"/>
        </w:rPr>
        <w:t>Enter the COLOR and/or APPEARANCE results listed above</w:t>
      </w:r>
      <w:r w:rsidR="00C548B6">
        <w:rPr>
          <w:sz w:val="22"/>
          <w:szCs w:val="22"/>
        </w:rPr>
        <w:t xml:space="preserve"> (5.3.2 and 5.3.3)</w:t>
      </w:r>
      <w:r>
        <w:rPr>
          <w:sz w:val="22"/>
          <w:szCs w:val="22"/>
        </w:rPr>
        <w:t xml:space="preserve"> into the LIS system.</w:t>
      </w:r>
    </w:p>
    <w:p w:rsidR="00FF38A6" w:rsidRDefault="004B16E3" w:rsidP="00C548B6">
      <w:pPr>
        <w:pStyle w:val="ListParagraph"/>
        <w:numPr>
          <w:ilvl w:val="1"/>
          <w:numId w:val="4"/>
        </w:numPr>
        <w:tabs>
          <w:tab w:val="left" w:pos="-720"/>
          <w:tab w:val="left" w:pos="0"/>
          <w:tab w:val="left" w:pos="1080"/>
          <w:tab w:val="left" w:pos="1638"/>
          <w:tab w:val="left" w:pos="1818"/>
          <w:tab w:val="left" w:pos="3438"/>
        </w:tabs>
        <w:jc w:val="both"/>
        <w:rPr>
          <w:sz w:val="22"/>
          <w:szCs w:val="22"/>
        </w:rPr>
      </w:pPr>
      <w:r>
        <w:rPr>
          <w:sz w:val="22"/>
          <w:szCs w:val="22"/>
        </w:rPr>
        <w:t>Complete the remaining of the Urine Dipstick results using the drop down box and selecting “Not Performed”</w:t>
      </w:r>
      <w:r w:rsidR="00FF38A6">
        <w:rPr>
          <w:sz w:val="22"/>
          <w:szCs w:val="22"/>
        </w:rPr>
        <w:t xml:space="preserve"> for urines meeting the criteria in 5.3.2 and 5.3.3</w:t>
      </w:r>
    </w:p>
    <w:p w:rsidR="00C548B6" w:rsidRDefault="00C548B6" w:rsidP="00FF38A6">
      <w:pPr>
        <w:pStyle w:val="ListParagraph"/>
        <w:tabs>
          <w:tab w:val="left" w:pos="-720"/>
          <w:tab w:val="left" w:pos="0"/>
          <w:tab w:val="left" w:pos="1080"/>
          <w:tab w:val="left" w:pos="1638"/>
          <w:tab w:val="left" w:pos="1818"/>
          <w:tab w:val="left" w:pos="3438"/>
        </w:tabs>
        <w:ind w:left="1080"/>
        <w:jc w:val="both"/>
        <w:rPr>
          <w:sz w:val="22"/>
          <w:szCs w:val="22"/>
        </w:rPr>
      </w:pPr>
    </w:p>
    <w:p w:rsidR="000D48B7" w:rsidRDefault="00C548B6" w:rsidP="000D48B7">
      <w:pPr>
        <w:pStyle w:val="ListParagraph"/>
        <w:numPr>
          <w:ilvl w:val="1"/>
          <w:numId w:val="4"/>
        </w:numPr>
        <w:tabs>
          <w:tab w:val="left" w:pos="-720"/>
          <w:tab w:val="left" w:pos="0"/>
          <w:tab w:val="left" w:pos="1080"/>
          <w:tab w:val="left" w:pos="1638"/>
          <w:tab w:val="left" w:pos="1818"/>
          <w:tab w:val="left" w:pos="3438"/>
        </w:tabs>
        <w:jc w:val="both"/>
        <w:rPr>
          <w:sz w:val="22"/>
          <w:szCs w:val="22"/>
        </w:rPr>
      </w:pPr>
      <w:r w:rsidRPr="00C548B6">
        <w:rPr>
          <w:sz w:val="22"/>
          <w:szCs w:val="22"/>
        </w:rPr>
        <w:t>Footnote the COLOR parameter “</w:t>
      </w:r>
      <w:r>
        <w:rPr>
          <w:sz w:val="22"/>
          <w:szCs w:val="22"/>
        </w:rPr>
        <w:t>Test not</w:t>
      </w:r>
      <w:r w:rsidRPr="00C548B6">
        <w:rPr>
          <w:sz w:val="22"/>
          <w:szCs w:val="22"/>
        </w:rPr>
        <w:t xml:space="preserve"> perform</w:t>
      </w:r>
      <w:r>
        <w:rPr>
          <w:sz w:val="22"/>
          <w:szCs w:val="22"/>
        </w:rPr>
        <w:t>ed</w:t>
      </w:r>
      <w:r w:rsidRPr="00C548B6">
        <w:rPr>
          <w:sz w:val="22"/>
          <w:szCs w:val="22"/>
        </w:rPr>
        <w:t xml:space="preserve"> due to color</w:t>
      </w:r>
      <w:r>
        <w:rPr>
          <w:sz w:val="22"/>
          <w:szCs w:val="22"/>
        </w:rPr>
        <w:t xml:space="preserve"> interference</w:t>
      </w:r>
      <w:r w:rsidRPr="00C548B6">
        <w:rPr>
          <w:sz w:val="22"/>
          <w:szCs w:val="22"/>
        </w:rPr>
        <w:t xml:space="preserve">.”  </w:t>
      </w:r>
    </w:p>
    <w:p w:rsidR="000D48B7" w:rsidRDefault="000D48B7" w:rsidP="000D48B7">
      <w:pPr>
        <w:pStyle w:val="ListParagraph"/>
        <w:tabs>
          <w:tab w:val="left" w:pos="-720"/>
          <w:tab w:val="left" w:pos="0"/>
          <w:tab w:val="left" w:pos="1080"/>
          <w:tab w:val="left" w:pos="1638"/>
          <w:tab w:val="left" w:pos="1818"/>
          <w:tab w:val="left" w:pos="3438"/>
        </w:tabs>
        <w:ind w:left="1080"/>
        <w:jc w:val="both"/>
        <w:rPr>
          <w:sz w:val="22"/>
          <w:szCs w:val="22"/>
        </w:rPr>
      </w:pPr>
    </w:p>
    <w:p w:rsidR="00855AB7" w:rsidRPr="000D48B7" w:rsidRDefault="00FF38A6" w:rsidP="000D48B7">
      <w:pPr>
        <w:pStyle w:val="ListParagraph"/>
        <w:numPr>
          <w:ilvl w:val="1"/>
          <w:numId w:val="4"/>
        </w:numPr>
        <w:tabs>
          <w:tab w:val="left" w:pos="-720"/>
          <w:tab w:val="left" w:pos="0"/>
          <w:tab w:val="left" w:pos="1080"/>
          <w:tab w:val="left" w:pos="1638"/>
          <w:tab w:val="left" w:pos="1818"/>
          <w:tab w:val="left" w:pos="343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perform the microscopic exam: </w:t>
      </w:r>
      <w:r w:rsidR="00855AB7" w:rsidRPr="000D48B7">
        <w:rPr>
          <w:sz w:val="22"/>
          <w:szCs w:val="22"/>
        </w:rPr>
        <w:t>Pour off an aliquot of the bloody urine into a centrifuge tube.</w:t>
      </w:r>
    </w:p>
    <w:p w:rsidR="0011219E" w:rsidRPr="007D5EC6" w:rsidRDefault="0011219E" w:rsidP="0079500D">
      <w:pPr>
        <w:tabs>
          <w:tab w:val="left" w:pos="-720"/>
          <w:tab w:val="left" w:pos="0"/>
          <w:tab w:val="left" w:pos="1080"/>
          <w:tab w:val="left" w:pos="1638"/>
          <w:tab w:val="left" w:pos="1818"/>
          <w:tab w:val="left" w:pos="3438"/>
        </w:tabs>
        <w:ind w:left="1080" w:hanging="540"/>
        <w:jc w:val="both"/>
        <w:rPr>
          <w:sz w:val="22"/>
          <w:szCs w:val="22"/>
        </w:rPr>
      </w:pPr>
    </w:p>
    <w:p w:rsidR="00855AB7" w:rsidRPr="007D5EC6" w:rsidRDefault="00855AB7" w:rsidP="000D48B7">
      <w:pPr>
        <w:pStyle w:val="ListParagraph"/>
        <w:numPr>
          <w:ilvl w:val="1"/>
          <w:numId w:val="4"/>
        </w:numPr>
        <w:tabs>
          <w:tab w:val="left" w:pos="-720"/>
          <w:tab w:val="left" w:pos="0"/>
          <w:tab w:val="left" w:pos="1080"/>
          <w:tab w:val="left" w:pos="1638"/>
          <w:tab w:val="left" w:pos="1818"/>
          <w:tab w:val="left" w:pos="3438"/>
        </w:tabs>
        <w:jc w:val="both"/>
        <w:rPr>
          <w:sz w:val="22"/>
          <w:szCs w:val="22"/>
        </w:rPr>
      </w:pPr>
      <w:r w:rsidRPr="007D5EC6">
        <w:rPr>
          <w:sz w:val="22"/>
          <w:szCs w:val="22"/>
        </w:rPr>
        <w:t>Centrifuge this specimen at 400 RCF’s for 5 minutes</w:t>
      </w:r>
    </w:p>
    <w:p w:rsidR="0011219E" w:rsidRPr="007D5EC6" w:rsidRDefault="0011219E" w:rsidP="0079500D">
      <w:pPr>
        <w:tabs>
          <w:tab w:val="left" w:pos="-720"/>
          <w:tab w:val="left" w:pos="0"/>
          <w:tab w:val="left" w:pos="1080"/>
          <w:tab w:val="left" w:pos="1638"/>
          <w:tab w:val="left" w:pos="1818"/>
          <w:tab w:val="left" w:pos="3438"/>
        </w:tabs>
        <w:ind w:left="1080" w:hanging="540"/>
        <w:jc w:val="both"/>
        <w:rPr>
          <w:sz w:val="22"/>
          <w:szCs w:val="22"/>
        </w:rPr>
      </w:pPr>
    </w:p>
    <w:p w:rsidR="00855AB7" w:rsidRPr="007D5EC6" w:rsidRDefault="00855AB7" w:rsidP="000D48B7">
      <w:pPr>
        <w:pStyle w:val="ListParagraph"/>
        <w:numPr>
          <w:ilvl w:val="1"/>
          <w:numId w:val="4"/>
        </w:numPr>
        <w:tabs>
          <w:tab w:val="left" w:pos="-720"/>
          <w:tab w:val="left" w:pos="0"/>
          <w:tab w:val="left" w:pos="1080"/>
          <w:tab w:val="left" w:pos="1638"/>
          <w:tab w:val="left" w:pos="1818"/>
          <w:tab w:val="left" w:pos="3438"/>
        </w:tabs>
        <w:jc w:val="both"/>
        <w:rPr>
          <w:sz w:val="22"/>
          <w:szCs w:val="22"/>
        </w:rPr>
      </w:pPr>
      <w:r w:rsidRPr="007D5EC6">
        <w:rPr>
          <w:sz w:val="22"/>
          <w:szCs w:val="22"/>
        </w:rPr>
        <w:t>After centrifugation, carefully remove the tube from the centrifuge; use care not to disturb the cells on the bottom.</w:t>
      </w:r>
    </w:p>
    <w:p w:rsidR="0011219E" w:rsidRPr="007D5EC6" w:rsidRDefault="0011219E" w:rsidP="0079500D">
      <w:pPr>
        <w:tabs>
          <w:tab w:val="left" w:pos="-720"/>
          <w:tab w:val="left" w:pos="0"/>
          <w:tab w:val="left" w:pos="1080"/>
          <w:tab w:val="left" w:pos="1638"/>
          <w:tab w:val="left" w:pos="1818"/>
          <w:tab w:val="left" w:pos="3438"/>
        </w:tabs>
        <w:ind w:left="1080" w:hanging="540"/>
        <w:jc w:val="both"/>
        <w:rPr>
          <w:sz w:val="22"/>
          <w:szCs w:val="22"/>
        </w:rPr>
      </w:pPr>
    </w:p>
    <w:p w:rsidR="00855AB7" w:rsidRPr="007D5EC6" w:rsidRDefault="00855AB7" w:rsidP="000D48B7">
      <w:pPr>
        <w:pStyle w:val="ListParagraph"/>
        <w:numPr>
          <w:ilvl w:val="1"/>
          <w:numId w:val="4"/>
        </w:numPr>
        <w:tabs>
          <w:tab w:val="left" w:pos="-720"/>
          <w:tab w:val="left" w:pos="0"/>
          <w:tab w:val="left" w:pos="1080"/>
          <w:tab w:val="left" w:pos="1638"/>
          <w:tab w:val="left" w:pos="1818"/>
          <w:tab w:val="left" w:pos="3438"/>
        </w:tabs>
        <w:jc w:val="both"/>
        <w:rPr>
          <w:sz w:val="22"/>
          <w:szCs w:val="22"/>
        </w:rPr>
      </w:pPr>
      <w:r w:rsidRPr="007D5EC6">
        <w:rPr>
          <w:sz w:val="22"/>
          <w:szCs w:val="22"/>
        </w:rPr>
        <w:t>Microscopic:</w:t>
      </w:r>
    </w:p>
    <w:p w:rsidR="00855AB7" w:rsidRPr="007D5EC6" w:rsidRDefault="00855AB7" w:rsidP="000D48B7">
      <w:pPr>
        <w:pStyle w:val="ListParagraph"/>
        <w:numPr>
          <w:ilvl w:val="2"/>
          <w:numId w:val="4"/>
        </w:numPr>
        <w:tabs>
          <w:tab w:val="left" w:pos="-720"/>
          <w:tab w:val="left" w:pos="0"/>
          <w:tab w:val="left" w:pos="558"/>
          <w:tab w:val="left" w:pos="1098"/>
          <w:tab w:val="left" w:pos="1800"/>
          <w:tab w:val="left" w:pos="3438"/>
        </w:tabs>
        <w:ind w:left="1800"/>
        <w:jc w:val="both"/>
        <w:rPr>
          <w:sz w:val="22"/>
          <w:szCs w:val="22"/>
        </w:rPr>
      </w:pPr>
      <w:r w:rsidRPr="007D5EC6">
        <w:rPr>
          <w:sz w:val="22"/>
          <w:szCs w:val="22"/>
        </w:rPr>
        <w:t>Manual: Use the sediment from the centrifuged specimen.  Take off the supernatant leaving a small amount of liquid to re-suspend the sediment.  If the field is too thick with RBCs, use saline to dilute.  When using dilutions, remember to adjust the result for the dilution used.  For example; if you use 1 drop of urine and 4 drops of sal</w:t>
      </w:r>
      <w:r w:rsidR="0011219E" w:rsidRPr="007D5EC6">
        <w:rPr>
          <w:sz w:val="22"/>
          <w:szCs w:val="22"/>
        </w:rPr>
        <w:t>ine, multiply the results by 5.</w:t>
      </w:r>
    </w:p>
    <w:p w:rsidR="00A03DE9" w:rsidRPr="007D5EC6" w:rsidRDefault="00A03DE9" w:rsidP="00A03DE9">
      <w:pPr>
        <w:tabs>
          <w:tab w:val="left" w:pos="-720"/>
          <w:tab w:val="left" w:pos="0"/>
          <w:tab w:val="left" w:pos="558"/>
          <w:tab w:val="left" w:pos="1098"/>
          <w:tab w:val="left" w:pos="1638"/>
          <w:tab w:val="left" w:pos="1818"/>
          <w:tab w:val="left" w:pos="3438"/>
        </w:tabs>
        <w:jc w:val="both"/>
        <w:rPr>
          <w:sz w:val="22"/>
          <w:szCs w:val="22"/>
        </w:rPr>
      </w:pPr>
    </w:p>
    <w:p w:rsidR="00957B43" w:rsidRPr="000D48B7" w:rsidRDefault="00957B43" w:rsidP="000D48B7">
      <w:pPr>
        <w:tabs>
          <w:tab w:val="left" w:pos="-720"/>
          <w:tab w:val="left" w:pos="0"/>
          <w:tab w:val="left" w:pos="1098"/>
          <w:tab w:val="left" w:pos="1638"/>
          <w:tab w:val="left" w:pos="1818"/>
          <w:tab w:val="left" w:pos="3438"/>
        </w:tabs>
        <w:jc w:val="both"/>
        <w:rPr>
          <w:strike/>
          <w:sz w:val="22"/>
          <w:szCs w:val="22"/>
          <w:highlight w:val="yellow"/>
        </w:rPr>
      </w:pPr>
    </w:p>
    <w:p w:rsidR="00897FE7" w:rsidRDefault="00897FE7" w:rsidP="00897FE7">
      <w:pPr>
        <w:pStyle w:val="ListParagraph"/>
        <w:rPr>
          <w:sz w:val="22"/>
          <w:szCs w:val="22"/>
        </w:rPr>
      </w:pPr>
    </w:p>
    <w:p w:rsidR="00DD2B57" w:rsidRDefault="00DD2B57" w:rsidP="00897FE7">
      <w:pPr>
        <w:pStyle w:val="ListParagraph"/>
        <w:rPr>
          <w:sz w:val="22"/>
          <w:szCs w:val="22"/>
        </w:rPr>
      </w:pPr>
    </w:p>
    <w:p w:rsidR="00DD2B57" w:rsidRDefault="00DD2B57" w:rsidP="00897FE7">
      <w:pPr>
        <w:pStyle w:val="ListParagraph"/>
        <w:rPr>
          <w:sz w:val="22"/>
          <w:szCs w:val="22"/>
        </w:rPr>
      </w:pPr>
    </w:p>
    <w:p w:rsidR="00DD2B57" w:rsidRDefault="00DD2B57" w:rsidP="00897FE7">
      <w:pPr>
        <w:pStyle w:val="ListParagraph"/>
        <w:rPr>
          <w:sz w:val="22"/>
          <w:szCs w:val="22"/>
        </w:rPr>
      </w:pPr>
      <w:bookmarkStart w:id="0" w:name="_GoBack"/>
      <w:bookmarkEnd w:id="0"/>
      <w:r w:rsidRPr="003E5C2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68pt;height:239.45pt;visibility:visible;mso-wrap-style:square">
            <v:imagedata r:id="rId8" o:title=""/>
          </v:shape>
        </w:pict>
      </w:r>
    </w:p>
    <w:p w:rsidR="00DD2B57" w:rsidRDefault="00DD2B57" w:rsidP="00897FE7">
      <w:pPr>
        <w:pStyle w:val="ListParagraph"/>
        <w:rPr>
          <w:sz w:val="22"/>
          <w:szCs w:val="22"/>
        </w:rPr>
      </w:pPr>
    </w:p>
    <w:p w:rsidR="00DD2B57" w:rsidRDefault="00DD2B57" w:rsidP="00897FE7">
      <w:pPr>
        <w:pStyle w:val="ListParagraph"/>
        <w:rPr>
          <w:sz w:val="22"/>
          <w:szCs w:val="22"/>
        </w:rPr>
      </w:pPr>
    </w:p>
    <w:p w:rsidR="00DD2B57" w:rsidRDefault="00DD2B57" w:rsidP="00897FE7">
      <w:pPr>
        <w:pStyle w:val="ListParagraph"/>
        <w:rPr>
          <w:sz w:val="22"/>
          <w:szCs w:val="22"/>
        </w:rPr>
      </w:pPr>
    </w:p>
    <w:p w:rsidR="00DD2B57" w:rsidRPr="007D5EC6" w:rsidRDefault="00DD2B57" w:rsidP="00897FE7">
      <w:pPr>
        <w:pStyle w:val="ListParagraph"/>
        <w:rPr>
          <w:sz w:val="22"/>
          <w:szCs w:val="22"/>
        </w:rPr>
      </w:pPr>
    </w:p>
    <w:p w:rsidR="00957B43" w:rsidRPr="00382D45" w:rsidRDefault="00957B43" w:rsidP="00382D45">
      <w:pPr>
        <w:pStyle w:val="ListParagraph"/>
        <w:numPr>
          <w:ilvl w:val="0"/>
          <w:numId w:val="4"/>
        </w:numPr>
        <w:tabs>
          <w:tab w:val="left" w:pos="-720"/>
          <w:tab w:val="left" w:pos="0"/>
          <w:tab w:val="left" w:pos="1098"/>
          <w:tab w:val="left" w:pos="1638"/>
          <w:tab w:val="left" w:pos="1818"/>
          <w:tab w:val="left" w:pos="3438"/>
        </w:tabs>
        <w:ind w:left="540" w:hanging="540"/>
        <w:jc w:val="both"/>
        <w:rPr>
          <w:b/>
          <w:sz w:val="22"/>
          <w:szCs w:val="22"/>
        </w:rPr>
      </w:pPr>
      <w:r w:rsidRPr="00382D45">
        <w:rPr>
          <w:b/>
          <w:sz w:val="22"/>
          <w:szCs w:val="22"/>
        </w:rPr>
        <w:t>EXPECTED RESULTS</w:t>
      </w:r>
    </w:p>
    <w:p w:rsidR="00957B43" w:rsidRPr="007D5EC6" w:rsidRDefault="00957B43" w:rsidP="00957B43">
      <w:pPr>
        <w:tabs>
          <w:tab w:val="left" w:pos="-720"/>
          <w:tab w:val="left" w:pos="0"/>
          <w:tab w:val="left" w:pos="558"/>
          <w:tab w:val="left" w:pos="1098"/>
          <w:tab w:val="left" w:pos="1638"/>
          <w:tab w:val="left" w:pos="1818"/>
          <w:tab w:val="left" w:pos="3438"/>
        </w:tabs>
        <w:jc w:val="both"/>
        <w:rPr>
          <w:b/>
          <w:sz w:val="22"/>
          <w:szCs w:val="22"/>
        </w:rPr>
      </w:pPr>
    </w:p>
    <w:p w:rsidR="00957B43" w:rsidRPr="007D5EC6" w:rsidRDefault="00957B43" w:rsidP="00382D45">
      <w:pPr>
        <w:tabs>
          <w:tab w:val="left" w:pos="-720"/>
          <w:tab w:val="left" w:pos="558"/>
          <w:tab w:val="left" w:pos="1098"/>
          <w:tab w:val="left" w:pos="1638"/>
          <w:tab w:val="left" w:pos="1818"/>
          <w:tab w:val="left" w:pos="3438"/>
        </w:tabs>
        <w:ind w:left="540"/>
        <w:jc w:val="both"/>
        <w:rPr>
          <w:sz w:val="22"/>
          <w:szCs w:val="22"/>
        </w:rPr>
      </w:pPr>
      <w:r w:rsidRPr="007D5EC6">
        <w:rPr>
          <w:sz w:val="22"/>
          <w:szCs w:val="22"/>
        </w:rPr>
        <w:t>Normal clean catch urines should have fewer than 5 RBCs/HPF.  Catheterized specimens may have slightly more and menstruating women may have small amounts of blood in the urine.</w:t>
      </w:r>
    </w:p>
    <w:p w:rsidR="00897FE7" w:rsidRPr="007D5EC6" w:rsidRDefault="00897FE7" w:rsidP="00957B43">
      <w:pPr>
        <w:tabs>
          <w:tab w:val="left" w:pos="-720"/>
          <w:tab w:val="left" w:pos="0"/>
          <w:tab w:val="left" w:pos="558"/>
          <w:tab w:val="left" w:pos="1098"/>
          <w:tab w:val="left" w:pos="1638"/>
          <w:tab w:val="left" w:pos="1818"/>
          <w:tab w:val="left" w:pos="3438"/>
        </w:tabs>
        <w:jc w:val="both"/>
        <w:rPr>
          <w:sz w:val="22"/>
          <w:szCs w:val="22"/>
        </w:rPr>
      </w:pPr>
    </w:p>
    <w:p w:rsidR="00957B43" w:rsidRPr="007D5EC6" w:rsidRDefault="00957B43" w:rsidP="00382D45">
      <w:pPr>
        <w:pStyle w:val="ListParagraph"/>
        <w:numPr>
          <w:ilvl w:val="0"/>
          <w:numId w:val="4"/>
        </w:numPr>
        <w:tabs>
          <w:tab w:val="left" w:pos="-720"/>
          <w:tab w:val="left" w:pos="0"/>
          <w:tab w:val="left" w:pos="1098"/>
          <w:tab w:val="left" w:pos="1638"/>
          <w:tab w:val="left" w:pos="1818"/>
          <w:tab w:val="left" w:pos="3438"/>
        </w:tabs>
        <w:ind w:left="540" w:hanging="540"/>
        <w:jc w:val="both"/>
        <w:rPr>
          <w:b/>
          <w:sz w:val="22"/>
          <w:szCs w:val="22"/>
        </w:rPr>
      </w:pPr>
      <w:r w:rsidRPr="007D5EC6">
        <w:rPr>
          <w:b/>
          <w:sz w:val="22"/>
          <w:szCs w:val="22"/>
        </w:rPr>
        <w:t>REFERENCES</w:t>
      </w:r>
    </w:p>
    <w:p w:rsidR="00957B43" w:rsidRPr="007D5EC6" w:rsidRDefault="00957B43" w:rsidP="00957B43">
      <w:pPr>
        <w:pStyle w:val="ListParagraph"/>
        <w:rPr>
          <w:b/>
          <w:sz w:val="22"/>
          <w:szCs w:val="22"/>
        </w:rPr>
      </w:pPr>
    </w:p>
    <w:p w:rsidR="00957B43" w:rsidRPr="007D5EC6" w:rsidRDefault="00957B43" w:rsidP="00382D45">
      <w:pPr>
        <w:tabs>
          <w:tab w:val="left" w:pos="-720"/>
          <w:tab w:val="left" w:pos="1098"/>
          <w:tab w:val="left" w:pos="1638"/>
          <w:tab w:val="left" w:pos="1818"/>
          <w:tab w:val="left" w:pos="3438"/>
        </w:tabs>
        <w:ind w:left="540"/>
        <w:jc w:val="both"/>
        <w:rPr>
          <w:sz w:val="22"/>
          <w:szCs w:val="22"/>
        </w:rPr>
      </w:pPr>
      <w:r w:rsidRPr="007D5EC6">
        <w:rPr>
          <w:sz w:val="22"/>
          <w:szCs w:val="22"/>
        </w:rPr>
        <w:t>Miles Diagnostics Division, Clinitek 200+ Operating Manual, Miles Inc., 1993.</w:t>
      </w:r>
    </w:p>
    <w:p w:rsidR="00957B43" w:rsidRPr="007D5EC6" w:rsidRDefault="00957B43" w:rsidP="00957B43">
      <w:pPr>
        <w:tabs>
          <w:tab w:val="left" w:pos="-720"/>
          <w:tab w:val="left" w:pos="0"/>
          <w:tab w:val="left" w:pos="558"/>
          <w:tab w:val="left" w:pos="1098"/>
          <w:tab w:val="left" w:pos="1638"/>
          <w:tab w:val="left" w:pos="1818"/>
          <w:tab w:val="left" w:pos="3438"/>
        </w:tabs>
        <w:jc w:val="both"/>
        <w:rPr>
          <w:b/>
          <w:sz w:val="22"/>
          <w:szCs w:val="22"/>
        </w:rPr>
      </w:pPr>
    </w:p>
    <w:p w:rsidR="007D5EC6" w:rsidRPr="007D5EC6" w:rsidRDefault="007D5EC6">
      <w:pPr>
        <w:spacing w:after="200" w:line="276" w:lineRule="auto"/>
        <w:rPr>
          <w:sz w:val="22"/>
          <w:szCs w:val="22"/>
        </w:rPr>
      </w:pPr>
      <w:r w:rsidRPr="007D5EC6">
        <w:rPr>
          <w:sz w:val="22"/>
          <w:szCs w:val="22"/>
        </w:rPr>
        <w:br w:type="page"/>
      </w:r>
    </w:p>
    <w:p w:rsidR="00957B43" w:rsidRPr="007D5EC6" w:rsidRDefault="00957B43" w:rsidP="003055E6">
      <w:pPr>
        <w:tabs>
          <w:tab w:val="left" w:pos="-720"/>
          <w:tab w:val="left" w:pos="0"/>
          <w:tab w:val="left" w:pos="558"/>
          <w:tab w:val="left" w:pos="1098"/>
          <w:tab w:val="left" w:pos="1638"/>
          <w:tab w:val="left" w:pos="1818"/>
          <w:tab w:val="left" w:pos="3438"/>
        </w:tabs>
        <w:jc w:val="both"/>
        <w:rPr>
          <w:sz w:val="22"/>
          <w:szCs w:val="22"/>
        </w:rPr>
      </w:pPr>
    </w:p>
    <w:p w:rsidR="00957B43" w:rsidRPr="007D5EC6" w:rsidRDefault="00957B43" w:rsidP="003055E6">
      <w:pPr>
        <w:tabs>
          <w:tab w:val="left" w:pos="-720"/>
          <w:tab w:val="left" w:pos="0"/>
          <w:tab w:val="left" w:pos="558"/>
          <w:tab w:val="left" w:pos="1098"/>
          <w:tab w:val="left" w:pos="1638"/>
          <w:tab w:val="left" w:pos="1818"/>
          <w:tab w:val="left" w:pos="3438"/>
        </w:tabs>
        <w:jc w:val="both"/>
        <w:rPr>
          <w:sz w:val="22"/>
          <w:szCs w:val="22"/>
        </w:rPr>
      </w:pPr>
    </w:p>
    <w:p w:rsidR="00957B43" w:rsidRPr="007D5EC6" w:rsidRDefault="00957B43" w:rsidP="003055E6">
      <w:pPr>
        <w:tabs>
          <w:tab w:val="left" w:pos="-720"/>
          <w:tab w:val="left" w:pos="0"/>
          <w:tab w:val="left" w:pos="558"/>
          <w:tab w:val="left" w:pos="1098"/>
          <w:tab w:val="left" w:pos="1638"/>
          <w:tab w:val="left" w:pos="1818"/>
          <w:tab w:val="left" w:pos="3438"/>
        </w:tabs>
        <w:jc w:val="both"/>
        <w:rPr>
          <w:sz w:val="22"/>
          <w:szCs w:val="22"/>
        </w:rPr>
      </w:pPr>
    </w:p>
    <w:p w:rsidR="00957B43" w:rsidRPr="007D5EC6" w:rsidRDefault="00957B43" w:rsidP="003055E6">
      <w:pPr>
        <w:tabs>
          <w:tab w:val="left" w:pos="-720"/>
          <w:tab w:val="left" w:pos="0"/>
          <w:tab w:val="left" w:pos="558"/>
          <w:tab w:val="left" w:pos="1098"/>
          <w:tab w:val="left" w:pos="1638"/>
          <w:tab w:val="left" w:pos="1818"/>
          <w:tab w:val="left" w:pos="3438"/>
        </w:tabs>
        <w:jc w:val="both"/>
        <w:rPr>
          <w:sz w:val="22"/>
          <w:szCs w:val="22"/>
        </w:rPr>
      </w:pPr>
    </w:p>
    <w:p w:rsidR="00957B43" w:rsidRPr="007D5EC6" w:rsidRDefault="00957B43" w:rsidP="003055E6">
      <w:pPr>
        <w:tabs>
          <w:tab w:val="left" w:pos="-720"/>
          <w:tab w:val="left" w:pos="0"/>
          <w:tab w:val="left" w:pos="558"/>
          <w:tab w:val="left" w:pos="1098"/>
          <w:tab w:val="left" w:pos="1638"/>
          <w:tab w:val="left" w:pos="1818"/>
          <w:tab w:val="left" w:pos="3438"/>
        </w:tabs>
        <w:jc w:val="both"/>
        <w:rPr>
          <w:sz w:val="22"/>
          <w:szCs w:val="22"/>
        </w:rPr>
      </w:pPr>
    </w:p>
    <w:p w:rsidR="00957B43" w:rsidRPr="007D5EC6" w:rsidRDefault="00957B43" w:rsidP="003055E6">
      <w:pPr>
        <w:tabs>
          <w:tab w:val="left" w:pos="-720"/>
          <w:tab w:val="left" w:pos="0"/>
          <w:tab w:val="left" w:pos="558"/>
          <w:tab w:val="left" w:pos="1098"/>
          <w:tab w:val="left" w:pos="1638"/>
          <w:tab w:val="left" w:pos="1818"/>
          <w:tab w:val="left" w:pos="3438"/>
        </w:tabs>
        <w:jc w:val="both"/>
        <w:rPr>
          <w:sz w:val="22"/>
          <w:szCs w:val="22"/>
        </w:rPr>
      </w:pPr>
    </w:p>
    <w:p w:rsidR="00092590" w:rsidRPr="007D5EC6" w:rsidRDefault="00092590" w:rsidP="00092590">
      <w:pPr>
        <w:rPr>
          <w:b/>
          <w:sz w:val="22"/>
          <w:szCs w:val="22"/>
        </w:rPr>
      </w:pPr>
      <w:r w:rsidRPr="007D5EC6">
        <w:rPr>
          <w:b/>
          <w:sz w:val="22"/>
          <w:szCs w:val="22"/>
        </w:rPr>
        <w:t>Approval Signatures:</w:t>
      </w:r>
    </w:p>
    <w:p w:rsidR="00092590" w:rsidRPr="007D5EC6" w:rsidRDefault="00092590" w:rsidP="00092590">
      <w:pPr>
        <w:rPr>
          <w:sz w:val="22"/>
          <w:szCs w:val="22"/>
        </w:rPr>
      </w:pPr>
    </w:p>
    <w:tbl>
      <w:tblPr>
        <w:tblW w:w="981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50"/>
        <w:gridCol w:w="4320"/>
        <w:gridCol w:w="4140"/>
      </w:tblGrid>
      <w:tr w:rsidR="00092590" w:rsidRPr="007D5EC6" w:rsidTr="00D55EEB">
        <w:tc>
          <w:tcPr>
            <w:tcW w:w="135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EEECE1"/>
          </w:tcPr>
          <w:p w:rsidR="00092590" w:rsidRPr="007D5EC6" w:rsidRDefault="00092590" w:rsidP="00092590">
            <w:pPr>
              <w:spacing w:line="120" w:lineRule="exact"/>
            </w:pPr>
          </w:p>
          <w:p w:rsidR="00092590" w:rsidRPr="007D5EC6" w:rsidRDefault="00092590" w:rsidP="00092590">
            <w:pPr>
              <w:spacing w:after="58"/>
              <w:jc w:val="center"/>
            </w:pPr>
            <w:r w:rsidRPr="007D5EC6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432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EEECE1"/>
            <w:vAlign w:val="bottom"/>
          </w:tcPr>
          <w:p w:rsidR="00092590" w:rsidRPr="007D5EC6" w:rsidRDefault="00092590" w:rsidP="00092590">
            <w:pPr>
              <w:spacing w:line="120" w:lineRule="exact"/>
            </w:pPr>
          </w:p>
          <w:p w:rsidR="00092590" w:rsidRPr="007D5EC6" w:rsidRDefault="00092590" w:rsidP="00092590">
            <w:pPr>
              <w:spacing w:after="58"/>
              <w:jc w:val="center"/>
            </w:pPr>
            <w:r w:rsidRPr="007D5EC6">
              <w:rPr>
                <w:b/>
                <w:sz w:val="22"/>
                <w:szCs w:val="22"/>
              </w:rPr>
              <w:t>Printed Name</w:t>
            </w:r>
          </w:p>
        </w:tc>
        <w:tc>
          <w:tcPr>
            <w:tcW w:w="414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clear" w:color="auto" w:fill="EEECE1"/>
            <w:vAlign w:val="bottom"/>
          </w:tcPr>
          <w:p w:rsidR="00092590" w:rsidRPr="007D5EC6" w:rsidRDefault="00092590" w:rsidP="00092590">
            <w:pPr>
              <w:spacing w:line="120" w:lineRule="exact"/>
            </w:pPr>
          </w:p>
          <w:p w:rsidR="00092590" w:rsidRPr="007D5EC6" w:rsidRDefault="00092590" w:rsidP="00092590">
            <w:pPr>
              <w:spacing w:after="58"/>
              <w:jc w:val="center"/>
            </w:pPr>
            <w:r w:rsidRPr="007D5EC6">
              <w:rPr>
                <w:b/>
                <w:sz w:val="22"/>
                <w:szCs w:val="22"/>
              </w:rPr>
              <w:t>Signature</w:t>
            </w:r>
          </w:p>
        </w:tc>
      </w:tr>
      <w:tr w:rsidR="004459D6" w:rsidRPr="007D5EC6" w:rsidTr="00D55EEB">
        <w:trPr>
          <w:trHeight w:val="576"/>
        </w:trPr>
        <w:tc>
          <w:tcPr>
            <w:tcW w:w="135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2E5250" w:rsidRPr="007D5EC6" w:rsidRDefault="00C548B6" w:rsidP="004459D6">
            <w:pPr>
              <w:spacing w:line="276" w:lineRule="auto"/>
            </w:pPr>
            <w:r>
              <w:t>11/11/2016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4D34" w:rsidRDefault="00054D34" w:rsidP="00092590">
            <w:r>
              <w:rPr>
                <w:sz w:val="22"/>
                <w:szCs w:val="22"/>
              </w:rPr>
              <w:t>Vanessa Rawlings, MHA, MT</w:t>
            </w:r>
          </w:p>
          <w:p w:rsidR="004459D6" w:rsidRPr="007D5EC6" w:rsidRDefault="004459D6" w:rsidP="00092590">
            <w:r w:rsidRPr="007D5EC6">
              <w:rPr>
                <w:sz w:val="22"/>
                <w:szCs w:val="22"/>
              </w:rPr>
              <w:t>Elkins Park Supervisor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4459D6" w:rsidRPr="007D5EC6" w:rsidRDefault="004459D6" w:rsidP="00092590">
            <w:pPr>
              <w:spacing w:line="120" w:lineRule="exact"/>
            </w:pPr>
          </w:p>
        </w:tc>
      </w:tr>
      <w:tr w:rsidR="00092590" w:rsidRPr="007D5EC6" w:rsidTr="00D55EEB">
        <w:trPr>
          <w:trHeight w:val="576"/>
        </w:trPr>
        <w:tc>
          <w:tcPr>
            <w:tcW w:w="135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2E5250" w:rsidRPr="007D5EC6" w:rsidRDefault="00C548B6" w:rsidP="00092590">
            <w:pPr>
              <w:spacing w:after="58"/>
            </w:pPr>
            <w:r>
              <w:t>11/11/2016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1991" w:rsidRPr="007D5EC6" w:rsidRDefault="004459D6" w:rsidP="00092590">
            <w:r w:rsidRPr="007D5EC6">
              <w:rPr>
                <w:sz w:val="22"/>
                <w:szCs w:val="22"/>
              </w:rPr>
              <w:t>Jennifer Lore, MFS, MT</w:t>
            </w:r>
          </w:p>
          <w:p w:rsidR="004459D6" w:rsidRPr="007D5EC6" w:rsidRDefault="004459D6" w:rsidP="00092590">
            <w:r w:rsidRPr="007D5EC6">
              <w:rPr>
                <w:sz w:val="22"/>
                <w:szCs w:val="22"/>
              </w:rPr>
              <w:t>Chemistry Supervisor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92590" w:rsidRPr="007D5EC6" w:rsidRDefault="00092590" w:rsidP="00092590">
            <w:pPr>
              <w:spacing w:line="120" w:lineRule="exact"/>
            </w:pPr>
          </w:p>
          <w:p w:rsidR="00092590" w:rsidRPr="007D5EC6" w:rsidRDefault="00092590" w:rsidP="00092590">
            <w:pPr>
              <w:spacing w:after="58"/>
            </w:pPr>
          </w:p>
        </w:tc>
      </w:tr>
      <w:tr w:rsidR="00092590" w:rsidRPr="007D5EC6" w:rsidTr="00D55EEB">
        <w:trPr>
          <w:trHeight w:val="658"/>
        </w:trPr>
        <w:tc>
          <w:tcPr>
            <w:tcW w:w="135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2E5250" w:rsidRPr="007D5EC6" w:rsidRDefault="00C548B6" w:rsidP="00092590">
            <w:pPr>
              <w:spacing w:after="58"/>
            </w:pPr>
            <w:r>
              <w:t>11/11/2016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092590" w:rsidRPr="007D5EC6" w:rsidRDefault="00092590" w:rsidP="00092590">
            <w:r w:rsidRPr="007D5EC6">
              <w:rPr>
                <w:sz w:val="22"/>
                <w:szCs w:val="22"/>
              </w:rPr>
              <w:t>Nancy A. Young, M.D., FCAP</w:t>
            </w:r>
          </w:p>
          <w:p w:rsidR="00092590" w:rsidRPr="007D5EC6" w:rsidRDefault="00092590" w:rsidP="00092590">
            <w:r w:rsidRPr="007D5EC6">
              <w:rPr>
                <w:sz w:val="22"/>
                <w:szCs w:val="22"/>
              </w:rPr>
              <w:t>Medical Director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092590" w:rsidRPr="007D5EC6" w:rsidRDefault="00092590" w:rsidP="00092590">
            <w:pPr>
              <w:spacing w:line="120" w:lineRule="exact"/>
            </w:pPr>
          </w:p>
        </w:tc>
      </w:tr>
    </w:tbl>
    <w:p w:rsidR="00382D45" w:rsidRDefault="00382D45" w:rsidP="00092590"/>
    <w:p w:rsidR="00382D45" w:rsidRDefault="00382D45">
      <w:pPr>
        <w:spacing w:after="200" w:line="276" w:lineRule="auto"/>
      </w:pPr>
      <w:r>
        <w:br w:type="page"/>
      </w:r>
    </w:p>
    <w:p w:rsidR="00092590" w:rsidRDefault="00092590" w:rsidP="00092590"/>
    <w:p w:rsidR="00092590" w:rsidRDefault="00092590" w:rsidP="00092590">
      <w:pPr>
        <w:jc w:val="center"/>
        <w:rPr>
          <w:b/>
          <w:sz w:val="22"/>
          <w:szCs w:val="22"/>
          <w:u w:val="single"/>
        </w:rPr>
      </w:pPr>
    </w:p>
    <w:p w:rsidR="00092590" w:rsidRPr="009343A2" w:rsidRDefault="00092590" w:rsidP="00092590">
      <w:pPr>
        <w:jc w:val="center"/>
        <w:rPr>
          <w:b/>
          <w:sz w:val="22"/>
          <w:szCs w:val="22"/>
          <w:u w:val="single"/>
        </w:rPr>
      </w:pPr>
      <w:r w:rsidRPr="009343A2">
        <w:rPr>
          <w:b/>
          <w:sz w:val="22"/>
          <w:szCs w:val="22"/>
          <w:u w:val="single"/>
        </w:rPr>
        <w:t>History</w:t>
      </w:r>
      <w:r w:rsidR="00382D45">
        <w:rPr>
          <w:b/>
          <w:sz w:val="22"/>
          <w:szCs w:val="22"/>
          <w:u w:val="single"/>
        </w:rPr>
        <w:t xml:space="preserve"> Review</w:t>
      </w:r>
    </w:p>
    <w:p w:rsidR="00092590" w:rsidRPr="00E57CAA" w:rsidRDefault="00092590" w:rsidP="00092590">
      <w:pPr>
        <w:rPr>
          <w:sz w:val="22"/>
          <w:szCs w:val="22"/>
        </w:rPr>
      </w:pPr>
    </w:p>
    <w:tbl>
      <w:tblPr>
        <w:tblW w:w="981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7110"/>
      </w:tblGrid>
      <w:tr w:rsidR="00092590" w:rsidRPr="00E57CAA" w:rsidTr="00D55EEB">
        <w:tc>
          <w:tcPr>
            <w:tcW w:w="126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EEECE1"/>
          </w:tcPr>
          <w:p w:rsidR="00092590" w:rsidRPr="00E57CAA" w:rsidRDefault="00092590" w:rsidP="00092590">
            <w:pPr>
              <w:spacing w:line="120" w:lineRule="exact"/>
            </w:pPr>
          </w:p>
          <w:p w:rsidR="00092590" w:rsidRPr="00E57CAA" w:rsidRDefault="00092590" w:rsidP="00092590">
            <w:pPr>
              <w:spacing w:after="58"/>
              <w:jc w:val="center"/>
              <w:rPr>
                <w:b/>
              </w:rPr>
            </w:pPr>
            <w:r w:rsidRPr="00E57CAA">
              <w:rPr>
                <w:b/>
                <w:sz w:val="22"/>
                <w:szCs w:val="22"/>
              </w:rPr>
              <w:t>Date Reviewed</w:t>
            </w:r>
          </w:p>
        </w:tc>
        <w:tc>
          <w:tcPr>
            <w:tcW w:w="144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EEECE1"/>
          </w:tcPr>
          <w:p w:rsidR="00092590" w:rsidRPr="00E57CAA" w:rsidRDefault="00092590" w:rsidP="00092590">
            <w:pPr>
              <w:spacing w:line="120" w:lineRule="exact"/>
              <w:rPr>
                <w:b/>
              </w:rPr>
            </w:pPr>
          </w:p>
          <w:p w:rsidR="00092590" w:rsidRPr="00E57CAA" w:rsidRDefault="00092590" w:rsidP="00092590">
            <w:pPr>
              <w:spacing w:after="58"/>
              <w:jc w:val="center"/>
              <w:rPr>
                <w:b/>
              </w:rPr>
            </w:pPr>
            <w:r w:rsidRPr="00E57CAA">
              <w:rPr>
                <w:b/>
                <w:sz w:val="22"/>
                <w:szCs w:val="22"/>
              </w:rPr>
              <w:t>Reviewed By</w:t>
            </w:r>
            <w:r w:rsidR="00FF38A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11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clear" w:color="auto" w:fill="EEECE1"/>
            <w:vAlign w:val="bottom"/>
          </w:tcPr>
          <w:p w:rsidR="00092590" w:rsidRPr="00E57CAA" w:rsidRDefault="00092590" w:rsidP="00092590">
            <w:pPr>
              <w:spacing w:line="120" w:lineRule="exact"/>
              <w:rPr>
                <w:b/>
              </w:rPr>
            </w:pPr>
          </w:p>
          <w:p w:rsidR="00092590" w:rsidRPr="00E57CAA" w:rsidRDefault="00092590" w:rsidP="00092590">
            <w:pPr>
              <w:spacing w:after="58"/>
              <w:jc w:val="center"/>
              <w:rPr>
                <w:b/>
              </w:rPr>
            </w:pPr>
            <w:r w:rsidRPr="00E57CAA">
              <w:rPr>
                <w:b/>
                <w:sz w:val="22"/>
                <w:szCs w:val="22"/>
              </w:rPr>
              <w:t>Revisions</w:t>
            </w:r>
          </w:p>
        </w:tc>
      </w:tr>
      <w:tr w:rsidR="00092590" w:rsidRPr="00E57CAA" w:rsidTr="00D55EEB"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092590" w:rsidRPr="00E57CAA" w:rsidRDefault="00092590" w:rsidP="00092590">
            <w:pPr>
              <w:spacing w:line="120" w:lineRule="exact"/>
              <w:rPr>
                <w:sz w:val="20"/>
              </w:rPr>
            </w:pPr>
          </w:p>
          <w:p w:rsidR="00092590" w:rsidRPr="00E57CAA" w:rsidRDefault="00092590" w:rsidP="00092590">
            <w:pPr>
              <w:spacing w:after="58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2590" w:rsidRPr="00E57CAA" w:rsidRDefault="00092590" w:rsidP="00092590">
            <w:pPr>
              <w:spacing w:line="120" w:lineRule="exact"/>
              <w:rPr>
                <w:sz w:val="20"/>
              </w:rPr>
            </w:pPr>
          </w:p>
          <w:p w:rsidR="00092590" w:rsidRPr="00E57CAA" w:rsidRDefault="00092590" w:rsidP="00092590">
            <w:pPr>
              <w:spacing w:after="58"/>
              <w:rPr>
                <w:sz w:val="20"/>
              </w:rPr>
            </w:pPr>
          </w:p>
        </w:tc>
        <w:tc>
          <w:tcPr>
            <w:tcW w:w="7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92590" w:rsidRPr="00E57CAA" w:rsidRDefault="00092590" w:rsidP="00092590">
            <w:pPr>
              <w:spacing w:line="120" w:lineRule="exact"/>
              <w:rPr>
                <w:sz w:val="20"/>
              </w:rPr>
            </w:pPr>
          </w:p>
          <w:p w:rsidR="00092590" w:rsidRPr="00E57CAA" w:rsidRDefault="00092590" w:rsidP="00092590">
            <w:pPr>
              <w:spacing w:after="58"/>
              <w:rPr>
                <w:sz w:val="20"/>
              </w:rPr>
            </w:pPr>
          </w:p>
        </w:tc>
      </w:tr>
      <w:tr w:rsidR="00092590" w:rsidRPr="00E57CAA" w:rsidTr="00D55EEB"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092590" w:rsidRPr="00E57CAA" w:rsidRDefault="00092590" w:rsidP="00092590">
            <w:pPr>
              <w:spacing w:line="120" w:lineRule="exact"/>
              <w:rPr>
                <w:sz w:val="20"/>
              </w:rPr>
            </w:pPr>
          </w:p>
          <w:p w:rsidR="00092590" w:rsidRPr="00E57CAA" w:rsidRDefault="00092590" w:rsidP="00092590">
            <w:pPr>
              <w:spacing w:after="58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2590" w:rsidRPr="00E57CAA" w:rsidRDefault="00092590" w:rsidP="00092590">
            <w:pPr>
              <w:spacing w:line="120" w:lineRule="exact"/>
              <w:rPr>
                <w:sz w:val="20"/>
              </w:rPr>
            </w:pPr>
          </w:p>
          <w:p w:rsidR="00092590" w:rsidRPr="00E57CAA" w:rsidRDefault="00092590" w:rsidP="00092590">
            <w:pPr>
              <w:spacing w:after="58"/>
              <w:rPr>
                <w:sz w:val="20"/>
              </w:rPr>
            </w:pPr>
          </w:p>
        </w:tc>
        <w:tc>
          <w:tcPr>
            <w:tcW w:w="7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92590" w:rsidRPr="00E57CAA" w:rsidRDefault="00092590" w:rsidP="00092590">
            <w:pPr>
              <w:spacing w:line="120" w:lineRule="exact"/>
              <w:rPr>
                <w:sz w:val="20"/>
              </w:rPr>
            </w:pPr>
          </w:p>
          <w:p w:rsidR="00092590" w:rsidRPr="00E57CAA" w:rsidRDefault="00092590" w:rsidP="00092590">
            <w:pPr>
              <w:spacing w:after="58"/>
              <w:rPr>
                <w:sz w:val="20"/>
              </w:rPr>
            </w:pPr>
          </w:p>
        </w:tc>
      </w:tr>
      <w:tr w:rsidR="00092590" w:rsidRPr="00E57CAA" w:rsidTr="00D55EEB"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092590" w:rsidRPr="00E57CAA" w:rsidRDefault="00092590" w:rsidP="00092590">
            <w:pPr>
              <w:spacing w:line="120" w:lineRule="exact"/>
              <w:rPr>
                <w:sz w:val="20"/>
              </w:rPr>
            </w:pPr>
          </w:p>
          <w:p w:rsidR="00092590" w:rsidRPr="00E57CAA" w:rsidRDefault="00092590" w:rsidP="00092590">
            <w:pPr>
              <w:spacing w:after="58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2590" w:rsidRPr="00E57CAA" w:rsidRDefault="00092590" w:rsidP="00092590">
            <w:pPr>
              <w:spacing w:line="120" w:lineRule="exact"/>
              <w:rPr>
                <w:sz w:val="20"/>
              </w:rPr>
            </w:pPr>
          </w:p>
          <w:p w:rsidR="00092590" w:rsidRPr="00E57CAA" w:rsidRDefault="00092590" w:rsidP="00092590">
            <w:pPr>
              <w:spacing w:after="58"/>
              <w:rPr>
                <w:sz w:val="20"/>
              </w:rPr>
            </w:pPr>
          </w:p>
        </w:tc>
        <w:tc>
          <w:tcPr>
            <w:tcW w:w="7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92590" w:rsidRPr="00E57CAA" w:rsidRDefault="00092590" w:rsidP="00092590">
            <w:pPr>
              <w:spacing w:line="120" w:lineRule="exact"/>
              <w:rPr>
                <w:sz w:val="20"/>
              </w:rPr>
            </w:pPr>
          </w:p>
          <w:p w:rsidR="00092590" w:rsidRPr="00E57CAA" w:rsidRDefault="00092590" w:rsidP="00092590">
            <w:pPr>
              <w:spacing w:after="58"/>
              <w:rPr>
                <w:sz w:val="20"/>
              </w:rPr>
            </w:pPr>
          </w:p>
        </w:tc>
      </w:tr>
      <w:tr w:rsidR="00092590" w:rsidRPr="00E57CAA" w:rsidTr="00D55EEB"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092590" w:rsidRPr="00E57CAA" w:rsidRDefault="00092590" w:rsidP="00092590">
            <w:pPr>
              <w:spacing w:line="120" w:lineRule="exact"/>
              <w:rPr>
                <w:sz w:val="20"/>
              </w:rPr>
            </w:pPr>
          </w:p>
          <w:p w:rsidR="00092590" w:rsidRPr="00E57CAA" w:rsidRDefault="00092590" w:rsidP="00092590">
            <w:pPr>
              <w:spacing w:after="58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2590" w:rsidRPr="00E57CAA" w:rsidRDefault="00092590" w:rsidP="00092590">
            <w:pPr>
              <w:spacing w:line="120" w:lineRule="exact"/>
              <w:rPr>
                <w:sz w:val="20"/>
              </w:rPr>
            </w:pPr>
          </w:p>
          <w:p w:rsidR="00092590" w:rsidRPr="00E57CAA" w:rsidRDefault="00092590" w:rsidP="00092590">
            <w:pPr>
              <w:spacing w:after="58"/>
              <w:rPr>
                <w:sz w:val="20"/>
              </w:rPr>
            </w:pPr>
          </w:p>
        </w:tc>
        <w:tc>
          <w:tcPr>
            <w:tcW w:w="7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92590" w:rsidRPr="00E57CAA" w:rsidRDefault="00092590" w:rsidP="00092590">
            <w:pPr>
              <w:spacing w:line="120" w:lineRule="exact"/>
              <w:rPr>
                <w:sz w:val="20"/>
              </w:rPr>
            </w:pPr>
          </w:p>
          <w:p w:rsidR="00092590" w:rsidRPr="00E57CAA" w:rsidRDefault="00092590" w:rsidP="00092590">
            <w:pPr>
              <w:spacing w:after="58"/>
              <w:rPr>
                <w:sz w:val="20"/>
              </w:rPr>
            </w:pPr>
          </w:p>
        </w:tc>
      </w:tr>
      <w:tr w:rsidR="00092590" w:rsidRPr="00E57CAA" w:rsidTr="00D55EEB"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092590" w:rsidRPr="00E57CAA" w:rsidRDefault="00092590" w:rsidP="00092590">
            <w:pPr>
              <w:spacing w:line="120" w:lineRule="exact"/>
              <w:rPr>
                <w:sz w:val="20"/>
              </w:rPr>
            </w:pPr>
          </w:p>
          <w:p w:rsidR="00092590" w:rsidRPr="00E57CAA" w:rsidRDefault="00092590" w:rsidP="00092590">
            <w:pPr>
              <w:spacing w:after="58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2590" w:rsidRPr="00E57CAA" w:rsidRDefault="00092590" w:rsidP="00092590">
            <w:pPr>
              <w:spacing w:line="120" w:lineRule="exact"/>
              <w:rPr>
                <w:sz w:val="20"/>
              </w:rPr>
            </w:pPr>
          </w:p>
          <w:p w:rsidR="00092590" w:rsidRPr="00E57CAA" w:rsidRDefault="00092590" w:rsidP="00092590">
            <w:pPr>
              <w:spacing w:after="58"/>
              <w:rPr>
                <w:sz w:val="20"/>
              </w:rPr>
            </w:pPr>
          </w:p>
        </w:tc>
        <w:tc>
          <w:tcPr>
            <w:tcW w:w="7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92590" w:rsidRPr="00E57CAA" w:rsidRDefault="00092590" w:rsidP="00092590">
            <w:pPr>
              <w:spacing w:line="120" w:lineRule="exact"/>
              <w:rPr>
                <w:sz w:val="20"/>
              </w:rPr>
            </w:pPr>
          </w:p>
          <w:p w:rsidR="00092590" w:rsidRPr="00E57CAA" w:rsidRDefault="00092590" w:rsidP="00092590">
            <w:pPr>
              <w:spacing w:after="58"/>
              <w:rPr>
                <w:sz w:val="20"/>
              </w:rPr>
            </w:pPr>
          </w:p>
        </w:tc>
      </w:tr>
      <w:tr w:rsidR="00092590" w:rsidRPr="00E57CAA" w:rsidTr="00D55EEB"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092590" w:rsidRPr="00E57CAA" w:rsidRDefault="00092590" w:rsidP="00092590">
            <w:pPr>
              <w:spacing w:line="120" w:lineRule="exact"/>
              <w:rPr>
                <w:sz w:val="20"/>
              </w:rPr>
            </w:pPr>
          </w:p>
          <w:p w:rsidR="00092590" w:rsidRPr="00E57CAA" w:rsidRDefault="00092590" w:rsidP="00092590">
            <w:pPr>
              <w:spacing w:after="58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2590" w:rsidRPr="00E57CAA" w:rsidRDefault="00092590" w:rsidP="00092590">
            <w:pPr>
              <w:spacing w:line="120" w:lineRule="exact"/>
              <w:rPr>
                <w:sz w:val="20"/>
              </w:rPr>
            </w:pPr>
          </w:p>
          <w:p w:rsidR="00092590" w:rsidRPr="00E57CAA" w:rsidRDefault="00092590" w:rsidP="00092590">
            <w:pPr>
              <w:spacing w:after="58"/>
              <w:rPr>
                <w:sz w:val="20"/>
              </w:rPr>
            </w:pPr>
          </w:p>
        </w:tc>
        <w:tc>
          <w:tcPr>
            <w:tcW w:w="7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92590" w:rsidRPr="00E57CAA" w:rsidRDefault="00092590" w:rsidP="00092590">
            <w:pPr>
              <w:spacing w:line="120" w:lineRule="exact"/>
              <w:rPr>
                <w:sz w:val="20"/>
              </w:rPr>
            </w:pPr>
          </w:p>
          <w:p w:rsidR="00092590" w:rsidRPr="00E57CAA" w:rsidRDefault="00092590" w:rsidP="00092590">
            <w:pPr>
              <w:spacing w:after="58"/>
              <w:rPr>
                <w:sz w:val="20"/>
              </w:rPr>
            </w:pPr>
          </w:p>
        </w:tc>
      </w:tr>
      <w:tr w:rsidR="00092590" w:rsidRPr="00E57CAA" w:rsidTr="00D55EEB"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092590" w:rsidRPr="00E57CAA" w:rsidRDefault="00092590" w:rsidP="00092590">
            <w:pPr>
              <w:spacing w:line="120" w:lineRule="exact"/>
              <w:rPr>
                <w:sz w:val="20"/>
              </w:rPr>
            </w:pPr>
          </w:p>
          <w:p w:rsidR="00092590" w:rsidRPr="00E57CAA" w:rsidRDefault="00092590" w:rsidP="00092590">
            <w:pPr>
              <w:spacing w:after="58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2590" w:rsidRPr="00E57CAA" w:rsidRDefault="00092590" w:rsidP="00092590">
            <w:pPr>
              <w:spacing w:line="120" w:lineRule="exact"/>
              <w:rPr>
                <w:sz w:val="20"/>
              </w:rPr>
            </w:pPr>
          </w:p>
          <w:p w:rsidR="00092590" w:rsidRPr="00E57CAA" w:rsidRDefault="00092590" w:rsidP="00092590">
            <w:pPr>
              <w:spacing w:after="58"/>
              <w:rPr>
                <w:sz w:val="20"/>
              </w:rPr>
            </w:pPr>
          </w:p>
        </w:tc>
        <w:tc>
          <w:tcPr>
            <w:tcW w:w="7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92590" w:rsidRPr="00E57CAA" w:rsidRDefault="00092590" w:rsidP="00092590">
            <w:pPr>
              <w:spacing w:line="120" w:lineRule="exact"/>
              <w:rPr>
                <w:sz w:val="20"/>
              </w:rPr>
            </w:pPr>
          </w:p>
          <w:p w:rsidR="00092590" w:rsidRPr="00E57CAA" w:rsidRDefault="00092590" w:rsidP="00092590">
            <w:pPr>
              <w:spacing w:after="58"/>
              <w:rPr>
                <w:sz w:val="20"/>
              </w:rPr>
            </w:pPr>
          </w:p>
        </w:tc>
      </w:tr>
      <w:tr w:rsidR="00092590" w:rsidRPr="00E57CAA" w:rsidTr="00D55EEB"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092590" w:rsidRPr="00E57CAA" w:rsidRDefault="00092590" w:rsidP="00092590">
            <w:pPr>
              <w:spacing w:line="120" w:lineRule="exact"/>
              <w:rPr>
                <w:sz w:val="20"/>
              </w:rPr>
            </w:pPr>
          </w:p>
          <w:p w:rsidR="00092590" w:rsidRPr="00E57CAA" w:rsidRDefault="00092590" w:rsidP="00092590">
            <w:pPr>
              <w:spacing w:after="58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2590" w:rsidRPr="00E57CAA" w:rsidRDefault="00092590" w:rsidP="00092590">
            <w:pPr>
              <w:spacing w:line="120" w:lineRule="exact"/>
              <w:rPr>
                <w:sz w:val="20"/>
              </w:rPr>
            </w:pPr>
          </w:p>
          <w:p w:rsidR="00092590" w:rsidRPr="00E57CAA" w:rsidRDefault="00092590" w:rsidP="00092590">
            <w:pPr>
              <w:spacing w:after="58"/>
              <w:rPr>
                <w:sz w:val="20"/>
              </w:rPr>
            </w:pPr>
          </w:p>
        </w:tc>
        <w:tc>
          <w:tcPr>
            <w:tcW w:w="7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92590" w:rsidRPr="00E57CAA" w:rsidRDefault="00092590" w:rsidP="00092590">
            <w:pPr>
              <w:spacing w:line="120" w:lineRule="exact"/>
              <w:rPr>
                <w:sz w:val="20"/>
              </w:rPr>
            </w:pPr>
          </w:p>
          <w:p w:rsidR="00092590" w:rsidRPr="00E57CAA" w:rsidRDefault="00092590" w:rsidP="00092590">
            <w:pPr>
              <w:spacing w:after="58"/>
              <w:rPr>
                <w:sz w:val="20"/>
              </w:rPr>
            </w:pPr>
          </w:p>
        </w:tc>
      </w:tr>
      <w:tr w:rsidR="002E5250" w:rsidRPr="00E57CAA" w:rsidTr="002E5250"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  <w:p w:rsidR="002E5250" w:rsidRDefault="002E5250" w:rsidP="002E5250">
            <w:pPr>
              <w:spacing w:line="120" w:lineRule="exact"/>
              <w:rPr>
                <w:sz w:val="20"/>
              </w:rPr>
            </w:pPr>
          </w:p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</w:tc>
        <w:tc>
          <w:tcPr>
            <w:tcW w:w="7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</w:tc>
      </w:tr>
      <w:tr w:rsidR="002E5250" w:rsidRPr="00E57CAA" w:rsidTr="002E5250"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2E5250" w:rsidRDefault="002E5250" w:rsidP="002E5250">
            <w:pPr>
              <w:spacing w:line="120" w:lineRule="exact"/>
              <w:rPr>
                <w:sz w:val="20"/>
              </w:rPr>
            </w:pPr>
          </w:p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</w:tc>
        <w:tc>
          <w:tcPr>
            <w:tcW w:w="7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</w:tc>
      </w:tr>
      <w:tr w:rsidR="002E5250" w:rsidRPr="00E57CAA" w:rsidTr="002E5250"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  <w:p w:rsidR="002E5250" w:rsidRDefault="002E5250" w:rsidP="002E5250">
            <w:pPr>
              <w:spacing w:line="120" w:lineRule="exact"/>
              <w:rPr>
                <w:sz w:val="20"/>
              </w:rPr>
            </w:pPr>
          </w:p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</w:tc>
        <w:tc>
          <w:tcPr>
            <w:tcW w:w="7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</w:tc>
      </w:tr>
      <w:tr w:rsidR="002E5250" w:rsidRPr="00E57CAA" w:rsidTr="002E5250"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  <w:p w:rsidR="002E5250" w:rsidRDefault="002E5250" w:rsidP="002E5250">
            <w:pPr>
              <w:spacing w:line="120" w:lineRule="exact"/>
              <w:rPr>
                <w:sz w:val="20"/>
              </w:rPr>
            </w:pPr>
          </w:p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</w:tc>
        <w:tc>
          <w:tcPr>
            <w:tcW w:w="7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</w:tc>
      </w:tr>
      <w:tr w:rsidR="002E5250" w:rsidRPr="00E57CAA" w:rsidTr="002E5250"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  <w:p w:rsidR="002E5250" w:rsidRDefault="002E5250" w:rsidP="002E5250">
            <w:pPr>
              <w:spacing w:line="120" w:lineRule="exact"/>
              <w:rPr>
                <w:sz w:val="20"/>
              </w:rPr>
            </w:pPr>
          </w:p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</w:tc>
        <w:tc>
          <w:tcPr>
            <w:tcW w:w="7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</w:tc>
      </w:tr>
      <w:tr w:rsidR="002E5250" w:rsidRPr="00E57CAA" w:rsidTr="002E5250"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2E5250" w:rsidRDefault="002E5250" w:rsidP="002E5250">
            <w:pPr>
              <w:spacing w:line="120" w:lineRule="exact"/>
              <w:rPr>
                <w:sz w:val="20"/>
              </w:rPr>
            </w:pPr>
          </w:p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</w:tc>
        <w:tc>
          <w:tcPr>
            <w:tcW w:w="7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</w:tc>
      </w:tr>
      <w:tr w:rsidR="002E5250" w:rsidRPr="00E57CAA" w:rsidTr="002E5250"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  <w:p w:rsidR="002E5250" w:rsidRDefault="002E5250" w:rsidP="002E5250">
            <w:pPr>
              <w:spacing w:line="120" w:lineRule="exact"/>
              <w:rPr>
                <w:sz w:val="20"/>
              </w:rPr>
            </w:pPr>
          </w:p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</w:tc>
        <w:tc>
          <w:tcPr>
            <w:tcW w:w="7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</w:tc>
      </w:tr>
      <w:tr w:rsidR="002E5250" w:rsidRPr="00E57CAA" w:rsidTr="002E5250"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  <w:p w:rsidR="002E5250" w:rsidRDefault="002E5250" w:rsidP="002E5250">
            <w:pPr>
              <w:spacing w:line="120" w:lineRule="exact"/>
              <w:rPr>
                <w:sz w:val="20"/>
              </w:rPr>
            </w:pPr>
          </w:p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</w:tc>
        <w:tc>
          <w:tcPr>
            <w:tcW w:w="7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  <w:p w:rsidR="002E5250" w:rsidRPr="00E57CAA" w:rsidRDefault="002E5250" w:rsidP="002E5250">
            <w:pPr>
              <w:spacing w:line="120" w:lineRule="exact"/>
              <w:rPr>
                <w:sz w:val="20"/>
              </w:rPr>
            </w:pPr>
          </w:p>
        </w:tc>
      </w:tr>
    </w:tbl>
    <w:p w:rsidR="003055E6" w:rsidRPr="00F16C67" w:rsidRDefault="003055E6" w:rsidP="003055E6">
      <w:pPr>
        <w:rPr>
          <w:sz w:val="20"/>
          <w:szCs w:val="20"/>
        </w:rPr>
      </w:pPr>
    </w:p>
    <w:p w:rsidR="00F150D6" w:rsidRDefault="00F150D6" w:rsidP="003055E6"/>
    <w:sectPr w:rsidR="00F150D6" w:rsidSect="007D5EC6">
      <w:headerReference w:type="default" r:id="rId9"/>
      <w:headerReference w:type="first" r:id="rId10"/>
      <w:pgSz w:w="12240" w:h="15840"/>
      <w:pgMar w:top="1440" w:right="1152" w:bottom="864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250" w:rsidRDefault="002E5250" w:rsidP="00F150D6">
      <w:r>
        <w:separator/>
      </w:r>
    </w:p>
  </w:endnote>
  <w:endnote w:type="continuationSeparator" w:id="0">
    <w:p w:rsidR="002E5250" w:rsidRDefault="002E5250" w:rsidP="00F1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en Pro Con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HelenPro-Cond">
    <w:altName w:val="Helen Pro Con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250" w:rsidRDefault="002E5250" w:rsidP="00F150D6">
      <w:r>
        <w:separator/>
      </w:r>
    </w:p>
  </w:footnote>
  <w:footnote w:type="continuationSeparator" w:id="0">
    <w:p w:rsidR="002E5250" w:rsidRDefault="002E5250" w:rsidP="00F15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79"/>
      <w:gridCol w:w="4774"/>
      <w:gridCol w:w="2457"/>
    </w:tblGrid>
    <w:tr w:rsidR="002E5250" w:rsidRPr="0022728F" w:rsidTr="00382D45">
      <w:tc>
        <w:tcPr>
          <w:tcW w:w="2579" w:type="dxa"/>
          <w:hideMark/>
        </w:tcPr>
        <w:p w:rsidR="002E5250" w:rsidRPr="007D5EC6" w:rsidRDefault="002E5250" w:rsidP="007D5EC6">
          <w:pPr>
            <w:tabs>
              <w:tab w:val="center" w:pos="1197"/>
              <w:tab w:val="center" w:pos="4320"/>
              <w:tab w:val="right" w:pos="9360"/>
            </w:tabs>
            <w:jc w:val="center"/>
            <w:rPr>
              <w:b/>
              <w:sz w:val="16"/>
              <w:szCs w:val="16"/>
            </w:rPr>
          </w:pPr>
          <w:r w:rsidRPr="007D5EC6">
            <w:rPr>
              <w:b/>
              <w:sz w:val="16"/>
              <w:szCs w:val="16"/>
            </w:rPr>
            <w:t>EINSTEIN MEDICAL CENTER</w:t>
          </w:r>
        </w:p>
        <w:p w:rsidR="002E5250" w:rsidRPr="007D5EC6" w:rsidRDefault="002E5250" w:rsidP="007D5EC6">
          <w:pPr>
            <w:tabs>
              <w:tab w:val="left" w:pos="495"/>
              <w:tab w:val="center" w:pos="1149"/>
              <w:tab w:val="center" w:pos="4320"/>
              <w:tab w:val="right" w:pos="8640"/>
            </w:tabs>
            <w:jc w:val="center"/>
            <w:rPr>
              <w:b/>
              <w:sz w:val="16"/>
              <w:szCs w:val="16"/>
            </w:rPr>
          </w:pPr>
          <w:r w:rsidRPr="007D5EC6">
            <w:rPr>
              <w:b/>
              <w:sz w:val="16"/>
              <w:szCs w:val="16"/>
            </w:rPr>
            <w:t>URINALYSIS POLICY &amp;</w:t>
          </w:r>
        </w:p>
        <w:p w:rsidR="002E5250" w:rsidRPr="007D5EC6" w:rsidRDefault="002E5250" w:rsidP="007D5EC6">
          <w:pPr>
            <w:pStyle w:val="Header"/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7D5EC6">
            <w:rPr>
              <w:rFonts w:ascii="Times New Roman" w:hAnsi="Times New Roman" w:cs="Times New Roman"/>
              <w:b/>
              <w:sz w:val="16"/>
              <w:szCs w:val="16"/>
            </w:rPr>
            <w:t>PROCEDURE MANUAL</w:t>
          </w:r>
        </w:p>
      </w:tc>
      <w:tc>
        <w:tcPr>
          <w:tcW w:w="4774" w:type="dxa"/>
          <w:vAlign w:val="center"/>
          <w:hideMark/>
        </w:tcPr>
        <w:p w:rsidR="002E5250" w:rsidRPr="007D5EC6" w:rsidRDefault="002E5250" w:rsidP="007D5EC6">
          <w:pPr>
            <w:pStyle w:val="Header"/>
            <w:spacing w:after="0" w:line="240" w:lineRule="auto"/>
            <w:jc w:val="center"/>
            <w:rPr>
              <w:rFonts w:ascii="Times New Roman" w:hAnsi="Times New Roman" w:cs="Times New Roman"/>
              <w:b/>
              <w:caps/>
              <w:sz w:val="20"/>
              <w:szCs w:val="20"/>
            </w:rPr>
          </w:pPr>
          <w:r w:rsidRPr="007D5EC6">
            <w:rPr>
              <w:rFonts w:ascii="Times New Roman" w:hAnsi="Times New Roman" w:cs="Times New Roman"/>
              <w:b/>
              <w:caps/>
              <w:sz w:val="20"/>
              <w:szCs w:val="20"/>
            </w:rPr>
            <w:t>Handling Grossly Bloody Urine Specimens</w:t>
          </w:r>
        </w:p>
      </w:tc>
      <w:tc>
        <w:tcPr>
          <w:tcW w:w="2457" w:type="dxa"/>
          <w:hideMark/>
        </w:tcPr>
        <w:p w:rsidR="002E5250" w:rsidRPr="007D5EC6" w:rsidRDefault="002E5250" w:rsidP="007D5EC6">
          <w:pPr>
            <w:pStyle w:val="Header"/>
            <w:spacing w:after="0" w:line="240" w:lineRule="auto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7D5EC6">
            <w:rPr>
              <w:rFonts w:ascii="Times New Roman" w:hAnsi="Times New Roman" w:cs="Times New Roman"/>
              <w:b/>
              <w:sz w:val="16"/>
              <w:szCs w:val="16"/>
            </w:rPr>
            <w:t>DOCUMENT NUMBER</w:t>
          </w:r>
        </w:p>
        <w:p w:rsidR="002E5250" w:rsidRPr="007D5EC6" w:rsidRDefault="00C548B6" w:rsidP="007D5EC6">
          <w:pPr>
            <w:pStyle w:val="Header"/>
            <w:spacing w:after="0" w:line="240" w:lineRule="auto"/>
            <w:rPr>
              <w:rFonts w:ascii="Times New Roman" w:hAnsi="Times New Roman" w:cs="Times New Roman"/>
              <w:b/>
              <w:sz w:val="20"/>
            </w:rPr>
          </w:pPr>
          <w:r>
            <w:rPr>
              <w:rFonts w:ascii="Times New Roman" w:hAnsi="Times New Roman" w:cs="Times New Roman"/>
              <w:b/>
            </w:rPr>
            <w:t>UA01-006.05</w:t>
          </w:r>
        </w:p>
      </w:tc>
    </w:tr>
  </w:tbl>
  <w:p w:rsidR="002E5250" w:rsidRPr="00092590" w:rsidRDefault="002E5250" w:rsidP="00092590">
    <w:pPr>
      <w:tabs>
        <w:tab w:val="right" w:pos="9540"/>
      </w:tabs>
      <w:ind w:right="-270"/>
      <w:rPr>
        <w:sz w:val="22"/>
        <w:szCs w:val="22"/>
      </w:rPr>
    </w:pPr>
    <w:r>
      <w:rPr>
        <w:sz w:val="22"/>
        <w:szCs w:val="22"/>
      </w:rPr>
      <w:tab/>
    </w:r>
    <w:r w:rsidRPr="00076C18">
      <w:rPr>
        <w:sz w:val="22"/>
        <w:szCs w:val="22"/>
      </w:rPr>
      <w:t xml:space="preserve">Page </w:t>
    </w:r>
    <w:r w:rsidRPr="00076C18">
      <w:rPr>
        <w:sz w:val="22"/>
        <w:szCs w:val="22"/>
      </w:rPr>
      <w:fldChar w:fldCharType="begin"/>
    </w:r>
    <w:r w:rsidRPr="00076C18">
      <w:rPr>
        <w:sz w:val="22"/>
        <w:szCs w:val="22"/>
      </w:rPr>
      <w:instrText xml:space="preserve"> PAGE </w:instrText>
    </w:r>
    <w:r w:rsidRPr="00076C18">
      <w:rPr>
        <w:sz w:val="22"/>
        <w:szCs w:val="22"/>
      </w:rPr>
      <w:fldChar w:fldCharType="separate"/>
    </w:r>
    <w:r w:rsidR="00DD2B57">
      <w:rPr>
        <w:noProof/>
        <w:sz w:val="22"/>
        <w:szCs w:val="22"/>
      </w:rPr>
      <w:t>2</w:t>
    </w:r>
    <w:r w:rsidRPr="00076C18">
      <w:rPr>
        <w:sz w:val="22"/>
        <w:szCs w:val="22"/>
      </w:rPr>
      <w:fldChar w:fldCharType="end"/>
    </w:r>
    <w:r w:rsidRPr="00076C18">
      <w:rPr>
        <w:sz w:val="22"/>
        <w:szCs w:val="22"/>
      </w:rPr>
      <w:t xml:space="preserve"> of </w:t>
    </w:r>
    <w:r w:rsidRPr="00076C18">
      <w:rPr>
        <w:sz w:val="22"/>
        <w:szCs w:val="22"/>
      </w:rPr>
      <w:fldChar w:fldCharType="begin"/>
    </w:r>
    <w:r w:rsidRPr="00076C18">
      <w:rPr>
        <w:sz w:val="22"/>
        <w:szCs w:val="22"/>
      </w:rPr>
      <w:instrText xml:space="preserve"> NUMPAGES  </w:instrText>
    </w:r>
    <w:r w:rsidRPr="00076C18">
      <w:rPr>
        <w:sz w:val="22"/>
        <w:szCs w:val="22"/>
      </w:rPr>
      <w:fldChar w:fldCharType="separate"/>
    </w:r>
    <w:r w:rsidR="00DD2B57">
      <w:rPr>
        <w:noProof/>
        <w:sz w:val="22"/>
        <w:szCs w:val="22"/>
      </w:rPr>
      <w:t>4</w:t>
    </w:r>
    <w:r w:rsidRPr="00076C1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20"/>
      <w:gridCol w:w="5130"/>
      <w:gridCol w:w="2250"/>
    </w:tblGrid>
    <w:tr w:rsidR="002E5250" w:rsidRPr="00697053" w:rsidTr="00092590">
      <w:tc>
        <w:tcPr>
          <w:tcW w:w="2520" w:type="dxa"/>
          <w:tcBorders>
            <w:top w:val="double" w:sz="4" w:space="0" w:color="auto"/>
            <w:left w:val="double" w:sz="4" w:space="0" w:color="auto"/>
            <w:bottom w:val="single" w:sz="4" w:space="0" w:color="000000"/>
            <w:right w:val="single" w:sz="4" w:space="0" w:color="000000"/>
          </w:tcBorders>
        </w:tcPr>
        <w:p w:rsidR="002E5250" w:rsidRPr="00697053" w:rsidRDefault="002E5250" w:rsidP="00092590">
          <w:pPr>
            <w:tabs>
              <w:tab w:val="center" w:pos="1197"/>
              <w:tab w:val="center" w:pos="4320"/>
              <w:tab w:val="right" w:pos="9360"/>
            </w:tabs>
            <w:rPr>
              <w:b/>
              <w:sz w:val="16"/>
              <w:szCs w:val="16"/>
            </w:rPr>
          </w:pPr>
          <w:r w:rsidRPr="00697053">
            <w:rPr>
              <w:b/>
              <w:sz w:val="16"/>
              <w:szCs w:val="16"/>
            </w:rPr>
            <w:t>EINSTEIN MEDICAL CENTER</w:t>
          </w:r>
        </w:p>
        <w:p w:rsidR="002E5250" w:rsidRPr="00697053" w:rsidRDefault="002E5250" w:rsidP="00092590">
          <w:pPr>
            <w:tabs>
              <w:tab w:val="left" w:pos="495"/>
              <w:tab w:val="center" w:pos="1149"/>
              <w:tab w:val="center" w:pos="4320"/>
              <w:tab w:val="right" w:pos="8640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URINALYSIS POLICY &amp;</w:t>
          </w:r>
        </w:p>
        <w:p w:rsidR="002E5250" w:rsidRPr="00697053" w:rsidRDefault="002E5250" w:rsidP="00092590">
          <w:pPr>
            <w:tabs>
              <w:tab w:val="center" w:pos="4320"/>
              <w:tab w:val="right" w:pos="8640"/>
            </w:tabs>
            <w:jc w:val="center"/>
            <w:rPr>
              <w:b/>
              <w:sz w:val="16"/>
              <w:szCs w:val="16"/>
            </w:rPr>
          </w:pPr>
          <w:r w:rsidRPr="00697053">
            <w:rPr>
              <w:b/>
              <w:sz w:val="16"/>
              <w:szCs w:val="16"/>
            </w:rPr>
            <w:t>PROCEDURE MANUAL</w:t>
          </w:r>
        </w:p>
      </w:tc>
      <w:tc>
        <w:tcPr>
          <w:tcW w:w="5130" w:type="dxa"/>
          <w:tcBorders>
            <w:top w:val="doub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E5250" w:rsidRPr="00697053" w:rsidRDefault="002E5250" w:rsidP="00092590">
          <w:pPr>
            <w:tabs>
              <w:tab w:val="center" w:pos="4320"/>
              <w:tab w:val="right" w:pos="8640"/>
            </w:tabs>
            <w:jc w:val="center"/>
            <w:rPr>
              <w:b/>
              <w:sz w:val="16"/>
              <w:szCs w:val="16"/>
            </w:rPr>
          </w:pPr>
          <w:r w:rsidRPr="00697053">
            <w:rPr>
              <w:b/>
              <w:sz w:val="16"/>
              <w:szCs w:val="16"/>
            </w:rPr>
            <w:t>DEPARTMENT OF PATHOLOGY &amp; LABORATORY</w:t>
          </w:r>
        </w:p>
        <w:p w:rsidR="002E5250" w:rsidRPr="00697053" w:rsidRDefault="002E5250" w:rsidP="00092590">
          <w:pPr>
            <w:tabs>
              <w:tab w:val="center" w:pos="4320"/>
              <w:tab w:val="right" w:pos="8640"/>
            </w:tabs>
            <w:jc w:val="center"/>
            <w:rPr>
              <w:b/>
              <w:sz w:val="16"/>
              <w:szCs w:val="16"/>
            </w:rPr>
          </w:pPr>
          <w:r w:rsidRPr="00697053">
            <w:rPr>
              <w:b/>
              <w:sz w:val="16"/>
              <w:szCs w:val="16"/>
            </w:rPr>
            <w:t>MEDICINE</w:t>
          </w:r>
        </w:p>
      </w:tc>
      <w:tc>
        <w:tcPr>
          <w:tcW w:w="2250" w:type="dxa"/>
          <w:tcBorders>
            <w:top w:val="double" w:sz="4" w:space="0" w:color="auto"/>
            <w:left w:val="single" w:sz="4" w:space="0" w:color="000000"/>
            <w:bottom w:val="single" w:sz="4" w:space="0" w:color="000000"/>
            <w:right w:val="double" w:sz="4" w:space="0" w:color="auto"/>
          </w:tcBorders>
        </w:tcPr>
        <w:p w:rsidR="002E5250" w:rsidRPr="00697053" w:rsidRDefault="002E5250" w:rsidP="00092590">
          <w:pPr>
            <w:tabs>
              <w:tab w:val="center" w:pos="4320"/>
              <w:tab w:val="right" w:pos="8640"/>
            </w:tabs>
            <w:rPr>
              <w:b/>
              <w:sz w:val="16"/>
              <w:szCs w:val="16"/>
            </w:rPr>
          </w:pPr>
          <w:r w:rsidRPr="00697053">
            <w:rPr>
              <w:b/>
              <w:sz w:val="16"/>
              <w:szCs w:val="16"/>
            </w:rPr>
            <w:t>DOCUMENT NUMBER</w:t>
          </w:r>
        </w:p>
        <w:p w:rsidR="002E5250" w:rsidRPr="007D5EC6" w:rsidRDefault="00C548B6" w:rsidP="00092590">
          <w:pPr>
            <w:tabs>
              <w:tab w:val="center" w:pos="4320"/>
              <w:tab w:val="right" w:pos="8640"/>
            </w:tabs>
            <w:rPr>
              <w:b/>
            </w:rPr>
          </w:pPr>
          <w:r>
            <w:rPr>
              <w:b/>
              <w:sz w:val="22"/>
              <w:szCs w:val="22"/>
            </w:rPr>
            <w:t>UA01-006.05</w:t>
          </w:r>
        </w:p>
      </w:tc>
    </w:tr>
    <w:tr w:rsidR="002E5250" w:rsidRPr="00697053" w:rsidTr="00092590">
      <w:trPr>
        <w:trHeight w:val="447"/>
      </w:trPr>
      <w:tc>
        <w:tcPr>
          <w:tcW w:w="7650" w:type="dxa"/>
          <w:gridSpan w:val="2"/>
          <w:tcBorders>
            <w:top w:val="single" w:sz="4" w:space="0" w:color="000000"/>
            <w:left w:val="doub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:rsidR="002E5250" w:rsidRDefault="002E5250" w:rsidP="00092590">
          <w:pPr>
            <w:tabs>
              <w:tab w:val="center" w:pos="4320"/>
              <w:tab w:val="right" w:pos="8640"/>
            </w:tabs>
            <w:jc w:val="center"/>
            <w:rPr>
              <w:b/>
              <w:caps/>
            </w:rPr>
          </w:pPr>
        </w:p>
        <w:p w:rsidR="002E5250" w:rsidRPr="007D5EC6" w:rsidRDefault="002E5250" w:rsidP="00B4730E">
          <w:pPr>
            <w:tabs>
              <w:tab w:val="center" w:pos="4320"/>
              <w:tab w:val="right" w:pos="8640"/>
            </w:tabs>
            <w:jc w:val="center"/>
            <w:rPr>
              <w:b/>
              <w:caps/>
            </w:rPr>
          </w:pPr>
          <w:r w:rsidRPr="007D5EC6">
            <w:rPr>
              <w:b/>
              <w:caps/>
              <w:sz w:val="22"/>
              <w:szCs w:val="22"/>
            </w:rPr>
            <w:t>Handling Grossly Bloody Urine Specimens</w:t>
          </w:r>
          <w:r w:rsidR="00B4730E">
            <w:rPr>
              <w:b/>
              <w:caps/>
              <w:sz w:val="22"/>
              <w:szCs w:val="22"/>
            </w:rPr>
            <w:t xml:space="preserve"> </w:t>
          </w:r>
        </w:p>
      </w:tc>
      <w:tc>
        <w:tcPr>
          <w:tcW w:w="225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double" w:sz="4" w:space="0" w:color="auto"/>
          </w:tcBorders>
        </w:tcPr>
        <w:p w:rsidR="002E5250" w:rsidRDefault="002E5250" w:rsidP="00092590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</w:p>
        <w:p w:rsidR="002E5250" w:rsidRPr="00697053" w:rsidRDefault="002E5250" w:rsidP="00092590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  <w:r w:rsidRPr="00697053">
            <w:rPr>
              <w:sz w:val="16"/>
              <w:szCs w:val="16"/>
            </w:rPr>
            <w:t>DATE OF ISSUE:</w:t>
          </w:r>
        </w:p>
        <w:p w:rsidR="002E5250" w:rsidRPr="00697053" w:rsidRDefault="00C548B6" w:rsidP="00092590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11/11/2016</w:t>
          </w:r>
        </w:p>
      </w:tc>
    </w:tr>
    <w:tr w:rsidR="002E5250" w:rsidRPr="00697053" w:rsidTr="00092590">
      <w:tc>
        <w:tcPr>
          <w:tcW w:w="7650" w:type="dxa"/>
          <w:gridSpan w:val="2"/>
          <w:tcBorders>
            <w:top w:val="single" w:sz="4" w:space="0" w:color="000000"/>
            <w:left w:val="double" w:sz="4" w:space="0" w:color="auto"/>
            <w:bottom w:val="double" w:sz="4" w:space="0" w:color="auto"/>
            <w:right w:val="single" w:sz="4" w:space="0" w:color="000000"/>
          </w:tcBorders>
          <w:vAlign w:val="center"/>
        </w:tcPr>
        <w:p w:rsidR="002E5250" w:rsidRPr="004958D1" w:rsidRDefault="002E5250" w:rsidP="00092590">
          <w:pPr>
            <w:tabs>
              <w:tab w:val="center" w:pos="4320"/>
              <w:tab w:val="right" w:pos="8640"/>
            </w:tabs>
            <w:rPr>
              <w:sz w:val="20"/>
            </w:rPr>
          </w:pPr>
          <w:r w:rsidRPr="004958D1">
            <w:rPr>
              <w:b/>
              <w:sz w:val="20"/>
            </w:rPr>
            <w:t xml:space="preserve">POLICY OWNER: </w:t>
          </w:r>
          <w:r>
            <w:rPr>
              <w:b/>
              <w:sz w:val="20"/>
            </w:rPr>
            <w:t>CHEMISTRY SUPERVISOR</w:t>
          </w:r>
        </w:p>
      </w:tc>
      <w:tc>
        <w:tcPr>
          <w:tcW w:w="2250" w:type="dxa"/>
          <w:vMerge/>
          <w:tcBorders>
            <w:left w:val="single" w:sz="4" w:space="0" w:color="000000"/>
            <w:bottom w:val="double" w:sz="4" w:space="0" w:color="auto"/>
            <w:right w:val="double" w:sz="4" w:space="0" w:color="auto"/>
          </w:tcBorders>
        </w:tcPr>
        <w:p w:rsidR="002E5250" w:rsidRPr="00697053" w:rsidRDefault="002E5250" w:rsidP="00092590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</w:p>
      </w:tc>
    </w:tr>
  </w:tbl>
  <w:p w:rsidR="002E5250" w:rsidRDefault="002E5250" w:rsidP="00092590">
    <w:pPr>
      <w:tabs>
        <w:tab w:val="right" w:pos="9810"/>
      </w:tabs>
      <w:rPr>
        <w:sz w:val="22"/>
        <w:szCs w:val="22"/>
      </w:rPr>
    </w:pPr>
    <w:r>
      <w:tab/>
    </w:r>
    <w:r w:rsidRPr="00AA4C11">
      <w:rPr>
        <w:sz w:val="22"/>
        <w:szCs w:val="22"/>
      </w:rPr>
      <w:t xml:space="preserve">Page </w:t>
    </w:r>
    <w:r w:rsidRPr="00AA4C11">
      <w:rPr>
        <w:sz w:val="22"/>
        <w:szCs w:val="22"/>
      </w:rPr>
      <w:fldChar w:fldCharType="begin"/>
    </w:r>
    <w:r w:rsidRPr="00AA4C11">
      <w:rPr>
        <w:sz w:val="22"/>
        <w:szCs w:val="22"/>
      </w:rPr>
      <w:instrText xml:space="preserve"> PAGE </w:instrText>
    </w:r>
    <w:r w:rsidRPr="00AA4C11">
      <w:rPr>
        <w:sz w:val="22"/>
        <w:szCs w:val="22"/>
      </w:rPr>
      <w:fldChar w:fldCharType="separate"/>
    </w:r>
    <w:r w:rsidR="00DD2B57">
      <w:rPr>
        <w:noProof/>
        <w:sz w:val="22"/>
        <w:szCs w:val="22"/>
      </w:rPr>
      <w:t>1</w:t>
    </w:r>
    <w:r w:rsidRPr="00AA4C11">
      <w:rPr>
        <w:sz w:val="22"/>
        <w:szCs w:val="22"/>
      </w:rPr>
      <w:fldChar w:fldCharType="end"/>
    </w:r>
    <w:r w:rsidRPr="00AA4C11">
      <w:rPr>
        <w:sz w:val="22"/>
        <w:szCs w:val="22"/>
      </w:rPr>
      <w:t xml:space="preserve"> of </w:t>
    </w:r>
    <w:r w:rsidRPr="00AA4C11">
      <w:rPr>
        <w:sz w:val="22"/>
        <w:szCs w:val="22"/>
      </w:rPr>
      <w:fldChar w:fldCharType="begin"/>
    </w:r>
    <w:r w:rsidRPr="00AA4C11">
      <w:rPr>
        <w:sz w:val="22"/>
        <w:szCs w:val="22"/>
      </w:rPr>
      <w:instrText xml:space="preserve"> NUMPAGES  </w:instrText>
    </w:r>
    <w:r w:rsidRPr="00AA4C11">
      <w:rPr>
        <w:sz w:val="22"/>
        <w:szCs w:val="22"/>
      </w:rPr>
      <w:fldChar w:fldCharType="separate"/>
    </w:r>
    <w:r w:rsidR="00DD2B57">
      <w:rPr>
        <w:noProof/>
        <w:sz w:val="22"/>
        <w:szCs w:val="22"/>
      </w:rPr>
      <w:t>4</w:t>
    </w:r>
    <w:r w:rsidRPr="00AA4C11">
      <w:rPr>
        <w:sz w:val="22"/>
        <w:szCs w:val="22"/>
      </w:rPr>
      <w:fldChar w:fldCharType="end"/>
    </w:r>
  </w:p>
  <w:p w:rsidR="002E5250" w:rsidRDefault="002E5250" w:rsidP="00092590">
    <w:pPr>
      <w:tabs>
        <w:tab w:val="right" w:pos="98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5AAE"/>
    <w:multiLevelType w:val="multilevel"/>
    <w:tmpl w:val="1E9A5DF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B960697"/>
    <w:multiLevelType w:val="multilevel"/>
    <w:tmpl w:val="196CC4BE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6D1C1251"/>
    <w:multiLevelType w:val="multilevel"/>
    <w:tmpl w:val="C11624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19E0B2D"/>
    <w:multiLevelType w:val="multilevel"/>
    <w:tmpl w:val="642ED5D6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</w:compat>
  <w:rsids>
    <w:rsidRoot w:val="00F150D6"/>
    <w:rsid w:val="00041400"/>
    <w:rsid w:val="00054D34"/>
    <w:rsid w:val="00092590"/>
    <w:rsid w:val="000A3EC9"/>
    <w:rsid w:val="000A6908"/>
    <w:rsid w:val="000C3535"/>
    <w:rsid w:val="000D48B7"/>
    <w:rsid w:val="0011219E"/>
    <w:rsid w:val="001A1AC9"/>
    <w:rsid w:val="001C6847"/>
    <w:rsid w:val="001D473B"/>
    <w:rsid w:val="002232B8"/>
    <w:rsid w:val="00232F75"/>
    <w:rsid w:val="00234D7D"/>
    <w:rsid w:val="00251386"/>
    <w:rsid w:val="00252966"/>
    <w:rsid w:val="00281803"/>
    <w:rsid w:val="002A04C8"/>
    <w:rsid w:val="002A3528"/>
    <w:rsid w:val="002E5250"/>
    <w:rsid w:val="0030214A"/>
    <w:rsid w:val="003055E6"/>
    <w:rsid w:val="00313D25"/>
    <w:rsid w:val="0035733C"/>
    <w:rsid w:val="00382D45"/>
    <w:rsid w:val="003956E9"/>
    <w:rsid w:val="003C3073"/>
    <w:rsid w:val="003C5A91"/>
    <w:rsid w:val="004459D6"/>
    <w:rsid w:val="00464F6D"/>
    <w:rsid w:val="00486F7C"/>
    <w:rsid w:val="004B16E3"/>
    <w:rsid w:val="004E21F5"/>
    <w:rsid w:val="004E6EDD"/>
    <w:rsid w:val="005031AD"/>
    <w:rsid w:val="00527056"/>
    <w:rsid w:val="0054373A"/>
    <w:rsid w:val="00545AED"/>
    <w:rsid w:val="00551E17"/>
    <w:rsid w:val="00590084"/>
    <w:rsid w:val="00633D8E"/>
    <w:rsid w:val="00636355"/>
    <w:rsid w:val="0070585D"/>
    <w:rsid w:val="00720D66"/>
    <w:rsid w:val="0079500D"/>
    <w:rsid w:val="007D5EC6"/>
    <w:rsid w:val="007E5CD0"/>
    <w:rsid w:val="007F09E0"/>
    <w:rsid w:val="00855AB7"/>
    <w:rsid w:val="008725B0"/>
    <w:rsid w:val="00894A60"/>
    <w:rsid w:val="00897FE7"/>
    <w:rsid w:val="008A1F64"/>
    <w:rsid w:val="008C4004"/>
    <w:rsid w:val="00931991"/>
    <w:rsid w:val="00957B43"/>
    <w:rsid w:val="009C31ED"/>
    <w:rsid w:val="009F7EB1"/>
    <w:rsid w:val="00A02B2F"/>
    <w:rsid w:val="00A03DE9"/>
    <w:rsid w:val="00A71C30"/>
    <w:rsid w:val="00AA7017"/>
    <w:rsid w:val="00AD14EC"/>
    <w:rsid w:val="00B4730E"/>
    <w:rsid w:val="00B65587"/>
    <w:rsid w:val="00C0584D"/>
    <w:rsid w:val="00C548B6"/>
    <w:rsid w:val="00CB3DAF"/>
    <w:rsid w:val="00CD0E71"/>
    <w:rsid w:val="00CE2E5F"/>
    <w:rsid w:val="00D55EEB"/>
    <w:rsid w:val="00D66971"/>
    <w:rsid w:val="00D769C5"/>
    <w:rsid w:val="00D84E38"/>
    <w:rsid w:val="00DB4143"/>
    <w:rsid w:val="00DC555E"/>
    <w:rsid w:val="00DD2B57"/>
    <w:rsid w:val="00E07081"/>
    <w:rsid w:val="00E26597"/>
    <w:rsid w:val="00E43C06"/>
    <w:rsid w:val="00E44E53"/>
    <w:rsid w:val="00E71E44"/>
    <w:rsid w:val="00F150D6"/>
    <w:rsid w:val="00F56946"/>
    <w:rsid w:val="00F940D0"/>
    <w:rsid w:val="00FD4EE9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C341FBF"/>
  <w15:docId w15:val="{BDAC6C3C-05E1-4873-9764-F6DBA731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15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3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150D6"/>
    <w:pPr>
      <w:keepNext/>
      <w:spacing w:before="240" w:after="60" w:line="160" w:lineRule="atLeas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33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33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33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33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150D6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150D6"/>
  </w:style>
  <w:style w:type="paragraph" w:styleId="Footer">
    <w:name w:val="footer"/>
    <w:basedOn w:val="Normal"/>
    <w:link w:val="FooterChar"/>
    <w:unhideWhenUsed/>
    <w:rsid w:val="00F150D6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150D6"/>
  </w:style>
  <w:style w:type="character" w:customStyle="1" w:styleId="Heading2Char">
    <w:name w:val="Heading 2 Char"/>
    <w:basedOn w:val="DefaultParagraphFont"/>
    <w:link w:val="Heading2"/>
    <w:semiHidden/>
    <w:rsid w:val="00F150D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017"/>
  </w:style>
  <w:style w:type="paragraph" w:customStyle="1" w:styleId="NoParagraphStyle">
    <w:name w:val="[No Paragraph Style]"/>
    <w:rsid w:val="00AA7017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BodyText1">
    <w:name w:val="Body Text1"/>
    <w:basedOn w:val="NoParagraphStyle"/>
    <w:rsid w:val="00AA7017"/>
    <w:pPr>
      <w:suppressAutoHyphens/>
      <w:spacing w:after="58" w:line="150" w:lineRule="atLeast"/>
    </w:pPr>
    <w:rPr>
      <w:rFonts w:ascii="Helen Pro Cond" w:hAnsi="Helen Pro Cond" w:cs="Helen Pro Cond"/>
      <w:sz w:val="15"/>
      <w:szCs w:val="15"/>
    </w:rPr>
  </w:style>
  <w:style w:type="paragraph" w:customStyle="1" w:styleId="Subhead1">
    <w:name w:val="Subhead 1"/>
    <w:basedOn w:val="NoParagraphStyle"/>
    <w:rsid w:val="00AA7017"/>
    <w:pPr>
      <w:suppressAutoHyphens/>
      <w:spacing w:before="72" w:line="150" w:lineRule="atLeast"/>
    </w:pPr>
    <w:rPr>
      <w:rFonts w:ascii="Helen Pro Cond" w:hAnsi="Helen Pro Cond" w:cs="Helen Pro Cond"/>
      <w:b/>
      <w:bCs/>
      <w:sz w:val="15"/>
      <w:szCs w:val="15"/>
    </w:rPr>
  </w:style>
  <w:style w:type="paragraph" w:customStyle="1" w:styleId="TableHead1">
    <w:name w:val="Table Head 1"/>
    <w:basedOn w:val="NoParagraphStyle"/>
    <w:rsid w:val="00AA7017"/>
    <w:pPr>
      <w:tabs>
        <w:tab w:val="center" w:pos="675"/>
        <w:tab w:val="left" w:pos="1125"/>
        <w:tab w:val="center" w:pos="2295"/>
        <w:tab w:val="center" w:pos="3105"/>
      </w:tabs>
      <w:spacing w:after="43" w:line="140" w:lineRule="atLeast"/>
    </w:pPr>
    <w:rPr>
      <w:rFonts w:ascii="Helen Pro Cond" w:hAnsi="Helen Pro Cond" w:cs="Helen Pro Cond"/>
      <w:b/>
      <w:bCs/>
      <w:sz w:val="14"/>
      <w:szCs w:val="14"/>
    </w:rPr>
  </w:style>
  <w:style w:type="paragraph" w:customStyle="1" w:styleId="Footnotes">
    <w:name w:val="Footnotes"/>
    <w:basedOn w:val="NoParagraphStyle"/>
    <w:rsid w:val="00AA7017"/>
    <w:pPr>
      <w:tabs>
        <w:tab w:val="left" w:pos="180"/>
      </w:tabs>
      <w:suppressAutoHyphens/>
      <w:spacing w:after="14" w:line="140" w:lineRule="atLeast"/>
      <w:ind w:left="180" w:hanging="180"/>
    </w:pPr>
    <w:rPr>
      <w:rFonts w:ascii="Helen Pro Cond" w:hAnsi="Helen Pro Cond" w:cs="Helen Pro Cond"/>
      <w:sz w:val="14"/>
      <w:szCs w:val="14"/>
    </w:rPr>
  </w:style>
  <w:style w:type="paragraph" w:customStyle="1" w:styleId="Subhead2">
    <w:name w:val="Subhead 2"/>
    <w:basedOn w:val="NoParagraphStyle"/>
    <w:rsid w:val="00AA7017"/>
    <w:pPr>
      <w:suppressAutoHyphens/>
      <w:spacing w:before="72" w:after="29" w:line="150" w:lineRule="atLeast"/>
      <w:jc w:val="center"/>
    </w:pPr>
    <w:rPr>
      <w:rFonts w:ascii="Helen Pro Cond" w:hAnsi="Helen Pro Cond" w:cs="Helen Pro Cond"/>
      <w:b/>
      <w:bCs/>
      <w:sz w:val="15"/>
      <w:szCs w:val="15"/>
    </w:rPr>
  </w:style>
  <w:style w:type="paragraph" w:styleId="BodyText">
    <w:name w:val="Body Text"/>
    <w:basedOn w:val="NoParagraphStyle"/>
    <w:link w:val="BodyTextChar"/>
    <w:rsid w:val="00AA7017"/>
    <w:pPr>
      <w:suppressAutoHyphens/>
      <w:spacing w:after="72" w:line="150" w:lineRule="atLeast"/>
    </w:pPr>
    <w:rPr>
      <w:rFonts w:ascii="Helen Pro Cond" w:hAnsi="Helen Pro Cond" w:cs="Helen Pro Cond"/>
      <w:sz w:val="15"/>
      <w:szCs w:val="15"/>
    </w:rPr>
  </w:style>
  <w:style w:type="character" w:customStyle="1" w:styleId="BodyTextChar">
    <w:name w:val="Body Text Char"/>
    <w:basedOn w:val="DefaultParagraphFont"/>
    <w:link w:val="BodyText"/>
    <w:rsid w:val="00AA7017"/>
    <w:rPr>
      <w:rFonts w:ascii="Helen Pro Cond" w:eastAsia="Times New Roman" w:hAnsi="Helen Pro Cond" w:cs="Helen Pro Cond"/>
      <w:color w:val="000000"/>
      <w:sz w:val="15"/>
      <w:szCs w:val="15"/>
    </w:rPr>
  </w:style>
  <w:style w:type="paragraph" w:customStyle="1" w:styleId="TestConditions">
    <w:name w:val="Test Conditions"/>
    <w:basedOn w:val="NoParagraphStyle"/>
    <w:rsid w:val="00AA7017"/>
    <w:pPr>
      <w:tabs>
        <w:tab w:val="left" w:pos="180"/>
        <w:tab w:val="left" w:pos="2340"/>
      </w:tabs>
      <w:spacing w:after="14" w:line="150" w:lineRule="atLeast"/>
      <w:ind w:left="180" w:hanging="180"/>
    </w:pPr>
    <w:rPr>
      <w:rFonts w:ascii="Helen Pro Cond" w:hAnsi="Helen Pro Cond" w:cs="Helen Pro Cond"/>
      <w:sz w:val="15"/>
      <w:szCs w:val="15"/>
    </w:rPr>
  </w:style>
  <w:style w:type="paragraph" w:customStyle="1" w:styleId="ArrowPara">
    <w:name w:val="Arrow Para"/>
    <w:basedOn w:val="NoParagraphStyle"/>
    <w:rsid w:val="00AA7017"/>
    <w:pPr>
      <w:tabs>
        <w:tab w:val="center" w:pos="720"/>
      </w:tabs>
      <w:spacing w:after="58" w:line="130" w:lineRule="atLeast"/>
    </w:pPr>
    <w:rPr>
      <w:rFonts w:ascii="Helen Pro Cond" w:hAnsi="Helen Pro Cond" w:cs="Helen Pro Cond"/>
      <w:sz w:val="13"/>
      <w:szCs w:val="13"/>
    </w:rPr>
  </w:style>
  <w:style w:type="paragraph" w:customStyle="1" w:styleId="TableText1">
    <w:name w:val="Table Text 1"/>
    <w:basedOn w:val="NoParagraphStyle"/>
    <w:rsid w:val="00AA7017"/>
    <w:pPr>
      <w:tabs>
        <w:tab w:val="center" w:pos="675"/>
        <w:tab w:val="left" w:pos="1125"/>
        <w:tab w:val="center" w:pos="2295"/>
        <w:tab w:val="center" w:pos="3105"/>
      </w:tabs>
      <w:spacing w:line="140" w:lineRule="atLeast"/>
    </w:pPr>
    <w:rPr>
      <w:rFonts w:ascii="Helen Pro Cond" w:hAnsi="Helen Pro Cond" w:cs="Helen Pro Cond"/>
      <w:sz w:val="14"/>
      <w:szCs w:val="14"/>
    </w:rPr>
  </w:style>
  <w:style w:type="character" w:customStyle="1" w:styleId="BoldBodyText">
    <w:name w:val="Bold Body Text"/>
    <w:rsid w:val="00AA7017"/>
    <w:rPr>
      <w:rFonts w:ascii="Helen Pro Cond" w:hAnsi="Helen Pro Cond" w:cs="Helen Pro Cond"/>
      <w:b/>
      <w:bCs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Body">
    <w:name w:val="Body"/>
    <w:rsid w:val="00AA7017"/>
    <w:rPr>
      <w:rFonts w:ascii="Helen Pro Cond" w:hAnsi="Helen Pro Cond" w:cs="Helen Pro 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ItalicBodyText">
    <w:name w:val="Italic Body Text"/>
    <w:rsid w:val="00AA7017"/>
    <w:rPr>
      <w:rFonts w:ascii="Helen Pro Cond" w:hAnsi="Helen Pro Cond" w:cs="Helen Pro Cond"/>
      <w:i/>
      <w:iCs/>
      <w:sz w:val="15"/>
      <w:szCs w:val="15"/>
    </w:rPr>
  </w:style>
  <w:style w:type="character" w:customStyle="1" w:styleId="Superscript">
    <w:name w:val="Superscript"/>
    <w:rsid w:val="00AA7017"/>
    <w:rPr>
      <w:rFonts w:ascii="Helen Pro Cond" w:hAnsi="Helen Pro Cond" w:cs="Helen Pro Cond"/>
      <w:spacing w:val="0"/>
      <w:sz w:val="15"/>
      <w:szCs w:val="15"/>
      <w:u w:val="none"/>
      <w:vertAlign w:val="superscript"/>
    </w:rPr>
  </w:style>
  <w:style w:type="character" w:customStyle="1" w:styleId="ShadeBodyTextCondensed">
    <w:name w:val="Shade Body Text (Condensed)"/>
    <w:rsid w:val="00AA7017"/>
    <w:rPr>
      <w:rFonts w:ascii="Helen Pro Cond" w:hAnsi="Helen Pro Cond" w:cs="Helen Pro Cond"/>
      <w:u w:val="thick" w:color="000000"/>
    </w:rPr>
  </w:style>
  <w:style w:type="character" w:customStyle="1" w:styleId="ShadeBodyTextBoldCondensed">
    <w:name w:val="Shade Body Text (Bold Condensed)"/>
    <w:rsid w:val="00AA7017"/>
    <w:rPr>
      <w:rFonts w:ascii="Helen Pro Cond" w:hAnsi="Helen Pro Cond" w:cs="Helen Pro Cond"/>
      <w:b/>
      <w:bCs/>
      <w:u w:val="thick" w:color="000000"/>
    </w:rPr>
  </w:style>
  <w:style w:type="character" w:customStyle="1" w:styleId="UnderlineBodyText">
    <w:name w:val="Underline Body Text"/>
    <w:rsid w:val="00AA7017"/>
    <w:rPr>
      <w:rFonts w:ascii="Helen Pro Cond" w:hAnsi="Helen Pro Cond" w:cs="Helen Pro Cond"/>
      <w:position w:val="0"/>
      <w:sz w:val="15"/>
      <w:szCs w:val="15"/>
      <w:u w:val="thick"/>
    </w:rPr>
  </w:style>
  <w:style w:type="character" w:customStyle="1" w:styleId="Subscript">
    <w:name w:val="Subscript"/>
    <w:rsid w:val="00AA7017"/>
    <w:rPr>
      <w:rFonts w:ascii="Helen Pro Cond" w:hAnsi="Helen Pro Cond" w:cs="Helen Pro Cond"/>
      <w:spacing w:val="0"/>
      <w:sz w:val="15"/>
      <w:szCs w:val="15"/>
      <w:u w:val="none"/>
      <w:vertAlign w:val="subscript"/>
    </w:rPr>
  </w:style>
  <w:style w:type="paragraph" w:customStyle="1" w:styleId="Heading">
    <w:name w:val="Heading"/>
    <w:basedOn w:val="Normal"/>
    <w:rsid w:val="00AA7017"/>
    <w:pPr>
      <w:spacing w:after="40" w:line="160" w:lineRule="atLeast"/>
    </w:pPr>
    <w:rPr>
      <w:b/>
      <w:sz w:val="20"/>
      <w:szCs w:val="20"/>
    </w:rPr>
  </w:style>
  <w:style w:type="paragraph" w:customStyle="1" w:styleId="RevDates">
    <w:name w:val="RevDates"/>
    <w:basedOn w:val="Normal"/>
    <w:rsid w:val="00AA7017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5733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33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33C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33C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33C"/>
    <w:rPr>
      <w:rFonts w:eastAsiaTheme="minorEastAsia"/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33C"/>
    <w:rPr>
      <w:rFonts w:ascii="Times New Roman" w:eastAsia="Times New Roman" w:hAnsi="Times New Roman" w:cs="Times New Roman"/>
      <w:sz w:val="24"/>
      <w:szCs w:val="24"/>
    </w:rPr>
  </w:style>
  <w:style w:type="paragraph" w:customStyle="1" w:styleId="ConcSD">
    <w:name w:val="Conc/SD"/>
    <w:basedOn w:val="BodyText"/>
    <w:rsid w:val="0035733C"/>
    <w:pPr>
      <w:tabs>
        <w:tab w:val="center" w:pos="1800"/>
        <w:tab w:val="center" w:pos="4320"/>
      </w:tabs>
      <w:suppressAutoHyphens w:val="0"/>
      <w:autoSpaceDE/>
      <w:autoSpaceDN/>
      <w:adjustRightInd/>
      <w:spacing w:after="40" w:line="160" w:lineRule="atLeast"/>
      <w:textAlignment w:val="auto"/>
    </w:pPr>
    <w:rPr>
      <w:rFonts w:ascii="Times New Roman" w:hAnsi="Times New Roman" w:cs="Times New Roman"/>
      <w:b/>
      <w:color w:val="auto"/>
      <w:sz w:val="20"/>
      <w:szCs w:val="20"/>
    </w:rPr>
  </w:style>
  <w:style w:type="character" w:customStyle="1" w:styleId="TableBodyText">
    <w:name w:val="Table Body Text"/>
    <w:rsid w:val="0035733C"/>
    <w:rPr>
      <w:rFonts w:ascii="HelenPro-Cond" w:hAnsi="HelenPro-Cond"/>
      <w:position w:val="0"/>
      <w:sz w:val="14"/>
      <w:szCs w:val="14"/>
    </w:rPr>
  </w:style>
  <w:style w:type="paragraph" w:styleId="Caption">
    <w:name w:val="caption"/>
    <w:basedOn w:val="Normal"/>
    <w:next w:val="Normal"/>
    <w:qFormat/>
    <w:rsid w:val="0035733C"/>
    <w:pPr>
      <w:spacing w:before="144" w:after="43" w:line="160" w:lineRule="atLeast"/>
    </w:pPr>
    <w:rPr>
      <w:bCs/>
      <w:sz w:val="20"/>
      <w:szCs w:val="20"/>
    </w:rPr>
  </w:style>
  <w:style w:type="paragraph" w:styleId="Title">
    <w:name w:val="Title"/>
    <w:basedOn w:val="NoParagraphStyle"/>
    <w:link w:val="TitleChar"/>
    <w:qFormat/>
    <w:rsid w:val="00252966"/>
    <w:pPr>
      <w:suppressAutoHyphens/>
      <w:spacing w:after="58" w:line="150" w:lineRule="atLeast"/>
    </w:pPr>
    <w:rPr>
      <w:rFonts w:ascii="Helen Pro Cond" w:hAnsi="Helen Pro Cond" w:cs="Helen Pro Cond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252966"/>
    <w:rPr>
      <w:rFonts w:ascii="Helen Pro Cond" w:eastAsia="Times New Roman" w:hAnsi="Helen Pro Cond" w:cs="Helen Pro Cond"/>
      <w:b/>
      <w:bCs/>
      <w:color w:val="000000"/>
      <w:sz w:val="20"/>
      <w:szCs w:val="20"/>
    </w:rPr>
  </w:style>
  <w:style w:type="paragraph" w:customStyle="1" w:styleId="BodyTextRiskandSafety">
    <w:name w:val="Body Text (Risk and Safety)"/>
    <w:basedOn w:val="NoParagraphStyle"/>
    <w:rsid w:val="00252966"/>
    <w:pPr>
      <w:tabs>
        <w:tab w:val="left" w:pos="1780"/>
      </w:tabs>
      <w:suppressAutoHyphens/>
      <w:spacing w:line="150" w:lineRule="atLeast"/>
      <w:ind w:left="900"/>
    </w:pPr>
    <w:rPr>
      <w:rFonts w:ascii="Helen Pro Cond" w:hAnsi="Helen Pro Cond" w:cs="Helen Pro Cond"/>
      <w:sz w:val="15"/>
      <w:szCs w:val="15"/>
    </w:rPr>
  </w:style>
  <w:style w:type="paragraph" w:styleId="ListParagraph">
    <w:name w:val="List Paragraph"/>
    <w:basedOn w:val="Normal"/>
    <w:uiPriority w:val="34"/>
    <w:qFormat/>
    <w:rsid w:val="00486F7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5B474-695E-44D3-8C35-03CC6528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AEHN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espositol</dc:creator>
  <cp:lastModifiedBy>Jennifer M Lore</cp:lastModifiedBy>
  <cp:revision>5</cp:revision>
  <cp:lastPrinted>2016-11-11T17:50:00Z</cp:lastPrinted>
  <dcterms:created xsi:type="dcterms:W3CDTF">2016-11-11T18:46:00Z</dcterms:created>
  <dcterms:modified xsi:type="dcterms:W3CDTF">2016-11-11T19:04:00Z</dcterms:modified>
</cp:coreProperties>
</file>