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8CF6" w14:textId="631B2CDC" w:rsidR="00FD40F4" w:rsidRPr="00FD40F4" w:rsidRDefault="008E2B87" w:rsidP="00FD40F4">
      <w:pPr>
        <w:spacing w:before="100" w:beforeAutospacing="1"/>
        <w:jc w:val="center"/>
        <w:textAlignment w:val="center"/>
        <w:rPr>
          <w:color w:val="000000"/>
          <w:sz w:val="40"/>
          <w:szCs w:val="40"/>
        </w:rPr>
      </w:pPr>
      <w:r>
        <w:rPr>
          <w:b/>
          <w:bCs/>
          <w:iCs/>
          <w:color w:val="7232AD"/>
          <w:sz w:val="40"/>
          <w:szCs w:val="40"/>
        </w:rPr>
        <w:t xml:space="preserve">January </w:t>
      </w:r>
      <w:r w:rsidR="00FD40F4" w:rsidRPr="00FD40F4">
        <w:rPr>
          <w:b/>
          <w:bCs/>
          <w:iCs/>
          <w:color w:val="7232AD"/>
          <w:sz w:val="40"/>
          <w:szCs w:val="40"/>
        </w:rPr>
        <w:t>201</w:t>
      </w:r>
      <w:r>
        <w:rPr>
          <w:b/>
          <w:bCs/>
          <w:iCs/>
          <w:color w:val="7232AD"/>
          <w:sz w:val="40"/>
          <w:szCs w:val="40"/>
        </w:rPr>
        <w:t>9</w:t>
      </w:r>
      <w:r w:rsidR="00FD40F4" w:rsidRPr="00FD40F4">
        <w:rPr>
          <w:b/>
          <w:bCs/>
          <w:iCs/>
          <w:color w:val="7232AD"/>
          <w:sz w:val="40"/>
          <w:szCs w:val="40"/>
        </w:rPr>
        <w:t xml:space="preserve"> Hospital Updates</w:t>
      </w:r>
    </w:p>
    <w:p w14:paraId="5F5CB207" w14:textId="074E2745" w:rsidR="001C4DC9" w:rsidRDefault="00FD40F4" w:rsidP="001C4DC9">
      <w:pPr>
        <w:spacing w:before="100" w:beforeAutospacing="1"/>
        <w:textAlignment w:val="center"/>
        <w:rPr>
          <w:color w:val="000000"/>
          <w:sz w:val="24"/>
          <w:szCs w:val="24"/>
        </w:rPr>
      </w:pPr>
      <w:r>
        <w:rPr>
          <w:color w:val="7232AD"/>
          <w:sz w:val="24"/>
          <w:szCs w:val="24"/>
        </w:rPr>
        <w:t> </w:t>
      </w:r>
      <w:r w:rsidR="001C4DC9">
        <w:rPr>
          <w:b/>
          <w:bCs/>
          <w:color w:val="7232AD"/>
          <w:sz w:val="24"/>
          <w:szCs w:val="24"/>
        </w:rPr>
        <w:t xml:space="preserve">Merger Video Update: </w:t>
      </w:r>
      <w:r w:rsidR="001C4DC9">
        <w:rPr>
          <w:b/>
          <w:bCs/>
          <w:i/>
          <w:iCs/>
          <w:color w:val="7232AD"/>
          <w:sz w:val="24"/>
          <w:szCs w:val="24"/>
        </w:rPr>
        <w:t>How can we help?</w:t>
      </w:r>
    </w:p>
    <w:p w14:paraId="022693E8" w14:textId="77777777" w:rsidR="001C4DC9" w:rsidRDefault="001C4DC9" w:rsidP="001C4DC9">
      <w:pPr>
        <w:spacing w:before="100" w:beforeAutospacing="1"/>
        <w:textAlignment w:val="center"/>
        <w:rPr>
          <w:color w:val="000000"/>
          <w:sz w:val="24"/>
          <w:szCs w:val="24"/>
        </w:rPr>
      </w:pPr>
      <w:r>
        <w:rPr>
          <w:color w:val="000000"/>
          <w:sz w:val="24"/>
          <w:szCs w:val="24"/>
        </w:rPr>
        <w:t xml:space="preserve">The latest </w:t>
      </w:r>
      <w:hyperlink r:id="rId4" w:history="1">
        <w:r>
          <w:rPr>
            <w:rStyle w:val="Hyperlink"/>
            <w:sz w:val="24"/>
            <w:szCs w:val="24"/>
          </w:rPr>
          <w:t>video update</w:t>
        </w:r>
      </w:hyperlink>
      <w:r>
        <w:rPr>
          <w:color w:val="000000"/>
          <w:sz w:val="24"/>
          <w:szCs w:val="24"/>
        </w:rPr>
        <w:t xml:space="preserve"> from Barry Freedman encourages all staff to continue providing excellent care to our patients and community in order to help as we move forward in the merger process with Jefferson.</w:t>
      </w:r>
    </w:p>
    <w:p w14:paraId="24485E16" w14:textId="77777777" w:rsidR="001C4DC9" w:rsidRDefault="001C4DC9" w:rsidP="001C4DC9">
      <w:pPr>
        <w:spacing w:before="100" w:beforeAutospacing="1"/>
        <w:textAlignment w:val="center"/>
        <w:rPr>
          <w:color w:val="000000"/>
          <w:sz w:val="24"/>
          <w:szCs w:val="24"/>
        </w:rPr>
      </w:pPr>
    </w:p>
    <w:p w14:paraId="60BFB4AE" w14:textId="5067417E" w:rsidR="001C4DC9" w:rsidRDefault="001C4DC9" w:rsidP="001C4DC9">
      <w:pPr>
        <w:spacing w:before="100" w:beforeAutospacing="1"/>
        <w:textAlignment w:val="center"/>
        <w:rPr>
          <w:color w:val="000000"/>
          <w:sz w:val="24"/>
          <w:szCs w:val="24"/>
        </w:rPr>
      </w:pPr>
      <w:r>
        <w:rPr>
          <w:b/>
          <w:bCs/>
          <w:color w:val="7232AD"/>
          <w:sz w:val="24"/>
          <w:szCs w:val="24"/>
        </w:rPr>
        <w:t>Spotlight on Top-Down Communication</w:t>
      </w:r>
    </w:p>
    <w:p w14:paraId="0E219F59" w14:textId="07EB843A" w:rsidR="001C4DC9" w:rsidRDefault="001C4DC9" w:rsidP="001C4DC9">
      <w:pPr>
        <w:spacing w:before="100" w:beforeAutospacing="1"/>
        <w:textAlignment w:val="center"/>
        <w:rPr>
          <w:color w:val="000000"/>
          <w:sz w:val="24"/>
          <w:szCs w:val="24"/>
        </w:rPr>
      </w:pPr>
      <w:r>
        <w:rPr>
          <w:color w:val="000000"/>
          <w:sz w:val="24"/>
          <w:szCs w:val="24"/>
        </w:rPr>
        <w:t xml:space="preserve">In December, </w:t>
      </w:r>
      <w:hyperlink r:id="rId5" w:history="1">
        <w:r w:rsidRPr="001C4DC9">
          <w:rPr>
            <w:rStyle w:val="Hyperlink"/>
            <w:color w:val="auto"/>
            <w:sz w:val="24"/>
            <w:szCs w:val="24"/>
            <w:u w:val="none"/>
          </w:rPr>
          <w:t>an</w:t>
        </w:r>
      </w:hyperlink>
      <w:r w:rsidRPr="001C4DC9">
        <w:rPr>
          <w:rStyle w:val="Hyperlink"/>
          <w:color w:val="auto"/>
          <w:sz w:val="24"/>
          <w:szCs w:val="24"/>
          <w:u w:val="none"/>
        </w:rPr>
        <w:t xml:space="preserve"> </w:t>
      </w:r>
      <w:r w:rsidRPr="001C4DC9">
        <w:rPr>
          <w:rStyle w:val="Hyperlink"/>
          <w:color w:val="000000"/>
          <w:sz w:val="24"/>
          <w:szCs w:val="24"/>
          <w:u w:val="none"/>
        </w:rPr>
        <w:t>email was</w:t>
      </w:r>
      <w:r>
        <w:rPr>
          <w:color w:val="000000"/>
          <w:sz w:val="24"/>
          <w:szCs w:val="24"/>
        </w:rPr>
        <w:t xml:space="preserve"> sent to all staff, which spotlighted methods of top-down communication throughout the network. </w:t>
      </w:r>
      <w:r>
        <w:rPr>
          <w:color w:val="000000"/>
          <w:sz w:val="24"/>
          <w:szCs w:val="24"/>
        </w:rPr>
        <w:t xml:space="preserve">Are there any </w:t>
      </w:r>
      <w:r>
        <w:rPr>
          <w:color w:val="000000"/>
          <w:sz w:val="24"/>
          <w:szCs w:val="24"/>
        </w:rPr>
        <w:t xml:space="preserve">questions or concerns that may exist regarding the effectiveness of top-down communication at Einstein to the appropriate senior </w:t>
      </w:r>
      <w:proofErr w:type="gramStart"/>
      <w:r>
        <w:rPr>
          <w:color w:val="000000"/>
          <w:sz w:val="24"/>
          <w:szCs w:val="24"/>
        </w:rPr>
        <w:t>leader.</w:t>
      </w:r>
      <w:proofErr w:type="gramEnd"/>
      <w:r>
        <w:rPr>
          <w:color w:val="000000"/>
          <w:sz w:val="24"/>
          <w:szCs w:val="24"/>
        </w:rPr>
        <w:t> </w:t>
      </w:r>
    </w:p>
    <w:p w14:paraId="3AEADCC5" w14:textId="77777777" w:rsidR="001C4DC9" w:rsidRDefault="001C4DC9" w:rsidP="001C4DC9">
      <w:pPr>
        <w:spacing w:before="100" w:beforeAutospacing="1"/>
        <w:textAlignment w:val="center"/>
        <w:rPr>
          <w:color w:val="000000"/>
          <w:sz w:val="24"/>
          <w:szCs w:val="24"/>
        </w:rPr>
      </w:pPr>
      <w:r>
        <w:rPr>
          <w:b/>
          <w:bCs/>
          <w:color w:val="7232AD"/>
          <w:sz w:val="24"/>
          <w:szCs w:val="24"/>
        </w:rPr>
        <w:t>Einstein Heart Doctors Pilot Wireless Pacemaker</w:t>
      </w:r>
    </w:p>
    <w:p w14:paraId="5F243753" w14:textId="03440ACE" w:rsidR="001C4DC9" w:rsidRDefault="001C4DC9" w:rsidP="001C4DC9">
      <w:pPr>
        <w:spacing w:before="100" w:beforeAutospacing="1"/>
        <w:textAlignment w:val="center"/>
        <w:rPr>
          <w:color w:val="000000"/>
          <w:sz w:val="24"/>
          <w:szCs w:val="24"/>
        </w:rPr>
      </w:pPr>
      <w:r>
        <w:rPr>
          <w:color w:val="000000"/>
          <w:sz w:val="24"/>
          <w:szCs w:val="24"/>
        </w:rPr>
        <w:t xml:space="preserve">Doctors at Einstein Philadelphia and Einstein Montgomery have begun to offer patients a new pacemaker that has a self-contained battery and no wires. </w:t>
      </w:r>
      <w:hyperlink r:id="rId6" w:history="1">
        <w:r w:rsidRPr="00DF563C">
          <w:rPr>
            <w:rStyle w:val="Hyperlink"/>
            <w:sz w:val="24"/>
            <w:szCs w:val="24"/>
          </w:rPr>
          <w:t>http://einsteinperspectives.com/einstein-heart-doctors-pilot-innovations-including-wireless-pacemaker/</w:t>
        </w:r>
      </w:hyperlink>
    </w:p>
    <w:p w14:paraId="2DE0AED5" w14:textId="645F373C" w:rsidR="001C4DC9" w:rsidRDefault="001C4DC9" w:rsidP="001C4DC9">
      <w:pPr>
        <w:spacing w:before="100" w:beforeAutospacing="1"/>
        <w:textAlignment w:val="center"/>
        <w:rPr>
          <w:color w:val="000000"/>
          <w:sz w:val="24"/>
          <w:szCs w:val="24"/>
        </w:rPr>
      </w:pPr>
      <w:r>
        <w:rPr>
          <w:color w:val="000000"/>
          <w:sz w:val="24"/>
          <w:szCs w:val="24"/>
        </w:rPr>
        <w:t> </w:t>
      </w:r>
      <w:r>
        <w:rPr>
          <w:b/>
          <w:bCs/>
          <w:color w:val="7232AD"/>
          <w:sz w:val="24"/>
          <w:szCs w:val="24"/>
        </w:rPr>
        <w:t>Keeper of the Dream Award Nominations Due Friday</w:t>
      </w:r>
    </w:p>
    <w:p w14:paraId="1F9FFE4B" w14:textId="76E4EE4D" w:rsidR="001C4DC9" w:rsidRDefault="001C4DC9" w:rsidP="001C4DC9">
      <w:pPr>
        <w:spacing w:before="100" w:beforeAutospacing="1"/>
        <w:textAlignment w:val="center"/>
        <w:rPr>
          <w:color w:val="000000"/>
          <w:sz w:val="24"/>
          <w:szCs w:val="24"/>
        </w:rPr>
      </w:pPr>
      <w:r>
        <w:rPr>
          <w:color w:val="000000"/>
          <w:sz w:val="24"/>
          <w:szCs w:val="24"/>
        </w:rPr>
        <w:t xml:space="preserve">The deadline to </w:t>
      </w:r>
      <w:hyperlink r:id="rId7" w:history="1">
        <w:r>
          <w:rPr>
            <w:rStyle w:val="Hyperlink"/>
            <w:sz w:val="24"/>
            <w:szCs w:val="24"/>
          </w:rPr>
          <w:t>nominate</w:t>
        </w:r>
      </w:hyperlink>
      <w:r>
        <w:rPr>
          <w:color w:val="000000"/>
          <w:sz w:val="24"/>
          <w:szCs w:val="24"/>
        </w:rPr>
        <w:t xml:space="preserve"> an employee for the 2019 Einstein Keeper of the Dream Award is this Friday, January 4. </w:t>
      </w:r>
      <w:hyperlink r:id="rId8" w:history="1">
        <w:r w:rsidRPr="00DF563C">
          <w:rPr>
            <w:rStyle w:val="Hyperlink"/>
            <w:sz w:val="24"/>
            <w:szCs w:val="24"/>
          </w:rPr>
          <w:t>https://einsteinconnect.einstein.edu/upload/docs/Managers%20Minute/121318/keeper%20of%20the%20dream.pdf</w:t>
        </w:r>
      </w:hyperlink>
    </w:p>
    <w:p w14:paraId="208BEB40" w14:textId="77777777" w:rsidR="001C4DC9" w:rsidRDefault="001C4DC9" w:rsidP="001C4DC9">
      <w:pPr>
        <w:spacing w:before="100" w:beforeAutospacing="1"/>
        <w:textAlignment w:val="center"/>
        <w:rPr>
          <w:color w:val="000000"/>
          <w:sz w:val="24"/>
          <w:szCs w:val="24"/>
        </w:rPr>
      </w:pPr>
    </w:p>
    <w:p w14:paraId="2FA09C23" w14:textId="2901C65B" w:rsidR="0042277A" w:rsidRDefault="001C4DC9" w:rsidP="0042277A">
      <w:pPr>
        <w:spacing w:before="100" w:beforeAutospacing="1"/>
        <w:textAlignment w:val="center"/>
        <w:rPr>
          <w:color w:val="000000"/>
          <w:sz w:val="24"/>
          <w:szCs w:val="24"/>
        </w:rPr>
      </w:pPr>
      <w:r>
        <w:rPr>
          <w:color w:val="000000"/>
          <w:sz w:val="24"/>
          <w:szCs w:val="24"/>
        </w:rPr>
        <w:t> </w:t>
      </w:r>
      <w:r>
        <w:rPr>
          <w:b/>
          <w:bCs/>
          <w:color w:val="7232AD"/>
          <w:sz w:val="24"/>
          <w:szCs w:val="24"/>
        </w:rPr>
        <w:t>It’s Flu Season – Do Your Employees Know Your Department’s Call Out Procedures?</w:t>
      </w:r>
      <w:r w:rsidR="0042277A">
        <w:rPr>
          <w:b/>
          <w:bCs/>
          <w:color w:val="7232AD"/>
          <w:sz w:val="24"/>
          <w:szCs w:val="24"/>
        </w:rPr>
        <w:t xml:space="preserve"> </w:t>
      </w:r>
    </w:p>
    <w:p w14:paraId="19C2837D" w14:textId="1C33FA2B" w:rsidR="00AC2B7E" w:rsidRDefault="001C4DC9" w:rsidP="008E2B87">
      <w:pPr>
        <w:spacing w:before="100" w:beforeAutospacing="1"/>
        <w:textAlignment w:val="center"/>
        <w:rPr>
          <w:color w:val="000000"/>
          <w:sz w:val="24"/>
          <w:szCs w:val="24"/>
        </w:rPr>
      </w:pPr>
      <w:r>
        <w:rPr>
          <w:color w:val="000000"/>
          <w:sz w:val="24"/>
          <w:szCs w:val="24"/>
        </w:rPr>
        <w:t xml:space="preserve">Reminder of times to notify both the department and the supervisor if you are needing to call out. </w:t>
      </w:r>
    </w:p>
    <w:p w14:paraId="1110F860" w14:textId="18660EBE" w:rsidR="001C4DC9" w:rsidRDefault="001C4DC9" w:rsidP="008E2B87">
      <w:pPr>
        <w:spacing w:before="100" w:beforeAutospacing="1"/>
        <w:textAlignment w:val="center"/>
        <w:rPr>
          <w:color w:val="000000"/>
          <w:sz w:val="24"/>
          <w:szCs w:val="24"/>
        </w:rPr>
      </w:pPr>
      <w:r>
        <w:rPr>
          <w:color w:val="000000"/>
          <w:sz w:val="24"/>
          <w:szCs w:val="24"/>
        </w:rPr>
        <w:t xml:space="preserve">Dayshift – an employee who becomes ill or indisposed and cannot work his/her scheduled shift is required to notify his/her supervisor as early as possible, but no later than one hour before the start of the shift. </w:t>
      </w:r>
    </w:p>
    <w:p w14:paraId="1E50535C" w14:textId="6F3CEB52" w:rsidR="001C4DC9" w:rsidRDefault="001C4DC9" w:rsidP="008E2B87">
      <w:pPr>
        <w:spacing w:before="100" w:beforeAutospacing="1"/>
        <w:textAlignment w:val="center"/>
        <w:rPr>
          <w:color w:val="000000"/>
          <w:sz w:val="24"/>
          <w:szCs w:val="24"/>
        </w:rPr>
      </w:pPr>
      <w:r>
        <w:rPr>
          <w:color w:val="000000"/>
          <w:sz w:val="24"/>
          <w:szCs w:val="24"/>
        </w:rPr>
        <w:t xml:space="preserve">Evening shift is required to notify his/her supervisor by 12 noon on the schedule workday. </w:t>
      </w:r>
    </w:p>
    <w:p w14:paraId="27292EB9" w14:textId="2CBA8AA6" w:rsidR="001C4DC9" w:rsidRDefault="001C4DC9" w:rsidP="008E2B87">
      <w:pPr>
        <w:spacing w:before="100" w:beforeAutospacing="1"/>
        <w:textAlignment w:val="center"/>
        <w:rPr>
          <w:color w:val="000000"/>
          <w:sz w:val="24"/>
          <w:szCs w:val="24"/>
        </w:rPr>
      </w:pPr>
      <w:r>
        <w:rPr>
          <w:color w:val="000000"/>
          <w:sz w:val="24"/>
          <w:szCs w:val="24"/>
        </w:rPr>
        <w:lastRenderedPageBreak/>
        <w:t xml:space="preserve">Night Shift </w:t>
      </w:r>
      <w:r w:rsidR="007746CB">
        <w:rPr>
          <w:color w:val="000000"/>
          <w:sz w:val="24"/>
          <w:szCs w:val="24"/>
        </w:rPr>
        <w:t xml:space="preserve">is required to notify his/her supervisor by 2pm on the schedule workday. </w:t>
      </w:r>
    </w:p>
    <w:p w14:paraId="10CE48CE" w14:textId="77777777" w:rsidR="0042277A" w:rsidRDefault="0042277A" w:rsidP="0042277A">
      <w:pPr>
        <w:spacing w:before="100" w:beforeAutospacing="1"/>
        <w:textAlignment w:val="center"/>
        <w:rPr>
          <w:color w:val="000000"/>
          <w:sz w:val="24"/>
          <w:szCs w:val="24"/>
        </w:rPr>
      </w:pPr>
      <w:r>
        <w:rPr>
          <w:b/>
          <w:bCs/>
          <w:color w:val="7232AD"/>
          <w:sz w:val="24"/>
          <w:szCs w:val="24"/>
        </w:rPr>
        <w:t>Reminder: Staffing Emergency Policy</w:t>
      </w:r>
    </w:p>
    <w:p w14:paraId="54CBC999" w14:textId="77777777" w:rsidR="0042277A" w:rsidRDefault="0042277A" w:rsidP="0042277A">
      <w:pPr>
        <w:spacing w:before="100" w:beforeAutospacing="1"/>
        <w:textAlignment w:val="center"/>
        <w:rPr>
          <w:color w:val="000000"/>
          <w:sz w:val="24"/>
          <w:szCs w:val="24"/>
        </w:rPr>
      </w:pPr>
      <w:r>
        <w:rPr>
          <w:color w:val="000000"/>
          <w:sz w:val="24"/>
          <w:szCs w:val="24"/>
        </w:rPr>
        <w:t xml:space="preserve">With winter upon us, now is a good time to remind employees about Einstein’s Staffing Emergency policy, which was recently updated. This is the process you follow when a weather event is imminent. Review the policy </w:t>
      </w:r>
      <w:hyperlink r:id="rId9" w:history="1">
        <w:r w:rsidRPr="00DF563C">
          <w:rPr>
            <w:rStyle w:val="Hyperlink"/>
            <w:sz w:val="24"/>
            <w:szCs w:val="24"/>
          </w:rPr>
          <w:t>https://einsteinconnect.einstein.edu/upload/docs/EinsteinConnect/working%20at%20einstein/hr21.14.pdf</w:t>
        </w:r>
      </w:hyperlink>
    </w:p>
    <w:p w14:paraId="0B65D7F4" w14:textId="5D1A505B" w:rsidR="0042277A" w:rsidRDefault="0042277A" w:rsidP="008E2B87">
      <w:pPr>
        <w:spacing w:before="100" w:beforeAutospacing="1"/>
        <w:textAlignment w:val="center"/>
        <w:rPr>
          <w:color w:val="000000"/>
          <w:sz w:val="24"/>
          <w:szCs w:val="24"/>
        </w:rPr>
      </w:pPr>
    </w:p>
    <w:p w14:paraId="7FEB3B02" w14:textId="77777777" w:rsidR="0042277A" w:rsidRDefault="0042277A" w:rsidP="0042277A">
      <w:pPr>
        <w:spacing w:before="100" w:beforeAutospacing="1"/>
        <w:textAlignment w:val="center"/>
        <w:rPr>
          <w:color w:val="000000"/>
          <w:sz w:val="24"/>
          <w:szCs w:val="24"/>
        </w:rPr>
      </w:pPr>
      <w:r>
        <w:rPr>
          <w:b/>
          <w:bCs/>
          <w:color w:val="7232AD"/>
          <w:sz w:val="24"/>
          <w:szCs w:val="24"/>
        </w:rPr>
        <w:t>Merger Update: Enhancing the benefit</w:t>
      </w:r>
      <w:bookmarkStart w:id="0" w:name="_GoBack"/>
      <w:bookmarkEnd w:id="0"/>
      <w:r>
        <w:rPr>
          <w:b/>
          <w:bCs/>
          <w:color w:val="7232AD"/>
          <w:sz w:val="24"/>
          <w:szCs w:val="24"/>
        </w:rPr>
        <w:t xml:space="preserve"> to our community</w:t>
      </w:r>
    </w:p>
    <w:p w14:paraId="7E43A812" w14:textId="77777777" w:rsidR="0042277A" w:rsidRDefault="0042277A" w:rsidP="0042277A">
      <w:pPr>
        <w:spacing w:before="100" w:beforeAutospacing="1"/>
        <w:textAlignment w:val="center"/>
        <w:rPr>
          <w:color w:val="000000"/>
          <w:sz w:val="24"/>
          <w:szCs w:val="24"/>
        </w:rPr>
      </w:pPr>
      <w:r>
        <w:rPr>
          <w:color w:val="000000"/>
          <w:sz w:val="24"/>
          <w:szCs w:val="24"/>
        </w:rPr>
        <w:t>An important commonality in the missions of both Einstein and Jefferson is our shared commitment to serving the needs of our community. The merger will make it possible for us to continue to fulfill this central part of our mission, while accelerating our transition from episodic to population health, and from volume-based reimbursement to value-based care. This topic will be the focus of the next merger update video from Barry Freedman, which will be shared with staff later this week.</w:t>
      </w:r>
    </w:p>
    <w:p w14:paraId="0493AD8F" w14:textId="77777777" w:rsidR="0042277A" w:rsidRDefault="0042277A" w:rsidP="0042277A">
      <w:pPr>
        <w:spacing w:before="100" w:beforeAutospacing="1"/>
        <w:textAlignment w:val="center"/>
        <w:rPr>
          <w:color w:val="000000"/>
          <w:sz w:val="24"/>
          <w:szCs w:val="24"/>
        </w:rPr>
      </w:pPr>
      <w:r>
        <w:rPr>
          <w:color w:val="000000"/>
          <w:sz w:val="24"/>
          <w:szCs w:val="24"/>
        </w:rPr>
        <w:t> </w:t>
      </w:r>
    </w:p>
    <w:p w14:paraId="3075F388" w14:textId="77777777" w:rsidR="0042277A" w:rsidRDefault="0042277A" w:rsidP="0042277A">
      <w:pPr>
        <w:spacing w:before="100" w:beforeAutospacing="1"/>
        <w:textAlignment w:val="center"/>
        <w:rPr>
          <w:color w:val="000000"/>
          <w:sz w:val="24"/>
          <w:szCs w:val="24"/>
        </w:rPr>
      </w:pPr>
      <w:r>
        <w:rPr>
          <w:b/>
          <w:bCs/>
          <w:color w:val="7232AD"/>
          <w:sz w:val="24"/>
          <w:szCs w:val="24"/>
        </w:rPr>
        <w:t>CMS Price Transparency Efforts Now in Effect</w:t>
      </w:r>
    </w:p>
    <w:p w14:paraId="380C852B" w14:textId="77777777" w:rsidR="0042277A" w:rsidRDefault="0042277A" w:rsidP="0042277A">
      <w:pPr>
        <w:spacing w:before="100" w:beforeAutospacing="1"/>
        <w:textAlignment w:val="center"/>
        <w:rPr>
          <w:color w:val="000000"/>
          <w:sz w:val="24"/>
          <w:szCs w:val="24"/>
        </w:rPr>
      </w:pPr>
      <w:r>
        <w:rPr>
          <w:color w:val="000000"/>
          <w:sz w:val="24"/>
          <w:szCs w:val="24"/>
        </w:rPr>
        <w:t xml:space="preserve">As of January 1, 2019, hospitals throughout the U.S., including Einstein Healthcare Network, began posting </w:t>
      </w:r>
      <w:hyperlink r:id="rId10" w:history="1">
        <w:r>
          <w:rPr>
            <w:rStyle w:val="Hyperlink"/>
            <w:sz w:val="24"/>
            <w:szCs w:val="24"/>
          </w:rPr>
          <w:t>price information online</w:t>
        </w:r>
      </w:hyperlink>
      <w:r>
        <w:rPr>
          <w:color w:val="000000"/>
          <w:sz w:val="24"/>
          <w:szCs w:val="24"/>
        </w:rPr>
        <w:t xml:space="preserve">. Einstein is supportive of price transparency efforts that give our patients meaningful information on healthcare costs, however, the best way for patients to understand what they will pay out-of-pocket is to work directly with their hospital and insurer. If patients have questions, please refer them to the </w:t>
      </w:r>
      <w:hyperlink r:id="rId11" w:history="1">
        <w:r>
          <w:rPr>
            <w:rStyle w:val="Hyperlink"/>
            <w:sz w:val="24"/>
            <w:szCs w:val="24"/>
          </w:rPr>
          <w:t>financial assistance</w:t>
        </w:r>
      </w:hyperlink>
      <w:r>
        <w:rPr>
          <w:color w:val="000000"/>
          <w:sz w:val="24"/>
          <w:szCs w:val="24"/>
        </w:rPr>
        <w:t xml:space="preserve"> information page on Einstein.edu.</w:t>
      </w:r>
    </w:p>
    <w:p w14:paraId="535D9784" w14:textId="77777777" w:rsidR="0042277A" w:rsidRDefault="0042277A" w:rsidP="0042277A">
      <w:pPr>
        <w:spacing w:before="100" w:beforeAutospacing="1"/>
        <w:textAlignment w:val="center"/>
        <w:rPr>
          <w:color w:val="000000"/>
          <w:sz w:val="24"/>
          <w:szCs w:val="24"/>
        </w:rPr>
      </w:pPr>
      <w:r>
        <w:rPr>
          <w:color w:val="000000"/>
          <w:sz w:val="24"/>
          <w:szCs w:val="24"/>
        </w:rPr>
        <w:t> </w:t>
      </w:r>
    </w:p>
    <w:p w14:paraId="488A7513" w14:textId="77777777" w:rsidR="0042277A" w:rsidRDefault="0042277A" w:rsidP="0042277A">
      <w:pPr>
        <w:spacing w:before="100" w:beforeAutospacing="1"/>
        <w:textAlignment w:val="center"/>
        <w:rPr>
          <w:color w:val="000000"/>
          <w:sz w:val="24"/>
          <w:szCs w:val="24"/>
        </w:rPr>
      </w:pPr>
      <w:r>
        <w:rPr>
          <w:b/>
          <w:bCs/>
          <w:color w:val="7232AD"/>
          <w:sz w:val="24"/>
          <w:szCs w:val="24"/>
        </w:rPr>
        <w:t>MLK Day Event Next Monday</w:t>
      </w:r>
    </w:p>
    <w:p w14:paraId="3CD2CC86" w14:textId="15E6776A" w:rsidR="0042277A" w:rsidRDefault="0042277A" w:rsidP="0042277A">
      <w:pPr>
        <w:spacing w:before="100" w:beforeAutospacing="1"/>
        <w:textAlignment w:val="center"/>
        <w:rPr>
          <w:color w:val="000000"/>
          <w:sz w:val="24"/>
          <w:szCs w:val="24"/>
        </w:rPr>
      </w:pPr>
      <w:r>
        <w:rPr>
          <w:color w:val="000000"/>
          <w:sz w:val="24"/>
          <w:szCs w:val="24"/>
        </w:rPr>
        <w:t>The 2019 Einstein MLK Day Tribute event will be held next Monday, January 21 at Einstein Medical Center Philadelphia. If possible, please allow and encourage staff to attend. </w:t>
      </w:r>
      <w:hyperlink r:id="rId12" w:history="1">
        <w:r w:rsidRPr="00DF563C">
          <w:rPr>
            <w:rStyle w:val="Hyperlink"/>
            <w:sz w:val="24"/>
            <w:szCs w:val="24"/>
          </w:rPr>
          <w:t>https://einsteinconnect.einstein.edu/upload/docs/EinsteinConnect/News/MLK%20Day%202019%20Activities%20Flyer.pdf</w:t>
        </w:r>
      </w:hyperlink>
    </w:p>
    <w:p w14:paraId="127A72C7" w14:textId="457FCE83" w:rsidR="0042277A" w:rsidRDefault="0042277A" w:rsidP="0042277A">
      <w:pPr>
        <w:spacing w:before="100" w:beforeAutospacing="1"/>
        <w:textAlignment w:val="center"/>
        <w:rPr>
          <w:color w:val="000000"/>
          <w:sz w:val="24"/>
          <w:szCs w:val="24"/>
        </w:rPr>
      </w:pPr>
    </w:p>
    <w:p w14:paraId="5322497C" w14:textId="77777777" w:rsidR="0042277A" w:rsidRDefault="0042277A" w:rsidP="0042277A">
      <w:pPr>
        <w:spacing w:before="100" w:beforeAutospacing="1"/>
        <w:textAlignment w:val="center"/>
        <w:rPr>
          <w:color w:val="000000"/>
          <w:sz w:val="24"/>
          <w:szCs w:val="24"/>
        </w:rPr>
      </w:pPr>
    </w:p>
    <w:p w14:paraId="7DFCFEAE" w14:textId="77777777" w:rsidR="0042277A" w:rsidRDefault="0042277A" w:rsidP="0042277A">
      <w:pPr>
        <w:spacing w:before="100" w:beforeAutospacing="1"/>
        <w:textAlignment w:val="center"/>
        <w:rPr>
          <w:color w:val="000000"/>
          <w:sz w:val="24"/>
          <w:szCs w:val="24"/>
        </w:rPr>
      </w:pPr>
      <w:r>
        <w:rPr>
          <w:b/>
          <w:bCs/>
          <w:color w:val="7232AD"/>
          <w:sz w:val="24"/>
          <w:szCs w:val="24"/>
        </w:rPr>
        <w:lastRenderedPageBreak/>
        <w:t>Broad Street Run Bib Giveaway Starts Tomorrow on Facebook</w:t>
      </w:r>
    </w:p>
    <w:p w14:paraId="6DC34D6C" w14:textId="77777777" w:rsidR="0042277A" w:rsidRDefault="0042277A" w:rsidP="0042277A">
      <w:pPr>
        <w:spacing w:before="100" w:beforeAutospacing="1"/>
        <w:textAlignment w:val="center"/>
        <w:rPr>
          <w:color w:val="000000"/>
          <w:sz w:val="24"/>
          <w:szCs w:val="24"/>
        </w:rPr>
      </w:pPr>
      <w:r>
        <w:rPr>
          <w:color w:val="000000"/>
          <w:sz w:val="24"/>
          <w:szCs w:val="24"/>
        </w:rPr>
        <w:t xml:space="preserve">Starting tomorrow, Einstein will be hosting a 2019 Broad Street Run race bib giveaway contest on the </w:t>
      </w:r>
      <w:hyperlink r:id="rId13" w:history="1">
        <w:r>
          <w:rPr>
            <w:rStyle w:val="Hyperlink"/>
            <w:sz w:val="24"/>
            <w:szCs w:val="24"/>
          </w:rPr>
          <w:t>Einstein Healthcare Network Facebook page</w:t>
        </w:r>
      </w:hyperlink>
      <w:r>
        <w:rPr>
          <w:color w:val="000000"/>
          <w:sz w:val="24"/>
          <w:szCs w:val="24"/>
        </w:rPr>
        <w:t xml:space="preserve">. Any employees who didn’t win a free bib during the employee-only raffle hosted last week on </w:t>
      </w:r>
      <w:proofErr w:type="spellStart"/>
      <w:r>
        <w:rPr>
          <w:color w:val="000000"/>
          <w:sz w:val="24"/>
          <w:szCs w:val="24"/>
        </w:rPr>
        <w:t>EinsteinConnect</w:t>
      </w:r>
      <w:proofErr w:type="spellEnd"/>
      <w:r>
        <w:rPr>
          <w:color w:val="000000"/>
          <w:sz w:val="24"/>
          <w:szCs w:val="24"/>
        </w:rPr>
        <w:t xml:space="preserve"> are encouraged to participate in the public Facebook contest. Details will be posted on the </w:t>
      </w:r>
      <w:hyperlink r:id="rId14" w:history="1">
        <w:r>
          <w:rPr>
            <w:rStyle w:val="Hyperlink"/>
            <w:sz w:val="24"/>
            <w:szCs w:val="24"/>
          </w:rPr>
          <w:t>Einstein Health Facebook page</w:t>
        </w:r>
      </w:hyperlink>
      <w:r>
        <w:rPr>
          <w:color w:val="000000"/>
          <w:sz w:val="24"/>
          <w:szCs w:val="24"/>
        </w:rPr>
        <w:t xml:space="preserve"> tomorrow.</w:t>
      </w:r>
    </w:p>
    <w:p w14:paraId="787E1DF2" w14:textId="77777777" w:rsidR="0042277A" w:rsidRDefault="0042277A" w:rsidP="0042277A">
      <w:pPr>
        <w:spacing w:before="100" w:beforeAutospacing="1"/>
        <w:textAlignment w:val="center"/>
        <w:rPr>
          <w:color w:val="000000"/>
          <w:sz w:val="24"/>
          <w:szCs w:val="24"/>
        </w:rPr>
      </w:pPr>
      <w:r>
        <w:rPr>
          <w:color w:val="000000"/>
          <w:sz w:val="24"/>
          <w:szCs w:val="24"/>
        </w:rPr>
        <w:t> </w:t>
      </w:r>
    </w:p>
    <w:p w14:paraId="194FB48B" w14:textId="77777777" w:rsidR="0042277A" w:rsidRDefault="0042277A" w:rsidP="0042277A">
      <w:pPr>
        <w:spacing w:before="100" w:beforeAutospacing="1"/>
        <w:textAlignment w:val="center"/>
        <w:rPr>
          <w:color w:val="000000"/>
          <w:sz w:val="24"/>
          <w:szCs w:val="24"/>
        </w:rPr>
      </w:pPr>
      <w:r>
        <w:rPr>
          <w:b/>
          <w:bCs/>
          <w:color w:val="7232AD"/>
          <w:sz w:val="24"/>
          <w:szCs w:val="24"/>
        </w:rPr>
        <w:t>Research Recognition Week – Call for Abstracts Now Open</w:t>
      </w:r>
    </w:p>
    <w:p w14:paraId="21CDF411" w14:textId="77777777" w:rsidR="0042277A" w:rsidRDefault="0042277A" w:rsidP="0042277A">
      <w:pPr>
        <w:spacing w:before="100" w:beforeAutospacing="1"/>
        <w:textAlignment w:val="center"/>
        <w:rPr>
          <w:color w:val="000000"/>
          <w:sz w:val="24"/>
          <w:szCs w:val="24"/>
        </w:rPr>
      </w:pPr>
      <w:r>
        <w:rPr>
          <w:color w:val="000000"/>
          <w:sz w:val="24"/>
          <w:szCs w:val="24"/>
        </w:rPr>
        <w:t xml:space="preserve">All employees are invited to be a part of Einstein’s Research Recognition Day on May 15. Abstract submissions are now being accepted and are due on Friday, March 1. Read more on </w:t>
      </w:r>
      <w:hyperlink r:id="rId15" w:history="1">
        <w:proofErr w:type="spellStart"/>
        <w:r>
          <w:rPr>
            <w:rStyle w:val="Hyperlink"/>
            <w:sz w:val="24"/>
            <w:szCs w:val="24"/>
          </w:rPr>
          <w:t>EinsteinConnect</w:t>
        </w:r>
        <w:proofErr w:type="spellEnd"/>
      </w:hyperlink>
      <w:r>
        <w:rPr>
          <w:color w:val="000000"/>
          <w:sz w:val="24"/>
          <w:szCs w:val="24"/>
        </w:rPr>
        <w:t>.</w:t>
      </w:r>
    </w:p>
    <w:p w14:paraId="7518F329" w14:textId="77777777" w:rsidR="0042277A" w:rsidRDefault="0042277A" w:rsidP="0042277A">
      <w:pPr>
        <w:spacing w:before="100" w:beforeAutospacing="1"/>
        <w:textAlignment w:val="center"/>
        <w:rPr>
          <w:color w:val="000000"/>
          <w:sz w:val="24"/>
          <w:szCs w:val="24"/>
        </w:rPr>
      </w:pPr>
      <w:r>
        <w:rPr>
          <w:color w:val="000000"/>
          <w:sz w:val="24"/>
          <w:szCs w:val="24"/>
        </w:rPr>
        <w:t> </w:t>
      </w:r>
    </w:p>
    <w:sectPr w:rsidR="0042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F4"/>
    <w:rsid w:val="001C4DC9"/>
    <w:rsid w:val="0042277A"/>
    <w:rsid w:val="007746CB"/>
    <w:rsid w:val="008E2B87"/>
    <w:rsid w:val="00AC2B7E"/>
    <w:rsid w:val="00FD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3529"/>
  <w15:chartTrackingRefBased/>
  <w15:docId w15:val="{FD0FD33F-E77F-4854-B075-7C7A86D0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0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0F4"/>
    <w:rPr>
      <w:color w:val="0000FF"/>
      <w:u w:val="single"/>
    </w:rPr>
  </w:style>
  <w:style w:type="character" w:styleId="UnresolvedMention">
    <w:name w:val="Unresolved Mention"/>
    <w:basedOn w:val="DefaultParagraphFont"/>
    <w:uiPriority w:val="99"/>
    <w:semiHidden/>
    <w:unhideWhenUsed/>
    <w:rsid w:val="001C4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25516">
      <w:bodyDiv w:val="1"/>
      <w:marLeft w:val="0"/>
      <w:marRight w:val="0"/>
      <w:marTop w:val="0"/>
      <w:marBottom w:val="0"/>
      <w:divBdr>
        <w:top w:val="none" w:sz="0" w:space="0" w:color="auto"/>
        <w:left w:val="none" w:sz="0" w:space="0" w:color="auto"/>
        <w:bottom w:val="none" w:sz="0" w:space="0" w:color="auto"/>
        <w:right w:val="none" w:sz="0" w:space="0" w:color="auto"/>
      </w:divBdr>
    </w:div>
    <w:div w:id="1427537187">
      <w:bodyDiv w:val="1"/>
      <w:marLeft w:val="0"/>
      <w:marRight w:val="0"/>
      <w:marTop w:val="0"/>
      <w:marBottom w:val="0"/>
      <w:divBdr>
        <w:top w:val="none" w:sz="0" w:space="0" w:color="auto"/>
        <w:left w:val="none" w:sz="0" w:space="0" w:color="auto"/>
        <w:bottom w:val="none" w:sz="0" w:space="0" w:color="auto"/>
        <w:right w:val="none" w:sz="0" w:space="0" w:color="auto"/>
      </w:divBdr>
    </w:div>
    <w:div w:id="17465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nsteinconnect.einstein.edu/upload/docs/Managers%20Minute/121318/keeper%20of%20the%20dream.pdf" TargetMode="External"/><Relationship Id="rId13" Type="http://schemas.openxmlformats.org/officeDocument/2006/relationships/hyperlink" Target="https://www.facebook.com/EinsteinHealth/" TargetMode="External"/><Relationship Id="rId3" Type="http://schemas.openxmlformats.org/officeDocument/2006/relationships/webSettings" Target="webSettings.xml"/><Relationship Id="rId7" Type="http://schemas.openxmlformats.org/officeDocument/2006/relationships/hyperlink" Target="https://www.surveymonkey.com/r/9YSR83Y" TargetMode="External"/><Relationship Id="rId12" Type="http://schemas.openxmlformats.org/officeDocument/2006/relationships/hyperlink" Target="https://einsteinconnect.einstein.edu/upload/docs/EinsteinConnect/News/MLK%20Day%202019%20Activities%20Flyer.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insteinperspectives.com/einstein-heart-doctors-pilot-innovations-including-wireless-pacemaker/" TargetMode="External"/><Relationship Id="rId11" Type="http://schemas.openxmlformats.org/officeDocument/2006/relationships/hyperlink" Target="http://www.einstein.edu/patients-visitors/patient-information/insurance-payments/financial-assistance" TargetMode="External"/><Relationship Id="rId5" Type="http://schemas.openxmlformats.org/officeDocument/2006/relationships/hyperlink" Target="https://einsteinconnect.einstein.edu/upload/docs/Managers%20Minute/2019/010219/top%20down%20communication.pdf" TargetMode="External"/><Relationship Id="rId15" Type="http://schemas.openxmlformats.org/officeDocument/2006/relationships/hyperlink" Target="https://einsteinconnect.einstein.edu/" TargetMode="External"/><Relationship Id="rId10" Type="http://schemas.openxmlformats.org/officeDocument/2006/relationships/hyperlink" Target="http://www.einstein.edu/chargelist" TargetMode="External"/><Relationship Id="rId4" Type="http://schemas.openxmlformats.org/officeDocument/2006/relationships/hyperlink" Target="https://vimeo.com/307048683/8b27a5bf07" TargetMode="External"/><Relationship Id="rId9" Type="http://schemas.openxmlformats.org/officeDocument/2006/relationships/hyperlink" Target="https://einsteinconnect.einstein.edu/upload/docs/EinsteinConnect/working%20at%20einstein/hr21.14.pdf" TargetMode="External"/><Relationship Id="rId14" Type="http://schemas.openxmlformats.org/officeDocument/2006/relationships/hyperlink" Target="https://www.facebook.com/Einstein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Lore</dc:creator>
  <cp:keywords/>
  <dc:description/>
  <cp:lastModifiedBy>Jennifer M Lore</cp:lastModifiedBy>
  <cp:revision>4</cp:revision>
  <dcterms:created xsi:type="dcterms:W3CDTF">2019-01-15T16:10:00Z</dcterms:created>
  <dcterms:modified xsi:type="dcterms:W3CDTF">2019-01-15T16:22:00Z</dcterms:modified>
</cp:coreProperties>
</file>