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EBA64" w14:textId="77777777" w:rsidR="00DD4703" w:rsidRPr="00AF6784" w:rsidRDefault="0040656B" w:rsidP="002D4184">
      <w:pPr>
        <w:pStyle w:val="DocumentLabel"/>
        <w:pBdr>
          <w:bottom w:val="double" w:sz="6" w:space="9" w:color="808080"/>
        </w:pBdr>
        <w:rPr>
          <w:rFonts w:ascii="Arial" w:hAnsi="Arial" w:cs="Arial"/>
          <w:sz w:val="28"/>
        </w:rPr>
      </w:pPr>
      <w:r w:rsidRPr="00AF6784">
        <w:rPr>
          <w:rFonts w:ascii="Arial" w:hAnsi="Arial" w:cs="Arial"/>
          <w:sz w:val="28"/>
        </w:rPr>
        <w:t>EINSTEIN MED</w:t>
      </w:r>
      <w:r w:rsidR="002D4184" w:rsidRPr="00AF6784">
        <w:rPr>
          <w:rFonts w:ascii="Arial" w:hAnsi="Arial" w:cs="Arial"/>
          <w:sz w:val="28"/>
        </w:rPr>
        <w:t>ICAL CENTER-</w:t>
      </w:r>
      <w:r w:rsidR="00816F04">
        <w:rPr>
          <w:rFonts w:ascii="Arial" w:hAnsi="Arial" w:cs="Arial"/>
          <w:sz w:val="28"/>
        </w:rPr>
        <w:t>Blood Bank</w:t>
      </w:r>
    </w:p>
    <w:p w14:paraId="4BB17774" w14:textId="77777777" w:rsidR="00DD4703" w:rsidRPr="00AF6784" w:rsidRDefault="00DD4703" w:rsidP="00821554">
      <w:pPr>
        <w:pStyle w:val="MessageHeader"/>
        <w:ind w:left="0" w:firstLine="0"/>
        <w:rPr>
          <w:rFonts w:ascii="Arial" w:hAnsi="Arial" w:cs="Arial"/>
        </w:rPr>
      </w:pPr>
      <w:r w:rsidRPr="00AF6784">
        <w:rPr>
          <w:rStyle w:val="MessageHeaderLabel"/>
          <w:rFonts w:ascii="Arial" w:hAnsi="Arial" w:cs="Arial"/>
        </w:rPr>
        <w:t>subject:</w:t>
      </w:r>
      <w:r w:rsidR="00EB5744" w:rsidRPr="00AF6784">
        <w:rPr>
          <w:rFonts w:ascii="Arial" w:hAnsi="Arial" w:cs="Arial"/>
        </w:rPr>
        <w:tab/>
      </w:r>
      <w:r w:rsidR="00C00543">
        <w:rPr>
          <w:rFonts w:ascii="Arial" w:hAnsi="Arial" w:cs="Arial"/>
        </w:rPr>
        <w:t>BLOOD BANK</w:t>
      </w:r>
    </w:p>
    <w:p w14:paraId="724070FC" w14:textId="34285161" w:rsidR="00E263DC" w:rsidRPr="00AF6784" w:rsidRDefault="00DD4703" w:rsidP="002D4184">
      <w:pPr>
        <w:pStyle w:val="MessageHeader"/>
        <w:pBdr>
          <w:bottom w:val="single" w:sz="12" w:space="1" w:color="auto"/>
        </w:pBdr>
        <w:rPr>
          <w:rFonts w:ascii="Arial" w:hAnsi="Arial" w:cs="Arial"/>
        </w:rPr>
      </w:pPr>
      <w:r w:rsidRPr="00AF6784">
        <w:rPr>
          <w:rStyle w:val="MessageHeaderLabel"/>
          <w:rFonts w:ascii="Arial" w:hAnsi="Arial" w:cs="Arial"/>
        </w:rPr>
        <w:t>date:</w:t>
      </w:r>
      <w:r w:rsidR="0040656B" w:rsidRPr="00AF6784">
        <w:rPr>
          <w:rFonts w:ascii="Arial" w:hAnsi="Arial" w:cs="Arial"/>
        </w:rPr>
        <w:tab/>
      </w:r>
      <w:r w:rsidR="0005014F">
        <w:rPr>
          <w:rFonts w:ascii="Arial" w:hAnsi="Arial" w:cs="Arial"/>
        </w:rPr>
        <w:t>DECEMBER</w:t>
      </w:r>
      <w:r w:rsidR="00FF1F0C">
        <w:rPr>
          <w:rFonts w:ascii="Arial" w:hAnsi="Arial" w:cs="Arial"/>
        </w:rPr>
        <w:t>-JANUARY</w:t>
      </w:r>
      <w:r w:rsidR="0005014F">
        <w:rPr>
          <w:rFonts w:ascii="Arial" w:hAnsi="Arial" w:cs="Arial"/>
        </w:rPr>
        <w:t xml:space="preserve"> </w:t>
      </w:r>
      <w:r w:rsidR="00C84DC5">
        <w:rPr>
          <w:rFonts w:ascii="Arial" w:hAnsi="Arial" w:cs="Arial"/>
        </w:rPr>
        <w:t xml:space="preserve"> </w:t>
      </w:r>
      <w:r w:rsidR="009702F6">
        <w:rPr>
          <w:rFonts w:ascii="Arial" w:hAnsi="Arial" w:cs="Arial"/>
        </w:rPr>
        <w:t>201</w:t>
      </w:r>
      <w:r w:rsidR="00FF1F0C">
        <w:rPr>
          <w:rFonts w:ascii="Arial" w:hAnsi="Arial" w:cs="Arial"/>
        </w:rPr>
        <w:t>9</w:t>
      </w:r>
      <w:r w:rsidR="00141518">
        <w:rPr>
          <w:rFonts w:ascii="Arial" w:hAnsi="Arial" w:cs="Arial"/>
        </w:rPr>
        <w:tab/>
      </w:r>
      <w:r w:rsidR="00141518">
        <w:rPr>
          <w:rFonts w:ascii="Arial" w:hAnsi="Arial" w:cs="Arial"/>
        </w:rPr>
        <w:tab/>
      </w:r>
      <w:r w:rsidR="00141518">
        <w:rPr>
          <w:rFonts w:ascii="Arial" w:hAnsi="Arial" w:cs="Arial"/>
        </w:rPr>
        <w:tab/>
      </w:r>
      <w:r w:rsidR="00141518">
        <w:rPr>
          <w:rFonts w:ascii="Arial" w:hAnsi="Arial" w:cs="Arial"/>
        </w:rPr>
        <w:tab/>
      </w:r>
      <w:r w:rsidR="00141518">
        <w:rPr>
          <w:rFonts w:ascii="Arial" w:hAnsi="Arial" w:cs="Arial"/>
        </w:rPr>
        <w:tab/>
      </w:r>
    </w:p>
    <w:p w14:paraId="2D3B5734" w14:textId="2D69B90A" w:rsidR="00DD4703" w:rsidRPr="00F51E26" w:rsidRDefault="003F0EDD" w:rsidP="00F51E26">
      <w:pPr>
        <w:jc w:val="center"/>
        <w:rPr>
          <w:rFonts w:ascii="Arial" w:hAnsi="Arial" w:cs="Arial"/>
          <w:b/>
          <w:color w:val="FF0000"/>
          <w:sz w:val="40"/>
          <w:szCs w:val="24"/>
        </w:rPr>
      </w:pPr>
      <w:r>
        <w:rPr>
          <w:rFonts w:ascii="Arial" w:hAnsi="Arial" w:cs="Arial"/>
          <w:b/>
          <w:sz w:val="40"/>
          <w:szCs w:val="24"/>
        </w:rPr>
        <w:t>AGENDA</w:t>
      </w:r>
      <w:r w:rsidR="002E2EEC">
        <w:rPr>
          <w:rFonts w:ascii="Arial" w:hAnsi="Arial" w:cs="Arial"/>
          <w:b/>
          <w:sz w:val="40"/>
          <w:szCs w:val="24"/>
        </w:rPr>
        <w:t xml:space="preserve"> *</w:t>
      </w:r>
      <w:r w:rsidR="00F51E26" w:rsidRPr="00F51E26">
        <w:rPr>
          <w:rFonts w:ascii="Arial" w:hAnsi="Arial" w:cs="Arial"/>
          <w:b/>
          <w:color w:val="FF0000"/>
          <w:sz w:val="28"/>
          <w:szCs w:val="28"/>
        </w:rPr>
        <w:t>standing items</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340"/>
        <w:gridCol w:w="6930"/>
        <w:gridCol w:w="3642"/>
      </w:tblGrid>
      <w:tr w:rsidR="0006260C" w:rsidRPr="00AF6784" w14:paraId="1FF73924" w14:textId="77777777" w:rsidTr="005E1C6F">
        <w:trPr>
          <w:trHeight w:val="395"/>
          <w:tblHeader/>
        </w:trPr>
        <w:tc>
          <w:tcPr>
            <w:tcW w:w="1998" w:type="dxa"/>
          </w:tcPr>
          <w:p w14:paraId="588D2FD8" w14:textId="77777777" w:rsidR="0006260C" w:rsidRPr="009E7E80" w:rsidRDefault="0006260C">
            <w:pPr>
              <w:jc w:val="center"/>
              <w:rPr>
                <w:rFonts w:ascii="Arial" w:hAnsi="Arial" w:cs="Arial"/>
                <w:b/>
                <w:sz w:val="24"/>
              </w:rPr>
            </w:pPr>
            <w:r w:rsidRPr="009E7E80">
              <w:rPr>
                <w:rFonts w:ascii="Arial" w:hAnsi="Arial" w:cs="Arial"/>
                <w:b/>
                <w:sz w:val="24"/>
              </w:rPr>
              <w:t>CATEGORY</w:t>
            </w:r>
          </w:p>
        </w:tc>
        <w:tc>
          <w:tcPr>
            <w:tcW w:w="2340" w:type="dxa"/>
          </w:tcPr>
          <w:p w14:paraId="3B715606" w14:textId="77777777" w:rsidR="0006260C" w:rsidRPr="00AF6784" w:rsidRDefault="0006260C">
            <w:pPr>
              <w:jc w:val="center"/>
              <w:rPr>
                <w:rFonts w:ascii="Arial" w:hAnsi="Arial" w:cs="Arial"/>
                <w:b/>
                <w:sz w:val="24"/>
              </w:rPr>
            </w:pPr>
            <w:r w:rsidRPr="00AF6784">
              <w:rPr>
                <w:rFonts w:ascii="Arial" w:hAnsi="Arial" w:cs="Arial"/>
                <w:b/>
                <w:sz w:val="24"/>
              </w:rPr>
              <w:t>TOPIC</w:t>
            </w:r>
          </w:p>
        </w:tc>
        <w:tc>
          <w:tcPr>
            <w:tcW w:w="6930" w:type="dxa"/>
          </w:tcPr>
          <w:p w14:paraId="05FDF4E2" w14:textId="77777777" w:rsidR="0006260C" w:rsidRPr="00AF6784" w:rsidRDefault="0006260C">
            <w:pPr>
              <w:pStyle w:val="Heading5"/>
              <w:rPr>
                <w:rFonts w:cs="Arial"/>
              </w:rPr>
            </w:pPr>
            <w:r w:rsidRPr="00AF6784">
              <w:rPr>
                <w:rFonts w:cs="Arial"/>
              </w:rPr>
              <w:t>ANNOUNCEMENT / UPDATE</w:t>
            </w:r>
          </w:p>
        </w:tc>
        <w:tc>
          <w:tcPr>
            <w:tcW w:w="3642" w:type="dxa"/>
            <w:shd w:val="clear" w:color="auto" w:fill="FFFF00"/>
          </w:tcPr>
          <w:p w14:paraId="7AA82743" w14:textId="77777777" w:rsidR="0006260C" w:rsidRPr="00AF6784" w:rsidRDefault="00485C0C">
            <w:pPr>
              <w:jc w:val="center"/>
              <w:rPr>
                <w:rFonts w:ascii="Arial" w:hAnsi="Arial" w:cs="Arial"/>
                <w:b/>
                <w:sz w:val="24"/>
              </w:rPr>
            </w:pPr>
            <w:r w:rsidRPr="001E2E3A">
              <w:rPr>
                <w:rFonts w:ascii="Arial" w:hAnsi="Arial" w:cs="Arial"/>
                <w:b/>
                <w:sz w:val="24"/>
                <w:highlight w:val="yellow"/>
              </w:rPr>
              <w:t>MINUTES</w:t>
            </w:r>
          </w:p>
        </w:tc>
      </w:tr>
      <w:tr w:rsidR="0006260C" w:rsidRPr="00AF6784" w14:paraId="0485337D" w14:textId="77777777" w:rsidTr="005E1C6F">
        <w:trPr>
          <w:trHeight w:val="5525"/>
        </w:trPr>
        <w:tc>
          <w:tcPr>
            <w:tcW w:w="1998" w:type="dxa"/>
          </w:tcPr>
          <w:p w14:paraId="6A57E108" w14:textId="77777777" w:rsidR="0006260C" w:rsidRDefault="009E79EC" w:rsidP="0040656B">
            <w:pPr>
              <w:pStyle w:val="Header"/>
              <w:tabs>
                <w:tab w:val="clear" w:pos="4320"/>
                <w:tab w:val="clear" w:pos="8640"/>
              </w:tabs>
              <w:rPr>
                <w:rFonts w:ascii="Arial" w:hAnsi="Arial" w:cs="Arial"/>
                <w:b/>
                <w:iCs/>
              </w:rPr>
            </w:pPr>
            <w:r w:rsidRPr="009E7E80">
              <w:rPr>
                <w:rFonts w:ascii="Arial" w:hAnsi="Arial" w:cs="Arial"/>
                <w:b/>
                <w:iCs/>
              </w:rPr>
              <w:t>Blood bank issues/discussion.</w:t>
            </w:r>
          </w:p>
          <w:p w14:paraId="4860F0A2" w14:textId="77777777" w:rsidR="009702F6" w:rsidRDefault="009702F6" w:rsidP="0040656B">
            <w:pPr>
              <w:pStyle w:val="Header"/>
              <w:tabs>
                <w:tab w:val="clear" w:pos="4320"/>
                <w:tab w:val="clear" w:pos="8640"/>
              </w:tabs>
              <w:rPr>
                <w:rFonts w:ascii="Arial" w:hAnsi="Arial" w:cs="Arial"/>
                <w:b/>
                <w:iCs/>
              </w:rPr>
            </w:pPr>
          </w:p>
          <w:p w14:paraId="7006A417" w14:textId="1A1FE440" w:rsidR="006847F0" w:rsidRDefault="001862CE">
            <w:pPr>
              <w:pStyle w:val="Header"/>
              <w:tabs>
                <w:tab w:val="clear" w:pos="4320"/>
                <w:tab w:val="clear" w:pos="8640"/>
              </w:tabs>
              <w:rPr>
                <w:rFonts w:ascii="Arial" w:hAnsi="Arial" w:cs="Arial"/>
                <w:b/>
                <w:iCs/>
              </w:rPr>
            </w:pPr>
            <w:r>
              <w:rPr>
                <w:rFonts w:ascii="Arial" w:hAnsi="Arial" w:cs="Arial"/>
              </w:rPr>
              <w:t>DECEMBER</w:t>
            </w:r>
            <w:r w:rsidR="00382D4C">
              <w:rPr>
                <w:rFonts w:ascii="Arial" w:hAnsi="Arial" w:cs="Arial"/>
              </w:rPr>
              <w:t xml:space="preserve"> 2018</w:t>
            </w:r>
            <w:r>
              <w:rPr>
                <w:rFonts w:ascii="Arial" w:hAnsi="Arial" w:cs="Arial"/>
              </w:rPr>
              <w:t>-JANUARY  2019</w:t>
            </w:r>
          </w:p>
          <w:p w14:paraId="49D1FD91" w14:textId="77777777" w:rsidR="006847F0" w:rsidRDefault="006847F0">
            <w:pPr>
              <w:pStyle w:val="Header"/>
              <w:tabs>
                <w:tab w:val="clear" w:pos="4320"/>
                <w:tab w:val="clear" w:pos="8640"/>
              </w:tabs>
              <w:rPr>
                <w:rFonts w:ascii="Arial" w:hAnsi="Arial" w:cs="Arial"/>
                <w:b/>
                <w:iCs/>
              </w:rPr>
            </w:pPr>
          </w:p>
          <w:p w14:paraId="17F97D38" w14:textId="77777777" w:rsidR="006847F0" w:rsidRDefault="006847F0">
            <w:pPr>
              <w:pStyle w:val="Header"/>
              <w:tabs>
                <w:tab w:val="clear" w:pos="4320"/>
                <w:tab w:val="clear" w:pos="8640"/>
              </w:tabs>
              <w:rPr>
                <w:rFonts w:ascii="Arial" w:hAnsi="Arial" w:cs="Arial"/>
                <w:b/>
                <w:iCs/>
              </w:rPr>
            </w:pPr>
          </w:p>
          <w:p w14:paraId="59458324" w14:textId="77777777" w:rsidR="006847F0" w:rsidRDefault="006847F0">
            <w:pPr>
              <w:pStyle w:val="Header"/>
              <w:tabs>
                <w:tab w:val="clear" w:pos="4320"/>
                <w:tab w:val="clear" w:pos="8640"/>
              </w:tabs>
              <w:rPr>
                <w:rFonts w:ascii="Arial" w:hAnsi="Arial" w:cs="Arial"/>
                <w:b/>
                <w:iCs/>
              </w:rPr>
            </w:pPr>
          </w:p>
          <w:p w14:paraId="5AC4E5F3" w14:textId="77777777" w:rsidR="006847F0" w:rsidRDefault="006847F0">
            <w:pPr>
              <w:pStyle w:val="Header"/>
              <w:tabs>
                <w:tab w:val="clear" w:pos="4320"/>
                <w:tab w:val="clear" w:pos="8640"/>
              </w:tabs>
              <w:rPr>
                <w:rFonts w:ascii="Arial" w:hAnsi="Arial" w:cs="Arial"/>
                <w:b/>
                <w:iCs/>
              </w:rPr>
            </w:pPr>
          </w:p>
          <w:p w14:paraId="4EB68E5E" w14:textId="77777777" w:rsidR="006847F0" w:rsidRDefault="006847F0">
            <w:pPr>
              <w:pStyle w:val="Header"/>
              <w:tabs>
                <w:tab w:val="clear" w:pos="4320"/>
                <w:tab w:val="clear" w:pos="8640"/>
              </w:tabs>
              <w:rPr>
                <w:rFonts w:ascii="Arial" w:hAnsi="Arial" w:cs="Arial"/>
                <w:b/>
                <w:iCs/>
              </w:rPr>
            </w:pPr>
          </w:p>
          <w:p w14:paraId="4C8085FD" w14:textId="77777777" w:rsidR="006847F0" w:rsidRDefault="006847F0">
            <w:pPr>
              <w:pStyle w:val="Header"/>
              <w:tabs>
                <w:tab w:val="clear" w:pos="4320"/>
                <w:tab w:val="clear" w:pos="8640"/>
              </w:tabs>
              <w:rPr>
                <w:rFonts w:ascii="Arial" w:hAnsi="Arial" w:cs="Arial"/>
                <w:b/>
                <w:iCs/>
              </w:rPr>
            </w:pPr>
          </w:p>
          <w:p w14:paraId="79A10C94" w14:textId="77777777" w:rsidR="006847F0" w:rsidRDefault="006847F0">
            <w:pPr>
              <w:pStyle w:val="Header"/>
              <w:tabs>
                <w:tab w:val="clear" w:pos="4320"/>
                <w:tab w:val="clear" w:pos="8640"/>
              </w:tabs>
              <w:rPr>
                <w:rFonts w:ascii="Arial" w:hAnsi="Arial" w:cs="Arial"/>
                <w:b/>
                <w:iCs/>
              </w:rPr>
            </w:pPr>
          </w:p>
          <w:p w14:paraId="326C8985" w14:textId="77777777" w:rsidR="006847F0" w:rsidRDefault="006847F0">
            <w:pPr>
              <w:pStyle w:val="Header"/>
              <w:tabs>
                <w:tab w:val="clear" w:pos="4320"/>
                <w:tab w:val="clear" w:pos="8640"/>
              </w:tabs>
              <w:rPr>
                <w:rFonts w:ascii="Arial" w:hAnsi="Arial" w:cs="Arial"/>
                <w:b/>
                <w:iCs/>
              </w:rPr>
            </w:pPr>
          </w:p>
          <w:p w14:paraId="08E4819F" w14:textId="77777777" w:rsidR="006847F0" w:rsidRDefault="006847F0">
            <w:pPr>
              <w:pStyle w:val="Header"/>
              <w:tabs>
                <w:tab w:val="clear" w:pos="4320"/>
                <w:tab w:val="clear" w:pos="8640"/>
              </w:tabs>
              <w:rPr>
                <w:rFonts w:ascii="Arial" w:hAnsi="Arial" w:cs="Arial"/>
                <w:b/>
                <w:iCs/>
              </w:rPr>
            </w:pPr>
          </w:p>
          <w:p w14:paraId="414D5D1F" w14:textId="77777777" w:rsidR="006847F0" w:rsidRDefault="006847F0">
            <w:pPr>
              <w:pStyle w:val="Header"/>
              <w:tabs>
                <w:tab w:val="clear" w:pos="4320"/>
                <w:tab w:val="clear" w:pos="8640"/>
              </w:tabs>
              <w:rPr>
                <w:rFonts w:ascii="Arial" w:hAnsi="Arial" w:cs="Arial"/>
                <w:b/>
                <w:iCs/>
              </w:rPr>
            </w:pPr>
          </w:p>
          <w:p w14:paraId="4FFA361E" w14:textId="77777777" w:rsidR="006847F0" w:rsidRDefault="006847F0">
            <w:pPr>
              <w:pStyle w:val="Header"/>
              <w:tabs>
                <w:tab w:val="clear" w:pos="4320"/>
                <w:tab w:val="clear" w:pos="8640"/>
              </w:tabs>
              <w:rPr>
                <w:rFonts w:ascii="Arial" w:hAnsi="Arial" w:cs="Arial"/>
                <w:b/>
                <w:iCs/>
              </w:rPr>
            </w:pPr>
          </w:p>
          <w:p w14:paraId="4CFAFE28" w14:textId="77777777" w:rsidR="006847F0" w:rsidRDefault="006847F0">
            <w:pPr>
              <w:pStyle w:val="Header"/>
              <w:tabs>
                <w:tab w:val="clear" w:pos="4320"/>
                <w:tab w:val="clear" w:pos="8640"/>
              </w:tabs>
              <w:rPr>
                <w:rFonts w:ascii="Arial" w:hAnsi="Arial" w:cs="Arial"/>
                <w:b/>
                <w:iCs/>
              </w:rPr>
            </w:pPr>
          </w:p>
          <w:p w14:paraId="53F51587" w14:textId="77777777" w:rsidR="006847F0" w:rsidRDefault="006847F0">
            <w:pPr>
              <w:pStyle w:val="Header"/>
              <w:tabs>
                <w:tab w:val="clear" w:pos="4320"/>
                <w:tab w:val="clear" w:pos="8640"/>
              </w:tabs>
              <w:rPr>
                <w:rFonts w:ascii="Arial" w:hAnsi="Arial" w:cs="Arial"/>
                <w:b/>
                <w:iCs/>
              </w:rPr>
            </w:pPr>
          </w:p>
          <w:p w14:paraId="7C47C371" w14:textId="77777777" w:rsidR="006847F0" w:rsidRDefault="006847F0">
            <w:pPr>
              <w:pStyle w:val="Header"/>
              <w:tabs>
                <w:tab w:val="clear" w:pos="4320"/>
                <w:tab w:val="clear" w:pos="8640"/>
              </w:tabs>
              <w:rPr>
                <w:rFonts w:ascii="Arial" w:hAnsi="Arial" w:cs="Arial"/>
                <w:b/>
                <w:iCs/>
              </w:rPr>
            </w:pPr>
          </w:p>
          <w:p w14:paraId="6821B95D" w14:textId="77777777" w:rsidR="006847F0" w:rsidRDefault="006847F0">
            <w:pPr>
              <w:pStyle w:val="Header"/>
              <w:tabs>
                <w:tab w:val="clear" w:pos="4320"/>
                <w:tab w:val="clear" w:pos="8640"/>
              </w:tabs>
              <w:rPr>
                <w:rFonts w:ascii="Arial" w:hAnsi="Arial" w:cs="Arial"/>
                <w:b/>
                <w:iCs/>
              </w:rPr>
            </w:pPr>
          </w:p>
          <w:p w14:paraId="70D1139A" w14:textId="77777777" w:rsidR="006847F0" w:rsidRDefault="006847F0">
            <w:pPr>
              <w:pStyle w:val="Header"/>
              <w:tabs>
                <w:tab w:val="clear" w:pos="4320"/>
                <w:tab w:val="clear" w:pos="8640"/>
              </w:tabs>
              <w:rPr>
                <w:rFonts w:ascii="Arial" w:hAnsi="Arial" w:cs="Arial"/>
                <w:b/>
                <w:iCs/>
              </w:rPr>
            </w:pPr>
          </w:p>
          <w:p w14:paraId="1FE9ED97" w14:textId="77777777" w:rsidR="006847F0" w:rsidRDefault="006847F0">
            <w:pPr>
              <w:pStyle w:val="Header"/>
              <w:tabs>
                <w:tab w:val="clear" w:pos="4320"/>
                <w:tab w:val="clear" w:pos="8640"/>
              </w:tabs>
              <w:rPr>
                <w:rFonts w:ascii="Arial" w:hAnsi="Arial" w:cs="Arial"/>
                <w:b/>
                <w:iCs/>
              </w:rPr>
            </w:pPr>
          </w:p>
          <w:p w14:paraId="6C4C6A08" w14:textId="77777777" w:rsidR="006847F0" w:rsidRDefault="006847F0">
            <w:pPr>
              <w:pStyle w:val="Header"/>
              <w:tabs>
                <w:tab w:val="clear" w:pos="4320"/>
                <w:tab w:val="clear" w:pos="8640"/>
              </w:tabs>
              <w:rPr>
                <w:rFonts w:ascii="Arial" w:hAnsi="Arial" w:cs="Arial"/>
                <w:b/>
                <w:iCs/>
              </w:rPr>
            </w:pPr>
          </w:p>
          <w:p w14:paraId="4A8CAD3E" w14:textId="77777777" w:rsidR="006847F0" w:rsidRDefault="006847F0">
            <w:pPr>
              <w:pStyle w:val="Header"/>
              <w:tabs>
                <w:tab w:val="clear" w:pos="4320"/>
                <w:tab w:val="clear" w:pos="8640"/>
              </w:tabs>
              <w:rPr>
                <w:rFonts w:ascii="Arial" w:hAnsi="Arial" w:cs="Arial"/>
                <w:b/>
                <w:iCs/>
              </w:rPr>
            </w:pPr>
          </w:p>
          <w:p w14:paraId="11DEF293" w14:textId="77777777" w:rsidR="006847F0" w:rsidRDefault="006847F0">
            <w:pPr>
              <w:pStyle w:val="Header"/>
              <w:tabs>
                <w:tab w:val="clear" w:pos="4320"/>
                <w:tab w:val="clear" w:pos="8640"/>
              </w:tabs>
              <w:rPr>
                <w:rFonts w:ascii="Arial" w:hAnsi="Arial" w:cs="Arial"/>
                <w:b/>
                <w:iCs/>
              </w:rPr>
            </w:pPr>
          </w:p>
          <w:p w14:paraId="310CBD15" w14:textId="77777777" w:rsidR="006847F0" w:rsidRDefault="006847F0">
            <w:pPr>
              <w:pStyle w:val="Header"/>
              <w:tabs>
                <w:tab w:val="clear" w:pos="4320"/>
                <w:tab w:val="clear" w:pos="8640"/>
              </w:tabs>
              <w:rPr>
                <w:rFonts w:ascii="Arial" w:hAnsi="Arial" w:cs="Arial"/>
                <w:b/>
                <w:iCs/>
              </w:rPr>
            </w:pPr>
          </w:p>
          <w:p w14:paraId="50BE93A3" w14:textId="77777777" w:rsidR="006847F0" w:rsidRDefault="006847F0">
            <w:pPr>
              <w:pStyle w:val="Header"/>
              <w:tabs>
                <w:tab w:val="clear" w:pos="4320"/>
                <w:tab w:val="clear" w:pos="8640"/>
              </w:tabs>
              <w:rPr>
                <w:rFonts w:ascii="Arial" w:hAnsi="Arial" w:cs="Arial"/>
                <w:b/>
                <w:iCs/>
              </w:rPr>
            </w:pPr>
          </w:p>
          <w:p w14:paraId="3A32B938" w14:textId="77777777" w:rsidR="006847F0" w:rsidRDefault="006847F0">
            <w:pPr>
              <w:pStyle w:val="Header"/>
              <w:tabs>
                <w:tab w:val="clear" w:pos="4320"/>
                <w:tab w:val="clear" w:pos="8640"/>
              </w:tabs>
              <w:rPr>
                <w:rFonts w:ascii="Arial" w:hAnsi="Arial" w:cs="Arial"/>
                <w:b/>
                <w:iCs/>
              </w:rPr>
            </w:pPr>
          </w:p>
          <w:p w14:paraId="46F86D7D" w14:textId="77777777" w:rsidR="006847F0" w:rsidRDefault="006847F0">
            <w:pPr>
              <w:pStyle w:val="Header"/>
              <w:tabs>
                <w:tab w:val="clear" w:pos="4320"/>
                <w:tab w:val="clear" w:pos="8640"/>
              </w:tabs>
              <w:rPr>
                <w:rFonts w:ascii="Arial" w:hAnsi="Arial" w:cs="Arial"/>
                <w:b/>
                <w:iCs/>
              </w:rPr>
            </w:pPr>
          </w:p>
          <w:p w14:paraId="438D2D93" w14:textId="77777777" w:rsidR="006847F0" w:rsidRDefault="006847F0">
            <w:pPr>
              <w:pStyle w:val="Header"/>
              <w:tabs>
                <w:tab w:val="clear" w:pos="4320"/>
                <w:tab w:val="clear" w:pos="8640"/>
              </w:tabs>
              <w:rPr>
                <w:rFonts w:ascii="Arial" w:hAnsi="Arial" w:cs="Arial"/>
                <w:b/>
                <w:iCs/>
              </w:rPr>
            </w:pPr>
          </w:p>
          <w:p w14:paraId="1A1A4017" w14:textId="77777777" w:rsidR="006847F0" w:rsidRDefault="006847F0">
            <w:pPr>
              <w:pStyle w:val="Header"/>
              <w:tabs>
                <w:tab w:val="clear" w:pos="4320"/>
                <w:tab w:val="clear" w:pos="8640"/>
              </w:tabs>
              <w:rPr>
                <w:rFonts w:ascii="Arial" w:hAnsi="Arial" w:cs="Arial"/>
                <w:b/>
                <w:iCs/>
              </w:rPr>
            </w:pPr>
          </w:p>
          <w:p w14:paraId="7C19641B" w14:textId="77777777" w:rsidR="006847F0" w:rsidRDefault="006847F0">
            <w:pPr>
              <w:pStyle w:val="Header"/>
              <w:tabs>
                <w:tab w:val="clear" w:pos="4320"/>
                <w:tab w:val="clear" w:pos="8640"/>
              </w:tabs>
              <w:rPr>
                <w:rFonts w:ascii="Arial" w:hAnsi="Arial" w:cs="Arial"/>
                <w:b/>
                <w:iCs/>
              </w:rPr>
            </w:pPr>
          </w:p>
          <w:p w14:paraId="75225106" w14:textId="77777777" w:rsidR="006847F0" w:rsidRDefault="006847F0">
            <w:pPr>
              <w:pStyle w:val="Header"/>
              <w:tabs>
                <w:tab w:val="clear" w:pos="4320"/>
                <w:tab w:val="clear" w:pos="8640"/>
              </w:tabs>
              <w:rPr>
                <w:rFonts w:ascii="Arial" w:hAnsi="Arial" w:cs="Arial"/>
                <w:b/>
                <w:iCs/>
              </w:rPr>
            </w:pPr>
          </w:p>
          <w:p w14:paraId="408B3EB4" w14:textId="77777777" w:rsidR="00285E3A" w:rsidRDefault="00285E3A">
            <w:pPr>
              <w:pStyle w:val="Header"/>
              <w:tabs>
                <w:tab w:val="clear" w:pos="4320"/>
                <w:tab w:val="clear" w:pos="8640"/>
              </w:tabs>
              <w:rPr>
                <w:rFonts w:ascii="Arial" w:hAnsi="Arial" w:cs="Arial"/>
                <w:b/>
                <w:iCs/>
              </w:rPr>
            </w:pPr>
          </w:p>
          <w:p w14:paraId="38F14C0B" w14:textId="77777777" w:rsidR="006847F0" w:rsidRDefault="006847F0">
            <w:pPr>
              <w:pStyle w:val="Header"/>
              <w:tabs>
                <w:tab w:val="clear" w:pos="4320"/>
                <w:tab w:val="clear" w:pos="8640"/>
              </w:tabs>
              <w:rPr>
                <w:rFonts w:ascii="Arial" w:hAnsi="Arial" w:cs="Arial"/>
                <w:b/>
                <w:iCs/>
              </w:rPr>
            </w:pPr>
          </w:p>
          <w:p w14:paraId="1BFF14DF" w14:textId="77777777" w:rsidR="006847F0" w:rsidRPr="009E7E80" w:rsidRDefault="00A446A7">
            <w:pPr>
              <w:pStyle w:val="Header"/>
              <w:tabs>
                <w:tab w:val="clear" w:pos="4320"/>
                <w:tab w:val="clear" w:pos="8640"/>
              </w:tabs>
              <w:rPr>
                <w:rFonts w:ascii="Arial" w:hAnsi="Arial" w:cs="Arial"/>
                <w:b/>
                <w:iCs/>
              </w:rPr>
            </w:pPr>
            <w:r w:rsidRPr="009E7E80">
              <w:rPr>
                <w:rFonts w:ascii="Arial" w:hAnsi="Arial"/>
                <w:b/>
                <w:iCs/>
              </w:rPr>
              <w:lastRenderedPageBreak/>
              <w:t>ADMINISTRATIVE- HUMAN RESOURCES</w:t>
            </w:r>
          </w:p>
        </w:tc>
        <w:tc>
          <w:tcPr>
            <w:tcW w:w="2340" w:type="dxa"/>
          </w:tcPr>
          <w:p w14:paraId="23D05E72" w14:textId="77777777" w:rsidR="00EB7626" w:rsidRDefault="006A70DB" w:rsidP="006E38ED">
            <w:pPr>
              <w:numPr>
                <w:ilvl w:val="0"/>
                <w:numId w:val="11"/>
              </w:numPr>
              <w:ind w:hanging="720"/>
              <w:rPr>
                <w:rFonts w:ascii="Arial" w:hAnsi="Arial" w:cs="Arial"/>
                <w:iCs/>
              </w:rPr>
            </w:pPr>
            <w:r>
              <w:rPr>
                <w:rFonts w:ascii="Arial" w:hAnsi="Arial" w:cs="Arial"/>
                <w:iCs/>
              </w:rPr>
              <w:lastRenderedPageBreak/>
              <w:t>Blood bank Team</w:t>
            </w:r>
          </w:p>
          <w:p w14:paraId="0BC3EE12" w14:textId="77777777" w:rsidR="002B0137" w:rsidRDefault="002B0137" w:rsidP="00FC026D">
            <w:pPr>
              <w:ind w:left="702"/>
              <w:rPr>
                <w:rFonts w:ascii="Arial" w:hAnsi="Arial" w:cs="Arial"/>
                <w:iCs/>
              </w:rPr>
            </w:pPr>
          </w:p>
          <w:p w14:paraId="7690D3EB" w14:textId="77777777" w:rsidR="007C0EBE" w:rsidRPr="005408E9" w:rsidRDefault="007C0EBE" w:rsidP="00042A35">
            <w:pPr>
              <w:ind w:left="702"/>
              <w:rPr>
                <w:rFonts w:ascii="Arial" w:hAnsi="Arial" w:cs="Arial"/>
                <w:iCs/>
              </w:rPr>
            </w:pPr>
          </w:p>
          <w:p w14:paraId="2D1EE518" w14:textId="77777777" w:rsidR="00593CC4" w:rsidRDefault="00593CC4" w:rsidP="00C450B5">
            <w:pPr>
              <w:ind w:left="720"/>
              <w:rPr>
                <w:rFonts w:ascii="Arial" w:hAnsi="Arial" w:cs="Arial"/>
                <w:iCs/>
              </w:rPr>
            </w:pPr>
          </w:p>
          <w:p w14:paraId="154793FA" w14:textId="77777777" w:rsidR="00A446A7" w:rsidRDefault="00A446A7" w:rsidP="00C450B5">
            <w:pPr>
              <w:ind w:left="720"/>
              <w:rPr>
                <w:rFonts w:ascii="Arial" w:hAnsi="Arial" w:cs="Arial"/>
                <w:iCs/>
              </w:rPr>
            </w:pPr>
          </w:p>
          <w:p w14:paraId="76049185" w14:textId="77777777" w:rsidR="00A446A7" w:rsidRDefault="00A446A7" w:rsidP="00C450B5">
            <w:pPr>
              <w:ind w:left="720"/>
              <w:rPr>
                <w:rFonts w:ascii="Arial" w:hAnsi="Arial" w:cs="Arial"/>
                <w:iCs/>
              </w:rPr>
            </w:pPr>
          </w:p>
          <w:p w14:paraId="284F81E5" w14:textId="77777777" w:rsidR="00A446A7" w:rsidRDefault="00A446A7" w:rsidP="00C450B5">
            <w:pPr>
              <w:ind w:left="720"/>
              <w:rPr>
                <w:rFonts w:ascii="Arial" w:hAnsi="Arial" w:cs="Arial"/>
                <w:iCs/>
              </w:rPr>
            </w:pPr>
          </w:p>
          <w:p w14:paraId="0D36FB4C" w14:textId="77777777" w:rsidR="00A446A7" w:rsidRDefault="00A446A7" w:rsidP="00C450B5">
            <w:pPr>
              <w:ind w:left="720"/>
              <w:rPr>
                <w:rFonts w:ascii="Arial" w:hAnsi="Arial" w:cs="Arial"/>
                <w:iCs/>
              </w:rPr>
            </w:pPr>
          </w:p>
          <w:p w14:paraId="11534291" w14:textId="77777777" w:rsidR="00A446A7" w:rsidRDefault="00A446A7" w:rsidP="00C450B5">
            <w:pPr>
              <w:ind w:left="720"/>
              <w:rPr>
                <w:rFonts w:ascii="Arial" w:hAnsi="Arial" w:cs="Arial"/>
                <w:iCs/>
              </w:rPr>
            </w:pPr>
          </w:p>
          <w:p w14:paraId="422D71BE" w14:textId="77777777" w:rsidR="00A446A7" w:rsidRDefault="00A446A7" w:rsidP="00C450B5">
            <w:pPr>
              <w:ind w:left="720"/>
              <w:rPr>
                <w:rFonts w:ascii="Arial" w:hAnsi="Arial" w:cs="Arial"/>
                <w:iCs/>
              </w:rPr>
            </w:pPr>
          </w:p>
          <w:p w14:paraId="64716149" w14:textId="77777777" w:rsidR="00A446A7" w:rsidRDefault="00A446A7" w:rsidP="00C450B5">
            <w:pPr>
              <w:ind w:left="720"/>
              <w:rPr>
                <w:rFonts w:ascii="Arial" w:hAnsi="Arial" w:cs="Arial"/>
                <w:iCs/>
              </w:rPr>
            </w:pPr>
          </w:p>
          <w:p w14:paraId="6CAE107F" w14:textId="77777777" w:rsidR="00A446A7" w:rsidRDefault="00A446A7" w:rsidP="00C450B5">
            <w:pPr>
              <w:ind w:left="720"/>
              <w:rPr>
                <w:rFonts w:ascii="Arial" w:hAnsi="Arial" w:cs="Arial"/>
                <w:iCs/>
              </w:rPr>
            </w:pPr>
          </w:p>
          <w:p w14:paraId="6CBBD650" w14:textId="77777777" w:rsidR="00A446A7" w:rsidRDefault="00A446A7" w:rsidP="00C450B5">
            <w:pPr>
              <w:ind w:left="720"/>
              <w:rPr>
                <w:rFonts w:ascii="Arial" w:hAnsi="Arial" w:cs="Arial"/>
                <w:iCs/>
              </w:rPr>
            </w:pPr>
          </w:p>
          <w:p w14:paraId="7D19B6C4" w14:textId="77777777" w:rsidR="00A446A7" w:rsidRDefault="00A446A7" w:rsidP="00C450B5">
            <w:pPr>
              <w:ind w:left="720"/>
              <w:rPr>
                <w:rFonts w:ascii="Arial" w:hAnsi="Arial" w:cs="Arial"/>
                <w:iCs/>
              </w:rPr>
            </w:pPr>
          </w:p>
          <w:p w14:paraId="5E857935" w14:textId="77777777" w:rsidR="00A446A7" w:rsidRDefault="00A446A7" w:rsidP="00C450B5">
            <w:pPr>
              <w:ind w:left="720"/>
              <w:rPr>
                <w:rFonts w:ascii="Arial" w:hAnsi="Arial" w:cs="Arial"/>
                <w:iCs/>
              </w:rPr>
            </w:pPr>
          </w:p>
          <w:p w14:paraId="4187D7C5" w14:textId="77777777" w:rsidR="00A446A7" w:rsidRDefault="00A446A7" w:rsidP="00C450B5">
            <w:pPr>
              <w:ind w:left="720"/>
              <w:rPr>
                <w:rFonts w:ascii="Arial" w:hAnsi="Arial" w:cs="Arial"/>
                <w:iCs/>
              </w:rPr>
            </w:pPr>
          </w:p>
          <w:p w14:paraId="136D8187" w14:textId="77777777" w:rsidR="00A446A7" w:rsidRDefault="00A446A7" w:rsidP="00C450B5">
            <w:pPr>
              <w:ind w:left="720"/>
              <w:rPr>
                <w:rFonts w:ascii="Arial" w:hAnsi="Arial" w:cs="Arial"/>
                <w:iCs/>
              </w:rPr>
            </w:pPr>
          </w:p>
          <w:p w14:paraId="6B0ECD2A" w14:textId="77777777" w:rsidR="00A446A7" w:rsidRDefault="00A446A7" w:rsidP="00C450B5">
            <w:pPr>
              <w:ind w:left="720"/>
              <w:rPr>
                <w:rFonts w:ascii="Arial" w:hAnsi="Arial" w:cs="Arial"/>
                <w:iCs/>
              </w:rPr>
            </w:pPr>
          </w:p>
          <w:p w14:paraId="31E1BC25" w14:textId="77777777" w:rsidR="00A446A7" w:rsidRDefault="00A446A7" w:rsidP="00C450B5">
            <w:pPr>
              <w:ind w:left="720"/>
              <w:rPr>
                <w:rFonts w:ascii="Arial" w:hAnsi="Arial" w:cs="Arial"/>
                <w:iCs/>
              </w:rPr>
            </w:pPr>
          </w:p>
          <w:p w14:paraId="3BFBA2E5" w14:textId="77777777" w:rsidR="00A446A7" w:rsidRDefault="00A446A7" w:rsidP="00C450B5">
            <w:pPr>
              <w:ind w:left="720"/>
              <w:rPr>
                <w:rFonts w:ascii="Arial" w:hAnsi="Arial" w:cs="Arial"/>
                <w:iCs/>
              </w:rPr>
            </w:pPr>
          </w:p>
          <w:p w14:paraId="3FA501A9" w14:textId="77777777" w:rsidR="00A446A7" w:rsidRDefault="00A446A7" w:rsidP="00C450B5">
            <w:pPr>
              <w:ind w:left="720"/>
              <w:rPr>
                <w:rFonts w:ascii="Arial" w:hAnsi="Arial" w:cs="Arial"/>
                <w:iCs/>
              </w:rPr>
            </w:pPr>
          </w:p>
          <w:p w14:paraId="383D7B66" w14:textId="77777777" w:rsidR="00A446A7" w:rsidRDefault="00A446A7" w:rsidP="00C450B5">
            <w:pPr>
              <w:ind w:left="720"/>
              <w:rPr>
                <w:rFonts w:ascii="Arial" w:hAnsi="Arial" w:cs="Arial"/>
                <w:iCs/>
              </w:rPr>
            </w:pPr>
          </w:p>
          <w:p w14:paraId="29B3CB14" w14:textId="77777777" w:rsidR="00A446A7" w:rsidRDefault="00A446A7" w:rsidP="00C450B5">
            <w:pPr>
              <w:ind w:left="720"/>
              <w:rPr>
                <w:rFonts w:ascii="Arial" w:hAnsi="Arial" w:cs="Arial"/>
                <w:iCs/>
              </w:rPr>
            </w:pPr>
          </w:p>
          <w:p w14:paraId="71827BA1" w14:textId="77777777" w:rsidR="00A446A7" w:rsidRDefault="00A446A7" w:rsidP="00C450B5">
            <w:pPr>
              <w:ind w:left="720"/>
              <w:rPr>
                <w:rFonts w:ascii="Arial" w:hAnsi="Arial" w:cs="Arial"/>
                <w:iCs/>
              </w:rPr>
            </w:pPr>
          </w:p>
          <w:p w14:paraId="35CDC6A0" w14:textId="77777777" w:rsidR="00A446A7" w:rsidRDefault="00A446A7" w:rsidP="00C450B5">
            <w:pPr>
              <w:ind w:left="720"/>
              <w:rPr>
                <w:rFonts w:ascii="Arial" w:hAnsi="Arial" w:cs="Arial"/>
                <w:iCs/>
              </w:rPr>
            </w:pPr>
          </w:p>
          <w:p w14:paraId="3249BAC6" w14:textId="77777777" w:rsidR="00A446A7" w:rsidRDefault="00A446A7" w:rsidP="00C450B5">
            <w:pPr>
              <w:ind w:left="720"/>
              <w:rPr>
                <w:rFonts w:ascii="Arial" w:hAnsi="Arial" w:cs="Arial"/>
                <w:iCs/>
              </w:rPr>
            </w:pPr>
          </w:p>
          <w:p w14:paraId="518EFED1" w14:textId="77777777" w:rsidR="00A446A7" w:rsidRDefault="00A446A7" w:rsidP="00C450B5">
            <w:pPr>
              <w:ind w:left="720"/>
              <w:rPr>
                <w:rFonts w:ascii="Arial" w:hAnsi="Arial" w:cs="Arial"/>
                <w:iCs/>
              </w:rPr>
            </w:pPr>
          </w:p>
          <w:p w14:paraId="75D27D4D" w14:textId="77777777" w:rsidR="00A446A7" w:rsidRDefault="00A446A7" w:rsidP="00C450B5">
            <w:pPr>
              <w:ind w:left="720"/>
              <w:rPr>
                <w:rFonts w:ascii="Arial" w:hAnsi="Arial" w:cs="Arial"/>
                <w:iCs/>
              </w:rPr>
            </w:pPr>
          </w:p>
          <w:p w14:paraId="271DE9F6" w14:textId="77777777" w:rsidR="00A446A7" w:rsidRDefault="00A446A7" w:rsidP="00C450B5">
            <w:pPr>
              <w:ind w:left="720"/>
              <w:rPr>
                <w:rFonts w:ascii="Arial" w:hAnsi="Arial" w:cs="Arial"/>
                <w:iCs/>
              </w:rPr>
            </w:pPr>
          </w:p>
          <w:p w14:paraId="41A546ED" w14:textId="77777777" w:rsidR="00A446A7" w:rsidRDefault="00A446A7" w:rsidP="00C450B5">
            <w:pPr>
              <w:ind w:left="720"/>
              <w:rPr>
                <w:rFonts w:ascii="Arial" w:hAnsi="Arial" w:cs="Arial"/>
                <w:iCs/>
              </w:rPr>
            </w:pPr>
          </w:p>
          <w:p w14:paraId="7C9ED3A7" w14:textId="77777777" w:rsidR="00A446A7" w:rsidRDefault="00A446A7" w:rsidP="00C450B5">
            <w:pPr>
              <w:ind w:left="720"/>
              <w:rPr>
                <w:rFonts w:ascii="Arial" w:hAnsi="Arial" w:cs="Arial"/>
                <w:iCs/>
              </w:rPr>
            </w:pPr>
          </w:p>
          <w:p w14:paraId="742A9A89" w14:textId="77777777" w:rsidR="00A446A7" w:rsidRDefault="00A446A7" w:rsidP="00C450B5">
            <w:pPr>
              <w:ind w:left="720"/>
              <w:rPr>
                <w:rFonts w:ascii="Arial" w:hAnsi="Arial" w:cs="Arial"/>
                <w:iCs/>
              </w:rPr>
            </w:pPr>
          </w:p>
          <w:p w14:paraId="21777720" w14:textId="77777777" w:rsidR="00A446A7" w:rsidRDefault="00A446A7" w:rsidP="00C450B5">
            <w:pPr>
              <w:ind w:left="720"/>
              <w:rPr>
                <w:rFonts w:ascii="Arial" w:hAnsi="Arial" w:cs="Arial"/>
                <w:iCs/>
              </w:rPr>
            </w:pPr>
          </w:p>
          <w:p w14:paraId="7F21DC1D" w14:textId="77777777" w:rsidR="00A446A7" w:rsidRDefault="00A446A7" w:rsidP="00C450B5">
            <w:pPr>
              <w:ind w:left="720"/>
              <w:rPr>
                <w:rFonts w:ascii="Arial" w:hAnsi="Arial" w:cs="Arial"/>
                <w:iCs/>
              </w:rPr>
            </w:pPr>
          </w:p>
          <w:p w14:paraId="51064E67" w14:textId="77777777" w:rsidR="00A446A7" w:rsidRDefault="00A446A7" w:rsidP="00C450B5">
            <w:pPr>
              <w:ind w:left="720"/>
              <w:rPr>
                <w:rFonts w:ascii="Arial" w:hAnsi="Arial" w:cs="Arial"/>
                <w:iCs/>
              </w:rPr>
            </w:pPr>
          </w:p>
          <w:p w14:paraId="79FAA7A5" w14:textId="77777777" w:rsidR="00A446A7" w:rsidRDefault="00A446A7" w:rsidP="00C450B5">
            <w:pPr>
              <w:ind w:left="720"/>
              <w:rPr>
                <w:rFonts w:ascii="Arial" w:hAnsi="Arial" w:cs="Arial"/>
                <w:iCs/>
              </w:rPr>
            </w:pPr>
          </w:p>
          <w:p w14:paraId="1FFE6A2B" w14:textId="77777777" w:rsidR="00A446A7" w:rsidRPr="00A446A7" w:rsidRDefault="00A446A7" w:rsidP="00C450B5">
            <w:pPr>
              <w:ind w:left="720"/>
              <w:rPr>
                <w:rFonts w:ascii="Arial" w:hAnsi="Arial" w:cs="Arial"/>
                <w:b/>
                <w:iCs/>
              </w:rPr>
            </w:pPr>
            <w:r w:rsidRPr="00A446A7">
              <w:rPr>
                <w:rFonts w:ascii="Arial" w:hAnsi="Arial" w:cs="Arial"/>
                <w:b/>
                <w:iCs/>
              </w:rPr>
              <w:lastRenderedPageBreak/>
              <w:t>Vacancies</w:t>
            </w:r>
          </w:p>
        </w:tc>
        <w:tc>
          <w:tcPr>
            <w:tcW w:w="6930" w:type="dxa"/>
          </w:tcPr>
          <w:p w14:paraId="7E3BA598" w14:textId="77777777" w:rsidR="00CF3A84" w:rsidRPr="00F71E7C" w:rsidRDefault="00CF3A84" w:rsidP="006E38ED">
            <w:pPr>
              <w:pStyle w:val="Header"/>
              <w:numPr>
                <w:ilvl w:val="0"/>
                <w:numId w:val="14"/>
              </w:numPr>
              <w:tabs>
                <w:tab w:val="clear" w:pos="4320"/>
                <w:tab w:val="clear" w:pos="8640"/>
              </w:tabs>
              <w:rPr>
                <w:rFonts w:ascii="Arial" w:hAnsi="Arial" w:cs="Arial"/>
                <w:b/>
                <w:iCs/>
                <w:color w:val="FF0000"/>
              </w:rPr>
            </w:pPr>
            <w:r w:rsidRPr="00F71E7C">
              <w:rPr>
                <w:rFonts w:ascii="Arial" w:hAnsi="Arial" w:cs="Arial"/>
                <w:b/>
                <w:iCs/>
                <w:color w:val="FF0000"/>
              </w:rPr>
              <w:lastRenderedPageBreak/>
              <w:t>Questions</w:t>
            </w:r>
            <w:r w:rsidR="00404D22" w:rsidRPr="00F71E7C">
              <w:rPr>
                <w:rFonts w:ascii="Arial" w:hAnsi="Arial" w:cs="Arial"/>
                <w:b/>
                <w:iCs/>
                <w:color w:val="FF0000"/>
              </w:rPr>
              <w:t>?</w:t>
            </w:r>
          </w:p>
          <w:p w14:paraId="514CBE57" w14:textId="77777777" w:rsidR="00CF3A84" w:rsidRPr="00F71E7C" w:rsidRDefault="00CF3A84" w:rsidP="006E38ED">
            <w:pPr>
              <w:pStyle w:val="Header"/>
              <w:numPr>
                <w:ilvl w:val="0"/>
                <w:numId w:val="14"/>
              </w:numPr>
              <w:tabs>
                <w:tab w:val="clear" w:pos="4320"/>
                <w:tab w:val="clear" w:pos="8640"/>
              </w:tabs>
              <w:rPr>
                <w:rFonts w:ascii="Arial" w:hAnsi="Arial" w:cs="Arial"/>
                <w:b/>
                <w:iCs/>
                <w:color w:val="FF0000"/>
              </w:rPr>
            </w:pPr>
            <w:r w:rsidRPr="00F71E7C">
              <w:rPr>
                <w:rFonts w:ascii="Arial" w:hAnsi="Arial" w:cs="Arial"/>
                <w:b/>
                <w:iCs/>
                <w:color w:val="FF0000"/>
              </w:rPr>
              <w:t>Concerns</w:t>
            </w:r>
            <w:r w:rsidR="00404D22" w:rsidRPr="00F71E7C">
              <w:rPr>
                <w:rFonts w:ascii="Arial" w:hAnsi="Arial" w:cs="Arial"/>
                <w:b/>
                <w:iCs/>
                <w:color w:val="FF0000"/>
              </w:rPr>
              <w:t>?</w:t>
            </w:r>
          </w:p>
          <w:p w14:paraId="082EEED8" w14:textId="77777777" w:rsidR="00753DDE" w:rsidRPr="00E53AA1" w:rsidRDefault="00753DDE" w:rsidP="006E38ED">
            <w:pPr>
              <w:pStyle w:val="Header"/>
              <w:numPr>
                <w:ilvl w:val="0"/>
                <w:numId w:val="14"/>
              </w:numPr>
              <w:tabs>
                <w:tab w:val="clear" w:pos="4320"/>
                <w:tab w:val="clear" w:pos="8640"/>
              </w:tabs>
              <w:rPr>
                <w:rFonts w:ascii="Arial" w:hAnsi="Arial" w:cs="Arial"/>
                <w:b/>
                <w:i/>
                <w:iCs/>
                <w:color w:val="FF0000"/>
              </w:rPr>
            </w:pPr>
            <w:r w:rsidRPr="00F71E7C">
              <w:rPr>
                <w:rFonts w:ascii="Arial" w:hAnsi="Arial" w:cs="Arial"/>
                <w:b/>
                <w:iCs/>
                <w:color w:val="FF0000"/>
              </w:rPr>
              <w:t>Opening story -</w:t>
            </w:r>
            <w:r w:rsidRPr="00A446A7">
              <w:rPr>
                <w:rFonts w:ascii="Arial" w:hAnsi="Arial" w:cs="Arial"/>
                <w:b/>
                <w:iCs/>
              </w:rPr>
              <w:t>Einstein’s Mission</w:t>
            </w:r>
            <w:r w:rsidR="00C46A77" w:rsidRPr="00A446A7">
              <w:rPr>
                <w:rFonts w:ascii="Arial" w:hAnsi="Arial" w:cs="Arial"/>
                <w:b/>
                <w:iCs/>
              </w:rPr>
              <w:t xml:space="preserve"> (going above and beyond</w:t>
            </w:r>
            <w:r w:rsidR="000F33B5" w:rsidRPr="00A446A7">
              <w:rPr>
                <w:rFonts w:ascii="Arial" w:hAnsi="Arial" w:cs="Arial"/>
                <w:b/>
                <w:iCs/>
              </w:rPr>
              <w:t xml:space="preserve">): </w:t>
            </w:r>
            <w:r w:rsidR="000F33B5" w:rsidRPr="00A446A7">
              <w:rPr>
                <w:rFonts w:ascii="Arial" w:hAnsi="Arial" w:cs="Arial"/>
                <w:b/>
                <w:i/>
                <w:iCs/>
              </w:rPr>
              <w:t>With humanity, humility and honor, to</w:t>
            </w:r>
            <w:r w:rsidR="00B815A8" w:rsidRPr="00A446A7">
              <w:rPr>
                <w:rFonts w:ascii="Arial" w:hAnsi="Arial" w:cs="Arial"/>
                <w:b/>
                <w:i/>
                <w:iCs/>
              </w:rPr>
              <w:t xml:space="preserve"> heal by providing exceptionally intelligent and responsive healthcare and education for as many as we can reach.</w:t>
            </w:r>
          </w:p>
          <w:p w14:paraId="0B8D82C7" w14:textId="77777777" w:rsidR="00F52BA8" w:rsidRPr="002A07DD" w:rsidRDefault="00F52BA8" w:rsidP="006E38ED">
            <w:pPr>
              <w:pStyle w:val="Header"/>
              <w:numPr>
                <w:ilvl w:val="0"/>
                <w:numId w:val="14"/>
              </w:numPr>
              <w:tabs>
                <w:tab w:val="clear" w:pos="4320"/>
                <w:tab w:val="clear" w:pos="8640"/>
              </w:tabs>
              <w:rPr>
                <w:rFonts w:ascii="Arial" w:hAnsi="Arial" w:cs="Arial"/>
                <w:b/>
                <w:iCs/>
                <w:color w:val="FF0000"/>
              </w:rPr>
            </w:pPr>
            <w:r w:rsidRPr="002A07DD">
              <w:rPr>
                <w:rFonts w:ascii="Arial" w:hAnsi="Arial" w:cs="Arial"/>
                <w:b/>
                <w:iCs/>
                <w:color w:val="FF0000"/>
              </w:rPr>
              <w:t>Elkins Park Emergency- Call Security “Priority” pick up</w:t>
            </w:r>
          </w:p>
          <w:p w14:paraId="4EDEC982" w14:textId="0E4E8267" w:rsidR="00F51E26" w:rsidRPr="002A07DD" w:rsidRDefault="00F51E26" w:rsidP="006E38ED">
            <w:pPr>
              <w:pStyle w:val="Header"/>
              <w:numPr>
                <w:ilvl w:val="0"/>
                <w:numId w:val="14"/>
              </w:numPr>
              <w:tabs>
                <w:tab w:val="clear" w:pos="4320"/>
                <w:tab w:val="clear" w:pos="8640"/>
              </w:tabs>
              <w:rPr>
                <w:rFonts w:ascii="Arial" w:hAnsi="Arial" w:cs="Arial"/>
                <w:b/>
                <w:iCs/>
                <w:color w:val="FF0000"/>
              </w:rPr>
            </w:pPr>
            <w:r w:rsidRPr="002A07DD">
              <w:rPr>
                <w:rFonts w:ascii="Arial" w:hAnsi="Arial" w:cs="Arial"/>
                <w:b/>
                <w:iCs/>
                <w:color w:val="FF0000"/>
              </w:rPr>
              <w:t>PSN reports</w:t>
            </w:r>
            <w:r w:rsidR="00382D4C" w:rsidRPr="002A07DD">
              <w:rPr>
                <w:rFonts w:ascii="Arial" w:hAnsi="Arial" w:cs="Arial"/>
                <w:b/>
                <w:iCs/>
                <w:color w:val="FF0000"/>
              </w:rPr>
              <w:t xml:space="preserve">- </w:t>
            </w:r>
            <w:r w:rsidR="00382D4C" w:rsidRPr="002A07DD">
              <w:rPr>
                <w:rFonts w:ascii="Arial" w:hAnsi="Arial" w:cs="Arial"/>
                <w:b/>
                <w:iCs/>
              </w:rPr>
              <w:t>None to Report</w:t>
            </w:r>
          </w:p>
          <w:p w14:paraId="57CD765A" w14:textId="012E9FB7" w:rsidR="0094515E" w:rsidRPr="002A07DD" w:rsidRDefault="00FF706C" w:rsidP="00382D4C">
            <w:pPr>
              <w:pStyle w:val="Header"/>
              <w:numPr>
                <w:ilvl w:val="0"/>
                <w:numId w:val="22"/>
              </w:numPr>
              <w:tabs>
                <w:tab w:val="clear" w:pos="4320"/>
                <w:tab w:val="clear" w:pos="8640"/>
              </w:tabs>
              <w:rPr>
                <w:rFonts w:ascii="Arial" w:hAnsi="Arial" w:cs="Arial"/>
                <w:b/>
                <w:iCs/>
                <w:u w:val="single"/>
              </w:rPr>
            </w:pPr>
            <w:r w:rsidRPr="002A07DD">
              <w:rPr>
                <w:rFonts w:ascii="Arial" w:hAnsi="Arial" w:cs="Arial"/>
                <w:b/>
                <w:iCs/>
                <w:color w:val="FF0000"/>
              </w:rPr>
              <w:t xml:space="preserve">Hospital Policy to review with Staff: </w:t>
            </w:r>
            <w:r w:rsidR="00382D4C" w:rsidRPr="002A07DD">
              <w:rPr>
                <w:rFonts w:ascii="Arial" w:hAnsi="Arial" w:cs="Arial"/>
                <w:b/>
                <w:iCs/>
                <w:u w:val="single"/>
              </w:rPr>
              <w:t>emailed sop regarding weapons- Please Review</w:t>
            </w:r>
          </w:p>
          <w:p w14:paraId="57595C30" w14:textId="143D0E7A" w:rsidR="001E1352" w:rsidRPr="002A07DD" w:rsidRDefault="009F6F2C" w:rsidP="001E1352">
            <w:pPr>
              <w:pStyle w:val="Header"/>
              <w:numPr>
                <w:ilvl w:val="1"/>
                <w:numId w:val="22"/>
              </w:numPr>
              <w:tabs>
                <w:tab w:val="clear" w:pos="4320"/>
                <w:tab w:val="clear" w:pos="8640"/>
              </w:tabs>
              <w:rPr>
                <w:rFonts w:ascii="Arial" w:hAnsi="Arial" w:cs="Arial"/>
                <w:b/>
                <w:i/>
                <w:iCs/>
                <w:u w:val="single"/>
              </w:rPr>
            </w:pPr>
            <w:r w:rsidRPr="002A07DD">
              <w:rPr>
                <w:rFonts w:ascii="Arial" w:hAnsi="Arial" w:cs="Arial"/>
                <w:b/>
                <w:iCs/>
              </w:rPr>
              <w:t>Maintenance &amp; Engineering News</w:t>
            </w:r>
            <w:r w:rsidR="001E1352" w:rsidRPr="002A07DD">
              <w:rPr>
                <w:rFonts w:ascii="Arial" w:hAnsi="Arial" w:cs="Arial"/>
                <w:b/>
                <w:iCs/>
              </w:rPr>
              <w:t xml:space="preserve">/ Online maintenance request procedures for EMCP- </w:t>
            </w:r>
            <w:r w:rsidR="001E1352" w:rsidRPr="002A07DD">
              <w:rPr>
                <w:rFonts w:ascii="Arial" w:hAnsi="Arial" w:cs="Arial"/>
                <w:b/>
                <w:i/>
                <w:iCs/>
                <w:u w:val="single"/>
              </w:rPr>
              <w:t>see attached.</w:t>
            </w:r>
          </w:p>
          <w:p w14:paraId="25CD55DA" w14:textId="706E070D" w:rsidR="009F6F2C" w:rsidRPr="002A07DD" w:rsidRDefault="009F6F2C" w:rsidP="00382D4C">
            <w:pPr>
              <w:pStyle w:val="Header"/>
              <w:numPr>
                <w:ilvl w:val="1"/>
                <w:numId w:val="22"/>
              </w:numPr>
              <w:tabs>
                <w:tab w:val="clear" w:pos="4320"/>
                <w:tab w:val="clear" w:pos="8640"/>
              </w:tabs>
              <w:rPr>
                <w:rFonts w:ascii="Arial" w:hAnsi="Arial" w:cs="Arial"/>
                <w:b/>
                <w:i/>
                <w:iCs/>
                <w:u w:val="single"/>
              </w:rPr>
            </w:pPr>
            <w:r w:rsidRPr="002A07DD">
              <w:rPr>
                <w:rFonts w:ascii="Arial" w:hAnsi="Arial" w:cs="Arial"/>
                <w:b/>
                <w:iCs/>
              </w:rPr>
              <w:t xml:space="preserve">Manager’s Minutes </w:t>
            </w:r>
            <w:r w:rsidR="001E1352" w:rsidRPr="002A07DD">
              <w:rPr>
                <w:rFonts w:ascii="Arial" w:hAnsi="Arial" w:cs="Arial"/>
                <w:b/>
                <w:iCs/>
              </w:rPr>
              <w:t xml:space="preserve">– </w:t>
            </w:r>
            <w:r w:rsidR="001E1352" w:rsidRPr="002A07DD">
              <w:rPr>
                <w:rFonts w:ascii="Arial" w:hAnsi="Arial" w:cs="Arial"/>
                <w:b/>
                <w:i/>
                <w:iCs/>
                <w:u w:val="single"/>
              </w:rPr>
              <w:t>See keeping you in the loop binder.</w:t>
            </w:r>
          </w:p>
          <w:p w14:paraId="7C47BD52" w14:textId="3AF6938A" w:rsidR="00382D4C" w:rsidRPr="002A07DD" w:rsidRDefault="00382D4C" w:rsidP="00382D4C">
            <w:pPr>
              <w:pStyle w:val="Header"/>
              <w:numPr>
                <w:ilvl w:val="0"/>
                <w:numId w:val="22"/>
              </w:numPr>
              <w:tabs>
                <w:tab w:val="clear" w:pos="4320"/>
                <w:tab w:val="clear" w:pos="8640"/>
              </w:tabs>
              <w:rPr>
                <w:rFonts w:ascii="Arial" w:hAnsi="Arial" w:cs="Arial"/>
                <w:b/>
                <w:iCs/>
              </w:rPr>
            </w:pPr>
            <w:r w:rsidRPr="002A07DD">
              <w:rPr>
                <w:rFonts w:ascii="Arial" w:hAnsi="Arial" w:cs="Arial"/>
                <w:b/>
                <w:iCs/>
              </w:rPr>
              <w:t xml:space="preserve">Listening assessment- </w:t>
            </w:r>
            <w:r w:rsidRPr="002A07DD">
              <w:rPr>
                <w:rFonts w:ascii="Arial" w:hAnsi="Arial" w:cs="Arial"/>
                <w:b/>
                <w:i/>
                <w:iCs/>
                <w:u w:val="single"/>
              </w:rPr>
              <w:t>share</w:t>
            </w:r>
            <w:r w:rsidRPr="002A07DD">
              <w:rPr>
                <w:rFonts w:ascii="Arial" w:hAnsi="Arial" w:cs="Arial"/>
                <w:b/>
                <w:iCs/>
                <w:u w:val="single"/>
              </w:rPr>
              <w:t>?</w:t>
            </w:r>
          </w:p>
          <w:p w14:paraId="1EE35AC9" w14:textId="3E4B99FF" w:rsidR="00382D4C" w:rsidRPr="002A07DD" w:rsidRDefault="00382D4C" w:rsidP="00382D4C">
            <w:pPr>
              <w:pStyle w:val="Header"/>
              <w:numPr>
                <w:ilvl w:val="0"/>
                <w:numId w:val="22"/>
              </w:numPr>
              <w:tabs>
                <w:tab w:val="clear" w:pos="4320"/>
                <w:tab w:val="clear" w:pos="8640"/>
              </w:tabs>
              <w:rPr>
                <w:rFonts w:ascii="Arial" w:hAnsi="Arial" w:cs="Arial"/>
                <w:b/>
                <w:iCs/>
              </w:rPr>
            </w:pPr>
            <w:r w:rsidRPr="002A07DD">
              <w:rPr>
                <w:rFonts w:ascii="Arial" w:hAnsi="Arial" w:cs="Arial"/>
                <w:b/>
                <w:iCs/>
              </w:rPr>
              <w:t xml:space="preserve">*15 min breaks and 45 min lunch- </w:t>
            </w:r>
            <w:r w:rsidRPr="002A07DD">
              <w:rPr>
                <w:rFonts w:ascii="Arial" w:hAnsi="Arial" w:cs="Arial"/>
                <w:b/>
                <w:i/>
                <w:iCs/>
                <w:u w:val="single"/>
              </w:rPr>
              <w:t>Hospital policy</w:t>
            </w:r>
            <w:r w:rsidRPr="002A07DD">
              <w:rPr>
                <w:rFonts w:ascii="Arial" w:hAnsi="Arial" w:cs="Arial"/>
                <w:b/>
                <w:iCs/>
                <w:u w:val="single"/>
              </w:rPr>
              <w:t>*</w:t>
            </w:r>
          </w:p>
          <w:p w14:paraId="64956994" w14:textId="41F739BA" w:rsidR="00795EA1" w:rsidRPr="002A07DD" w:rsidRDefault="00795EA1" w:rsidP="00382D4C">
            <w:pPr>
              <w:pStyle w:val="Header"/>
              <w:numPr>
                <w:ilvl w:val="0"/>
                <w:numId w:val="22"/>
              </w:numPr>
              <w:tabs>
                <w:tab w:val="clear" w:pos="4320"/>
                <w:tab w:val="clear" w:pos="8640"/>
              </w:tabs>
              <w:rPr>
                <w:rFonts w:ascii="Arial" w:hAnsi="Arial" w:cs="Arial"/>
                <w:b/>
                <w:iCs/>
                <w:u w:val="single"/>
              </w:rPr>
            </w:pPr>
            <w:r w:rsidRPr="002A07DD">
              <w:rPr>
                <w:rFonts w:ascii="Arial" w:hAnsi="Arial" w:cs="Arial"/>
                <w:b/>
                <w:iCs/>
              </w:rPr>
              <w:t>BB STAFF NOTES- Due to the amount of changes</w:t>
            </w:r>
            <w:r w:rsidR="001E1352" w:rsidRPr="002A07DD">
              <w:rPr>
                <w:rFonts w:ascii="Arial" w:hAnsi="Arial" w:cs="Arial"/>
                <w:b/>
                <w:iCs/>
              </w:rPr>
              <w:t xml:space="preserve"> that are made,</w:t>
            </w:r>
            <w:r w:rsidRPr="002A07DD">
              <w:rPr>
                <w:rFonts w:ascii="Arial" w:hAnsi="Arial" w:cs="Arial"/>
                <w:b/>
                <w:iCs/>
              </w:rPr>
              <w:t xml:space="preserve"> I will update this list so that you will have a list of the most recent changes- </w:t>
            </w:r>
            <w:r w:rsidRPr="002A07DD">
              <w:rPr>
                <w:rFonts w:ascii="Arial" w:hAnsi="Arial" w:cs="Arial"/>
                <w:b/>
                <w:iCs/>
                <w:color w:val="7030A0"/>
              </w:rPr>
              <w:t>NOTE you MUST ALWAYS thoroughly READ sop changes</w:t>
            </w:r>
            <w:r w:rsidR="001E1352" w:rsidRPr="002A07DD">
              <w:rPr>
                <w:rFonts w:ascii="Arial" w:hAnsi="Arial" w:cs="Arial"/>
                <w:b/>
                <w:iCs/>
                <w:color w:val="7030A0"/>
              </w:rPr>
              <w:t>. This does not replace revised/new sop review!</w:t>
            </w:r>
            <w:r w:rsidR="001E1352" w:rsidRPr="002A07DD">
              <w:rPr>
                <w:rFonts w:ascii="Arial" w:hAnsi="Arial" w:cs="Arial"/>
                <w:b/>
                <w:iCs/>
              </w:rPr>
              <w:t xml:space="preserve"> </w:t>
            </w:r>
            <w:r w:rsidR="00F4129B" w:rsidRPr="002A07DD">
              <w:rPr>
                <w:rFonts w:ascii="Arial" w:hAnsi="Arial" w:cs="Arial"/>
                <w:b/>
                <w:i/>
                <w:iCs/>
                <w:u w:val="single"/>
              </w:rPr>
              <w:t>SEE DOOR POST!</w:t>
            </w:r>
          </w:p>
          <w:p w14:paraId="249A6D5B" w14:textId="75781441" w:rsidR="009F6F2C" w:rsidRPr="002A07DD" w:rsidRDefault="002B1FC9" w:rsidP="00382D4C">
            <w:pPr>
              <w:pStyle w:val="Header"/>
              <w:numPr>
                <w:ilvl w:val="0"/>
                <w:numId w:val="22"/>
              </w:numPr>
              <w:tabs>
                <w:tab w:val="clear" w:pos="4320"/>
                <w:tab w:val="clear" w:pos="8640"/>
              </w:tabs>
              <w:rPr>
                <w:rFonts w:ascii="Arial" w:hAnsi="Arial" w:cs="Arial"/>
                <w:b/>
                <w:iCs/>
              </w:rPr>
            </w:pPr>
            <w:r w:rsidRPr="002A07DD">
              <w:rPr>
                <w:rFonts w:ascii="Arial" w:hAnsi="Arial" w:cs="Arial"/>
                <w:b/>
                <w:iCs/>
              </w:rPr>
              <w:t>Per-diem Technologists</w:t>
            </w:r>
            <w:r w:rsidR="001E1352" w:rsidRPr="002A07DD">
              <w:rPr>
                <w:rFonts w:ascii="Arial" w:hAnsi="Arial" w:cs="Arial"/>
                <w:b/>
                <w:iCs/>
              </w:rPr>
              <w:t xml:space="preserve">- </w:t>
            </w:r>
            <w:r w:rsidRPr="002A07DD">
              <w:rPr>
                <w:rFonts w:ascii="Arial" w:hAnsi="Arial" w:cs="Arial"/>
                <w:b/>
                <w:iCs/>
              </w:rPr>
              <w:t xml:space="preserve"> lunch deduction will be changed to 45 min, effective 11/25/18.</w:t>
            </w:r>
          </w:p>
          <w:p w14:paraId="74451058" w14:textId="393E20BB" w:rsidR="00992348" w:rsidRPr="002A07DD" w:rsidRDefault="00F03DD6" w:rsidP="00382D4C">
            <w:pPr>
              <w:pStyle w:val="Header"/>
              <w:numPr>
                <w:ilvl w:val="0"/>
                <w:numId w:val="22"/>
              </w:numPr>
              <w:tabs>
                <w:tab w:val="clear" w:pos="4320"/>
                <w:tab w:val="clear" w:pos="8640"/>
              </w:tabs>
              <w:rPr>
                <w:rFonts w:ascii="Arial" w:hAnsi="Arial" w:cs="Arial"/>
                <w:b/>
                <w:iCs/>
                <w:color w:val="FF0000"/>
                <w:u w:val="single"/>
              </w:rPr>
            </w:pPr>
            <w:r w:rsidRPr="002A07DD">
              <w:rPr>
                <w:rFonts w:ascii="Arial" w:hAnsi="Arial" w:cs="Arial"/>
                <w:b/>
                <w:iCs/>
                <w:u w:val="single"/>
              </w:rPr>
              <w:t>Is your patient a sickle cell patient? What do you do?</w:t>
            </w:r>
          </w:p>
          <w:p w14:paraId="29CA97C6" w14:textId="28BD8CD6" w:rsidR="004A2D14" w:rsidRPr="002A07DD" w:rsidRDefault="004A2D14" w:rsidP="00382D4C">
            <w:pPr>
              <w:pStyle w:val="Header"/>
              <w:numPr>
                <w:ilvl w:val="0"/>
                <w:numId w:val="22"/>
              </w:numPr>
              <w:tabs>
                <w:tab w:val="clear" w:pos="4320"/>
                <w:tab w:val="clear" w:pos="8640"/>
              </w:tabs>
              <w:rPr>
                <w:rFonts w:ascii="Arial" w:hAnsi="Arial" w:cs="Arial"/>
                <w:b/>
                <w:iCs/>
                <w:u w:val="single"/>
              </w:rPr>
            </w:pPr>
            <w:r w:rsidRPr="002A07DD">
              <w:rPr>
                <w:rFonts w:ascii="Arial" w:hAnsi="Arial" w:cs="Arial"/>
                <w:b/>
                <w:iCs/>
                <w:u w:val="single"/>
              </w:rPr>
              <w:t>Something out of the ordinary what MUST you do?</w:t>
            </w:r>
          </w:p>
          <w:p w14:paraId="0AD0B108" w14:textId="10B65510" w:rsidR="00342B0B" w:rsidRPr="002A07DD" w:rsidRDefault="00342B0B" w:rsidP="00382D4C">
            <w:pPr>
              <w:pStyle w:val="Header"/>
              <w:numPr>
                <w:ilvl w:val="0"/>
                <w:numId w:val="22"/>
              </w:numPr>
              <w:tabs>
                <w:tab w:val="clear" w:pos="4320"/>
                <w:tab w:val="clear" w:pos="8640"/>
              </w:tabs>
              <w:rPr>
                <w:rFonts w:ascii="Arial" w:hAnsi="Arial" w:cs="Arial"/>
                <w:b/>
                <w:iCs/>
              </w:rPr>
            </w:pPr>
            <w:r w:rsidRPr="002A07DD">
              <w:rPr>
                <w:rFonts w:ascii="Arial" w:hAnsi="Arial" w:cs="Arial"/>
                <w:b/>
                <w:iCs/>
              </w:rPr>
              <w:t>Essential Personnel means what?</w:t>
            </w:r>
            <w:r w:rsidRPr="002A07DD">
              <w:t xml:space="preserve"> </w:t>
            </w:r>
            <w:r w:rsidRPr="002A07DD">
              <w:rPr>
                <w:rFonts w:ascii="Arial" w:hAnsi="Arial" w:cs="Arial"/>
                <w:b/>
                <w:iCs/>
              </w:rPr>
              <w:t>Essential Personnel are generally defined as the faculty and staff who are required to report to their designated work location, to ensure the operation of essential functions or departments during an emergency or when the University has suspended operations.</w:t>
            </w:r>
          </w:p>
          <w:p w14:paraId="6266F548" w14:textId="4C4D15D7" w:rsidR="00342B0B" w:rsidRPr="002A07DD" w:rsidRDefault="00342B0B" w:rsidP="00382D4C">
            <w:pPr>
              <w:pStyle w:val="Header"/>
              <w:numPr>
                <w:ilvl w:val="0"/>
                <w:numId w:val="22"/>
              </w:numPr>
              <w:tabs>
                <w:tab w:val="clear" w:pos="4320"/>
                <w:tab w:val="clear" w:pos="8640"/>
              </w:tabs>
              <w:rPr>
                <w:rFonts w:ascii="Arial" w:hAnsi="Arial" w:cs="Arial"/>
                <w:b/>
                <w:iCs/>
                <w:u w:val="single"/>
              </w:rPr>
            </w:pPr>
            <w:r w:rsidRPr="002A07DD">
              <w:rPr>
                <w:rFonts w:ascii="Arial" w:hAnsi="Arial" w:cs="Arial"/>
                <w:b/>
                <w:iCs/>
              </w:rPr>
              <w:t xml:space="preserve">MIR 3- </w:t>
            </w:r>
            <w:r w:rsidRPr="002A07DD">
              <w:rPr>
                <w:rFonts w:ascii="Arial" w:hAnsi="Arial" w:cs="Arial"/>
                <w:b/>
                <w:iCs/>
                <w:u w:val="single"/>
              </w:rPr>
              <w:t>ALL STAFF MUST ENTER CELL NUMBERS FOR EMERGENCY NOTIFICATION.</w:t>
            </w:r>
          </w:p>
          <w:p w14:paraId="444BBDCF" w14:textId="6F4D25DA" w:rsidR="00342B0B" w:rsidRPr="002A07DD" w:rsidRDefault="00C27838" w:rsidP="00382D4C">
            <w:pPr>
              <w:pStyle w:val="Header"/>
              <w:numPr>
                <w:ilvl w:val="0"/>
                <w:numId w:val="22"/>
              </w:numPr>
              <w:tabs>
                <w:tab w:val="clear" w:pos="4320"/>
                <w:tab w:val="clear" w:pos="8640"/>
              </w:tabs>
              <w:rPr>
                <w:rFonts w:ascii="Arial" w:hAnsi="Arial" w:cs="Arial"/>
                <w:b/>
                <w:iCs/>
              </w:rPr>
            </w:pPr>
            <w:r w:rsidRPr="002A07DD">
              <w:rPr>
                <w:rFonts w:ascii="Arial" w:hAnsi="Arial" w:cs="Arial"/>
                <w:b/>
                <w:iCs/>
              </w:rPr>
              <w:t xml:space="preserve">Downtime thumb drive: </w:t>
            </w:r>
            <w:r w:rsidRPr="002A07DD">
              <w:rPr>
                <w:rFonts w:ascii="Arial" w:hAnsi="Arial" w:cs="Arial"/>
                <w:b/>
                <w:iCs/>
                <w:u w:val="single"/>
              </w:rPr>
              <w:t>Location?</w:t>
            </w:r>
          </w:p>
          <w:p w14:paraId="7DB213A1" w14:textId="7D42CC5B" w:rsidR="00F85187" w:rsidRPr="002A07DD" w:rsidRDefault="00F85187" w:rsidP="00A20856">
            <w:pPr>
              <w:pStyle w:val="Header"/>
              <w:numPr>
                <w:ilvl w:val="0"/>
                <w:numId w:val="14"/>
              </w:numPr>
              <w:tabs>
                <w:tab w:val="clear" w:pos="4320"/>
                <w:tab w:val="clear" w:pos="8640"/>
              </w:tabs>
              <w:rPr>
                <w:rFonts w:ascii="Arial" w:hAnsi="Arial" w:cs="Arial"/>
                <w:b/>
                <w:iCs/>
              </w:rPr>
            </w:pPr>
            <w:r w:rsidRPr="002A07DD">
              <w:rPr>
                <w:rFonts w:ascii="Arial" w:hAnsi="Arial" w:cs="Arial"/>
                <w:b/>
                <w:iCs/>
              </w:rPr>
              <w:t xml:space="preserve">Mislabeled specimens (WBITS)  are now being </w:t>
            </w:r>
            <w:r w:rsidR="00B8745A" w:rsidRPr="002A07DD">
              <w:rPr>
                <w:rFonts w:ascii="Arial" w:hAnsi="Arial" w:cs="Arial"/>
                <w:b/>
                <w:iCs/>
              </w:rPr>
              <w:t>escalated to the daily safety huddles.</w:t>
            </w:r>
          </w:p>
          <w:p w14:paraId="06A6BBBE" w14:textId="7D2992C1" w:rsidR="00D15545" w:rsidRPr="002A07DD" w:rsidRDefault="00D15545" w:rsidP="00A20856">
            <w:pPr>
              <w:pStyle w:val="Header"/>
              <w:numPr>
                <w:ilvl w:val="0"/>
                <w:numId w:val="14"/>
              </w:numPr>
              <w:tabs>
                <w:tab w:val="clear" w:pos="4320"/>
                <w:tab w:val="clear" w:pos="8640"/>
              </w:tabs>
              <w:rPr>
                <w:rFonts w:ascii="Arial" w:hAnsi="Arial" w:cs="Arial"/>
                <w:b/>
                <w:iCs/>
              </w:rPr>
            </w:pPr>
            <w:r w:rsidRPr="002A07DD">
              <w:rPr>
                <w:rFonts w:ascii="Arial" w:hAnsi="Arial" w:cs="Arial"/>
                <w:b/>
                <w:iCs/>
              </w:rPr>
              <w:t>NO FOOD OR DRINKS IN THE BLOOD BANK WORK  AREA!</w:t>
            </w:r>
          </w:p>
          <w:p w14:paraId="3F0FB241" w14:textId="77777777" w:rsidR="00984979" w:rsidRPr="00A446A7" w:rsidRDefault="00984979" w:rsidP="00984979">
            <w:pPr>
              <w:pStyle w:val="Header"/>
              <w:tabs>
                <w:tab w:val="clear" w:pos="4320"/>
                <w:tab w:val="clear" w:pos="8640"/>
              </w:tabs>
              <w:ind w:left="720"/>
              <w:rPr>
                <w:rFonts w:ascii="Arial" w:hAnsi="Arial" w:cs="Arial"/>
                <w:b/>
                <w:iCs/>
                <w:color w:val="000000" w:themeColor="text1"/>
              </w:rPr>
            </w:pPr>
          </w:p>
          <w:p w14:paraId="5F99492F" w14:textId="77777777" w:rsidR="00A446A7" w:rsidRDefault="00A446A7" w:rsidP="00ED479C">
            <w:pPr>
              <w:pStyle w:val="Header"/>
              <w:tabs>
                <w:tab w:val="clear" w:pos="4320"/>
                <w:tab w:val="clear" w:pos="8640"/>
              </w:tabs>
              <w:ind w:left="720"/>
              <w:rPr>
                <w:rFonts w:ascii="Arial" w:hAnsi="Arial" w:cs="Arial"/>
                <w:b/>
                <w:iCs/>
                <w:color w:val="000000" w:themeColor="text1"/>
              </w:rPr>
            </w:pPr>
          </w:p>
          <w:p w14:paraId="6A844AE8" w14:textId="24E5D9E7" w:rsidR="00A446A7" w:rsidRPr="00FE68E7" w:rsidRDefault="0096215E" w:rsidP="00D15545">
            <w:pPr>
              <w:rPr>
                <w:rFonts w:ascii="Arial" w:hAnsi="Arial" w:cs="Arial"/>
                <w:b/>
                <w:color w:val="E36C0A" w:themeColor="accent6" w:themeShade="BF"/>
                <w:sz w:val="16"/>
                <w:szCs w:val="16"/>
              </w:rPr>
            </w:pPr>
            <w:r>
              <w:rPr>
                <w:rFonts w:ascii="Arial" w:hAnsi="Arial" w:cs="Arial"/>
                <w:b/>
                <w:color w:val="7030A0"/>
                <w:sz w:val="16"/>
                <w:szCs w:val="16"/>
              </w:rPr>
              <w:t>SEE CONTINUING ED BOARD AT THE QUALITY CORNER</w:t>
            </w:r>
          </w:p>
          <w:p w14:paraId="703AA655" w14:textId="262F9A10" w:rsidR="006847F0" w:rsidRDefault="00BC601C" w:rsidP="00C857E4">
            <w:pPr>
              <w:pStyle w:val="Header"/>
              <w:tabs>
                <w:tab w:val="clear" w:pos="4320"/>
                <w:tab w:val="clear" w:pos="8640"/>
              </w:tabs>
              <w:rPr>
                <w:rFonts w:ascii="Arial" w:hAnsi="Arial" w:cs="Arial"/>
                <w:iCs/>
              </w:rPr>
            </w:pPr>
            <w:r>
              <w:rPr>
                <w:noProof/>
              </w:rPr>
              <w:drawing>
                <wp:anchor distT="0" distB="0" distL="114300" distR="114300" simplePos="0" relativeHeight="251661312" behindDoc="0" locked="0" layoutInCell="1" allowOverlap="1" wp14:anchorId="25EF3E71" wp14:editId="2C18940F">
                  <wp:simplePos x="0" y="0"/>
                  <wp:positionH relativeFrom="column">
                    <wp:posOffset>-20955</wp:posOffset>
                  </wp:positionH>
                  <wp:positionV relativeFrom="paragraph">
                    <wp:posOffset>140335</wp:posOffset>
                  </wp:positionV>
                  <wp:extent cx="4314825" cy="2466975"/>
                  <wp:effectExtent l="152400" t="152400" r="371475" b="371475"/>
                  <wp:wrapNone/>
                  <wp:docPr id="2" name="Picture 2" descr="Image result for how you say it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w you say it quo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24669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50BF4FB" w14:textId="7250F0B7" w:rsidR="006847F0" w:rsidRDefault="006847F0" w:rsidP="00C857E4">
            <w:pPr>
              <w:pStyle w:val="Header"/>
              <w:tabs>
                <w:tab w:val="clear" w:pos="4320"/>
                <w:tab w:val="clear" w:pos="8640"/>
              </w:tabs>
              <w:rPr>
                <w:rFonts w:ascii="Arial" w:hAnsi="Arial" w:cs="Arial"/>
                <w:iCs/>
              </w:rPr>
            </w:pPr>
          </w:p>
          <w:p w14:paraId="06C1FC75" w14:textId="6C6435F5" w:rsidR="006847F0" w:rsidRDefault="006847F0" w:rsidP="00C857E4">
            <w:pPr>
              <w:pStyle w:val="Header"/>
              <w:tabs>
                <w:tab w:val="clear" w:pos="4320"/>
                <w:tab w:val="clear" w:pos="8640"/>
              </w:tabs>
              <w:rPr>
                <w:rFonts w:ascii="Arial" w:hAnsi="Arial" w:cs="Arial"/>
                <w:iCs/>
              </w:rPr>
            </w:pPr>
          </w:p>
          <w:p w14:paraId="5AFEBB9D" w14:textId="07D1C91C" w:rsidR="006847F0" w:rsidRDefault="006847F0" w:rsidP="00C857E4">
            <w:pPr>
              <w:pStyle w:val="Header"/>
              <w:tabs>
                <w:tab w:val="clear" w:pos="4320"/>
                <w:tab w:val="clear" w:pos="8640"/>
              </w:tabs>
              <w:rPr>
                <w:rFonts w:ascii="Arial" w:hAnsi="Arial" w:cs="Arial"/>
                <w:iCs/>
              </w:rPr>
            </w:pPr>
          </w:p>
          <w:p w14:paraId="79706F31" w14:textId="7AA68FFD" w:rsidR="006847F0" w:rsidRDefault="006847F0" w:rsidP="00C857E4">
            <w:pPr>
              <w:pStyle w:val="Header"/>
              <w:tabs>
                <w:tab w:val="clear" w:pos="4320"/>
                <w:tab w:val="clear" w:pos="8640"/>
              </w:tabs>
              <w:rPr>
                <w:rFonts w:ascii="Arial" w:hAnsi="Arial" w:cs="Arial"/>
                <w:iCs/>
              </w:rPr>
            </w:pPr>
          </w:p>
          <w:p w14:paraId="586534A3" w14:textId="08E40F59" w:rsidR="00C857E4" w:rsidRDefault="00C857E4" w:rsidP="00C857E4">
            <w:pPr>
              <w:pStyle w:val="Header"/>
              <w:tabs>
                <w:tab w:val="clear" w:pos="4320"/>
                <w:tab w:val="clear" w:pos="8640"/>
              </w:tabs>
              <w:rPr>
                <w:rFonts w:ascii="Arial" w:hAnsi="Arial" w:cs="Arial"/>
                <w:iCs/>
              </w:rPr>
            </w:pPr>
          </w:p>
          <w:p w14:paraId="3DA137CB" w14:textId="0E7886D1" w:rsidR="00C857E4" w:rsidRPr="005408E9" w:rsidRDefault="00BC601C" w:rsidP="00C857E4">
            <w:pPr>
              <w:pStyle w:val="Header"/>
              <w:tabs>
                <w:tab w:val="clear" w:pos="4320"/>
                <w:tab w:val="clear" w:pos="8640"/>
              </w:tabs>
              <w:rPr>
                <w:rFonts w:ascii="Arial" w:hAnsi="Arial" w:cs="Arial"/>
                <w:iCs/>
              </w:rPr>
            </w:pPr>
            <w:r>
              <w:rPr>
                <w:noProof/>
              </w:rPr>
              <w:drawing>
                <wp:anchor distT="0" distB="0" distL="114300" distR="114300" simplePos="0" relativeHeight="251663360" behindDoc="0" locked="0" layoutInCell="1" allowOverlap="1" wp14:anchorId="40D8CA08" wp14:editId="10A7522E">
                  <wp:simplePos x="0" y="0"/>
                  <wp:positionH relativeFrom="column">
                    <wp:posOffset>-58420</wp:posOffset>
                  </wp:positionH>
                  <wp:positionV relativeFrom="paragraph">
                    <wp:posOffset>2007235</wp:posOffset>
                  </wp:positionV>
                  <wp:extent cx="4323338" cy="2886075"/>
                  <wp:effectExtent l="152400" t="152400" r="363220" b="352425"/>
                  <wp:wrapNone/>
                  <wp:docPr id="3" name="Picture 3" descr="Image result for how you say it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w you say it quo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3338" cy="28860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3642" w:type="dxa"/>
          </w:tcPr>
          <w:p w14:paraId="051400E6" w14:textId="11C0E188" w:rsidR="005D7A06" w:rsidRPr="005D7A06" w:rsidRDefault="005D7A06" w:rsidP="005D7A06">
            <w:pPr>
              <w:pStyle w:val="Header"/>
              <w:tabs>
                <w:tab w:val="clear" w:pos="4320"/>
                <w:tab w:val="clear" w:pos="8640"/>
              </w:tabs>
              <w:ind w:left="720"/>
              <w:rPr>
                <w:rFonts w:ascii="Arial" w:hAnsi="Arial" w:cs="Arial"/>
                <w:b/>
                <w:iCs/>
                <w:color w:val="00B050"/>
              </w:rPr>
            </w:pPr>
          </w:p>
          <w:p w14:paraId="0592657A" w14:textId="31F4F5B1" w:rsidR="001A2372" w:rsidRPr="008F48FE" w:rsidRDefault="001A2372" w:rsidP="008F48FE">
            <w:pPr>
              <w:pStyle w:val="ListParagraph"/>
              <w:numPr>
                <w:ilvl w:val="0"/>
                <w:numId w:val="23"/>
              </w:numPr>
              <w:ind w:left="1216" w:hanging="270"/>
              <w:rPr>
                <w:b/>
                <w:color w:val="17365D" w:themeColor="text2" w:themeShade="BF"/>
              </w:rPr>
            </w:pPr>
            <w:r w:rsidRPr="008F48FE">
              <w:rPr>
                <w:b/>
                <w:color w:val="17365D" w:themeColor="text2" w:themeShade="BF"/>
              </w:rPr>
              <w:t xml:space="preserve">Shift Report is a </w:t>
            </w:r>
            <w:r w:rsidRPr="00AF4FF4">
              <w:rPr>
                <w:b/>
                <w:color w:val="17365D" w:themeColor="text2" w:themeShade="BF"/>
                <w:u w:val="single"/>
              </w:rPr>
              <w:t xml:space="preserve">VERBAL </w:t>
            </w:r>
            <w:r w:rsidRPr="008F48FE">
              <w:rPr>
                <w:b/>
                <w:color w:val="17365D" w:themeColor="text2" w:themeShade="BF"/>
              </w:rPr>
              <w:t>communication log. The items on the bottom and comment</w:t>
            </w:r>
            <w:r w:rsidR="00AF4FF4">
              <w:rPr>
                <w:b/>
                <w:color w:val="17365D" w:themeColor="text2" w:themeShade="BF"/>
              </w:rPr>
              <w:t>s</w:t>
            </w:r>
            <w:r w:rsidRPr="008F48FE">
              <w:rPr>
                <w:b/>
                <w:color w:val="17365D" w:themeColor="text2" w:themeShade="BF"/>
              </w:rPr>
              <w:t xml:space="preserve"> </w:t>
            </w:r>
            <w:r w:rsidR="00AF4FF4" w:rsidRPr="002A07DD">
              <w:rPr>
                <w:b/>
                <w:color w:val="17365D" w:themeColor="text2" w:themeShade="BF"/>
                <w:u w:val="single"/>
              </w:rPr>
              <w:t>MUST</w:t>
            </w:r>
            <w:r w:rsidR="00AF4FF4">
              <w:rPr>
                <w:b/>
                <w:color w:val="17365D" w:themeColor="text2" w:themeShade="BF"/>
              </w:rPr>
              <w:t xml:space="preserve"> </w:t>
            </w:r>
            <w:r w:rsidRPr="008F48FE">
              <w:rPr>
                <w:b/>
                <w:color w:val="17365D" w:themeColor="text2" w:themeShade="BF"/>
              </w:rPr>
              <w:t>be verbally</w:t>
            </w:r>
            <w:r w:rsidR="00AF4FF4">
              <w:rPr>
                <w:b/>
                <w:color w:val="17365D" w:themeColor="text2" w:themeShade="BF"/>
              </w:rPr>
              <w:t xml:space="preserve"> </w:t>
            </w:r>
            <w:r w:rsidRPr="008F48FE">
              <w:rPr>
                <w:b/>
                <w:color w:val="17365D" w:themeColor="text2" w:themeShade="BF"/>
              </w:rPr>
              <w:t xml:space="preserve"> communicated to the next shift</w:t>
            </w:r>
            <w:r w:rsidR="00AF4FF4">
              <w:rPr>
                <w:b/>
                <w:color w:val="17365D" w:themeColor="text2" w:themeShade="BF"/>
              </w:rPr>
              <w:t>!</w:t>
            </w:r>
          </w:p>
          <w:p w14:paraId="1EF784ED" w14:textId="2819283D" w:rsidR="001A2372" w:rsidRPr="008F48FE" w:rsidRDefault="001A2372" w:rsidP="008F48FE">
            <w:pPr>
              <w:pStyle w:val="ListParagraph"/>
              <w:numPr>
                <w:ilvl w:val="0"/>
                <w:numId w:val="26"/>
              </w:numPr>
              <w:ind w:left="1216"/>
              <w:rPr>
                <w:b/>
                <w:color w:val="17365D" w:themeColor="text2" w:themeShade="BF"/>
              </w:rPr>
            </w:pPr>
            <w:r w:rsidRPr="008F48FE">
              <w:rPr>
                <w:b/>
                <w:color w:val="17365D" w:themeColor="text2" w:themeShade="BF"/>
              </w:rPr>
              <w:t xml:space="preserve">The shift receiving the information </w:t>
            </w:r>
            <w:r w:rsidRPr="002A07DD">
              <w:rPr>
                <w:b/>
                <w:color w:val="17365D" w:themeColor="text2" w:themeShade="BF"/>
                <w:u w:val="single"/>
              </w:rPr>
              <w:t>MUST</w:t>
            </w:r>
            <w:r w:rsidRPr="008F48FE">
              <w:rPr>
                <w:b/>
                <w:color w:val="17365D" w:themeColor="text2" w:themeShade="BF"/>
              </w:rPr>
              <w:t xml:space="preserve"> be actively listen</w:t>
            </w:r>
            <w:r w:rsidR="00AF4FF4">
              <w:rPr>
                <w:b/>
                <w:color w:val="17365D" w:themeColor="text2" w:themeShade="BF"/>
              </w:rPr>
              <w:t>ing</w:t>
            </w:r>
            <w:r w:rsidRPr="008F48FE">
              <w:rPr>
                <w:b/>
                <w:color w:val="17365D" w:themeColor="text2" w:themeShade="BF"/>
              </w:rPr>
              <w:t xml:space="preserve"> and</w:t>
            </w:r>
            <w:r w:rsidR="002A07DD">
              <w:rPr>
                <w:b/>
                <w:color w:val="17365D" w:themeColor="text2" w:themeShade="BF"/>
              </w:rPr>
              <w:t xml:space="preserve"> OPEN </w:t>
            </w:r>
            <w:r w:rsidRPr="008F48FE">
              <w:rPr>
                <w:b/>
                <w:color w:val="17365D" w:themeColor="text2" w:themeShade="BF"/>
              </w:rPr>
              <w:t xml:space="preserve"> to receiving the information.</w:t>
            </w:r>
          </w:p>
          <w:p w14:paraId="30D361FB" w14:textId="106AF5AE" w:rsidR="00986C6E" w:rsidRPr="00AF4FF4" w:rsidRDefault="001A2372" w:rsidP="008F48FE">
            <w:pPr>
              <w:pStyle w:val="ListParagraph"/>
              <w:numPr>
                <w:ilvl w:val="0"/>
                <w:numId w:val="26"/>
              </w:numPr>
              <w:ind w:left="1216" w:hanging="270"/>
              <w:rPr>
                <w:b/>
                <w:color w:val="17365D" w:themeColor="text2" w:themeShade="BF"/>
                <w:u w:val="single"/>
              </w:rPr>
            </w:pPr>
            <w:r w:rsidRPr="00AF4FF4">
              <w:rPr>
                <w:b/>
                <w:color w:val="17365D" w:themeColor="text2" w:themeShade="BF"/>
                <w:u w:val="single"/>
              </w:rPr>
              <w:t>When the previous shift appears to have had a rough shift, PLEASE HELP</w:t>
            </w:r>
            <w:r w:rsidR="002A07DD">
              <w:rPr>
                <w:b/>
                <w:color w:val="17365D" w:themeColor="text2" w:themeShade="BF"/>
                <w:u w:val="single"/>
              </w:rPr>
              <w:t xml:space="preserve"> THEM</w:t>
            </w:r>
            <w:r w:rsidRPr="00AF4FF4">
              <w:rPr>
                <w:b/>
                <w:color w:val="17365D" w:themeColor="text2" w:themeShade="BF"/>
                <w:u w:val="single"/>
              </w:rPr>
              <w:t>!</w:t>
            </w:r>
            <w:r w:rsidR="002A07DD">
              <w:rPr>
                <w:b/>
                <w:color w:val="17365D" w:themeColor="text2" w:themeShade="BF"/>
                <w:u w:val="single"/>
              </w:rPr>
              <w:t xml:space="preserve"> &amp; </w:t>
            </w:r>
            <w:r w:rsidRPr="00AF4FF4">
              <w:rPr>
                <w:b/>
                <w:color w:val="17365D" w:themeColor="text2" w:themeShade="BF"/>
                <w:u w:val="single"/>
              </w:rPr>
              <w:t>BE KIND! You would want the same</w:t>
            </w:r>
            <w:r w:rsidR="002A07DD">
              <w:rPr>
                <w:b/>
                <w:color w:val="17365D" w:themeColor="text2" w:themeShade="BF"/>
                <w:u w:val="single"/>
              </w:rPr>
              <w:t>!</w:t>
            </w:r>
            <w:r w:rsidRPr="00AF4FF4">
              <w:rPr>
                <w:b/>
                <w:color w:val="17365D" w:themeColor="text2" w:themeShade="BF"/>
                <w:u w:val="single"/>
              </w:rPr>
              <w:t xml:space="preserve">   </w:t>
            </w:r>
          </w:p>
          <w:p w14:paraId="2E2630C7" w14:textId="3BD3DA87" w:rsidR="00AF4FF4" w:rsidRDefault="001926F1" w:rsidP="00AF4FF4">
            <w:pPr>
              <w:rPr>
                <w:b/>
                <w:color w:val="17365D" w:themeColor="text2" w:themeShade="BF"/>
              </w:rPr>
            </w:pPr>
            <w:r w:rsidRPr="008365E4">
              <w:drawing>
                <wp:anchor distT="0" distB="0" distL="114300" distR="114300" simplePos="0" relativeHeight="251660288" behindDoc="0" locked="0" layoutInCell="1" allowOverlap="1" wp14:anchorId="0560480D" wp14:editId="120F7F77">
                  <wp:simplePos x="0" y="0"/>
                  <wp:positionH relativeFrom="margin">
                    <wp:posOffset>-48895</wp:posOffset>
                  </wp:positionH>
                  <wp:positionV relativeFrom="paragraph">
                    <wp:posOffset>62230</wp:posOffset>
                  </wp:positionV>
                  <wp:extent cx="2265680" cy="14287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112" cy="1447310"/>
                          </a:xfrm>
                          <a:prstGeom prst="rect">
                            <a:avLst/>
                          </a:prstGeom>
                        </pic:spPr>
                      </pic:pic>
                    </a:graphicData>
                  </a:graphic>
                  <wp14:sizeRelH relativeFrom="margin">
                    <wp14:pctWidth>0</wp14:pctWidth>
                  </wp14:sizeRelH>
                  <wp14:sizeRelV relativeFrom="margin">
                    <wp14:pctHeight>0</wp14:pctHeight>
                  </wp14:sizeRelV>
                </wp:anchor>
              </w:drawing>
            </w:r>
          </w:p>
          <w:p w14:paraId="54D9A42D" w14:textId="1574C5C5" w:rsidR="00AF4FF4" w:rsidRDefault="00AF4FF4" w:rsidP="00AF4FF4">
            <w:pPr>
              <w:rPr>
                <w:b/>
                <w:color w:val="17365D" w:themeColor="text2" w:themeShade="BF"/>
              </w:rPr>
            </w:pPr>
          </w:p>
          <w:p w14:paraId="06E82EE0" w14:textId="31D76190" w:rsidR="00AF4FF4" w:rsidRDefault="00AF4FF4" w:rsidP="00AF4FF4">
            <w:pPr>
              <w:rPr>
                <w:b/>
                <w:color w:val="17365D" w:themeColor="text2" w:themeShade="BF"/>
              </w:rPr>
            </w:pPr>
          </w:p>
          <w:p w14:paraId="00E0742C" w14:textId="3FEA0071" w:rsidR="00AF4FF4" w:rsidRDefault="00AF4FF4" w:rsidP="00AF4FF4">
            <w:pPr>
              <w:rPr>
                <w:b/>
                <w:color w:val="17365D" w:themeColor="text2" w:themeShade="BF"/>
              </w:rPr>
            </w:pPr>
          </w:p>
          <w:p w14:paraId="4263998C" w14:textId="02065E04" w:rsidR="00AF4FF4" w:rsidRDefault="00AF4FF4" w:rsidP="00AF4FF4">
            <w:pPr>
              <w:rPr>
                <w:b/>
                <w:color w:val="17365D" w:themeColor="text2" w:themeShade="BF"/>
              </w:rPr>
            </w:pPr>
          </w:p>
          <w:p w14:paraId="49515DE0" w14:textId="518B2A7A" w:rsidR="00AF4FF4" w:rsidRDefault="00AF4FF4" w:rsidP="00AF4FF4">
            <w:pPr>
              <w:rPr>
                <w:b/>
                <w:color w:val="17365D" w:themeColor="text2" w:themeShade="BF"/>
              </w:rPr>
            </w:pPr>
          </w:p>
          <w:p w14:paraId="62E95B77" w14:textId="2D66D992" w:rsidR="00AF4FF4" w:rsidRDefault="00AF4FF4" w:rsidP="00AF4FF4">
            <w:pPr>
              <w:rPr>
                <w:b/>
                <w:color w:val="17365D" w:themeColor="text2" w:themeShade="BF"/>
              </w:rPr>
            </w:pPr>
          </w:p>
          <w:p w14:paraId="5DB57ABF" w14:textId="2CC26F21" w:rsidR="00AF4FF4" w:rsidRDefault="00AF4FF4" w:rsidP="00AF4FF4">
            <w:pPr>
              <w:rPr>
                <w:b/>
                <w:color w:val="17365D" w:themeColor="text2" w:themeShade="BF"/>
              </w:rPr>
            </w:pPr>
          </w:p>
          <w:p w14:paraId="3A2DFEE9" w14:textId="77777777" w:rsidR="001926F1" w:rsidRDefault="001926F1" w:rsidP="00AF4FF4">
            <w:pPr>
              <w:rPr>
                <w:b/>
                <w:color w:val="17365D" w:themeColor="text2" w:themeShade="BF"/>
              </w:rPr>
            </w:pPr>
          </w:p>
          <w:p w14:paraId="38E9FC5E" w14:textId="77777777" w:rsidR="00AF4FF4" w:rsidRPr="00AF4FF4" w:rsidRDefault="00AF4FF4" w:rsidP="00AF4FF4">
            <w:pPr>
              <w:rPr>
                <w:b/>
                <w:color w:val="17365D" w:themeColor="text2" w:themeShade="BF"/>
              </w:rPr>
            </w:pPr>
          </w:p>
          <w:p w14:paraId="2A316453" w14:textId="0362ABC2" w:rsidR="001A2372" w:rsidRPr="008F48FE" w:rsidRDefault="001A2372" w:rsidP="002A07DD">
            <w:pPr>
              <w:pStyle w:val="ListParagraph"/>
              <w:numPr>
                <w:ilvl w:val="0"/>
                <w:numId w:val="23"/>
              </w:numPr>
              <w:ind w:left="1396" w:hanging="283"/>
              <w:rPr>
                <w:b/>
                <w:color w:val="C00000"/>
              </w:rPr>
            </w:pPr>
            <w:r w:rsidRPr="008F48FE">
              <w:rPr>
                <w:b/>
                <w:color w:val="C00000"/>
              </w:rPr>
              <w:t xml:space="preserve">Blood Inventory: </w:t>
            </w:r>
          </w:p>
          <w:p w14:paraId="7B63EEB1" w14:textId="4837E27B" w:rsidR="001A2372" w:rsidRPr="008F48FE" w:rsidRDefault="001A2372" w:rsidP="008F48FE">
            <w:pPr>
              <w:pStyle w:val="ListParagraph"/>
              <w:numPr>
                <w:ilvl w:val="0"/>
                <w:numId w:val="24"/>
              </w:numPr>
              <w:ind w:left="1396" w:hanging="450"/>
              <w:rPr>
                <w:b/>
                <w:color w:val="C00000"/>
              </w:rPr>
            </w:pPr>
            <w:r w:rsidRPr="008F48FE">
              <w:rPr>
                <w:b/>
                <w:color w:val="C00000"/>
              </w:rPr>
              <w:t>It is EVERYONE’S responsibility to maintain and regulate blood inventory</w:t>
            </w:r>
            <w:r w:rsidR="002A07DD">
              <w:rPr>
                <w:b/>
                <w:color w:val="C00000"/>
              </w:rPr>
              <w:t xml:space="preserve"> levels</w:t>
            </w:r>
            <w:r w:rsidRPr="008F48FE">
              <w:rPr>
                <w:b/>
                <w:color w:val="C00000"/>
              </w:rPr>
              <w:t xml:space="preserve">. </w:t>
            </w:r>
          </w:p>
          <w:p w14:paraId="6C415958" w14:textId="23AE9929" w:rsidR="001A2372" w:rsidRPr="008F48FE" w:rsidRDefault="001A2372" w:rsidP="008F48FE">
            <w:pPr>
              <w:pStyle w:val="ListParagraph"/>
              <w:numPr>
                <w:ilvl w:val="0"/>
                <w:numId w:val="24"/>
              </w:numPr>
              <w:ind w:left="1396" w:hanging="450"/>
              <w:rPr>
                <w:b/>
                <w:color w:val="C00000"/>
              </w:rPr>
            </w:pPr>
            <w:r w:rsidRPr="008F48FE">
              <w:rPr>
                <w:b/>
                <w:color w:val="C00000"/>
              </w:rPr>
              <w:t>Before order</w:t>
            </w:r>
            <w:r w:rsidR="002A07DD">
              <w:rPr>
                <w:b/>
                <w:color w:val="C00000"/>
              </w:rPr>
              <w:t>ing</w:t>
            </w:r>
            <w:r w:rsidRPr="008F48FE">
              <w:rPr>
                <w:b/>
                <w:color w:val="C00000"/>
              </w:rPr>
              <w:t xml:space="preserve"> blood make sure there is no blood to be processed</w:t>
            </w:r>
            <w:r w:rsidR="002A07DD">
              <w:rPr>
                <w:b/>
                <w:color w:val="C00000"/>
              </w:rPr>
              <w:t xml:space="preserve"> and then process it if so.</w:t>
            </w:r>
          </w:p>
          <w:p w14:paraId="01C185F1" w14:textId="6F108DCC" w:rsidR="001A2372" w:rsidRPr="008F48FE" w:rsidRDefault="001A2372" w:rsidP="008F48FE">
            <w:pPr>
              <w:pStyle w:val="ListParagraph"/>
              <w:numPr>
                <w:ilvl w:val="0"/>
                <w:numId w:val="24"/>
              </w:numPr>
              <w:ind w:left="1396" w:hanging="450"/>
              <w:rPr>
                <w:b/>
                <w:color w:val="C00000"/>
              </w:rPr>
            </w:pPr>
            <w:r w:rsidRPr="008F48FE">
              <w:rPr>
                <w:b/>
                <w:color w:val="C00000"/>
              </w:rPr>
              <w:t>All blood MUST be in date order and stored neatly!</w:t>
            </w:r>
          </w:p>
          <w:p w14:paraId="24DB81E4" w14:textId="3268870E" w:rsidR="002A07DD" w:rsidRPr="002A07DD" w:rsidRDefault="001A2372" w:rsidP="002A07DD">
            <w:pPr>
              <w:pStyle w:val="ListParagraph"/>
              <w:numPr>
                <w:ilvl w:val="0"/>
                <w:numId w:val="24"/>
              </w:numPr>
              <w:ind w:left="1396" w:hanging="450"/>
              <w:rPr>
                <w:b/>
                <w:color w:val="C00000"/>
              </w:rPr>
            </w:pPr>
            <w:r w:rsidRPr="008F48FE">
              <w:rPr>
                <w:b/>
                <w:color w:val="C00000"/>
              </w:rPr>
              <w:t>I</w:t>
            </w:r>
            <w:r w:rsidR="002A07DD">
              <w:rPr>
                <w:b/>
                <w:color w:val="C00000"/>
              </w:rPr>
              <w:t>f</w:t>
            </w:r>
            <w:r w:rsidRPr="008F48FE">
              <w:rPr>
                <w:b/>
                <w:color w:val="C00000"/>
              </w:rPr>
              <w:t xml:space="preserve"> we have too many of a certain blood type, take initiative and cancel the standing, </w:t>
            </w:r>
            <w:r w:rsidRPr="002A07DD">
              <w:rPr>
                <w:b/>
                <w:color w:val="C00000"/>
                <w:u w:val="single"/>
              </w:rPr>
              <w:t>you can do that</w:t>
            </w:r>
            <w:r w:rsidR="002A07DD">
              <w:rPr>
                <w:b/>
                <w:color w:val="C00000"/>
              </w:rPr>
              <w:t>!:)</w:t>
            </w:r>
          </w:p>
          <w:p w14:paraId="61401DCF" w14:textId="51D7AD66" w:rsidR="001A2372" w:rsidRDefault="008F48FE" w:rsidP="008F48FE">
            <w:pPr>
              <w:pStyle w:val="ListParagraph"/>
              <w:numPr>
                <w:ilvl w:val="0"/>
                <w:numId w:val="23"/>
              </w:numPr>
              <w:rPr>
                <w:b/>
                <w:color w:val="000000" w:themeColor="text1"/>
              </w:rPr>
            </w:pPr>
            <w:r w:rsidRPr="008F48FE">
              <w:rPr>
                <w:b/>
                <w:color w:val="0070C0"/>
              </w:rPr>
              <w:t>Always stay ahead with Liver transplants. Once the blood goes out set up the next 5 and 5</w:t>
            </w:r>
            <w:r w:rsidRPr="002A07DD">
              <w:rPr>
                <w:b/>
                <w:color w:val="0070C0"/>
              </w:rPr>
              <w:t xml:space="preserve">. </w:t>
            </w:r>
            <w:r w:rsidR="002A07DD" w:rsidRPr="002A07DD">
              <w:rPr>
                <w:b/>
                <w:color w:val="0070C0"/>
              </w:rPr>
              <w:t>Don’t wait.</w:t>
            </w:r>
          </w:p>
          <w:p w14:paraId="6B7AB904" w14:textId="6F551F18" w:rsidR="008F48FE" w:rsidRPr="009F2F17" w:rsidRDefault="009F2F17" w:rsidP="00425E5F">
            <w:pPr>
              <w:pStyle w:val="ListParagraph"/>
              <w:numPr>
                <w:ilvl w:val="0"/>
                <w:numId w:val="23"/>
              </w:numPr>
              <w:ind w:left="1396" w:hanging="283"/>
              <w:rPr>
                <w:b/>
                <w:color w:val="00B0F0"/>
              </w:rPr>
            </w:pPr>
            <w:r w:rsidRPr="009F2F17">
              <w:rPr>
                <w:b/>
                <w:color w:val="00B0F0"/>
              </w:rPr>
              <w:t xml:space="preserve">If </w:t>
            </w:r>
            <w:r w:rsidR="008F48FE" w:rsidRPr="009F2F17">
              <w:rPr>
                <w:b/>
                <w:color w:val="00B0F0"/>
              </w:rPr>
              <w:t xml:space="preserve">“Yes” to the question: Is your patient a sickle </w:t>
            </w:r>
            <w:r w:rsidR="002A07DD">
              <w:rPr>
                <w:b/>
                <w:color w:val="00B0F0"/>
              </w:rPr>
              <w:t xml:space="preserve">cell </w:t>
            </w:r>
            <w:r w:rsidR="008F48FE" w:rsidRPr="009F2F17">
              <w:rPr>
                <w:b/>
                <w:color w:val="00B0F0"/>
              </w:rPr>
              <w:t>patient? What do you do?</w:t>
            </w:r>
          </w:p>
          <w:p w14:paraId="1F5BCB07" w14:textId="77777777" w:rsidR="008F48FE" w:rsidRPr="009F2F17" w:rsidRDefault="008F48FE" w:rsidP="00425E5F">
            <w:pPr>
              <w:pStyle w:val="ListParagraph"/>
              <w:numPr>
                <w:ilvl w:val="0"/>
                <w:numId w:val="27"/>
              </w:numPr>
              <w:ind w:left="1306" w:hanging="180"/>
              <w:rPr>
                <w:b/>
                <w:color w:val="00B0F0"/>
              </w:rPr>
            </w:pPr>
            <w:r w:rsidRPr="009F2F17">
              <w:rPr>
                <w:b/>
                <w:color w:val="00B0F0"/>
              </w:rPr>
              <w:t>Antigen type the patient for C, E, K.</w:t>
            </w:r>
          </w:p>
          <w:p w14:paraId="446CA82A" w14:textId="64A90C18" w:rsidR="008F48FE" w:rsidRPr="009F2F17" w:rsidRDefault="008F48FE" w:rsidP="008F48FE">
            <w:pPr>
              <w:pStyle w:val="ListParagraph"/>
              <w:numPr>
                <w:ilvl w:val="0"/>
                <w:numId w:val="27"/>
              </w:numPr>
              <w:ind w:left="1306" w:hanging="180"/>
              <w:rPr>
                <w:b/>
                <w:color w:val="00B0F0"/>
              </w:rPr>
            </w:pPr>
            <w:r w:rsidRPr="009F2F17">
              <w:rPr>
                <w:b/>
                <w:color w:val="00B0F0"/>
              </w:rPr>
              <w:t xml:space="preserve">Add the HBS neg comment </w:t>
            </w:r>
            <w:r w:rsidR="00916CD9">
              <w:rPr>
                <w:b/>
                <w:color w:val="00B0F0"/>
              </w:rPr>
              <w:t>i</w:t>
            </w:r>
            <w:r w:rsidRPr="009F2F17">
              <w:rPr>
                <w:b/>
                <w:color w:val="00B0F0"/>
              </w:rPr>
              <w:t xml:space="preserve">n the Transfusion </w:t>
            </w:r>
            <w:r w:rsidRPr="009F2F17">
              <w:rPr>
                <w:b/>
                <w:color w:val="00B0F0"/>
              </w:rPr>
              <w:lastRenderedPageBreak/>
              <w:t>Re</w:t>
            </w:r>
            <w:r w:rsidR="00916CD9">
              <w:rPr>
                <w:b/>
                <w:color w:val="00B0F0"/>
              </w:rPr>
              <w:t>q</w:t>
            </w:r>
            <w:r w:rsidRPr="009F2F17">
              <w:rPr>
                <w:b/>
                <w:color w:val="00B0F0"/>
              </w:rPr>
              <w:t>ui</w:t>
            </w:r>
            <w:r w:rsidR="00916CD9">
              <w:rPr>
                <w:b/>
                <w:color w:val="00B0F0"/>
              </w:rPr>
              <w:t>re</w:t>
            </w:r>
            <w:r w:rsidRPr="009F2F17">
              <w:rPr>
                <w:b/>
                <w:color w:val="00B0F0"/>
              </w:rPr>
              <w:t>ments in PPI.</w:t>
            </w:r>
          </w:p>
          <w:p w14:paraId="608AF5F6" w14:textId="58D07472" w:rsidR="008F48FE" w:rsidRPr="009F2F17" w:rsidRDefault="008F48FE" w:rsidP="008F48FE">
            <w:pPr>
              <w:pStyle w:val="ListParagraph"/>
              <w:numPr>
                <w:ilvl w:val="0"/>
                <w:numId w:val="27"/>
              </w:numPr>
              <w:ind w:left="1306" w:hanging="180"/>
              <w:rPr>
                <w:b/>
                <w:color w:val="00B0F0"/>
              </w:rPr>
            </w:pPr>
            <w:r w:rsidRPr="009F2F17">
              <w:rPr>
                <w:b/>
                <w:color w:val="00B0F0"/>
              </w:rPr>
              <w:t xml:space="preserve">If </w:t>
            </w:r>
            <w:r w:rsidR="002A07DD">
              <w:rPr>
                <w:b/>
                <w:color w:val="00B0F0"/>
              </w:rPr>
              <w:t xml:space="preserve">the </w:t>
            </w:r>
            <w:r w:rsidRPr="009F2F17">
              <w:rPr>
                <w:b/>
                <w:color w:val="00B0F0"/>
              </w:rPr>
              <w:t xml:space="preserve">patient has been </w:t>
            </w:r>
            <w:r w:rsidR="00916CD9" w:rsidRPr="009F2F17">
              <w:rPr>
                <w:b/>
                <w:color w:val="00B0F0"/>
              </w:rPr>
              <w:t>transfused</w:t>
            </w:r>
            <w:r w:rsidRPr="009F2F17">
              <w:rPr>
                <w:b/>
                <w:color w:val="00B0F0"/>
              </w:rPr>
              <w:t xml:space="preserve"> in the past 3 months, the </w:t>
            </w:r>
            <w:r w:rsidR="00916CD9">
              <w:rPr>
                <w:b/>
                <w:color w:val="00B0F0"/>
              </w:rPr>
              <w:t xml:space="preserve">basic </w:t>
            </w:r>
            <w:r w:rsidRPr="009F2F17">
              <w:rPr>
                <w:b/>
                <w:color w:val="00B0F0"/>
              </w:rPr>
              <w:t xml:space="preserve">antigen typing requirements still apply, DO NOT </w:t>
            </w:r>
            <w:r w:rsidR="00916CD9" w:rsidRPr="009F2F17">
              <w:rPr>
                <w:b/>
                <w:color w:val="00B0F0"/>
              </w:rPr>
              <w:t>antigen</w:t>
            </w:r>
            <w:r w:rsidRPr="009F2F17">
              <w:rPr>
                <w:b/>
                <w:color w:val="00B0F0"/>
              </w:rPr>
              <w:t xml:space="preserve"> type</w:t>
            </w:r>
            <w:r w:rsidR="00916CD9">
              <w:rPr>
                <w:b/>
                <w:color w:val="00B0F0"/>
              </w:rPr>
              <w:t xml:space="preserve"> the patient </w:t>
            </w:r>
            <w:r w:rsidRPr="009F2F17">
              <w:rPr>
                <w:b/>
                <w:color w:val="00B0F0"/>
              </w:rPr>
              <w:t xml:space="preserve"> and give C, E, K neg blood.</w:t>
            </w:r>
          </w:p>
          <w:p w14:paraId="25A01F88" w14:textId="77777777" w:rsidR="008F48FE" w:rsidRPr="009F2F17" w:rsidRDefault="008F48FE" w:rsidP="008F48FE">
            <w:pPr>
              <w:pStyle w:val="ListParagraph"/>
              <w:numPr>
                <w:ilvl w:val="0"/>
                <w:numId w:val="27"/>
              </w:numPr>
              <w:ind w:left="1306" w:hanging="180"/>
              <w:rPr>
                <w:b/>
                <w:color w:val="00B0F0"/>
              </w:rPr>
            </w:pPr>
            <w:r w:rsidRPr="009F2F17">
              <w:rPr>
                <w:b/>
                <w:color w:val="00B0F0"/>
              </w:rPr>
              <w:t>Give blood neg for the antigen that the patient does not have and add those antigens in Transfusion Requirements in PPI.</w:t>
            </w:r>
          </w:p>
          <w:p w14:paraId="2DCB1ADA" w14:textId="56C614C2" w:rsidR="008F48FE" w:rsidRPr="00B64435" w:rsidRDefault="008F48FE" w:rsidP="008F48FE">
            <w:pPr>
              <w:pStyle w:val="ListParagraph"/>
              <w:numPr>
                <w:ilvl w:val="0"/>
                <w:numId w:val="27"/>
              </w:numPr>
              <w:ind w:left="1306" w:hanging="180"/>
              <w:rPr>
                <w:b/>
                <w:color w:val="C0504D" w:themeColor="accent2"/>
              </w:rPr>
            </w:pPr>
            <w:r w:rsidRPr="00B64435">
              <w:rPr>
                <w:b/>
                <w:color w:val="C0504D" w:themeColor="accent2"/>
              </w:rPr>
              <w:t xml:space="preserve">For Red Blood Cell orders that state      “ </w:t>
            </w:r>
            <w:r w:rsidRPr="00B64435">
              <w:rPr>
                <w:b/>
                <w:color w:val="C0504D" w:themeColor="accent2"/>
                <w:u w:val="single"/>
              </w:rPr>
              <w:t>Unknown</w:t>
            </w:r>
            <w:r w:rsidRPr="00B64435">
              <w:rPr>
                <w:b/>
                <w:color w:val="C0504D" w:themeColor="accent2"/>
              </w:rPr>
              <w:t xml:space="preserve">”  for </w:t>
            </w:r>
            <w:proofErr w:type="spellStart"/>
            <w:r w:rsidRPr="00B64435">
              <w:rPr>
                <w:b/>
                <w:color w:val="C0504D" w:themeColor="accent2"/>
              </w:rPr>
              <w:t>Hbg</w:t>
            </w:r>
            <w:proofErr w:type="spellEnd"/>
            <w:r w:rsidRPr="00B64435">
              <w:rPr>
                <w:b/>
                <w:color w:val="C0504D" w:themeColor="accent2"/>
              </w:rPr>
              <w:t xml:space="preserve"> S negative products, go to </w:t>
            </w:r>
            <w:r w:rsidR="00B64435">
              <w:rPr>
                <w:b/>
                <w:color w:val="C0504D" w:themeColor="accent2"/>
              </w:rPr>
              <w:t>the current</w:t>
            </w:r>
            <w:r w:rsidRPr="00B64435">
              <w:rPr>
                <w:b/>
                <w:color w:val="C0504D" w:themeColor="accent2"/>
              </w:rPr>
              <w:t xml:space="preserve"> TS result in ORV and see </w:t>
            </w:r>
            <w:r w:rsidR="009F2F17" w:rsidRPr="00B64435">
              <w:rPr>
                <w:b/>
                <w:color w:val="C0504D" w:themeColor="accent2"/>
              </w:rPr>
              <w:t>i</w:t>
            </w:r>
            <w:r w:rsidRPr="00B64435">
              <w:rPr>
                <w:b/>
                <w:color w:val="C0504D" w:themeColor="accent2"/>
              </w:rPr>
              <w:t>f the</w:t>
            </w:r>
            <w:r w:rsidR="009F2F17" w:rsidRPr="00B64435">
              <w:rPr>
                <w:b/>
                <w:color w:val="C0504D" w:themeColor="accent2"/>
              </w:rPr>
              <w:t xml:space="preserve"> answer </w:t>
            </w:r>
            <w:r w:rsidR="00B64435">
              <w:rPr>
                <w:b/>
                <w:color w:val="C0504D" w:themeColor="accent2"/>
              </w:rPr>
              <w:t xml:space="preserve">to </w:t>
            </w:r>
            <w:r w:rsidR="009F2F17" w:rsidRPr="00B64435">
              <w:rPr>
                <w:b/>
                <w:color w:val="C0504D" w:themeColor="accent2"/>
              </w:rPr>
              <w:t>the</w:t>
            </w:r>
            <w:r w:rsidRPr="00B64435">
              <w:rPr>
                <w:b/>
                <w:color w:val="C0504D" w:themeColor="accent2"/>
              </w:rPr>
              <w:t xml:space="preserve"> question</w:t>
            </w:r>
            <w:r w:rsidR="00153B4B" w:rsidRPr="00B64435">
              <w:rPr>
                <w:b/>
                <w:color w:val="C0504D" w:themeColor="accent2"/>
              </w:rPr>
              <w:t xml:space="preserve"> </w:t>
            </w:r>
            <w:r w:rsidR="00153B4B" w:rsidRPr="00B64435">
              <w:rPr>
                <w:b/>
                <w:color w:val="C0504D" w:themeColor="accent2"/>
              </w:rPr>
              <w:t>i</w:t>
            </w:r>
            <w:r w:rsidR="00153B4B">
              <w:rPr>
                <w:b/>
                <w:color w:val="C0504D" w:themeColor="accent2"/>
              </w:rPr>
              <w:t>s</w:t>
            </w:r>
            <w:r w:rsidR="00153B4B" w:rsidRPr="00B64435">
              <w:rPr>
                <w:b/>
                <w:color w:val="C0504D" w:themeColor="accent2"/>
              </w:rPr>
              <w:t xml:space="preserve"> yes</w:t>
            </w:r>
            <w:r w:rsidR="00153B4B">
              <w:rPr>
                <w:b/>
                <w:color w:val="C0504D" w:themeColor="accent2"/>
              </w:rPr>
              <w:t xml:space="preserve"> to</w:t>
            </w:r>
            <w:r w:rsidR="00B64435">
              <w:rPr>
                <w:b/>
                <w:color w:val="C0504D" w:themeColor="accent2"/>
              </w:rPr>
              <w:t>:</w:t>
            </w:r>
            <w:r w:rsidR="009F2F17" w:rsidRPr="00B64435">
              <w:rPr>
                <w:b/>
                <w:color w:val="C0504D" w:themeColor="accent2"/>
              </w:rPr>
              <w:t xml:space="preserve"> “</w:t>
            </w:r>
            <w:r w:rsidRPr="00B64435">
              <w:rPr>
                <w:b/>
                <w:color w:val="C0504D" w:themeColor="accent2"/>
              </w:rPr>
              <w:t xml:space="preserve">Is your patient a sickle </w:t>
            </w:r>
            <w:r w:rsidR="00153B4B">
              <w:rPr>
                <w:b/>
                <w:color w:val="C0504D" w:themeColor="accent2"/>
              </w:rPr>
              <w:t xml:space="preserve">cell </w:t>
            </w:r>
            <w:r w:rsidRPr="00B64435">
              <w:rPr>
                <w:b/>
                <w:color w:val="C0504D" w:themeColor="accent2"/>
              </w:rPr>
              <w:t>patient</w:t>
            </w:r>
            <w:r w:rsidR="009F2F17" w:rsidRPr="00B64435">
              <w:rPr>
                <w:b/>
                <w:color w:val="C0504D" w:themeColor="accent2"/>
              </w:rPr>
              <w:t xml:space="preserve">?” If </w:t>
            </w:r>
            <w:r w:rsidR="00153B4B">
              <w:rPr>
                <w:b/>
                <w:color w:val="C0504D" w:themeColor="accent2"/>
              </w:rPr>
              <w:t>answer is yes</w:t>
            </w:r>
            <w:r w:rsidR="00B20BD0" w:rsidRPr="00B64435">
              <w:rPr>
                <w:b/>
                <w:color w:val="C0504D" w:themeColor="accent2"/>
              </w:rPr>
              <w:t>,</w:t>
            </w:r>
            <w:r w:rsidR="009F2F17" w:rsidRPr="00B64435">
              <w:rPr>
                <w:b/>
                <w:color w:val="C0504D" w:themeColor="accent2"/>
              </w:rPr>
              <w:t xml:space="preserve"> treat </w:t>
            </w:r>
            <w:r w:rsidR="00153B4B">
              <w:rPr>
                <w:b/>
                <w:color w:val="C0504D" w:themeColor="accent2"/>
              </w:rPr>
              <w:t xml:space="preserve">the </w:t>
            </w:r>
            <w:r w:rsidR="009F2F17" w:rsidRPr="00B64435">
              <w:rPr>
                <w:b/>
                <w:color w:val="C0504D" w:themeColor="accent2"/>
              </w:rPr>
              <w:t>patient as a sickle patient</w:t>
            </w:r>
            <w:r w:rsidR="00B64435">
              <w:rPr>
                <w:b/>
                <w:color w:val="C0504D" w:themeColor="accent2"/>
              </w:rPr>
              <w:t>. A</w:t>
            </w:r>
            <w:r w:rsidR="009F2F17" w:rsidRPr="00B64435">
              <w:rPr>
                <w:b/>
                <w:color w:val="C0504D" w:themeColor="accent2"/>
              </w:rPr>
              <w:t xml:space="preserve">dd </w:t>
            </w:r>
            <w:r w:rsidR="00153B4B">
              <w:rPr>
                <w:b/>
                <w:color w:val="C0504D" w:themeColor="accent2"/>
              </w:rPr>
              <w:t xml:space="preserve">the </w:t>
            </w:r>
            <w:r w:rsidR="00B64435">
              <w:rPr>
                <w:b/>
                <w:color w:val="C0504D" w:themeColor="accent2"/>
              </w:rPr>
              <w:t>Transfusion Requirement</w:t>
            </w:r>
            <w:r w:rsidR="00153B4B">
              <w:rPr>
                <w:b/>
                <w:color w:val="C0504D" w:themeColor="accent2"/>
              </w:rPr>
              <w:t>s</w:t>
            </w:r>
            <w:r w:rsidR="009F2F17" w:rsidRPr="00B64435">
              <w:rPr>
                <w:b/>
                <w:color w:val="C0504D" w:themeColor="accent2"/>
              </w:rPr>
              <w:t xml:space="preserve"> and antigen type before crossmatching blood. </w:t>
            </w:r>
            <w:r w:rsidR="00B64435">
              <w:rPr>
                <w:b/>
                <w:color w:val="C0504D" w:themeColor="accent2"/>
              </w:rPr>
              <w:t>*</w:t>
            </w:r>
            <w:r w:rsidR="009F2F17" w:rsidRPr="00B64435">
              <w:rPr>
                <w:b/>
                <w:color w:val="C0504D" w:themeColor="accent2"/>
                <w:u w:val="single"/>
              </w:rPr>
              <w:t xml:space="preserve">Document </w:t>
            </w:r>
            <w:r w:rsidR="009F2F17" w:rsidRPr="00B64435">
              <w:rPr>
                <w:b/>
                <w:color w:val="C0504D" w:themeColor="accent2"/>
                <w:u w:val="single"/>
              </w:rPr>
              <w:lastRenderedPageBreak/>
              <w:t>an occurrence if the answer to the question is yes and the transfusion requirement</w:t>
            </w:r>
            <w:r w:rsidR="00153B4B">
              <w:rPr>
                <w:b/>
                <w:color w:val="C0504D" w:themeColor="accent2"/>
                <w:u w:val="single"/>
              </w:rPr>
              <w:t>s</w:t>
            </w:r>
            <w:r w:rsidR="009F2F17" w:rsidRPr="00B64435">
              <w:rPr>
                <w:b/>
                <w:color w:val="C0504D" w:themeColor="accent2"/>
                <w:u w:val="single"/>
              </w:rPr>
              <w:t xml:space="preserve"> and antigens have not been entered in PPI.</w:t>
            </w:r>
            <w:r w:rsidR="00B64435">
              <w:rPr>
                <w:b/>
                <w:color w:val="C0504D" w:themeColor="accent2"/>
                <w:u w:val="single"/>
              </w:rPr>
              <w:t>*- I need to address this i</w:t>
            </w:r>
            <w:r w:rsidR="00153B4B">
              <w:rPr>
                <w:b/>
                <w:color w:val="C0504D" w:themeColor="accent2"/>
                <w:u w:val="single"/>
              </w:rPr>
              <w:t xml:space="preserve">f this </w:t>
            </w:r>
            <w:r w:rsidR="00B64435">
              <w:rPr>
                <w:b/>
                <w:color w:val="C0504D" w:themeColor="accent2"/>
                <w:u w:val="single"/>
              </w:rPr>
              <w:t>happens</w:t>
            </w:r>
            <w:r w:rsidR="00153B4B">
              <w:rPr>
                <w:b/>
                <w:color w:val="C0504D" w:themeColor="accent2"/>
                <w:u w:val="single"/>
              </w:rPr>
              <w:t>.</w:t>
            </w:r>
          </w:p>
          <w:p w14:paraId="4CAF84C4" w14:textId="0B840E2E" w:rsidR="00B20BD0" w:rsidRPr="008F48FE" w:rsidRDefault="00B20BD0" w:rsidP="008F48FE">
            <w:pPr>
              <w:pStyle w:val="ListParagraph"/>
              <w:numPr>
                <w:ilvl w:val="0"/>
                <w:numId w:val="27"/>
              </w:numPr>
              <w:ind w:left="1306" w:hanging="180"/>
              <w:rPr>
                <w:b/>
                <w:color w:val="000000" w:themeColor="text1"/>
              </w:rPr>
            </w:pPr>
            <w:r w:rsidRPr="00367940">
              <w:rPr>
                <w:b/>
                <w:color w:val="31849B" w:themeColor="accent5" w:themeShade="BF"/>
              </w:rPr>
              <w:t>T</w:t>
            </w:r>
            <w:r w:rsidRPr="00367940">
              <w:rPr>
                <w:b/>
                <w:color w:val="31849B" w:themeColor="accent5" w:themeShade="BF"/>
              </w:rPr>
              <w:t xml:space="preserve">he </w:t>
            </w:r>
            <w:r w:rsidR="00B64435" w:rsidRPr="00367940">
              <w:rPr>
                <w:b/>
                <w:color w:val="31849B" w:themeColor="accent5" w:themeShade="BF"/>
              </w:rPr>
              <w:t xml:space="preserve">Type and Screen </w:t>
            </w:r>
            <w:r w:rsidRPr="00367940">
              <w:rPr>
                <w:b/>
                <w:color w:val="31849B" w:themeColor="accent5" w:themeShade="BF"/>
              </w:rPr>
              <w:t>policy has been revised to include what to do if the answer to the question is "yes</w:t>
            </w:r>
            <w:r w:rsidR="00153B4B">
              <w:rPr>
                <w:b/>
                <w:color w:val="31849B" w:themeColor="accent5" w:themeShade="BF"/>
              </w:rPr>
              <w:t xml:space="preserve">”, </w:t>
            </w:r>
            <w:r w:rsidRPr="00367940">
              <w:rPr>
                <w:b/>
                <w:color w:val="31849B" w:themeColor="accent5" w:themeShade="BF"/>
              </w:rPr>
              <w:t xml:space="preserve"> the procedure will be added to the blood bank training checklist for on boarding new employees, a competency will be developed on how to address this question which will include going back to review the answer to the question,  "Is your patient a sickle cell patient?"</w:t>
            </w:r>
            <w:r w:rsidR="00153B4B">
              <w:rPr>
                <w:b/>
                <w:color w:val="31849B" w:themeColor="accent5" w:themeShade="BF"/>
              </w:rPr>
              <w:t xml:space="preserve"> </w:t>
            </w:r>
            <w:r w:rsidRPr="00367940">
              <w:rPr>
                <w:b/>
                <w:color w:val="31849B" w:themeColor="accent5" w:themeShade="BF"/>
              </w:rPr>
              <w:t xml:space="preserve"> if a blood order states "unknown" to </w:t>
            </w:r>
            <w:proofErr w:type="spellStart"/>
            <w:r w:rsidRPr="00367940">
              <w:rPr>
                <w:b/>
                <w:color w:val="31849B" w:themeColor="accent5" w:themeShade="BF"/>
              </w:rPr>
              <w:t>Hbg</w:t>
            </w:r>
            <w:proofErr w:type="spellEnd"/>
            <w:r w:rsidRPr="00367940">
              <w:rPr>
                <w:b/>
                <w:color w:val="31849B" w:themeColor="accent5" w:themeShade="BF"/>
              </w:rPr>
              <w:t xml:space="preserve"> S negative products.  </w:t>
            </w:r>
            <w:r w:rsidRPr="00153B4B">
              <w:rPr>
                <w:b/>
                <w:color w:val="C00000"/>
              </w:rPr>
              <w:t>T</w:t>
            </w:r>
            <w:bookmarkStart w:id="0" w:name="_GoBack"/>
            <w:bookmarkEnd w:id="0"/>
            <w:r w:rsidRPr="00153B4B">
              <w:rPr>
                <w:b/>
                <w:color w:val="C00000"/>
              </w:rPr>
              <w:t xml:space="preserve">his corrective action will highlight the importance of the question and </w:t>
            </w:r>
            <w:r w:rsidRPr="00153B4B">
              <w:rPr>
                <w:b/>
                <w:color w:val="C00000"/>
              </w:rPr>
              <w:lastRenderedPageBreak/>
              <w:t>ensure competence for all blood bank staff.</w:t>
            </w:r>
          </w:p>
        </w:tc>
      </w:tr>
      <w:tr w:rsidR="006118EB" w:rsidRPr="00AF6784" w14:paraId="551CEB9A" w14:textId="77777777" w:rsidTr="005E1C6F">
        <w:trPr>
          <w:trHeight w:val="458"/>
        </w:trPr>
        <w:tc>
          <w:tcPr>
            <w:tcW w:w="1998" w:type="dxa"/>
          </w:tcPr>
          <w:p w14:paraId="0515058D" w14:textId="5C509C25" w:rsidR="006118EB" w:rsidRPr="009E7E80" w:rsidRDefault="008F48FE" w:rsidP="006118EB">
            <w:pPr>
              <w:rPr>
                <w:rFonts w:ascii="Arial" w:hAnsi="Arial"/>
                <w:b/>
                <w:iCs/>
              </w:rPr>
            </w:pPr>
            <w:r>
              <w:rPr>
                <w:rFonts w:ascii="Arial" w:hAnsi="Arial"/>
                <w:b/>
                <w:iCs/>
              </w:rPr>
              <w:lastRenderedPageBreak/>
              <w:t xml:space="preserve"> </w:t>
            </w:r>
          </w:p>
        </w:tc>
        <w:tc>
          <w:tcPr>
            <w:tcW w:w="2340" w:type="dxa"/>
          </w:tcPr>
          <w:p w14:paraId="12829C1C" w14:textId="77777777" w:rsidR="006118EB" w:rsidRDefault="006118EB" w:rsidP="00A446A7">
            <w:pPr>
              <w:ind w:left="720"/>
              <w:rPr>
                <w:rFonts w:ascii="Arial" w:hAnsi="Arial"/>
                <w:iCs/>
              </w:rPr>
            </w:pPr>
          </w:p>
          <w:p w14:paraId="37ABA641" w14:textId="77777777" w:rsidR="006118EB" w:rsidRDefault="006118EB" w:rsidP="006118EB">
            <w:pPr>
              <w:ind w:left="360"/>
              <w:rPr>
                <w:rFonts w:ascii="Arial" w:hAnsi="Arial"/>
                <w:iCs/>
              </w:rPr>
            </w:pPr>
          </w:p>
        </w:tc>
        <w:tc>
          <w:tcPr>
            <w:tcW w:w="6930" w:type="dxa"/>
          </w:tcPr>
          <w:p w14:paraId="4F15DB69" w14:textId="77777777" w:rsidR="006118EB" w:rsidRPr="004A54A5" w:rsidRDefault="006118EB" w:rsidP="00A64F40">
            <w:pPr>
              <w:widowControl w:val="0"/>
              <w:autoSpaceDE w:val="0"/>
              <w:autoSpaceDN w:val="0"/>
              <w:adjustRightInd w:val="0"/>
              <w:ind w:left="226"/>
              <w:rPr>
                <w:rFonts w:ascii="Arial" w:hAnsi="Arial" w:cs="Arial"/>
                <w:sz w:val="18"/>
                <w:szCs w:val="18"/>
              </w:rPr>
            </w:pPr>
          </w:p>
        </w:tc>
        <w:tc>
          <w:tcPr>
            <w:tcW w:w="3642" w:type="dxa"/>
          </w:tcPr>
          <w:p w14:paraId="148F3625" w14:textId="77777777" w:rsidR="006118EB" w:rsidRPr="00485C0C" w:rsidRDefault="006118EB" w:rsidP="006118EB">
            <w:pPr>
              <w:ind w:left="720"/>
              <w:rPr>
                <w:rFonts w:ascii="Arial" w:hAnsi="Arial"/>
                <w:b/>
                <w:iCs/>
              </w:rPr>
            </w:pPr>
          </w:p>
        </w:tc>
      </w:tr>
      <w:tr w:rsidR="006118EB" w:rsidRPr="00AF6784" w14:paraId="351DA978" w14:textId="77777777" w:rsidTr="005E1C6F">
        <w:trPr>
          <w:trHeight w:val="764"/>
        </w:trPr>
        <w:tc>
          <w:tcPr>
            <w:tcW w:w="1998" w:type="dxa"/>
          </w:tcPr>
          <w:p w14:paraId="51875BB2" w14:textId="77777777"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t>QUALITY</w:t>
            </w:r>
          </w:p>
        </w:tc>
        <w:tc>
          <w:tcPr>
            <w:tcW w:w="2340" w:type="dxa"/>
          </w:tcPr>
          <w:p w14:paraId="50D592F4" w14:textId="165C97BC" w:rsidR="006118EB" w:rsidRPr="00752585" w:rsidRDefault="00984979" w:rsidP="006E38ED">
            <w:pPr>
              <w:numPr>
                <w:ilvl w:val="0"/>
                <w:numId w:val="4"/>
              </w:numPr>
              <w:rPr>
                <w:rFonts w:ascii="Arial" w:hAnsi="Arial" w:cs="Arial"/>
              </w:rPr>
            </w:pPr>
            <w:r>
              <w:rPr>
                <w:rFonts w:ascii="Arial" w:hAnsi="Arial" w:cs="Arial"/>
              </w:rPr>
              <w:t xml:space="preserve">CAP/AABB </w:t>
            </w:r>
            <w:r w:rsidR="006118EB">
              <w:rPr>
                <w:rFonts w:ascii="Arial" w:hAnsi="Arial" w:cs="Arial"/>
              </w:rPr>
              <w:t xml:space="preserve">Inspection &amp; Accreditation </w:t>
            </w:r>
          </w:p>
        </w:tc>
        <w:tc>
          <w:tcPr>
            <w:tcW w:w="6930" w:type="dxa"/>
          </w:tcPr>
          <w:p w14:paraId="2C738BEF" w14:textId="4F2EC15E" w:rsidR="006118EB" w:rsidRDefault="00984979" w:rsidP="006E38ED">
            <w:pPr>
              <w:numPr>
                <w:ilvl w:val="0"/>
                <w:numId w:val="13"/>
              </w:numPr>
              <w:rPr>
                <w:rFonts w:ascii="Arial" w:hAnsi="Arial" w:cs="Arial"/>
                <w:b/>
                <w:color w:val="7030A0"/>
                <w:sz w:val="18"/>
                <w:szCs w:val="18"/>
              </w:rPr>
            </w:pPr>
            <w:r>
              <w:rPr>
                <w:rFonts w:ascii="Arial" w:hAnsi="Arial" w:cs="Arial"/>
                <w:b/>
                <w:color w:val="7030A0"/>
                <w:sz w:val="18"/>
                <w:szCs w:val="18"/>
              </w:rPr>
              <w:t>CAP Inspection 2019</w:t>
            </w:r>
          </w:p>
          <w:p w14:paraId="615F0FAA" w14:textId="60D38F0A" w:rsidR="00984979" w:rsidRDefault="00D15545" w:rsidP="006E38ED">
            <w:pPr>
              <w:numPr>
                <w:ilvl w:val="0"/>
                <w:numId w:val="13"/>
              </w:numPr>
              <w:rPr>
                <w:rFonts w:ascii="Arial" w:hAnsi="Arial" w:cs="Arial"/>
                <w:b/>
                <w:color w:val="7030A0"/>
                <w:sz w:val="18"/>
                <w:szCs w:val="18"/>
              </w:rPr>
            </w:pPr>
            <w:r>
              <w:rPr>
                <w:rFonts w:ascii="Arial" w:hAnsi="Arial" w:cs="Arial"/>
                <w:b/>
                <w:color w:val="7030A0"/>
                <w:sz w:val="18"/>
                <w:szCs w:val="18"/>
              </w:rPr>
              <w:t xml:space="preserve">CAP &amp; </w:t>
            </w:r>
            <w:r w:rsidR="00984979">
              <w:rPr>
                <w:rFonts w:ascii="Arial" w:hAnsi="Arial" w:cs="Arial"/>
                <w:b/>
                <w:color w:val="7030A0"/>
                <w:sz w:val="18"/>
                <w:szCs w:val="18"/>
              </w:rPr>
              <w:t>AABB Inspection 2020</w:t>
            </w:r>
          </w:p>
          <w:p w14:paraId="67CC1BE0" w14:textId="77777777" w:rsidR="00133D36" w:rsidRPr="00133D36" w:rsidRDefault="00133D36" w:rsidP="00133D36">
            <w:pPr>
              <w:ind w:left="705"/>
              <w:rPr>
                <w:rFonts w:ascii="Arial" w:hAnsi="Arial" w:cs="Arial"/>
                <w:b/>
                <w:color w:val="7030A0"/>
                <w:sz w:val="18"/>
                <w:szCs w:val="18"/>
              </w:rPr>
            </w:pPr>
          </w:p>
        </w:tc>
        <w:tc>
          <w:tcPr>
            <w:tcW w:w="3642" w:type="dxa"/>
          </w:tcPr>
          <w:p w14:paraId="1C56483A" w14:textId="77777777" w:rsidR="006118EB" w:rsidRDefault="006118EB" w:rsidP="006118EB">
            <w:pPr>
              <w:ind w:left="720"/>
              <w:rPr>
                <w:rFonts w:ascii="Arial" w:hAnsi="Arial"/>
                <w:iCs/>
              </w:rPr>
            </w:pPr>
          </w:p>
        </w:tc>
      </w:tr>
      <w:tr w:rsidR="006118EB" w:rsidRPr="00AF6784" w14:paraId="07ED3D8B" w14:textId="77777777" w:rsidTr="005E1C6F">
        <w:trPr>
          <w:trHeight w:val="521"/>
        </w:trPr>
        <w:tc>
          <w:tcPr>
            <w:tcW w:w="1998" w:type="dxa"/>
          </w:tcPr>
          <w:p w14:paraId="4DFB369C" w14:textId="77777777"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t>EMPLOYEE ISSUES/ Competency</w:t>
            </w:r>
          </w:p>
        </w:tc>
        <w:tc>
          <w:tcPr>
            <w:tcW w:w="2340" w:type="dxa"/>
          </w:tcPr>
          <w:p w14:paraId="396AEC98" w14:textId="77777777" w:rsidR="006118EB" w:rsidRPr="00752585" w:rsidRDefault="006118EB" w:rsidP="006E38ED">
            <w:pPr>
              <w:numPr>
                <w:ilvl w:val="0"/>
                <w:numId w:val="5"/>
              </w:numPr>
              <w:rPr>
                <w:rFonts w:ascii="Arial" w:hAnsi="Arial" w:cs="Arial"/>
              </w:rPr>
            </w:pPr>
            <w:r>
              <w:rPr>
                <w:rFonts w:ascii="Arial" w:hAnsi="Arial" w:cs="Arial"/>
              </w:rPr>
              <w:t xml:space="preserve">EMCP-employees due for </w:t>
            </w:r>
            <w:r w:rsidRPr="00752585">
              <w:rPr>
                <w:rFonts w:ascii="Arial" w:hAnsi="Arial" w:cs="Arial"/>
              </w:rPr>
              <w:t xml:space="preserve">competency </w:t>
            </w:r>
          </w:p>
        </w:tc>
        <w:tc>
          <w:tcPr>
            <w:tcW w:w="6930" w:type="dxa"/>
          </w:tcPr>
          <w:p w14:paraId="5603489A" w14:textId="6DCCEEEA" w:rsidR="006118EB" w:rsidRPr="00132FD1" w:rsidRDefault="006118EB" w:rsidP="006118EB">
            <w:pPr>
              <w:pStyle w:val="Header"/>
              <w:tabs>
                <w:tab w:val="clear" w:pos="4320"/>
                <w:tab w:val="clear" w:pos="8640"/>
              </w:tabs>
              <w:rPr>
                <w:rFonts w:ascii="Arial" w:hAnsi="Arial"/>
                <w:iCs/>
              </w:rPr>
            </w:pPr>
            <w:r w:rsidRPr="00132FD1">
              <w:rPr>
                <w:rFonts w:ascii="Arial" w:hAnsi="Arial"/>
                <w:iCs/>
              </w:rPr>
              <w:t>Competencies DUE</w:t>
            </w:r>
            <w:r>
              <w:rPr>
                <w:rFonts w:ascii="Arial" w:hAnsi="Arial"/>
                <w:iCs/>
              </w:rPr>
              <w:t xml:space="preserve"> </w:t>
            </w:r>
          </w:p>
          <w:p w14:paraId="57051D6D" w14:textId="5A0B4429" w:rsidR="006118EB" w:rsidRPr="00D1703C" w:rsidRDefault="00D15545" w:rsidP="00C84DC5">
            <w:pPr>
              <w:pStyle w:val="Header"/>
              <w:numPr>
                <w:ilvl w:val="0"/>
                <w:numId w:val="19"/>
              </w:numPr>
              <w:tabs>
                <w:tab w:val="clear" w:pos="4320"/>
                <w:tab w:val="clear" w:pos="8640"/>
              </w:tabs>
              <w:rPr>
                <w:rFonts w:ascii="Arial" w:hAnsi="Arial"/>
                <w:color w:val="000000"/>
                <w:sz w:val="18"/>
                <w:szCs w:val="18"/>
              </w:rPr>
            </w:pPr>
            <w:r>
              <w:rPr>
                <w:rFonts w:ascii="Arial" w:hAnsi="Arial"/>
                <w:iCs/>
                <w:sz w:val="18"/>
                <w:szCs w:val="18"/>
              </w:rPr>
              <w:t>January 2019</w:t>
            </w:r>
            <w:r w:rsidR="00C84DC5">
              <w:rPr>
                <w:rFonts w:ascii="Arial" w:hAnsi="Arial"/>
                <w:iCs/>
                <w:sz w:val="18"/>
                <w:szCs w:val="18"/>
              </w:rPr>
              <w:t xml:space="preserve"> – </w:t>
            </w:r>
            <w:r>
              <w:rPr>
                <w:rFonts w:ascii="Arial" w:hAnsi="Arial"/>
                <w:iCs/>
                <w:sz w:val="18"/>
                <w:szCs w:val="18"/>
              </w:rPr>
              <w:t>Minh – pending downtime competency DO</w:t>
            </w:r>
          </w:p>
        </w:tc>
        <w:tc>
          <w:tcPr>
            <w:tcW w:w="3642" w:type="dxa"/>
          </w:tcPr>
          <w:p w14:paraId="7A46C47F" w14:textId="77777777" w:rsidR="006118EB" w:rsidRDefault="006118EB" w:rsidP="006118EB">
            <w:pPr>
              <w:ind w:left="379" w:hanging="379"/>
              <w:rPr>
                <w:rFonts w:ascii="Arial" w:hAnsi="Arial"/>
                <w:iCs/>
              </w:rPr>
            </w:pPr>
            <w:r>
              <w:rPr>
                <w:rFonts w:ascii="Arial" w:hAnsi="Arial"/>
                <w:iCs/>
              </w:rPr>
              <w:t xml:space="preserve"> </w:t>
            </w:r>
          </w:p>
        </w:tc>
      </w:tr>
      <w:tr w:rsidR="006118EB" w:rsidRPr="00AF6784" w14:paraId="68F0FC17" w14:textId="77777777" w:rsidTr="005E1C6F">
        <w:trPr>
          <w:trHeight w:val="521"/>
        </w:trPr>
        <w:tc>
          <w:tcPr>
            <w:tcW w:w="1998" w:type="dxa"/>
          </w:tcPr>
          <w:p w14:paraId="335EA549" w14:textId="77777777"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t xml:space="preserve">HUMAN RESOURCES </w:t>
            </w:r>
          </w:p>
        </w:tc>
        <w:tc>
          <w:tcPr>
            <w:tcW w:w="2340" w:type="dxa"/>
          </w:tcPr>
          <w:p w14:paraId="50F7A64E" w14:textId="77777777" w:rsidR="006118EB" w:rsidRPr="00C00543" w:rsidRDefault="006118EB" w:rsidP="006E38ED">
            <w:pPr>
              <w:numPr>
                <w:ilvl w:val="0"/>
                <w:numId w:val="10"/>
              </w:numPr>
              <w:rPr>
                <w:rFonts w:ascii="Arial" w:hAnsi="Arial"/>
                <w:iCs/>
              </w:rPr>
            </w:pPr>
            <w:r w:rsidRPr="00C00543">
              <w:rPr>
                <w:rFonts w:ascii="Arial" w:hAnsi="Arial"/>
                <w:iCs/>
              </w:rPr>
              <w:t>Disciplinary Action/FMLA</w:t>
            </w:r>
          </w:p>
          <w:p w14:paraId="47B3CE6F" w14:textId="77777777" w:rsidR="006118EB" w:rsidRPr="00C00543" w:rsidRDefault="006118EB" w:rsidP="006118EB">
            <w:pPr>
              <w:rPr>
                <w:rFonts w:ascii="Arial" w:hAnsi="Arial"/>
                <w:iCs/>
              </w:rPr>
            </w:pPr>
          </w:p>
        </w:tc>
        <w:tc>
          <w:tcPr>
            <w:tcW w:w="6930" w:type="dxa"/>
          </w:tcPr>
          <w:p w14:paraId="580358D5" w14:textId="7DF3409A" w:rsidR="006118EB" w:rsidRPr="00713510" w:rsidRDefault="006118EB" w:rsidP="006E38ED">
            <w:pPr>
              <w:numPr>
                <w:ilvl w:val="0"/>
                <w:numId w:val="9"/>
              </w:numPr>
              <w:rPr>
                <w:rFonts w:ascii="Arial" w:hAnsi="Arial"/>
                <w:iCs/>
              </w:rPr>
            </w:pPr>
            <w:r w:rsidRPr="00713510">
              <w:rPr>
                <w:rFonts w:ascii="Arial" w:hAnsi="Arial"/>
                <w:iCs/>
              </w:rPr>
              <w:t>Cup of coffee conversations-after 2-3 infractions (i.e. not performing QC)</w:t>
            </w:r>
          </w:p>
          <w:p w14:paraId="1373BB6C" w14:textId="77777777" w:rsidR="006118EB" w:rsidRPr="00713510" w:rsidRDefault="006118EB" w:rsidP="006E38ED">
            <w:pPr>
              <w:numPr>
                <w:ilvl w:val="0"/>
                <w:numId w:val="9"/>
              </w:numPr>
              <w:rPr>
                <w:rFonts w:ascii="Arial" w:hAnsi="Arial"/>
                <w:iCs/>
              </w:rPr>
            </w:pPr>
            <w:r w:rsidRPr="00713510">
              <w:rPr>
                <w:rFonts w:ascii="Arial" w:hAnsi="Arial"/>
                <w:iCs/>
              </w:rPr>
              <w:t>First infraction-improvement conversation</w:t>
            </w:r>
          </w:p>
          <w:p w14:paraId="59E9E21E" w14:textId="77777777" w:rsidR="006118EB" w:rsidRPr="00713510" w:rsidRDefault="006118EB" w:rsidP="006E38ED">
            <w:pPr>
              <w:numPr>
                <w:ilvl w:val="0"/>
                <w:numId w:val="9"/>
              </w:numPr>
              <w:rPr>
                <w:rFonts w:ascii="Arial" w:hAnsi="Arial"/>
                <w:iCs/>
              </w:rPr>
            </w:pPr>
            <w:r w:rsidRPr="00713510">
              <w:rPr>
                <w:rFonts w:ascii="Arial" w:hAnsi="Arial"/>
                <w:iCs/>
              </w:rPr>
              <w:t>1</w:t>
            </w:r>
            <w:r w:rsidRPr="00713510">
              <w:rPr>
                <w:rFonts w:ascii="Arial" w:hAnsi="Arial"/>
                <w:iCs/>
                <w:vertAlign w:val="superscript"/>
              </w:rPr>
              <w:t>st</w:t>
            </w:r>
            <w:r w:rsidRPr="00713510">
              <w:rPr>
                <w:rFonts w:ascii="Arial" w:hAnsi="Arial"/>
                <w:iCs/>
              </w:rPr>
              <w:t xml:space="preserve"> step</w:t>
            </w:r>
          </w:p>
          <w:p w14:paraId="7C948877" w14:textId="77777777" w:rsidR="006118EB" w:rsidRPr="00713510" w:rsidRDefault="006118EB" w:rsidP="006E38ED">
            <w:pPr>
              <w:numPr>
                <w:ilvl w:val="0"/>
                <w:numId w:val="9"/>
              </w:numPr>
              <w:rPr>
                <w:rFonts w:ascii="Arial" w:hAnsi="Arial"/>
                <w:iCs/>
              </w:rPr>
            </w:pPr>
            <w:r w:rsidRPr="00713510">
              <w:rPr>
                <w:rFonts w:ascii="Arial" w:hAnsi="Arial"/>
                <w:iCs/>
              </w:rPr>
              <w:t>2</w:t>
            </w:r>
            <w:r w:rsidRPr="00713510">
              <w:rPr>
                <w:rFonts w:ascii="Arial" w:hAnsi="Arial"/>
                <w:iCs/>
                <w:vertAlign w:val="superscript"/>
              </w:rPr>
              <w:t>nd</w:t>
            </w:r>
            <w:r w:rsidRPr="00713510">
              <w:rPr>
                <w:rFonts w:ascii="Arial" w:hAnsi="Arial"/>
                <w:iCs/>
              </w:rPr>
              <w:t xml:space="preserve"> step</w:t>
            </w:r>
          </w:p>
          <w:p w14:paraId="694428D3" w14:textId="77777777" w:rsidR="006118EB" w:rsidRPr="00C00543" w:rsidRDefault="006118EB" w:rsidP="006E38ED">
            <w:pPr>
              <w:numPr>
                <w:ilvl w:val="0"/>
                <w:numId w:val="9"/>
              </w:numPr>
              <w:rPr>
                <w:rFonts w:ascii="Arial" w:hAnsi="Arial"/>
                <w:iCs/>
              </w:rPr>
            </w:pPr>
            <w:r w:rsidRPr="00713510">
              <w:rPr>
                <w:rFonts w:ascii="Arial" w:hAnsi="Arial"/>
                <w:iCs/>
              </w:rPr>
              <w:t>Decision making day</w:t>
            </w:r>
          </w:p>
        </w:tc>
        <w:tc>
          <w:tcPr>
            <w:tcW w:w="3642" w:type="dxa"/>
          </w:tcPr>
          <w:p w14:paraId="76DF208F" w14:textId="77777777" w:rsidR="006118EB" w:rsidRDefault="006118EB" w:rsidP="006118EB">
            <w:pPr>
              <w:ind w:left="379" w:hanging="379"/>
              <w:rPr>
                <w:rFonts w:ascii="Arial" w:hAnsi="Arial"/>
                <w:iCs/>
              </w:rPr>
            </w:pPr>
          </w:p>
        </w:tc>
      </w:tr>
      <w:tr w:rsidR="006118EB" w:rsidRPr="00AF6784" w14:paraId="28B30726" w14:textId="77777777" w:rsidTr="005E1C6F">
        <w:trPr>
          <w:trHeight w:val="521"/>
        </w:trPr>
        <w:tc>
          <w:tcPr>
            <w:tcW w:w="1998" w:type="dxa"/>
          </w:tcPr>
          <w:p w14:paraId="0003FF29" w14:textId="77777777" w:rsidR="006118EB" w:rsidRPr="009E7E80" w:rsidRDefault="006118EB" w:rsidP="006118EB">
            <w:pPr>
              <w:rPr>
                <w:rFonts w:ascii="Arial" w:hAnsi="Arial" w:cs="Arial"/>
                <w:b/>
                <w:sz w:val="22"/>
                <w:szCs w:val="22"/>
              </w:rPr>
            </w:pPr>
            <w:r w:rsidRPr="009E7E80">
              <w:rPr>
                <w:rFonts w:ascii="Arial" w:hAnsi="Arial" w:cs="Arial"/>
                <w:b/>
                <w:sz w:val="22"/>
                <w:szCs w:val="22"/>
              </w:rPr>
              <w:t>HOSPITAL NEWS</w:t>
            </w:r>
          </w:p>
        </w:tc>
        <w:tc>
          <w:tcPr>
            <w:tcW w:w="2340" w:type="dxa"/>
          </w:tcPr>
          <w:p w14:paraId="34608496" w14:textId="77777777" w:rsidR="006118EB" w:rsidRPr="0032589B" w:rsidRDefault="006118EB" w:rsidP="006E38ED">
            <w:pPr>
              <w:numPr>
                <w:ilvl w:val="0"/>
                <w:numId w:val="12"/>
              </w:numPr>
              <w:rPr>
                <w:rFonts w:ascii="Arial" w:hAnsi="Arial" w:cs="Arial"/>
                <w:b/>
                <w:iCs/>
                <w:sz w:val="22"/>
                <w:szCs w:val="22"/>
              </w:rPr>
            </w:pPr>
            <w:r w:rsidRPr="0032589B">
              <w:rPr>
                <w:rFonts w:ascii="Arial" w:hAnsi="Arial" w:cs="Arial"/>
                <w:b/>
                <w:iCs/>
                <w:sz w:val="22"/>
                <w:szCs w:val="22"/>
              </w:rPr>
              <w:t xml:space="preserve">Overtime </w:t>
            </w:r>
          </w:p>
          <w:p w14:paraId="75CB4D46" w14:textId="77777777" w:rsidR="006118EB" w:rsidRPr="0032589B" w:rsidRDefault="006118EB" w:rsidP="006E38ED">
            <w:pPr>
              <w:numPr>
                <w:ilvl w:val="0"/>
                <w:numId w:val="12"/>
              </w:numPr>
              <w:rPr>
                <w:rFonts w:ascii="Arial" w:hAnsi="Arial" w:cs="Arial"/>
                <w:b/>
                <w:iCs/>
                <w:sz w:val="22"/>
                <w:szCs w:val="22"/>
              </w:rPr>
            </w:pPr>
            <w:r w:rsidRPr="0032589B">
              <w:rPr>
                <w:rFonts w:ascii="Arial" w:hAnsi="Arial" w:cs="Arial"/>
                <w:b/>
                <w:iCs/>
                <w:sz w:val="22"/>
                <w:szCs w:val="22"/>
              </w:rPr>
              <w:t>Pharmacy hours</w:t>
            </w:r>
          </w:p>
          <w:p w14:paraId="13607BD8" w14:textId="77777777" w:rsidR="006118EB" w:rsidRPr="0032589B" w:rsidRDefault="006118EB" w:rsidP="006118EB">
            <w:pPr>
              <w:ind w:left="720"/>
              <w:rPr>
                <w:rFonts w:ascii="Arial" w:hAnsi="Arial" w:cs="Arial"/>
                <w:b/>
                <w:iCs/>
                <w:sz w:val="22"/>
                <w:szCs w:val="22"/>
              </w:rPr>
            </w:pPr>
          </w:p>
        </w:tc>
        <w:tc>
          <w:tcPr>
            <w:tcW w:w="6930" w:type="dxa"/>
          </w:tcPr>
          <w:p w14:paraId="777BBDA5" w14:textId="77777777" w:rsidR="006118EB" w:rsidRPr="0032589B" w:rsidRDefault="006118EB" w:rsidP="006E38ED">
            <w:pPr>
              <w:pStyle w:val="Default"/>
              <w:numPr>
                <w:ilvl w:val="0"/>
                <w:numId w:val="6"/>
              </w:numPr>
              <w:rPr>
                <w:rFonts w:ascii="Arial" w:hAnsi="Arial" w:cs="Arial"/>
                <w:sz w:val="22"/>
                <w:szCs w:val="22"/>
              </w:rPr>
            </w:pPr>
            <w:r w:rsidRPr="0032589B">
              <w:rPr>
                <w:rFonts w:ascii="Arial" w:hAnsi="Arial" w:cs="Arial"/>
                <w:b/>
                <w:sz w:val="22"/>
                <w:szCs w:val="22"/>
              </w:rPr>
              <w:t>Employees must complete a Voluntary Overtime Acknowledgment Form for each voluntarily worked shift that they accept that is outside of the agreed to, predetermined and regularly scheduled work shift</w:t>
            </w:r>
            <w:r w:rsidRPr="0032589B">
              <w:rPr>
                <w:rFonts w:ascii="Arial" w:hAnsi="Arial" w:cs="Arial"/>
                <w:b/>
                <w:bCs/>
                <w:sz w:val="22"/>
                <w:szCs w:val="22"/>
              </w:rPr>
              <w:t xml:space="preserve">. </w:t>
            </w:r>
            <w:r w:rsidRPr="0032589B">
              <w:rPr>
                <w:rFonts w:ascii="Arial" w:hAnsi="Arial" w:cs="Arial"/>
                <w:b/>
                <w:sz w:val="22"/>
                <w:szCs w:val="22"/>
              </w:rPr>
              <w:t xml:space="preserve">(Appendix A). Managers must retain the completed Voluntary Overtime Acknowledgment Form for three (3) </w:t>
            </w:r>
            <w:r w:rsidRPr="0032589B">
              <w:rPr>
                <w:rFonts w:ascii="Arial" w:hAnsi="Arial" w:cs="Arial"/>
                <w:b/>
                <w:sz w:val="22"/>
                <w:szCs w:val="22"/>
              </w:rPr>
              <w:lastRenderedPageBreak/>
              <w:t>years</w:t>
            </w:r>
            <w:r w:rsidRPr="0032589B">
              <w:rPr>
                <w:rFonts w:ascii="Arial" w:hAnsi="Arial" w:cs="Arial"/>
                <w:sz w:val="22"/>
                <w:szCs w:val="22"/>
              </w:rPr>
              <w:t xml:space="preserve">. </w:t>
            </w:r>
            <w:r w:rsidRPr="0032589B">
              <w:rPr>
                <w:rFonts w:ascii="Arial" w:hAnsi="Arial" w:cs="Arial"/>
                <w:b/>
                <w:sz w:val="22"/>
                <w:szCs w:val="22"/>
              </w:rPr>
              <w:t>Sheets will be located by the schedules in a separate bin.</w:t>
            </w:r>
          </w:p>
          <w:p w14:paraId="61275B46" w14:textId="77777777" w:rsidR="006118EB" w:rsidRPr="0032589B" w:rsidRDefault="006118EB" w:rsidP="006E38ED">
            <w:pPr>
              <w:pStyle w:val="Default"/>
              <w:numPr>
                <w:ilvl w:val="0"/>
                <w:numId w:val="6"/>
              </w:numPr>
              <w:rPr>
                <w:rFonts w:ascii="Arial" w:hAnsi="Arial" w:cs="Arial"/>
                <w:sz w:val="22"/>
                <w:szCs w:val="22"/>
              </w:rPr>
            </w:pPr>
            <w:r w:rsidRPr="0032589B">
              <w:rPr>
                <w:rFonts w:ascii="Arial" w:hAnsi="Arial" w:cs="Arial"/>
                <w:b/>
                <w:bCs/>
                <w:sz w:val="22"/>
                <w:szCs w:val="22"/>
              </w:rPr>
              <w:t>Pharmacy</w:t>
            </w:r>
            <w:r>
              <w:rPr>
                <w:rFonts w:ascii="Arial" w:hAnsi="Arial" w:cs="Arial"/>
                <w:b/>
                <w:bCs/>
                <w:sz w:val="22"/>
                <w:szCs w:val="22"/>
              </w:rPr>
              <w:t xml:space="preserve"> hours</w:t>
            </w:r>
            <w:r w:rsidRPr="0032589B">
              <w:rPr>
                <w:rFonts w:ascii="Arial" w:hAnsi="Arial" w:cs="Arial"/>
                <w:b/>
                <w:bCs/>
                <w:sz w:val="22"/>
                <w:szCs w:val="22"/>
              </w:rPr>
              <w:t xml:space="preserve"> for employee</w:t>
            </w:r>
            <w:r>
              <w:rPr>
                <w:rFonts w:ascii="Arial" w:hAnsi="Arial" w:cs="Arial"/>
                <w:b/>
                <w:bCs/>
                <w:sz w:val="22"/>
                <w:szCs w:val="22"/>
              </w:rPr>
              <w:t>s</w:t>
            </w:r>
            <w:r w:rsidRPr="0032589B">
              <w:rPr>
                <w:rFonts w:ascii="Arial" w:hAnsi="Arial" w:cs="Arial"/>
                <w:b/>
                <w:bCs/>
                <w:sz w:val="22"/>
                <w:szCs w:val="22"/>
              </w:rPr>
              <w:t xml:space="preserve"> are extended from 7am-7:30pm</w:t>
            </w:r>
            <w:r>
              <w:rPr>
                <w:rFonts w:ascii="Arial" w:hAnsi="Arial" w:cs="Arial"/>
                <w:b/>
                <w:bCs/>
                <w:sz w:val="22"/>
                <w:szCs w:val="22"/>
              </w:rPr>
              <w:t xml:space="preserve"> (M-F)</w:t>
            </w:r>
            <w:r w:rsidRPr="0032589B">
              <w:rPr>
                <w:rFonts w:ascii="Arial" w:hAnsi="Arial" w:cs="Arial"/>
                <w:b/>
                <w:bCs/>
                <w:sz w:val="22"/>
                <w:szCs w:val="22"/>
              </w:rPr>
              <w:t>.</w:t>
            </w:r>
          </w:p>
        </w:tc>
        <w:tc>
          <w:tcPr>
            <w:tcW w:w="3642" w:type="dxa"/>
          </w:tcPr>
          <w:p w14:paraId="3DE581D8" w14:textId="77777777" w:rsidR="006118EB" w:rsidRDefault="006118EB" w:rsidP="006118EB">
            <w:pPr>
              <w:ind w:left="379" w:hanging="379"/>
              <w:rPr>
                <w:rFonts w:ascii="Arial" w:hAnsi="Arial"/>
                <w:iCs/>
              </w:rPr>
            </w:pPr>
          </w:p>
        </w:tc>
      </w:tr>
      <w:tr w:rsidR="006118EB" w:rsidRPr="00AF6784" w14:paraId="25FF4DD3" w14:textId="77777777" w:rsidTr="005E1C6F">
        <w:trPr>
          <w:trHeight w:val="521"/>
        </w:trPr>
        <w:tc>
          <w:tcPr>
            <w:tcW w:w="1998" w:type="dxa"/>
          </w:tcPr>
          <w:p w14:paraId="772601D0" w14:textId="77777777" w:rsidR="006118EB" w:rsidRPr="009E7E80" w:rsidRDefault="006118EB" w:rsidP="006118EB">
            <w:pPr>
              <w:rPr>
                <w:rFonts w:ascii="Arial" w:hAnsi="Arial"/>
                <w:b/>
                <w:iCs/>
              </w:rPr>
            </w:pPr>
            <w:r w:rsidRPr="009E7E80">
              <w:rPr>
                <w:rFonts w:ascii="Arial" w:hAnsi="Arial"/>
                <w:b/>
                <w:iCs/>
              </w:rPr>
              <w:t>SAFETY</w:t>
            </w:r>
          </w:p>
        </w:tc>
        <w:tc>
          <w:tcPr>
            <w:tcW w:w="2340" w:type="dxa"/>
          </w:tcPr>
          <w:p w14:paraId="08206D92" w14:textId="77777777" w:rsidR="006118EB" w:rsidRPr="00C00543" w:rsidRDefault="006118EB" w:rsidP="006E38ED">
            <w:pPr>
              <w:numPr>
                <w:ilvl w:val="0"/>
                <w:numId w:val="8"/>
              </w:numPr>
              <w:ind w:hanging="1098"/>
              <w:rPr>
                <w:rFonts w:ascii="Arial" w:hAnsi="Arial"/>
                <w:iCs/>
              </w:rPr>
            </w:pPr>
          </w:p>
        </w:tc>
        <w:tc>
          <w:tcPr>
            <w:tcW w:w="6930" w:type="dxa"/>
          </w:tcPr>
          <w:p w14:paraId="5F1827D2" w14:textId="77777777" w:rsidR="006118EB" w:rsidRPr="00133D36" w:rsidRDefault="006118EB" w:rsidP="006118EB">
            <w:pPr>
              <w:ind w:left="702"/>
              <w:rPr>
                <w:rFonts w:ascii="Arial" w:hAnsi="Arial" w:cs="Arial"/>
                <w:b/>
                <w:color w:val="FF0000"/>
              </w:rPr>
            </w:pPr>
            <w:r w:rsidRPr="00133D36">
              <w:rPr>
                <w:rFonts w:ascii="Arial" w:hAnsi="Arial" w:cs="Arial"/>
                <w:b/>
                <w:color w:val="FF0000"/>
              </w:rPr>
              <w:t>NO FOOD OR DRINKS IN THE LAB</w:t>
            </w:r>
          </w:p>
        </w:tc>
        <w:tc>
          <w:tcPr>
            <w:tcW w:w="3642" w:type="dxa"/>
          </w:tcPr>
          <w:p w14:paraId="3CBC7C74" w14:textId="77777777" w:rsidR="006118EB" w:rsidRDefault="006118EB" w:rsidP="006118EB">
            <w:pPr>
              <w:ind w:left="379" w:hanging="379"/>
              <w:rPr>
                <w:rFonts w:ascii="Arial" w:hAnsi="Arial"/>
                <w:iCs/>
              </w:rPr>
            </w:pPr>
          </w:p>
        </w:tc>
      </w:tr>
      <w:tr w:rsidR="006118EB" w:rsidRPr="00AF6784" w14:paraId="4E5E39FF" w14:textId="77777777" w:rsidTr="005E1C6F">
        <w:trPr>
          <w:trHeight w:val="521"/>
        </w:trPr>
        <w:tc>
          <w:tcPr>
            <w:tcW w:w="1998" w:type="dxa"/>
          </w:tcPr>
          <w:p w14:paraId="4E596FC4" w14:textId="77777777" w:rsidR="006118EB" w:rsidRPr="009E7E80" w:rsidRDefault="006118EB" w:rsidP="006118EB">
            <w:pPr>
              <w:rPr>
                <w:rFonts w:ascii="Arial" w:hAnsi="Arial" w:cs="Arial"/>
                <w:b/>
              </w:rPr>
            </w:pPr>
            <w:r w:rsidRPr="009E7E80">
              <w:rPr>
                <w:rFonts w:ascii="Arial" w:hAnsi="Arial" w:cs="Arial"/>
                <w:b/>
              </w:rPr>
              <w:t>STUDER</w:t>
            </w:r>
          </w:p>
        </w:tc>
        <w:tc>
          <w:tcPr>
            <w:tcW w:w="2340" w:type="dxa"/>
          </w:tcPr>
          <w:p w14:paraId="5821A36B" w14:textId="77777777" w:rsidR="006118EB" w:rsidRPr="00FA586E" w:rsidRDefault="006118EB" w:rsidP="006E38ED">
            <w:pPr>
              <w:numPr>
                <w:ilvl w:val="0"/>
                <w:numId w:val="7"/>
              </w:numPr>
              <w:rPr>
                <w:rFonts w:ascii="Arial" w:hAnsi="Arial" w:cs="Arial"/>
              </w:rPr>
            </w:pPr>
            <w:r w:rsidRPr="00FA586E">
              <w:rPr>
                <w:rFonts w:ascii="Arial" w:hAnsi="Arial" w:cs="Arial"/>
              </w:rPr>
              <w:t>AIDET</w:t>
            </w:r>
          </w:p>
          <w:p w14:paraId="1D872B52" w14:textId="77777777" w:rsidR="006118EB" w:rsidRPr="00FA586E" w:rsidRDefault="006118EB" w:rsidP="006E38ED">
            <w:pPr>
              <w:numPr>
                <w:ilvl w:val="0"/>
                <w:numId w:val="7"/>
              </w:numPr>
              <w:rPr>
                <w:rFonts w:ascii="Arial" w:hAnsi="Arial" w:cs="Arial"/>
              </w:rPr>
            </w:pPr>
            <w:r>
              <w:rPr>
                <w:rFonts w:ascii="Arial" w:hAnsi="Arial" w:cs="Arial"/>
                <w:sz w:val="18"/>
                <w:szCs w:val="18"/>
              </w:rPr>
              <w:t>COMMUNICATI</w:t>
            </w:r>
            <w:r w:rsidRPr="00C00543">
              <w:rPr>
                <w:rFonts w:ascii="Arial" w:hAnsi="Arial" w:cs="Arial"/>
                <w:sz w:val="18"/>
                <w:szCs w:val="18"/>
              </w:rPr>
              <w:t>ON</w:t>
            </w:r>
            <w:r w:rsidRPr="00FA586E">
              <w:rPr>
                <w:rFonts w:ascii="Arial" w:hAnsi="Arial" w:cs="Arial"/>
              </w:rPr>
              <w:t xml:space="preserve"> Boards</w:t>
            </w:r>
          </w:p>
        </w:tc>
        <w:tc>
          <w:tcPr>
            <w:tcW w:w="6930" w:type="dxa"/>
          </w:tcPr>
          <w:p w14:paraId="6595AE65" w14:textId="77777777" w:rsidR="006118EB" w:rsidRPr="002D7341" w:rsidRDefault="006118EB" w:rsidP="006118EB">
            <w:pPr>
              <w:rPr>
                <w:rFonts w:ascii="Arial" w:hAnsi="Arial" w:cs="Arial"/>
                <w:sz w:val="18"/>
                <w:szCs w:val="18"/>
                <w:lang w:val="en"/>
              </w:rPr>
            </w:pPr>
            <w:r w:rsidRPr="002D7341">
              <w:rPr>
                <w:rFonts w:ascii="Arial" w:hAnsi="Arial" w:cs="Arial"/>
                <w:sz w:val="18"/>
                <w:szCs w:val="18"/>
                <w:lang w:val="en"/>
              </w:rPr>
              <w:t>Each week, you will receive an email highlighting one of the Standards of Behavior that you can put into action.</w:t>
            </w:r>
          </w:p>
          <w:p w14:paraId="3A504F14" w14:textId="77777777" w:rsidR="006118EB" w:rsidRPr="00970BD5" w:rsidRDefault="006118EB" w:rsidP="006118EB">
            <w:pPr>
              <w:spacing w:after="200"/>
              <w:ind w:left="785" w:hanging="360"/>
              <w:rPr>
                <w:rFonts w:ascii="Calibri" w:hAnsi="Calibri" w:cs="Tahoma"/>
                <w:i/>
                <w:sz w:val="24"/>
                <w:szCs w:val="24"/>
              </w:rPr>
            </w:pPr>
            <w:r w:rsidRPr="002D7341">
              <w:rPr>
                <w:rFonts w:ascii="Arial" w:hAnsi="Arial" w:cs="Arial"/>
                <w:sz w:val="18"/>
                <w:szCs w:val="18"/>
                <w:lang w:val="en"/>
              </w:rPr>
              <w:t>The Einstein Code of Conduct focuses on five areas: Respect, Empathy, Responsibility, Affinity, and Integrity. Our Standards of Behavior outline how employees can put our Code of Conduct into practice.</w:t>
            </w:r>
          </w:p>
        </w:tc>
        <w:tc>
          <w:tcPr>
            <w:tcW w:w="3642" w:type="dxa"/>
          </w:tcPr>
          <w:p w14:paraId="35F68BCE" w14:textId="77777777" w:rsidR="006118EB" w:rsidRDefault="006118EB" w:rsidP="006E38ED">
            <w:pPr>
              <w:numPr>
                <w:ilvl w:val="0"/>
                <w:numId w:val="8"/>
              </w:numPr>
              <w:rPr>
                <w:rFonts w:ascii="Arial" w:hAnsi="Arial"/>
                <w:iCs/>
              </w:rPr>
            </w:pPr>
          </w:p>
        </w:tc>
      </w:tr>
      <w:tr w:rsidR="006118EB" w:rsidRPr="00AF6784" w14:paraId="2470A644" w14:textId="77777777" w:rsidTr="005E1C6F">
        <w:trPr>
          <w:trHeight w:val="521"/>
        </w:trPr>
        <w:tc>
          <w:tcPr>
            <w:tcW w:w="1998" w:type="dxa"/>
          </w:tcPr>
          <w:p w14:paraId="0FE3D583" w14:textId="77777777" w:rsidR="006118EB" w:rsidRPr="009E7E80" w:rsidRDefault="006118EB" w:rsidP="006118EB">
            <w:pPr>
              <w:rPr>
                <w:rFonts w:ascii="Arial" w:hAnsi="Arial" w:cs="Arial"/>
                <w:b/>
              </w:rPr>
            </w:pPr>
            <w:r>
              <w:rPr>
                <w:rFonts w:ascii="Arial" w:hAnsi="Arial" w:cs="Arial"/>
                <w:b/>
              </w:rPr>
              <w:t>EMPLOYEE RECOGNITION</w:t>
            </w:r>
          </w:p>
        </w:tc>
        <w:tc>
          <w:tcPr>
            <w:tcW w:w="2340" w:type="dxa"/>
          </w:tcPr>
          <w:p w14:paraId="3282CF51" w14:textId="77777777" w:rsidR="006118EB" w:rsidRPr="00FA586E" w:rsidRDefault="006118EB" w:rsidP="006118EB">
            <w:pPr>
              <w:ind w:left="720"/>
              <w:rPr>
                <w:rFonts w:ascii="Arial" w:hAnsi="Arial" w:cs="Arial"/>
              </w:rPr>
            </w:pPr>
          </w:p>
        </w:tc>
        <w:tc>
          <w:tcPr>
            <w:tcW w:w="6930" w:type="dxa"/>
          </w:tcPr>
          <w:p w14:paraId="5F583043" w14:textId="77777777" w:rsidR="006118EB" w:rsidRPr="00543A80" w:rsidRDefault="006118EB" w:rsidP="006118EB">
            <w:pPr>
              <w:rPr>
                <w:rFonts w:ascii="Arial" w:hAnsi="Arial" w:cs="Arial"/>
                <w:b/>
                <w:sz w:val="18"/>
                <w:szCs w:val="18"/>
                <w:u w:val="single"/>
                <w:lang w:val="en"/>
              </w:rPr>
            </w:pPr>
            <w:r>
              <w:rPr>
                <w:rFonts w:ascii="Arial" w:hAnsi="Arial" w:cs="Arial"/>
                <w:sz w:val="18"/>
                <w:szCs w:val="18"/>
                <w:lang w:val="en"/>
              </w:rPr>
              <w:t xml:space="preserve"> </w:t>
            </w:r>
            <w:r w:rsidRPr="00543A80">
              <w:rPr>
                <w:rFonts w:ascii="Arial" w:hAnsi="Arial" w:cs="Arial"/>
                <w:b/>
                <w:sz w:val="18"/>
                <w:szCs w:val="18"/>
                <w:u w:val="single"/>
                <w:lang w:val="en"/>
              </w:rPr>
              <w:t xml:space="preserve">DON’T FORGET TO VOTE </w:t>
            </w:r>
            <w:proofErr w:type="spellStart"/>
            <w:r w:rsidRPr="00543A80">
              <w:rPr>
                <w:rFonts w:ascii="Arial" w:hAnsi="Arial" w:cs="Arial"/>
                <w:b/>
                <w:sz w:val="18"/>
                <w:szCs w:val="18"/>
                <w:u w:val="single"/>
                <w:lang w:val="en"/>
              </w:rPr>
              <w:t>VOTE</w:t>
            </w:r>
            <w:proofErr w:type="spellEnd"/>
            <w:r w:rsidRPr="00543A80">
              <w:rPr>
                <w:rFonts w:ascii="Arial" w:hAnsi="Arial" w:cs="Arial"/>
                <w:b/>
                <w:sz w:val="18"/>
                <w:szCs w:val="18"/>
                <w:u w:val="single"/>
                <w:lang w:val="en"/>
              </w:rPr>
              <w:t>!!</w:t>
            </w:r>
          </w:p>
        </w:tc>
        <w:tc>
          <w:tcPr>
            <w:tcW w:w="3642" w:type="dxa"/>
          </w:tcPr>
          <w:p w14:paraId="55407260" w14:textId="77777777" w:rsidR="006118EB" w:rsidRDefault="006118EB" w:rsidP="006E38ED">
            <w:pPr>
              <w:numPr>
                <w:ilvl w:val="0"/>
                <w:numId w:val="8"/>
              </w:numPr>
              <w:rPr>
                <w:rFonts w:ascii="Arial" w:hAnsi="Arial"/>
                <w:iCs/>
              </w:rPr>
            </w:pPr>
          </w:p>
        </w:tc>
      </w:tr>
      <w:tr w:rsidR="006118EB" w:rsidRPr="00AF6784" w14:paraId="156F3515" w14:textId="77777777" w:rsidTr="005E1C6F">
        <w:trPr>
          <w:trHeight w:val="521"/>
        </w:trPr>
        <w:tc>
          <w:tcPr>
            <w:tcW w:w="1998" w:type="dxa"/>
          </w:tcPr>
          <w:p w14:paraId="10A74CEE" w14:textId="77777777" w:rsidR="006118EB" w:rsidRPr="009E7E80" w:rsidRDefault="006118EB" w:rsidP="006118EB">
            <w:pPr>
              <w:rPr>
                <w:rFonts w:ascii="Arial" w:hAnsi="Arial" w:cs="Arial"/>
                <w:b/>
              </w:rPr>
            </w:pPr>
            <w:r w:rsidRPr="009E7E80">
              <w:rPr>
                <w:rFonts w:ascii="Arial" w:hAnsi="Arial" w:cs="Arial"/>
                <w:b/>
              </w:rPr>
              <w:t xml:space="preserve">ATTENDANCE </w:t>
            </w:r>
          </w:p>
        </w:tc>
        <w:tc>
          <w:tcPr>
            <w:tcW w:w="2340" w:type="dxa"/>
          </w:tcPr>
          <w:p w14:paraId="7D3F1236" w14:textId="77777777" w:rsidR="006118EB" w:rsidRPr="00FA586E" w:rsidRDefault="006118EB" w:rsidP="006118EB">
            <w:pPr>
              <w:rPr>
                <w:rFonts w:ascii="Arial" w:hAnsi="Arial" w:cs="Arial"/>
              </w:rPr>
            </w:pPr>
            <w:r w:rsidRPr="00FA586E">
              <w:rPr>
                <w:rFonts w:ascii="Arial" w:hAnsi="Arial" w:cs="Arial"/>
              </w:rPr>
              <w:t>GUIDELINES</w:t>
            </w:r>
          </w:p>
        </w:tc>
        <w:tc>
          <w:tcPr>
            <w:tcW w:w="6930" w:type="dxa"/>
          </w:tcPr>
          <w:p w14:paraId="77AA93F4" w14:textId="77777777" w:rsidR="006118EB" w:rsidRDefault="006118EB" w:rsidP="006E38ED">
            <w:pPr>
              <w:pStyle w:val="Header"/>
              <w:numPr>
                <w:ilvl w:val="0"/>
                <w:numId w:val="3"/>
              </w:numPr>
              <w:tabs>
                <w:tab w:val="clear" w:pos="4320"/>
                <w:tab w:val="clear" w:pos="8640"/>
              </w:tabs>
              <w:rPr>
                <w:rFonts w:ascii="Arial" w:hAnsi="Arial" w:cs="Arial"/>
                <w:b/>
                <w:iCs/>
              </w:rPr>
            </w:pPr>
            <w:r>
              <w:rPr>
                <w:rFonts w:ascii="Arial" w:hAnsi="Arial" w:cs="Arial"/>
                <w:b/>
                <w:iCs/>
              </w:rPr>
              <w:t>Attendance guidelines</w:t>
            </w:r>
          </w:p>
          <w:p w14:paraId="65FAFF09" w14:textId="70894EE4" w:rsidR="006118EB" w:rsidRPr="00596A52" w:rsidRDefault="006118EB" w:rsidP="006118EB">
            <w:pPr>
              <w:ind w:left="720"/>
              <w:rPr>
                <w:rFonts w:ascii="Arial" w:hAnsi="Arial" w:cs="Arial"/>
                <w:iCs/>
              </w:rPr>
            </w:pPr>
            <w:r>
              <w:rPr>
                <w:rFonts w:ascii="Arial" w:hAnsi="Arial" w:cs="Arial"/>
              </w:rPr>
              <w:t>Each</w:t>
            </w:r>
            <w:r w:rsidRPr="00596A52">
              <w:rPr>
                <w:rFonts w:ascii="Arial" w:hAnsi="Arial" w:cs="Arial"/>
              </w:rPr>
              <w:t xml:space="preserve"> supervisor</w:t>
            </w:r>
            <w:r>
              <w:rPr>
                <w:rFonts w:ascii="Arial" w:hAnsi="Arial" w:cs="Arial"/>
              </w:rPr>
              <w:t>/QA manager/Lead technologist</w:t>
            </w:r>
            <w:r w:rsidRPr="00596A52">
              <w:rPr>
                <w:rFonts w:ascii="Arial" w:hAnsi="Arial" w:cs="Arial"/>
              </w:rPr>
              <w:t xml:space="preserve"> will be closely and consistently </w:t>
            </w:r>
            <w:r w:rsidR="00D76873" w:rsidRPr="00596A52">
              <w:rPr>
                <w:rFonts w:ascii="Arial" w:hAnsi="Arial" w:cs="Arial"/>
              </w:rPr>
              <w:t>monitoring</w:t>
            </w:r>
            <w:r w:rsidRPr="00596A52">
              <w:rPr>
                <w:rFonts w:ascii="Arial" w:hAnsi="Arial" w:cs="Arial"/>
              </w:rPr>
              <w:t xml:space="preserve"> all </w:t>
            </w:r>
            <w:proofErr w:type="gramStart"/>
            <w:r w:rsidRPr="00596A52">
              <w:rPr>
                <w:rFonts w:ascii="Arial" w:hAnsi="Arial" w:cs="Arial"/>
              </w:rPr>
              <w:t>employees</w:t>
            </w:r>
            <w:proofErr w:type="gramEnd"/>
            <w:r w:rsidRPr="00596A52">
              <w:rPr>
                <w:rFonts w:ascii="Arial" w:hAnsi="Arial" w:cs="Arial"/>
              </w:rPr>
              <w:t xml:space="preserve"> adherence to time and attendance policies.  </w:t>
            </w:r>
          </w:p>
          <w:p w14:paraId="6916DECC" w14:textId="77777777" w:rsidR="006118EB" w:rsidRPr="00596A52" w:rsidRDefault="006118EB" w:rsidP="006118EB">
            <w:pPr>
              <w:autoSpaceDE w:val="0"/>
              <w:autoSpaceDN w:val="0"/>
              <w:adjustRightInd w:val="0"/>
              <w:ind w:left="720"/>
              <w:rPr>
                <w:rFonts w:ascii="Arial" w:hAnsi="Arial" w:cs="Arial"/>
              </w:rPr>
            </w:pPr>
            <w:r w:rsidRPr="00596A52">
              <w:rPr>
                <w:rFonts w:ascii="Arial" w:hAnsi="Arial" w:cs="Arial"/>
              </w:rPr>
              <w:t>1. Four (4) or more unscheduled episodes of absence in any six (6) month period.</w:t>
            </w:r>
          </w:p>
          <w:p w14:paraId="2D6E32D8" w14:textId="77777777" w:rsidR="006118EB" w:rsidRDefault="006118EB" w:rsidP="006118EB">
            <w:pPr>
              <w:autoSpaceDE w:val="0"/>
              <w:autoSpaceDN w:val="0"/>
              <w:adjustRightInd w:val="0"/>
              <w:ind w:left="720"/>
              <w:rPr>
                <w:rFonts w:ascii="Arial" w:hAnsi="Arial" w:cs="Arial"/>
              </w:rPr>
            </w:pPr>
            <w:r w:rsidRPr="00596A52">
              <w:rPr>
                <w:rFonts w:ascii="Arial" w:hAnsi="Arial" w:cs="Arial"/>
              </w:rPr>
              <w:t>2. Three (3) or more unscheduled episodes of absence in a six (6) month period occurring before or after scheduled days off, or on weekends.</w:t>
            </w:r>
          </w:p>
          <w:p w14:paraId="77A1502C" w14:textId="77777777" w:rsidR="006118EB" w:rsidRDefault="006118EB" w:rsidP="006118EB">
            <w:pPr>
              <w:autoSpaceDE w:val="0"/>
              <w:autoSpaceDN w:val="0"/>
              <w:adjustRightInd w:val="0"/>
              <w:ind w:left="720"/>
              <w:rPr>
                <w:rFonts w:ascii="Arial" w:hAnsi="Arial" w:cs="Arial"/>
              </w:rPr>
            </w:pPr>
            <w:r w:rsidRPr="00596A52">
              <w:rPr>
                <w:rFonts w:ascii="Arial" w:hAnsi="Arial" w:cs="Arial"/>
              </w:rPr>
              <w:t xml:space="preserve">Two (2) further unscheduled episodes of absence within the </w:t>
            </w:r>
            <w:r w:rsidR="00A446A7" w:rsidRPr="00596A52">
              <w:rPr>
                <w:rFonts w:ascii="Arial" w:hAnsi="Arial" w:cs="Arial"/>
              </w:rPr>
              <w:t>three (</w:t>
            </w:r>
            <w:r w:rsidRPr="00596A52">
              <w:rPr>
                <w:rFonts w:ascii="Arial" w:hAnsi="Arial" w:cs="Arial"/>
              </w:rPr>
              <w:t>3)</w:t>
            </w:r>
          </w:p>
          <w:p w14:paraId="028DA1AC" w14:textId="77777777" w:rsidR="006118EB" w:rsidRPr="00596A52" w:rsidRDefault="006118EB" w:rsidP="006118EB">
            <w:pPr>
              <w:pStyle w:val="Header"/>
              <w:tabs>
                <w:tab w:val="clear" w:pos="4320"/>
                <w:tab w:val="clear" w:pos="8640"/>
              </w:tabs>
              <w:ind w:left="720"/>
              <w:rPr>
                <w:rFonts w:ascii="Arial" w:hAnsi="Arial" w:cs="Arial"/>
              </w:rPr>
            </w:pPr>
            <w:r w:rsidRPr="00596A52">
              <w:rPr>
                <w:rFonts w:ascii="Arial" w:hAnsi="Arial" w:cs="Arial"/>
              </w:rPr>
              <w:t>Months immediately following the issuance of a performance accountability document related to attendance.</w:t>
            </w:r>
          </w:p>
          <w:p w14:paraId="0E7FF65D" w14:textId="77777777" w:rsidR="006118EB" w:rsidRPr="00596A52" w:rsidRDefault="006118EB" w:rsidP="006118EB">
            <w:pPr>
              <w:autoSpaceDE w:val="0"/>
              <w:autoSpaceDN w:val="0"/>
              <w:adjustRightInd w:val="0"/>
              <w:ind w:left="720"/>
              <w:rPr>
                <w:rFonts w:ascii="Arial" w:hAnsi="Arial" w:cs="Arial"/>
              </w:rPr>
            </w:pPr>
            <w:r w:rsidRPr="00596A52">
              <w:rPr>
                <w:rFonts w:ascii="Arial" w:hAnsi="Arial" w:cs="Arial"/>
              </w:rPr>
              <w:t>4. Lateness or early departure four (4) or more times in one month, or seven (7) or more times during any six (6) month period.</w:t>
            </w:r>
          </w:p>
          <w:p w14:paraId="5E1B0E13" w14:textId="77777777" w:rsidR="006118EB" w:rsidRPr="00642CE1" w:rsidRDefault="006118EB" w:rsidP="006118EB">
            <w:pPr>
              <w:autoSpaceDE w:val="0"/>
              <w:autoSpaceDN w:val="0"/>
              <w:adjustRightInd w:val="0"/>
              <w:ind w:left="720"/>
              <w:rPr>
                <w:rFonts w:ascii="Arial" w:hAnsi="Arial" w:cs="Arial"/>
              </w:rPr>
            </w:pPr>
            <w:r w:rsidRPr="00596A52">
              <w:rPr>
                <w:rFonts w:ascii="Arial" w:hAnsi="Arial" w:cs="Arial"/>
              </w:rPr>
              <w:t>5. Two (2) or more unscheduled episodes of absence before, after and/or on a legal holiday in any twelve (12) month period</w:t>
            </w:r>
          </w:p>
        </w:tc>
        <w:tc>
          <w:tcPr>
            <w:tcW w:w="3642" w:type="dxa"/>
          </w:tcPr>
          <w:p w14:paraId="4EF7D9E6" w14:textId="77777777" w:rsidR="006118EB" w:rsidRDefault="006118EB" w:rsidP="006118EB">
            <w:pPr>
              <w:ind w:left="720"/>
              <w:rPr>
                <w:rFonts w:ascii="Arial" w:hAnsi="Arial"/>
                <w:iCs/>
              </w:rPr>
            </w:pPr>
          </w:p>
        </w:tc>
      </w:tr>
    </w:tbl>
    <w:p w14:paraId="66542903" w14:textId="77777777" w:rsidR="009F7411" w:rsidRPr="009F7411" w:rsidRDefault="009F7411" w:rsidP="009F7411">
      <w:pPr>
        <w:autoSpaceDE w:val="0"/>
        <w:autoSpaceDN w:val="0"/>
        <w:adjustRightInd w:val="0"/>
        <w:rPr>
          <w:rFonts w:ascii="Arial" w:hAnsi="Arial" w:cs="Arial"/>
          <w:color w:val="000000"/>
          <w:sz w:val="24"/>
          <w:szCs w:val="24"/>
        </w:rPr>
      </w:pPr>
    </w:p>
    <w:p w14:paraId="45B655BF" w14:textId="77777777" w:rsidR="00DD4703" w:rsidRPr="00AF6784" w:rsidRDefault="00DD4703" w:rsidP="003053B7">
      <w:pPr>
        <w:pStyle w:val="Header"/>
        <w:tabs>
          <w:tab w:val="clear" w:pos="4320"/>
          <w:tab w:val="clear" w:pos="8640"/>
          <w:tab w:val="left" w:pos="2193"/>
        </w:tabs>
        <w:rPr>
          <w:rFonts w:ascii="Arial" w:hAnsi="Arial" w:cs="Arial"/>
        </w:rPr>
      </w:pPr>
    </w:p>
    <w:sectPr w:rsidR="00DD4703" w:rsidRPr="00AF6784" w:rsidSect="00573AF8">
      <w:footerReference w:type="default" r:id="rId11"/>
      <w:pgSz w:w="15840" w:h="12240" w:orient="landscape" w:code="1"/>
      <w:pgMar w:top="450" w:right="576" w:bottom="720"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804F" w14:textId="77777777" w:rsidR="00B85FF1" w:rsidRDefault="00B85FF1">
      <w:r>
        <w:separator/>
      </w:r>
    </w:p>
  </w:endnote>
  <w:endnote w:type="continuationSeparator" w:id="0">
    <w:p w14:paraId="04120CE4" w14:textId="77777777" w:rsidR="00B85FF1" w:rsidRDefault="00B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950A" w14:textId="77777777" w:rsidR="00B85FF1" w:rsidRDefault="00D24D81">
    <w:pPr>
      <w:pStyle w:val="Footer"/>
    </w:pPr>
    <w:r>
      <w:t>BB STAFF: PK</w:t>
    </w:r>
    <w:r w:rsidR="002A6081">
      <w: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4D83" w14:textId="77777777" w:rsidR="00B85FF1" w:rsidRDefault="00B85FF1">
      <w:r>
        <w:separator/>
      </w:r>
    </w:p>
  </w:footnote>
  <w:footnote w:type="continuationSeparator" w:id="0">
    <w:p w14:paraId="0FE83CC2" w14:textId="77777777" w:rsidR="00B85FF1" w:rsidRDefault="00B8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703"/>
    <w:multiLevelType w:val="hybridMultilevel"/>
    <w:tmpl w:val="2486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8299E"/>
    <w:multiLevelType w:val="hybridMultilevel"/>
    <w:tmpl w:val="75721F8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64F48"/>
    <w:multiLevelType w:val="hybridMultilevel"/>
    <w:tmpl w:val="198C7BC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3C23AC6"/>
    <w:multiLevelType w:val="hybridMultilevel"/>
    <w:tmpl w:val="3E8C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A1EB6"/>
    <w:multiLevelType w:val="hybridMultilevel"/>
    <w:tmpl w:val="1BCE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B7B10"/>
    <w:multiLevelType w:val="hybridMultilevel"/>
    <w:tmpl w:val="E640B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C1623"/>
    <w:multiLevelType w:val="hybridMultilevel"/>
    <w:tmpl w:val="E45A1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6E5C1B"/>
    <w:multiLevelType w:val="hybridMultilevel"/>
    <w:tmpl w:val="CE6C7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20C0F"/>
    <w:multiLevelType w:val="hybridMultilevel"/>
    <w:tmpl w:val="196A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91600"/>
    <w:multiLevelType w:val="hybridMultilevel"/>
    <w:tmpl w:val="D6DAF85A"/>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10" w15:restartNumberingAfterBreak="0">
    <w:nsid w:val="341F4394"/>
    <w:multiLevelType w:val="hybridMultilevel"/>
    <w:tmpl w:val="4C78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80D19"/>
    <w:multiLevelType w:val="hybridMultilevel"/>
    <w:tmpl w:val="37B6C858"/>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12" w15:restartNumberingAfterBreak="0">
    <w:nsid w:val="44BD5133"/>
    <w:multiLevelType w:val="hybridMultilevel"/>
    <w:tmpl w:val="93C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47E32"/>
    <w:multiLevelType w:val="hybridMultilevel"/>
    <w:tmpl w:val="DA56CD72"/>
    <w:lvl w:ilvl="0" w:tplc="AB94F05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4" w15:restartNumberingAfterBreak="0">
    <w:nsid w:val="4A6A0503"/>
    <w:multiLevelType w:val="hybridMultilevel"/>
    <w:tmpl w:val="7186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5A60"/>
    <w:multiLevelType w:val="hybridMultilevel"/>
    <w:tmpl w:val="BD9CABD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5C806E78"/>
    <w:multiLevelType w:val="hybridMultilevel"/>
    <w:tmpl w:val="4206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876CD"/>
    <w:multiLevelType w:val="hybridMultilevel"/>
    <w:tmpl w:val="CFD6F328"/>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18" w15:restartNumberingAfterBreak="0">
    <w:nsid w:val="62A63E22"/>
    <w:multiLevelType w:val="hybridMultilevel"/>
    <w:tmpl w:val="198C7BC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9" w15:restartNumberingAfterBreak="0">
    <w:nsid w:val="646F38E9"/>
    <w:multiLevelType w:val="hybridMultilevel"/>
    <w:tmpl w:val="744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C5216"/>
    <w:multiLevelType w:val="hybridMultilevel"/>
    <w:tmpl w:val="56F2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74960"/>
    <w:multiLevelType w:val="hybridMultilevel"/>
    <w:tmpl w:val="72966D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D52441E"/>
    <w:multiLevelType w:val="hybridMultilevel"/>
    <w:tmpl w:val="FDC03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8B0177"/>
    <w:multiLevelType w:val="hybridMultilevel"/>
    <w:tmpl w:val="BEFC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51A6A"/>
    <w:multiLevelType w:val="hybridMultilevel"/>
    <w:tmpl w:val="071E561C"/>
    <w:lvl w:ilvl="0" w:tplc="0409000F">
      <w:start w:val="1"/>
      <w:numFmt w:val="decimal"/>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25"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4722F"/>
    <w:multiLevelType w:val="hybridMultilevel"/>
    <w:tmpl w:val="A5260C82"/>
    <w:lvl w:ilvl="0" w:tplc="0409000F">
      <w:start w:val="1"/>
      <w:numFmt w:val="decimal"/>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num w:numId="1">
    <w:abstractNumId w:val="10"/>
  </w:num>
  <w:num w:numId="2">
    <w:abstractNumId w:val="0"/>
  </w:num>
  <w:num w:numId="3">
    <w:abstractNumId w:val="3"/>
  </w:num>
  <w:num w:numId="4">
    <w:abstractNumId w:val="12"/>
  </w:num>
  <w:num w:numId="5">
    <w:abstractNumId w:val="20"/>
  </w:num>
  <w:num w:numId="6">
    <w:abstractNumId w:val="23"/>
  </w:num>
  <w:num w:numId="7">
    <w:abstractNumId w:val="16"/>
  </w:num>
  <w:num w:numId="8">
    <w:abstractNumId w:val="22"/>
  </w:num>
  <w:num w:numId="9">
    <w:abstractNumId w:val="19"/>
  </w:num>
  <w:num w:numId="10">
    <w:abstractNumId w:val="8"/>
  </w:num>
  <w:num w:numId="11">
    <w:abstractNumId w:val="13"/>
  </w:num>
  <w:num w:numId="12">
    <w:abstractNumId w:val="14"/>
  </w:num>
  <w:num w:numId="13">
    <w:abstractNumId w:val="15"/>
  </w:num>
  <w:num w:numId="14">
    <w:abstractNumId w:val="7"/>
  </w:num>
  <w:num w:numId="15">
    <w:abstractNumId w:val="2"/>
  </w:num>
  <w:num w:numId="16">
    <w:abstractNumId w:val="21"/>
  </w:num>
  <w:num w:numId="17">
    <w:abstractNumId w:val="25"/>
  </w:num>
  <w:num w:numId="18">
    <w:abstractNumId w:val="4"/>
  </w:num>
  <w:num w:numId="19">
    <w:abstractNumId w:val="6"/>
  </w:num>
  <w:num w:numId="20">
    <w:abstractNumId w:val="18"/>
  </w:num>
  <w:num w:numId="21">
    <w:abstractNumId w:val="5"/>
  </w:num>
  <w:num w:numId="22">
    <w:abstractNumId w:val="1"/>
  </w:num>
  <w:num w:numId="23">
    <w:abstractNumId w:val="26"/>
  </w:num>
  <w:num w:numId="24">
    <w:abstractNumId w:val="11"/>
  </w:num>
  <w:num w:numId="25">
    <w:abstractNumId w:val="24"/>
  </w:num>
  <w:num w:numId="26">
    <w:abstractNumId w:val="9"/>
  </w:num>
  <w:num w:numId="2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72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05"/>
    <w:rsid w:val="00001AF5"/>
    <w:rsid w:val="00003BA2"/>
    <w:rsid w:val="00014E14"/>
    <w:rsid w:val="000219BE"/>
    <w:rsid w:val="0002768C"/>
    <w:rsid w:val="000322C0"/>
    <w:rsid w:val="000340AB"/>
    <w:rsid w:val="0003654D"/>
    <w:rsid w:val="0004006F"/>
    <w:rsid w:val="00041745"/>
    <w:rsid w:val="00042A35"/>
    <w:rsid w:val="0005014F"/>
    <w:rsid w:val="0006260C"/>
    <w:rsid w:val="00087AAD"/>
    <w:rsid w:val="00094630"/>
    <w:rsid w:val="000949EB"/>
    <w:rsid w:val="000B1DBA"/>
    <w:rsid w:val="000B6E8E"/>
    <w:rsid w:val="000D04EA"/>
    <w:rsid w:val="000D19FC"/>
    <w:rsid w:val="000D4C12"/>
    <w:rsid w:val="000D622E"/>
    <w:rsid w:val="000E557E"/>
    <w:rsid w:val="000E6700"/>
    <w:rsid w:val="000F0723"/>
    <w:rsid w:val="000F1B8B"/>
    <w:rsid w:val="000F33B5"/>
    <w:rsid w:val="000F69AA"/>
    <w:rsid w:val="001058BD"/>
    <w:rsid w:val="00121F63"/>
    <w:rsid w:val="00127AE1"/>
    <w:rsid w:val="00132FD1"/>
    <w:rsid w:val="001334A6"/>
    <w:rsid w:val="00133D36"/>
    <w:rsid w:val="00140250"/>
    <w:rsid w:val="00141518"/>
    <w:rsid w:val="00153B4B"/>
    <w:rsid w:val="001557B7"/>
    <w:rsid w:val="00160102"/>
    <w:rsid w:val="00163993"/>
    <w:rsid w:val="00166BF1"/>
    <w:rsid w:val="001857B9"/>
    <w:rsid w:val="001862CE"/>
    <w:rsid w:val="0019117B"/>
    <w:rsid w:val="001926F1"/>
    <w:rsid w:val="00194A98"/>
    <w:rsid w:val="001963C3"/>
    <w:rsid w:val="00197266"/>
    <w:rsid w:val="001A2372"/>
    <w:rsid w:val="001A6AF3"/>
    <w:rsid w:val="001A6D76"/>
    <w:rsid w:val="001C4CB6"/>
    <w:rsid w:val="001D2CF1"/>
    <w:rsid w:val="001D620C"/>
    <w:rsid w:val="001E1352"/>
    <w:rsid w:val="001E2E3A"/>
    <w:rsid w:val="001F4B08"/>
    <w:rsid w:val="00211746"/>
    <w:rsid w:val="00224F93"/>
    <w:rsid w:val="00227DF0"/>
    <w:rsid w:val="002332DE"/>
    <w:rsid w:val="0023553E"/>
    <w:rsid w:val="00243F30"/>
    <w:rsid w:val="00251B68"/>
    <w:rsid w:val="00256900"/>
    <w:rsid w:val="002617C4"/>
    <w:rsid w:val="0027562D"/>
    <w:rsid w:val="0027635A"/>
    <w:rsid w:val="00276AE0"/>
    <w:rsid w:val="00277929"/>
    <w:rsid w:val="0028189A"/>
    <w:rsid w:val="002829AC"/>
    <w:rsid w:val="00283D5D"/>
    <w:rsid w:val="00285E3A"/>
    <w:rsid w:val="002A07DD"/>
    <w:rsid w:val="002A49F6"/>
    <w:rsid w:val="002A6081"/>
    <w:rsid w:val="002B0137"/>
    <w:rsid w:val="002B1FC9"/>
    <w:rsid w:val="002D0120"/>
    <w:rsid w:val="002D4184"/>
    <w:rsid w:val="002D45BA"/>
    <w:rsid w:val="002D69B1"/>
    <w:rsid w:val="002E2EEC"/>
    <w:rsid w:val="002F43AB"/>
    <w:rsid w:val="003053B7"/>
    <w:rsid w:val="003067F0"/>
    <w:rsid w:val="00321BB6"/>
    <w:rsid w:val="0033076F"/>
    <w:rsid w:val="003406F9"/>
    <w:rsid w:val="00342B0B"/>
    <w:rsid w:val="0034428F"/>
    <w:rsid w:val="00344546"/>
    <w:rsid w:val="00345223"/>
    <w:rsid w:val="0036222F"/>
    <w:rsid w:val="00367940"/>
    <w:rsid w:val="0037648A"/>
    <w:rsid w:val="003807E6"/>
    <w:rsid w:val="00382D4C"/>
    <w:rsid w:val="00392078"/>
    <w:rsid w:val="003A32D2"/>
    <w:rsid w:val="003A40B3"/>
    <w:rsid w:val="003C0B8F"/>
    <w:rsid w:val="003C271A"/>
    <w:rsid w:val="003C4222"/>
    <w:rsid w:val="003E2509"/>
    <w:rsid w:val="003E42D6"/>
    <w:rsid w:val="003E5A0F"/>
    <w:rsid w:val="003E5BC7"/>
    <w:rsid w:val="003F0EDD"/>
    <w:rsid w:val="00404111"/>
    <w:rsid w:val="00404D22"/>
    <w:rsid w:val="0040656B"/>
    <w:rsid w:val="00425AFF"/>
    <w:rsid w:val="00425E5F"/>
    <w:rsid w:val="00427A72"/>
    <w:rsid w:val="00451A8C"/>
    <w:rsid w:val="00451D74"/>
    <w:rsid w:val="004577CC"/>
    <w:rsid w:val="0046035B"/>
    <w:rsid w:val="00463043"/>
    <w:rsid w:val="0046799B"/>
    <w:rsid w:val="0047145D"/>
    <w:rsid w:val="00482C74"/>
    <w:rsid w:val="004859CF"/>
    <w:rsid w:val="00485C0C"/>
    <w:rsid w:val="00486F77"/>
    <w:rsid w:val="0048771D"/>
    <w:rsid w:val="004A2D14"/>
    <w:rsid w:val="004A4DE5"/>
    <w:rsid w:val="004B2268"/>
    <w:rsid w:val="004B2EFA"/>
    <w:rsid w:val="004B658A"/>
    <w:rsid w:val="004D3C9F"/>
    <w:rsid w:val="004D4029"/>
    <w:rsid w:val="004D4E50"/>
    <w:rsid w:val="004E37FC"/>
    <w:rsid w:val="004E3B2B"/>
    <w:rsid w:val="005025C8"/>
    <w:rsid w:val="00506727"/>
    <w:rsid w:val="005218BC"/>
    <w:rsid w:val="005243CB"/>
    <w:rsid w:val="00525AA5"/>
    <w:rsid w:val="0053280C"/>
    <w:rsid w:val="00535E07"/>
    <w:rsid w:val="005408E9"/>
    <w:rsid w:val="00543A80"/>
    <w:rsid w:val="005478D5"/>
    <w:rsid w:val="005515C6"/>
    <w:rsid w:val="0056219C"/>
    <w:rsid w:val="005641D4"/>
    <w:rsid w:val="00572723"/>
    <w:rsid w:val="00573002"/>
    <w:rsid w:val="00573AF8"/>
    <w:rsid w:val="00581F76"/>
    <w:rsid w:val="00582B11"/>
    <w:rsid w:val="005843AC"/>
    <w:rsid w:val="005858CC"/>
    <w:rsid w:val="00592108"/>
    <w:rsid w:val="00593CC4"/>
    <w:rsid w:val="00596403"/>
    <w:rsid w:val="0059776D"/>
    <w:rsid w:val="005A1119"/>
    <w:rsid w:val="005B366D"/>
    <w:rsid w:val="005B46EA"/>
    <w:rsid w:val="005B551B"/>
    <w:rsid w:val="005B6970"/>
    <w:rsid w:val="005D7A06"/>
    <w:rsid w:val="005E1C6F"/>
    <w:rsid w:val="005E4872"/>
    <w:rsid w:val="005F189C"/>
    <w:rsid w:val="005F3309"/>
    <w:rsid w:val="0060154A"/>
    <w:rsid w:val="00606365"/>
    <w:rsid w:val="006118EB"/>
    <w:rsid w:val="00613463"/>
    <w:rsid w:val="00613DCC"/>
    <w:rsid w:val="0062468D"/>
    <w:rsid w:val="00626A4D"/>
    <w:rsid w:val="0063066B"/>
    <w:rsid w:val="006356B9"/>
    <w:rsid w:val="0064411E"/>
    <w:rsid w:val="006473F0"/>
    <w:rsid w:val="006555B9"/>
    <w:rsid w:val="00666025"/>
    <w:rsid w:val="006813EA"/>
    <w:rsid w:val="006847F0"/>
    <w:rsid w:val="00687AD8"/>
    <w:rsid w:val="0069099A"/>
    <w:rsid w:val="006A70DB"/>
    <w:rsid w:val="006D0E64"/>
    <w:rsid w:val="006D5430"/>
    <w:rsid w:val="006E38ED"/>
    <w:rsid w:val="006E5BFF"/>
    <w:rsid w:val="007010C7"/>
    <w:rsid w:val="00705153"/>
    <w:rsid w:val="00705EAD"/>
    <w:rsid w:val="007117DB"/>
    <w:rsid w:val="0071200F"/>
    <w:rsid w:val="00717867"/>
    <w:rsid w:val="0072025F"/>
    <w:rsid w:val="00721713"/>
    <w:rsid w:val="00721FAF"/>
    <w:rsid w:val="00736BD2"/>
    <w:rsid w:val="00736D41"/>
    <w:rsid w:val="00752585"/>
    <w:rsid w:val="00753DDE"/>
    <w:rsid w:val="00754479"/>
    <w:rsid w:val="00756F38"/>
    <w:rsid w:val="007711B6"/>
    <w:rsid w:val="00777928"/>
    <w:rsid w:val="007806B2"/>
    <w:rsid w:val="007824A9"/>
    <w:rsid w:val="00783A13"/>
    <w:rsid w:val="00787023"/>
    <w:rsid w:val="00792495"/>
    <w:rsid w:val="00795EA1"/>
    <w:rsid w:val="0079632D"/>
    <w:rsid w:val="00797C02"/>
    <w:rsid w:val="007A559F"/>
    <w:rsid w:val="007B0E9E"/>
    <w:rsid w:val="007B0F72"/>
    <w:rsid w:val="007B499A"/>
    <w:rsid w:val="007C0EBE"/>
    <w:rsid w:val="007C5E68"/>
    <w:rsid w:val="007D61E8"/>
    <w:rsid w:val="007E282C"/>
    <w:rsid w:val="007F0BC3"/>
    <w:rsid w:val="00811017"/>
    <w:rsid w:val="00816981"/>
    <w:rsid w:val="00816F04"/>
    <w:rsid w:val="0081793A"/>
    <w:rsid w:val="00821554"/>
    <w:rsid w:val="00823BED"/>
    <w:rsid w:val="00823D7A"/>
    <w:rsid w:val="0082636A"/>
    <w:rsid w:val="00827AD2"/>
    <w:rsid w:val="00827C9A"/>
    <w:rsid w:val="00840364"/>
    <w:rsid w:val="0084135A"/>
    <w:rsid w:val="00845132"/>
    <w:rsid w:val="008570FA"/>
    <w:rsid w:val="00871BA4"/>
    <w:rsid w:val="0087604D"/>
    <w:rsid w:val="00881E5D"/>
    <w:rsid w:val="00892FF8"/>
    <w:rsid w:val="00897553"/>
    <w:rsid w:val="008A3105"/>
    <w:rsid w:val="008C6B86"/>
    <w:rsid w:val="008D145C"/>
    <w:rsid w:val="008D751C"/>
    <w:rsid w:val="008F16C2"/>
    <w:rsid w:val="008F48FE"/>
    <w:rsid w:val="008F6238"/>
    <w:rsid w:val="009041A2"/>
    <w:rsid w:val="00916CD9"/>
    <w:rsid w:val="0092151A"/>
    <w:rsid w:val="00934414"/>
    <w:rsid w:val="009353E6"/>
    <w:rsid w:val="00937190"/>
    <w:rsid w:val="00943B61"/>
    <w:rsid w:val="00944934"/>
    <w:rsid w:val="0094515E"/>
    <w:rsid w:val="009501B9"/>
    <w:rsid w:val="00954508"/>
    <w:rsid w:val="0095450B"/>
    <w:rsid w:val="0096215E"/>
    <w:rsid w:val="009702F6"/>
    <w:rsid w:val="00970BD5"/>
    <w:rsid w:val="00974C5B"/>
    <w:rsid w:val="00975CE8"/>
    <w:rsid w:val="009816A6"/>
    <w:rsid w:val="00984979"/>
    <w:rsid w:val="00986C6E"/>
    <w:rsid w:val="009916D7"/>
    <w:rsid w:val="00992348"/>
    <w:rsid w:val="009A0427"/>
    <w:rsid w:val="009A3B8C"/>
    <w:rsid w:val="009B53AD"/>
    <w:rsid w:val="009B5408"/>
    <w:rsid w:val="009B775D"/>
    <w:rsid w:val="009C096F"/>
    <w:rsid w:val="009D2CE4"/>
    <w:rsid w:val="009E3C04"/>
    <w:rsid w:val="009E79EC"/>
    <w:rsid w:val="009E7E80"/>
    <w:rsid w:val="009F2A11"/>
    <w:rsid w:val="009F2F17"/>
    <w:rsid w:val="009F3D7F"/>
    <w:rsid w:val="009F6F2C"/>
    <w:rsid w:val="009F7411"/>
    <w:rsid w:val="00A051A8"/>
    <w:rsid w:val="00A05C8E"/>
    <w:rsid w:val="00A16255"/>
    <w:rsid w:val="00A37D81"/>
    <w:rsid w:val="00A446A7"/>
    <w:rsid w:val="00A6094D"/>
    <w:rsid w:val="00A64F40"/>
    <w:rsid w:val="00AA0279"/>
    <w:rsid w:val="00AA4A8F"/>
    <w:rsid w:val="00AC1115"/>
    <w:rsid w:val="00AC1BDE"/>
    <w:rsid w:val="00AC50EC"/>
    <w:rsid w:val="00AC5997"/>
    <w:rsid w:val="00AD280D"/>
    <w:rsid w:val="00AD283B"/>
    <w:rsid w:val="00AF4FAF"/>
    <w:rsid w:val="00AF4FF4"/>
    <w:rsid w:val="00AF6784"/>
    <w:rsid w:val="00AF75FE"/>
    <w:rsid w:val="00B025C8"/>
    <w:rsid w:val="00B05A1D"/>
    <w:rsid w:val="00B11A52"/>
    <w:rsid w:val="00B20BD0"/>
    <w:rsid w:val="00B21B28"/>
    <w:rsid w:val="00B31F01"/>
    <w:rsid w:val="00B33D3F"/>
    <w:rsid w:val="00B64435"/>
    <w:rsid w:val="00B656F4"/>
    <w:rsid w:val="00B676B7"/>
    <w:rsid w:val="00B71545"/>
    <w:rsid w:val="00B809CB"/>
    <w:rsid w:val="00B815A8"/>
    <w:rsid w:val="00B82FC5"/>
    <w:rsid w:val="00B847C2"/>
    <w:rsid w:val="00B85FF1"/>
    <w:rsid w:val="00B8745A"/>
    <w:rsid w:val="00B8785E"/>
    <w:rsid w:val="00B9071C"/>
    <w:rsid w:val="00BA26BB"/>
    <w:rsid w:val="00BA6524"/>
    <w:rsid w:val="00BB136A"/>
    <w:rsid w:val="00BB1539"/>
    <w:rsid w:val="00BC268A"/>
    <w:rsid w:val="00BC5543"/>
    <w:rsid w:val="00BC601C"/>
    <w:rsid w:val="00BC64E4"/>
    <w:rsid w:val="00BD466A"/>
    <w:rsid w:val="00BF1CC5"/>
    <w:rsid w:val="00BF799D"/>
    <w:rsid w:val="00C00543"/>
    <w:rsid w:val="00C06259"/>
    <w:rsid w:val="00C12441"/>
    <w:rsid w:val="00C13577"/>
    <w:rsid w:val="00C13831"/>
    <w:rsid w:val="00C13E80"/>
    <w:rsid w:val="00C2338E"/>
    <w:rsid w:val="00C24BF1"/>
    <w:rsid w:val="00C27838"/>
    <w:rsid w:val="00C30C11"/>
    <w:rsid w:val="00C33D5C"/>
    <w:rsid w:val="00C450B5"/>
    <w:rsid w:val="00C45743"/>
    <w:rsid w:val="00C46A77"/>
    <w:rsid w:val="00C50248"/>
    <w:rsid w:val="00C502D6"/>
    <w:rsid w:val="00C61A6F"/>
    <w:rsid w:val="00C75C96"/>
    <w:rsid w:val="00C778DC"/>
    <w:rsid w:val="00C84DC5"/>
    <w:rsid w:val="00C857E4"/>
    <w:rsid w:val="00C951BE"/>
    <w:rsid w:val="00CA1E41"/>
    <w:rsid w:val="00CC1EF2"/>
    <w:rsid w:val="00CC275D"/>
    <w:rsid w:val="00CD1166"/>
    <w:rsid w:val="00CD7C51"/>
    <w:rsid w:val="00CE0CEB"/>
    <w:rsid w:val="00CF2793"/>
    <w:rsid w:val="00CF3A84"/>
    <w:rsid w:val="00CF4FC7"/>
    <w:rsid w:val="00D028AE"/>
    <w:rsid w:val="00D07A57"/>
    <w:rsid w:val="00D1252F"/>
    <w:rsid w:val="00D15545"/>
    <w:rsid w:val="00D24D81"/>
    <w:rsid w:val="00D312C8"/>
    <w:rsid w:val="00D315C0"/>
    <w:rsid w:val="00D378E8"/>
    <w:rsid w:val="00D46022"/>
    <w:rsid w:val="00D76873"/>
    <w:rsid w:val="00D77E66"/>
    <w:rsid w:val="00D81472"/>
    <w:rsid w:val="00D9339D"/>
    <w:rsid w:val="00D971FF"/>
    <w:rsid w:val="00DA195F"/>
    <w:rsid w:val="00DA6C9E"/>
    <w:rsid w:val="00DB0F34"/>
    <w:rsid w:val="00DB5017"/>
    <w:rsid w:val="00DB64AB"/>
    <w:rsid w:val="00DD1A56"/>
    <w:rsid w:val="00DD1B5F"/>
    <w:rsid w:val="00DD2867"/>
    <w:rsid w:val="00DD4703"/>
    <w:rsid w:val="00DD6C8C"/>
    <w:rsid w:val="00DD73C2"/>
    <w:rsid w:val="00DE153B"/>
    <w:rsid w:val="00E00F91"/>
    <w:rsid w:val="00E0213E"/>
    <w:rsid w:val="00E04D83"/>
    <w:rsid w:val="00E06EA6"/>
    <w:rsid w:val="00E161B9"/>
    <w:rsid w:val="00E263DC"/>
    <w:rsid w:val="00E4306B"/>
    <w:rsid w:val="00E44979"/>
    <w:rsid w:val="00E51FEB"/>
    <w:rsid w:val="00E5310C"/>
    <w:rsid w:val="00E53AA1"/>
    <w:rsid w:val="00E55AFB"/>
    <w:rsid w:val="00E55D4D"/>
    <w:rsid w:val="00E67072"/>
    <w:rsid w:val="00E838CF"/>
    <w:rsid w:val="00E90769"/>
    <w:rsid w:val="00E910AB"/>
    <w:rsid w:val="00E96840"/>
    <w:rsid w:val="00EA06B9"/>
    <w:rsid w:val="00EA25D0"/>
    <w:rsid w:val="00EB4B0C"/>
    <w:rsid w:val="00EB4CD2"/>
    <w:rsid w:val="00EB5744"/>
    <w:rsid w:val="00EB7626"/>
    <w:rsid w:val="00EC403B"/>
    <w:rsid w:val="00EC63F3"/>
    <w:rsid w:val="00ED1AFC"/>
    <w:rsid w:val="00ED2A41"/>
    <w:rsid w:val="00ED479C"/>
    <w:rsid w:val="00EE0CB9"/>
    <w:rsid w:val="00EE5DDF"/>
    <w:rsid w:val="00EF4C67"/>
    <w:rsid w:val="00F03DD6"/>
    <w:rsid w:val="00F0699F"/>
    <w:rsid w:val="00F22DFF"/>
    <w:rsid w:val="00F243D5"/>
    <w:rsid w:val="00F24C03"/>
    <w:rsid w:val="00F307CA"/>
    <w:rsid w:val="00F40947"/>
    <w:rsid w:val="00F4129B"/>
    <w:rsid w:val="00F5159B"/>
    <w:rsid w:val="00F51E26"/>
    <w:rsid w:val="00F52BA8"/>
    <w:rsid w:val="00F571FA"/>
    <w:rsid w:val="00F71E7C"/>
    <w:rsid w:val="00F76E3E"/>
    <w:rsid w:val="00F85187"/>
    <w:rsid w:val="00F95326"/>
    <w:rsid w:val="00FA47A5"/>
    <w:rsid w:val="00FA586E"/>
    <w:rsid w:val="00FA6899"/>
    <w:rsid w:val="00FB5BBD"/>
    <w:rsid w:val="00FB769E"/>
    <w:rsid w:val="00FB798D"/>
    <w:rsid w:val="00FC026D"/>
    <w:rsid w:val="00FC30D3"/>
    <w:rsid w:val="00FC77A9"/>
    <w:rsid w:val="00FD4895"/>
    <w:rsid w:val="00FE0CE7"/>
    <w:rsid w:val="00FE1112"/>
    <w:rsid w:val="00FE3000"/>
    <w:rsid w:val="00FE447F"/>
    <w:rsid w:val="00FE7795"/>
    <w:rsid w:val="00FF1F0C"/>
    <w:rsid w:val="00FF6615"/>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62561FF6"/>
  <w15:docId w15:val="{8E9B02AB-D506-4CEA-B45E-27BB007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A1D"/>
  </w:style>
  <w:style w:type="paragraph" w:styleId="Heading1">
    <w:name w:val="heading 1"/>
    <w:basedOn w:val="Normal"/>
    <w:next w:val="Normal"/>
    <w:qFormat/>
    <w:rsid w:val="00B05A1D"/>
    <w:pPr>
      <w:keepNext/>
      <w:jc w:val="center"/>
      <w:outlineLvl w:val="0"/>
    </w:pPr>
    <w:rPr>
      <w:rFonts w:ascii="Arial" w:hAnsi="Arial"/>
      <w:b/>
      <w:sz w:val="28"/>
    </w:rPr>
  </w:style>
  <w:style w:type="paragraph" w:styleId="Heading2">
    <w:name w:val="heading 2"/>
    <w:basedOn w:val="Normal"/>
    <w:next w:val="Normal"/>
    <w:qFormat/>
    <w:rsid w:val="00B05A1D"/>
    <w:pPr>
      <w:keepNext/>
      <w:jc w:val="center"/>
      <w:outlineLvl w:val="1"/>
    </w:pPr>
    <w:rPr>
      <w:rFonts w:ascii="Arial" w:hAnsi="Arial"/>
      <w:b/>
      <w:sz w:val="32"/>
    </w:rPr>
  </w:style>
  <w:style w:type="paragraph" w:styleId="Heading3">
    <w:name w:val="heading 3"/>
    <w:basedOn w:val="Normal"/>
    <w:next w:val="Normal"/>
    <w:qFormat/>
    <w:rsid w:val="00B05A1D"/>
    <w:pPr>
      <w:keepNext/>
      <w:outlineLvl w:val="2"/>
    </w:pPr>
    <w:rPr>
      <w:rFonts w:ascii="Arial" w:hAnsi="Arial"/>
      <w:b/>
      <w:bCs/>
      <w:iCs/>
      <w:color w:val="3366FF"/>
    </w:rPr>
  </w:style>
  <w:style w:type="paragraph" w:styleId="Heading4">
    <w:name w:val="heading 4"/>
    <w:basedOn w:val="Normal"/>
    <w:next w:val="Normal"/>
    <w:qFormat/>
    <w:rsid w:val="00B05A1D"/>
    <w:pPr>
      <w:keepNext/>
      <w:outlineLvl w:val="3"/>
    </w:pPr>
    <w:rPr>
      <w:rFonts w:ascii="Arial" w:hAnsi="Arial"/>
      <w:b/>
      <w:bCs/>
    </w:rPr>
  </w:style>
  <w:style w:type="paragraph" w:styleId="Heading5">
    <w:name w:val="heading 5"/>
    <w:basedOn w:val="Normal"/>
    <w:next w:val="Normal"/>
    <w:qFormat/>
    <w:rsid w:val="00B05A1D"/>
    <w:pPr>
      <w:keepNext/>
      <w:jc w:val="center"/>
      <w:outlineLvl w:val="4"/>
    </w:pPr>
    <w:rPr>
      <w:rFonts w:ascii="Arial" w:hAnsi="Arial"/>
      <w:b/>
      <w:sz w:val="24"/>
    </w:rPr>
  </w:style>
  <w:style w:type="paragraph" w:styleId="Heading6">
    <w:name w:val="heading 6"/>
    <w:basedOn w:val="Normal"/>
    <w:next w:val="Normal"/>
    <w:qFormat/>
    <w:rsid w:val="00B05A1D"/>
    <w:pPr>
      <w:keepNext/>
      <w:outlineLvl w:val="5"/>
    </w:pPr>
    <w:rPr>
      <w:rFonts w:ascii="Arial" w:hAnsi="Arial" w:cs="Arial"/>
      <w:b/>
      <w:bCs/>
      <w:sz w:val="22"/>
    </w:rPr>
  </w:style>
  <w:style w:type="paragraph" w:styleId="Heading7">
    <w:name w:val="heading 7"/>
    <w:basedOn w:val="Normal"/>
    <w:next w:val="Normal"/>
    <w:qFormat/>
    <w:rsid w:val="00B05A1D"/>
    <w:pPr>
      <w:keepNext/>
      <w:outlineLvl w:val="6"/>
    </w:pPr>
    <w:rPr>
      <w:rFonts w:ascii="Arial" w:hAnsi="Arial"/>
      <w:b/>
      <w:bCs/>
      <w:iCs/>
      <w:color w:val="0000FF"/>
    </w:rPr>
  </w:style>
  <w:style w:type="paragraph" w:styleId="Heading8">
    <w:name w:val="heading 8"/>
    <w:basedOn w:val="Normal"/>
    <w:next w:val="Normal"/>
    <w:qFormat/>
    <w:rsid w:val="00B05A1D"/>
    <w:pPr>
      <w:keepNext/>
      <w:jc w:val="center"/>
      <w:outlineLvl w:val="7"/>
    </w:pPr>
    <w:rPr>
      <w:rFonts w:ascii="Arial" w:hAnsi="Arial"/>
      <w:b/>
      <w:bCs/>
      <w:iCs/>
      <w:u w:val="single"/>
    </w:rPr>
  </w:style>
  <w:style w:type="paragraph" w:styleId="Heading9">
    <w:name w:val="heading 9"/>
    <w:basedOn w:val="Normal"/>
    <w:next w:val="Normal"/>
    <w:qFormat/>
    <w:rsid w:val="00B05A1D"/>
    <w:pPr>
      <w:keepNext/>
      <w:outlineLvl w:val="8"/>
    </w:pPr>
    <w:rPr>
      <w:rFonts w:ascii="Arial" w:hAnsi="Arial"/>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B05A1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semiHidden/>
    <w:rsid w:val="00B05A1D"/>
    <w:pPr>
      <w:keepLines/>
      <w:spacing w:line="240" w:lineRule="atLeast"/>
      <w:ind w:left="1080" w:hanging="1080"/>
    </w:pPr>
    <w:rPr>
      <w:rFonts w:ascii="Garamond" w:hAnsi="Garamond"/>
      <w:caps/>
      <w:sz w:val="18"/>
    </w:rPr>
  </w:style>
  <w:style w:type="paragraph" w:customStyle="1" w:styleId="MessageHeaderFirst">
    <w:name w:val="Message Header First"/>
    <w:basedOn w:val="MessageHeader"/>
    <w:next w:val="MessageHeader"/>
    <w:rsid w:val="00B05A1D"/>
    <w:pPr>
      <w:spacing w:before="360"/>
    </w:pPr>
  </w:style>
  <w:style w:type="character" w:customStyle="1" w:styleId="MessageHeaderLabel">
    <w:name w:val="Message Header Label"/>
    <w:rsid w:val="00B05A1D"/>
    <w:rPr>
      <w:b/>
      <w:sz w:val="18"/>
    </w:rPr>
  </w:style>
  <w:style w:type="paragraph" w:styleId="BodyText">
    <w:name w:val="Body Text"/>
    <w:basedOn w:val="Normal"/>
    <w:semiHidden/>
    <w:rsid w:val="00B05A1D"/>
    <w:pPr>
      <w:spacing w:after="120"/>
    </w:pPr>
  </w:style>
  <w:style w:type="paragraph" w:styleId="Header">
    <w:name w:val="header"/>
    <w:basedOn w:val="Normal"/>
    <w:link w:val="HeaderChar"/>
    <w:rsid w:val="00B05A1D"/>
    <w:pPr>
      <w:tabs>
        <w:tab w:val="center" w:pos="4320"/>
        <w:tab w:val="right" w:pos="8640"/>
      </w:tabs>
    </w:pPr>
  </w:style>
  <w:style w:type="paragraph" w:styleId="Footer">
    <w:name w:val="footer"/>
    <w:basedOn w:val="Normal"/>
    <w:link w:val="FooterChar"/>
    <w:uiPriority w:val="99"/>
    <w:rsid w:val="00B05A1D"/>
    <w:pPr>
      <w:tabs>
        <w:tab w:val="center" w:pos="4320"/>
        <w:tab w:val="right" w:pos="8640"/>
      </w:tabs>
    </w:pPr>
  </w:style>
  <w:style w:type="character" w:styleId="PageNumber">
    <w:name w:val="page number"/>
    <w:basedOn w:val="DefaultParagraphFont"/>
    <w:semiHidden/>
    <w:rsid w:val="00B05A1D"/>
  </w:style>
  <w:style w:type="paragraph" w:styleId="BodyText2">
    <w:name w:val="Body Text 2"/>
    <w:basedOn w:val="Normal"/>
    <w:semiHidden/>
    <w:rsid w:val="00B05A1D"/>
    <w:rPr>
      <w:rFonts w:ascii="Arial" w:hAnsi="Arial"/>
      <w:u w:val="single"/>
    </w:rPr>
  </w:style>
  <w:style w:type="paragraph" w:styleId="BodyTextIndent">
    <w:name w:val="Body Text Indent"/>
    <w:basedOn w:val="Normal"/>
    <w:semiHidden/>
    <w:rsid w:val="00B05A1D"/>
    <w:pPr>
      <w:ind w:left="720"/>
    </w:pPr>
    <w:rPr>
      <w:rFonts w:ascii="Arial" w:hAnsi="Arial"/>
    </w:rPr>
  </w:style>
  <w:style w:type="paragraph" w:styleId="BodyText3">
    <w:name w:val="Body Text 3"/>
    <w:basedOn w:val="Normal"/>
    <w:semiHidden/>
    <w:rsid w:val="00B05A1D"/>
    <w:rPr>
      <w:rFonts w:ascii="Arial" w:hAnsi="Arial"/>
      <w:b/>
      <w:sz w:val="22"/>
    </w:rPr>
  </w:style>
  <w:style w:type="character" w:styleId="Strong">
    <w:name w:val="Strong"/>
    <w:basedOn w:val="DefaultParagraphFont"/>
    <w:uiPriority w:val="22"/>
    <w:qFormat/>
    <w:rsid w:val="00B05A1D"/>
    <w:rPr>
      <w:b/>
      <w:bCs/>
    </w:rPr>
  </w:style>
  <w:style w:type="character" w:styleId="Hyperlink">
    <w:name w:val="Hyperlink"/>
    <w:basedOn w:val="DefaultParagraphFont"/>
    <w:semiHidden/>
    <w:rsid w:val="00B05A1D"/>
    <w:rPr>
      <w:color w:val="0000FF"/>
      <w:u w:val="single"/>
    </w:rPr>
  </w:style>
  <w:style w:type="paragraph" w:customStyle="1" w:styleId="GroupText">
    <w:name w:val="Group Text"/>
    <w:basedOn w:val="Normal"/>
    <w:rsid w:val="00B05A1D"/>
    <w:rPr>
      <w:sz w:val="24"/>
    </w:rPr>
  </w:style>
  <w:style w:type="paragraph" w:styleId="BodyTextIndent2">
    <w:name w:val="Body Text Indent 2"/>
    <w:basedOn w:val="Normal"/>
    <w:semiHidden/>
    <w:rsid w:val="00B05A1D"/>
    <w:pPr>
      <w:ind w:firstLine="720"/>
    </w:pPr>
    <w:rPr>
      <w:rFonts w:ascii="Arial" w:hAnsi="Arial" w:cs="Arial"/>
      <w:sz w:val="22"/>
    </w:rPr>
  </w:style>
  <w:style w:type="paragraph" w:styleId="BodyTextIndent3">
    <w:name w:val="Body Text Indent 3"/>
    <w:basedOn w:val="Normal"/>
    <w:semiHidden/>
    <w:rsid w:val="00B05A1D"/>
    <w:pPr>
      <w:autoSpaceDE w:val="0"/>
      <w:autoSpaceDN w:val="0"/>
      <w:adjustRightInd w:val="0"/>
      <w:ind w:firstLine="720"/>
    </w:pPr>
    <w:rPr>
      <w:rFonts w:ascii="Arial" w:hAnsi="Arial" w:cs="Arial"/>
      <w:szCs w:val="28"/>
    </w:rPr>
  </w:style>
  <w:style w:type="paragraph" w:styleId="BalloonText">
    <w:name w:val="Balloon Text"/>
    <w:basedOn w:val="Normal"/>
    <w:link w:val="BalloonTextChar"/>
    <w:uiPriority w:val="99"/>
    <w:semiHidden/>
    <w:unhideWhenUsed/>
    <w:rsid w:val="008A3105"/>
    <w:rPr>
      <w:rFonts w:ascii="Tahoma" w:hAnsi="Tahoma" w:cs="Tahoma"/>
      <w:sz w:val="16"/>
      <w:szCs w:val="16"/>
    </w:rPr>
  </w:style>
  <w:style w:type="character" w:customStyle="1" w:styleId="BalloonTextChar">
    <w:name w:val="Balloon Text Char"/>
    <w:basedOn w:val="DefaultParagraphFont"/>
    <w:link w:val="BalloonText"/>
    <w:uiPriority w:val="99"/>
    <w:semiHidden/>
    <w:rsid w:val="008A3105"/>
    <w:rPr>
      <w:rFonts w:ascii="Tahoma" w:hAnsi="Tahoma" w:cs="Tahoma"/>
      <w:sz w:val="16"/>
      <w:szCs w:val="16"/>
    </w:rPr>
  </w:style>
  <w:style w:type="character" w:styleId="Emphasis">
    <w:name w:val="Emphasis"/>
    <w:basedOn w:val="DefaultParagraphFont"/>
    <w:uiPriority w:val="20"/>
    <w:qFormat/>
    <w:rsid w:val="0006260C"/>
    <w:rPr>
      <w:i/>
      <w:iCs/>
    </w:rPr>
  </w:style>
  <w:style w:type="character" w:customStyle="1" w:styleId="FooterChar">
    <w:name w:val="Footer Char"/>
    <w:basedOn w:val="DefaultParagraphFont"/>
    <w:link w:val="Footer"/>
    <w:uiPriority w:val="99"/>
    <w:rsid w:val="009D2CE4"/>
  </w:style>
  <w:style w:type="paragraph" w:styleId="ListParagraph">
    <w:name w:val="List Paragraph"/>
    <w:basedOn w:val="Normal"/>
    <w:uiPriority w:val="34"/>
    <w:qFormat/>
    <w:rsid w:val="00404111"/>
    <w:pPr>
      <w:ind w:left="720"/>
      <w:contextualSpacing/>
    </w:pPr>
    <w:rPr>
      <w:sz w:val="24"/>
      <w:szCs w:val="24"/>
    </w:rPr>
  </w:style>
  <w:style w:type="character" w:customStyle="1" w:styleId="HeaderChar">
    <w:name w:val="Header Char"/>
    <w:basedOn w:val="DefaultParagraphFont"/>
    <w:link w:val="Header"/>
    <w:rsid w:val="00582B11"/>
  </w:style>
  <w:style w:type="paragraph" w:customStyle="1" w:styleId="Default">
    <w:name w:val="Default"/>
    <w:rsid w:val="00C00543"/>
    <w:pPr>
      <w:autoSpaceDE w:val="0"/>
      <w:autoSpaceDN w:val="0"/>
      <w:adjustRightInd w:val="0"/>
    </w:pPr>
    <w:rPr>
      <w:color w:val="000000"/>
      <w:sz w:val="24"/>
      <w:szCs w:val="24"/>
    </w:rPr>
  </w:style>
  <w:style w:type="table" w:styleId="TableGrid">
    <w:name w:val="Table Grid"/>
    <w:basedOn w:val="TableNormal"/>
    <w:rsid w:val="00EA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3D7A"/>
    <w:pPr>
      <w:spacing w:before="100" w:beforeAutospacing="1" w:after="100" w:afterAutospacing="1"/>
    </w:pPr>
    <w:rPr>
      <w:sz w:val="24"/>
      <w:szCs w:val="24"/>
    </w:rPr>
  </w:style>
  <w:style w:type="paragraph" w:styleId="NoSpacing">
    <w:name w:val="No Spacing"/>
    <w:uiPriority w:val="1"/>
    <w:qFormat/>
    <w:rsid w:val="00630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9044">
      <w:bodyDiv w:val="1"/>
      <w:marLeft w:val="0"/>
      <w:marRight w:val="0"/>
      <w:marTop w:val="0"/>
      <w:marBottom w:val="0"/>
      <w:divBdr>
        <w:top w:val="none" w:sz="0" w:space="0" w:color="auto"/>
        <w:left w:val="none" w:sz="0" w:space="0" w:color="auto"/>
        <w:bottom w:val="none" w:sz="0" w:space="0" w:color="auto"/>
        <w:right w:val="none" w:sz="0" w:space="0" w:color="auto"/>
      </w:divBdr>
      <w:divsChild>
        <w:div w:id="951397452">
          <w:marLeft w:val="0"/>
          <w:marRight w:val="0"/>
          <w:marTop w:val="0"/>
          <w:marBottom w:val="0"/>
          <w:divBdr>
            <w:top w:val="none" w:sz="0" w:space="0" w:color="auto"/>
            <w:left w:val="none" w:sz="0" w:space="0" w:color="auto"/>
            <w:bottom w:val="none" w:sz="0" w:space="0" w:color="auto"/>
            <w:right w:val="none" w:sz="0" w:space="0" w:color="auto"/>
          </w:divBdr>
          <w:divsChild>
            <w:div w:id="97527969">
              <w:marLeft w:val="0"/>
              <w:marRight w:val="0"/>
              <w:marTop w:val="0"/>
              <w:marBottom w:val="0"/>
              <w:divBdr>
                <w:top w:val="none" w:sz="0" w:space="0" w:color="auto"/>
                <w:left w:val="none" w:sz="0" w:space="0" w:color="auto"/>
                <w:bottom w:val="none" w:sz="0" w:space="0" w:color="auto"/>
                <w:right w:val="none" w:sz="0" w:space="0" w:color="auto"/>
              </w:divBdr>
              <w:divsChild>
                <w:div w:id="1020664153">
                  <w:marLeft w:val="0"/>
                  <w:marRight w:val="0"/>
                  <w:marTop w:val="0"/>
                  <w:marBottom w:val="0"/>
                  <w:divBdr>
                    <w:top w:val="none" w:sz="0" w:space="0" w:color="auto"/>
                    <w:left w:val="none" w:sz="0" w:space="0" w:color="auto"/>
                    <w:bottom w:val="none" w:sz="0" w:space="0" w:color="auto"/>
                    <w:right w:val="none" w:sz="0" w:space="0" w:color="auto"/>
                  </w:divBdr>
                  <w:divsChild>
                    <w:div w:id="85346154">
                      <w:marLeft w:val="0"/>
                      <w:marRight w:val="0"/>
                      <w:marTop w:val="0"/>
                      <w:marBottom w:val="0"/>
                      <w:divBdr>
                        <w:top w:val="none" w:sz="0" w:space="0" w:color="auto"/>
                        <w:left w:val="none" w:sz="0" w:space="0" w:color="auto"/>
                        <w:bottom w:val="none" w:sz="0" w:space="0" w:color="auto"/>
                        <w:right w:val="none" w:sz="0" w:space="0" w:color="auto"/>
                      </w:divBdr>
                      <w:divsChild>
                        <w:div w:id="1083993870">
                          <w:marLeft w:val="0"/>
                          <w:marRight w:val="0"/>
                          <w:marTop w:val="0"/>
                          <w:marBottom w:val="0"/>
                          <w:divBdr>
                            <w:top w:val="none" w:sz="0" w:space="0" w:color="auto"/>
                            <w:left w:val="none" w:sz="0" w:space="0" w:color="auto"/>
                            <w:bottom w:val="none" w:sz="0" w:space="0" w:color="auto"/>
                            <w:right w:val="none" w:sz="0" w:space="0" w:color="auto"/>
                          </w:divBdr>
                          <w:divsChild>
                            <w:div w:id="2144958447">
                              <w:marLeft w:val="15"/>
                              <w:marRight w:val="195"/>
                              <w:marTop w:val="0"/>
                              <w:marBottom w:val="0"/>
                              <w:divBdr>
                                <w:top w:val="none" w:sz="0" w:space="0" w:color="auto"/>
                                <w:left w:val="none" w:sz="0" w:space="0" w:color="auto"/>
                                <w:bottom w:val="none" w:sz="0" w:space="0" w:color="auto"/>
                                <w:right w:val="none" w:sz="0" w:space="0" w:color="auto"/>
                              </w:divBdr>
                              <w:divsChild>
                                <w:div w:id="564603436">
                                  <w:marLeft w:val="0"/>
                                  <w:marRight w:val="0"/>
                                  <w:marTop w:val="0"/>
                                  <w:marBottom w:val="0"/>
                                  <w:divBdr>
                                    <w:top w:val="none" w:sz="0" w:space="0" w:color="auto"/>
                                    <w:left w:val="none" w:sz="0" w:space="0" w:color="auto"/>
                                    <w:bottom w:val="none" w:sz="0" w:space="0" w:color="auto"/>
                                    <w:right w:val="none" w:sz="0" w:space="0" w:color="auto"/>
                                  </w:divBdr>
                                  <w:divsChild>
                                    <w:div w:id="306588469">
                                      <w:marLeft w:val="0"/>
                                      <w:marRight w:val="0"/>
                                      <w:marTop w:val="0"/>
                                      <w:marBottom w:val="0"/>
                                      <w:divBdr>
                                        <w:top w:val="none" w:sz="0" w:space="0" w:color="auto"/>
                                        <w:left w:val="none" w:sz="0" w:space="0" w:color="auto"/>
                                        <w:bottom w:val="none" w:sz="0" w:space="0" w:color="auto"/>
                                        <w:right w:val="none" w:sz="0" w:space="0" w:color="auto"/>
                                      </w:divBdr>
                                      <w:divsChild>
                                        <w:div w:id="1325401049">
                                          <w:marLeft w:val="0"/>
                                          <w:marRight w:val="0"/>
                                          <w:marTop w:val="0"/>
                                          <w:marBottom w:val="0"/>
                                          <w:divBdr>
                                            <w:top w:val="none" w:sz="0" w:space="0" w:color="auto"/>
                                            <w:left w:val="none" w:sz="0" w:space="0" w:color="auto"/>
                                            <w:bottom w:val="none" w:sz="0" w:space="0" w:color="auto"/>
                                            <w:right w:val="none" w:sz="0" w:space="0" w:color="auto"/>
                                          </w:divBdr>
                                          <w:divsChild>
                                            <w:div w:id="1236280868">
                                              <w:marLeft w:val="0"/>
                                              <w:marRight w:val="0"/>
                                              <w:marTop w:val="0"/>
                                              <w:marBottom w:val="0"/>
                                              <w:divBdr>
                                                <w:top w:val="none" w:sz="0" w:space="0" w:color="auto"/>
                                                <w:left w:val="none" w:sz="0" w:space="0" w:color="auto"/>
                                                <w:bottom w:val="none" w:sz="0" w:space="0" w:color="auto"/>
                                                <w:right w:val="none" w:sz="0" w:space="0" w:color="auto"/>
                                              </w:divBdr>
                                              <w:divsChild>
                                                <w:div w:id="2094081188">
                                                  <w:marLeft w:val="0"/>
                                                  <w:marRight w:val="0"/>
                                                  <w:marTop w:val="0"/>
                                                  <w:marBottom w:val="0"/>
                                                  <w:divBdr>
                                                    <w:top w:val="none" w:sz="0" w:space="0" w:color="auto"/>
                                                    <w:left w:val="none" w:sz="0" w:space="0" w:color="auto"/>
                                                    <w:bottom w:val="none" w:sz="0" w:space="0" w:color="auto"/>
                                                    <w:right w:val="none" w:sz="0" w:space="0" w:color="auto"/>
                                                  </w:divBdr>
                                                  <w:divsChild>
                                                    <w:div w:id="1312904314">
                                                      <w:marLeft w:val="0"/>
                                                      <w:marRight w:val="0"/>
                                                      <w:marTop w:val="0"/>
                                                      <w:marBottom w:val="0"/>
                                                      <w:divBdr>
                                                        <w:top w:val="none" w:sz="0" w:space="0" w:color="auto"/>
                                                        <w:left w:val="none" w:sz="0" w:space="0" w:color="auto"/>
                                                        <w:bottom w:val="none" w:sz="0" w:space="0" w:color="auto"/>
                                                        <w:right w:val="none" w:sz="0" w:space="0" w:color="auto"/>
                                                      </w:divBdr>
                                                      <w:divsChild>
                                                        <w:div w:id="1812088395">
                                                          <w:marLeft w:val="0"/>
                                                          <w:marRight w:val="0"/>
                                                          <w:marTop w:val="0"/>
                                                          <w:marBottom w:val="0"/>
                                                          <w:divBdr>
                                                            <w:top w:val="none" w:sz="0" w:space="0" w:color="auto"/>
                                                            <w:left w:val="none" w:sz="0" w:space="0" w:color="auto"/>
                                                            <w:bottom w:val="none" w:sz="0" w:space="0" w:color="auto"/>
                                                            <w:right w:val="none" w:sz="0" w:space="0" w:color="auto"/>
                                                          </w:divBdr>
                                                          <w:divsChild>
                                                            <w:div w:id="1622296253">
                                                              <w:marLeft w:val="0"/>
                                                              <w:marRight w:val="0"/>
                                                              <w:marTop w:val="0"/>
                                                              <w:marBottom w:val="0"/>
                                                              <w:divBdr>
                                                                <w:top w:val="none" w:sz="0" w:space="0" w:color="auto"/>
                                                                <w:left w:val="none" w:sz="0" w:space="0" w:color="auto"/>
                                                                <w:bottom w:val="none" w:sz="0" w:space="0" w:color="auto"/>
                                                                <w:right w:val="none" w:sz="0" w:space="0" w:color="auto"/>
                                                              </w:divBdr>
                                                              <w:divsChild>
                                                                <w:div w:id="1578587618">
                                                                  <w:marLeft w:val="0"/>
                                                                  <w:marRight w:val="0"/>
                                                                  <w:marTop w:val="0"/>
                                                                  <w:marBottom w:val="0"/>
                                                                  <w:divBdr>
                                                                    <w:top w:val="none" w:sz="0" w:space="0" w:color="auto"/>
                                                                    <w:left w:val="none" w:sz="0" w:space="0" w:color="auto"/>
                                                                    <w:bottom w:val="none" w:sz="0" w:space="0" w:color="auto"/>
                                                                    <w:right w:val="none" w:sz="0" w:space="0" w:color="auto"/>
                                                                  </w:divBdr>
                                                                  <w:divsChild>
                                                                    <w:div w:id="826165169">
                                                                      <w:marLeft w:val="405"/>
                                                                      <w:marRight w:val="0"/>
                                                                      <w:marTop w:val="0"/>
                                                                      <w:marBottom w:val="0"/>
                                                                      <w:divBdr>
                                                                        <w:top w:val="none" w:sz="0" w:space="0" w:color="auto"/>
                                                                        <w:left w:val="none" w:sz="0" w:space="0" w:color="auto"/>
                                                                        <w:bottom w:val="none" w:sz="0" w:space="0" w:color="auto"/>
                                                                        <w:right w:val="none" w:sz="0" w:space="0" w:color="auto"/>
                                                                      </w:divBdr>
                                                                      <w:divsChild>
                                                                        <w:div w:id="725878439">
                                                                          <w:marLeft w:val="0"/>
                                                                          <w:marRight w:val="0"/>
                                                                          <w:marTop w:val="0"/>
                                                                          <w:marBottom w:val="0"/>
                                                                          <w:divBdr>
                                                                            <w:top w:val="none" w:sz="0" w:space="0" w:color="auto"/>
                                                                            <w:left w:val="none" w:sz="0" w:space="0" w:color="auto"/>
                                                                            <w:bottom w:val="none" w:sz="0" w:space="0" w:color="auto"/>
                                                                            <w:right w:val="none" w:sz="0" w:space="0" w:color="auto"/>
                                                                          </w:divBdr>
                                                                          <w:divsChild>
                                                                            <w:div w:id="515390025">
                                                                              <w:marLeft w:val="0"/>
                                                                              <w:marRight w:val="0"/>
                                                                              <w:marTop w:val="0"/>
                                                                              <w:marBottom w:val="0"/>
                                                                              <w:divBdr>
                                                                                <w:top w:val="none" w:sz="0" w:space="0" w:color="auto"/>
                                                                                <w:left w:val="none" w:sz="0" w:space="0" w:color="auto"/>
                                                                                <w:bottom w:val="none" w:sz="0" w:space="0" w:color="auto"/>
                                                                                <w:right w:val="none" w:sz="0" w:space="0" w:color="auto"/>
                                                                              </w:divBdr>
                                                                              <w:divsChild>
                                                                                <w:div w:id="826937513">
                                                                                  <w:marLeft w:val="0"/>
                                                                                  <w:marRight w:val="0"/>
                                                                                  <w:marTop w:val="0"/>
                                                                                  <w:marBottom w:val="0"/>
                                                                                  <w:divBdr>
                                                                                    <w:top w:val="none" w:sz="0" w:space="0" w:color="auto"/>
                                                                                    <w:left w:val="none" w:sz="0" w:space="0" w:color="auto"/>
                                                                                    <w:bottom w:val="none" w:sz="0" w:space="0" w:color="auto"/>
                                                                                    <w:right w:val="none" w:sz="0" w:space="0" w:color="auto"/>
                                                                                  </w:divBdr>
                                                                                  <w:divsChild>
                                                                                    <w:div w:id="698942042">
                                                                                      <w:marLeft w:val="0"/>
                                                                                      <w:marRight w:val="0"/>
                                                                                      <w:marTop w:val="0"/>
                                                                                      <w:marBottom w:val="0"/>
                                                                                      <w:divBdr>
                                                                                        <w:top w:val="none" w:sz="0" w:space="0" w:color="auto"/>
                                                                                        <w:left w:val="none" w:sz="0" w:space="0" w:color="auto"/>
                                                                                        <w:bottom w:val="none" w:sz="0" w:space="0" w:color="auto"/>
                                                                                        <w:right w:val="none" w:sz="0" w:space="0" w:color="auto"/>
                                                                                      </w:divBdr>
                                                                                      <w:divsChild>
                                                                                        <w:div w:id="36242757">
                                                                                          <w:marLeft w:val="0"/>
                                                                                          <w:marRight w:val="0"/>
                                                                                          <w:marTop w:val="0"/>
                                                                                          <w:marBottom w:val="0"/>
                                                                                          <w:divBdr>
                                                                                            <w:top w:val="none" w:sz="0" w:space="0" w:color="auto"/>
                                                                                            <w:left w:val="none" w:sz="0" w:space="0" w:color="auto"/>
                                                                                            <w:bottom w:val="none" w:sz="0" w:space="0" w:color="auto"/>
                                                                                            <w:right w:val="none" w:sz="0" w:space="0" w:color="auto"/>
                                                                                          </w:divBdr>
                                                                                          <w:divsChild>
                                                                                            <w:div w:id="1786849957">
                                                                                              <w:marLeft w:val="0"/>
                                                                                              <w:marRight w:val="0"/>
                                                                                              <w:marTop w:val="0"/>
                                                                                              <w:marBottom w:val="0"/>
                                                                                              <w:divBdr>
                                                                                                <w:top w:val="none" w:sz="0" w:space="0" w:color="auto"/>
                                                                                                <w:left w:val="none" w:sz="0" w:space="0" w:color="auto"/>
                                                                                                <w:bottom w:val="none" w:sz="0" w:space="0" w:color="auto"/>
                                                                                                <w:right w:val="none" w:sz="0" w:space="0" w:color="auto"/>
                                                                                              </w:divBdr>
                                                                                              <w:divsChild>
                                                                                                <w:div w:id="1198393461">
                                                                                                  <w:marLeft w:val="0"/>
                                                                                                  <w:marRight w:val="0"/>
                                                                                                  <w:marTop w:val="15"/>
                                                                                                  <w:marBottom w:val="0"/>
                                                                                                  <w:divBdr>
                                                                                                    <w:top w:val="none" w:sz="0" w:space="0" w:color="auto"/>
                                                                                                    <w:left w:val="none" w:sz="0" w:space="0" w:color="auto"/>
                                                                                                    <w:bottom w:val="single" w:sz="6" w:space="15" w:color="auto"/>
                                                                                                    <w:right w:val="none" w:sz="0" w:space="0" w:color="auto"/>
                                                                                                  </w:divBdr>
                                                                                                  <w:divsChild>
                                                                                                    <w:div w:id="2091845588">
                                                                                                      <w:marLeft w:val="0"/>
                                                                                                      <w:marRight w:val="0"/>
                                                                                                      <w:marTop w:val="180"/>
                                                                                                      <w:marBottom w:val="0"/>
                                                                                                      <w:divBdr>
                                                                                                        <w:top w:val="none" w:sz="0" w:space="0" w:color="auto"/>
                                                                                                        <w:left w:val="none" w:sz="0" w:space="0" w:color="auto"/>
                                                                                                        <w:bottom w:val="none" w:sz="0" w:space="0" w:color="auto"/>
                                                                                                        <w:right w:val="none" w:sz="0" w:space="0" w:color="auto"/>
                                                                                                      </w:divBdr>
                                                                                                      <w:divsChild>
                                                                                                        <w:div w:id="1721442273">
                                                                                                          <w:marLeft w:val="0"/>
                                                                                                          <w:marRight w:val="0"/>
                                                                                                          <w:marTop w:val="0"/>
                                                                                                          <w:marBottom w:val="0"/>
                                                                                                          <w:divBdr>
                                                                                                            <w:top w:val="none" w:sz="0" w:space="0" w:color="auto"/>
                                                                                                            <w:left w:val="none" w:sz="0" w:space="0" w:color="auto"/>
                                                                                                            <w:bottom w:val="none" w:sz="0" w:space="0" w:color="auto"/>
                                                                                                            <w:right w:val="none" w:sz="0" w:space="0" w:color="auto"/>
                                                                                                          </w:divBdr>
                                                                                                          <w:divsChild>
                                                                                                            <w:div w:id="1808162058">
                                                                                                              <w:marLeft w:val="0"/>
                                                                                                              <w:marRight w:val="0"/>
                                                                                                              <w:marTop w:val="0"/>
                                                                                                              <w:marBottom w:val="0"/>
                                                                                                              <w:divBdr>
                                                                                                                <w:top w:val="none" w:sz="0" w:space="0" w:color="auto"/>
                                                                                                                <w:left w:val="none" w:sz="0" w:space="0" w:color="auto"/>
                                                                                                                <w:bottom w:val="none" w:sz="0" w:space="0" w:color="auto"/>
                                                                                                                <w:right w:val="none" w:sz="0" w:space="0" w:color="auto"/>
                                                                                                              </w:divBdr>
                                                                                                              <w:divsChild>
                                                                                                                <w:div w:id="1864858562">
                                                                                                                  <w:marLeft w:val="0"/>
                                                                                                                  <w:marRight w:val="0"/>
                                                                                                                  <w:marTop w:val="30"/>
                                                                                                                  <w:marBottom w:val="0"/>
                                                                                                                  <w:divBdr>
                                                                                                                    <w:top w:val="none" w:sz="0" w:space="0" w:color="auto"/>
                                                                                                                    <w:left w:val="none" w:sz="0" w:space="0" w:color="auto"/>
                                                                                                                    <w:bottom w:val="none" w:sz="0" w:space="0" w:color="auto"/>
                                                                                                                    <w:right w:val="none" w:sz="0" w:space="0" w:color="auto"/>
                                                                                                                  </w:divBdr>
                                                                                                                  <w:divsChild>
                                                                                                                    <w:div w:id="840119452">
                                                                                                                      <w:marLeft w:val="0"/>
                                                                                                                      <w:marRight w:val="0"/>
                                                                                                                      <w:marTop w:val="0"/>
                                                                                                                      <w:marBottom w:val="0"/>
                                                                                                                      <w:divBdr>
                                                                                                                        <w:top w:val="none" w:sz="0" w:space="0" w:color="auto"/>
                                                                                                                        <w:left w:val="none" w:sz="0" w:space="0" w:color="auto"/>
                                                                                                                        <w:bottom w:val="none" w:sz="0" w:space="0" w:color="auto"/>
                                                                                                                        <w:right w:val="none" w:sz="0" w:space="0" w:color="auto"/>
                                                                                                                      </w:divBdr>
                                                                                                                      <w:divsChild>
                                                                                                                        <w:div w:id="1265070666">
                                                                                                                          <w:marLeft w:val="0"/>
                                                                                                                          <w:marRight w:val="0"/>
                                                                                                                          <w:marTop w:val="0"/>
                                                                                                                          <w:marBottom w:val="0"/>
                                                                                                                          <w:divBdr>
                                                                                                                            <w:top w:val="none" w:sz="0" w:space="0" w:color="auto"/>
                                                                                                                            <w:left w:val="none" w:sz="0" w:space="0" w:color="auto"/>
                                                                                                                            <w:bottom w:val="none" w:sz="0" w:space="0" w:color="auto"/>
                                                                                                                            <w:right w:val="none" w:sz="0" w:space="0" w:color="auto"/>
                                                                                                                          </w:divBdr>
                                                                                                                          <w:divsChild>
                                                                                                                            <w:div w:id="1690646447">
                                                                                                                              <w:marLeft w:val="0"/>
                                                                                                                              <w:marRight w:val="0"/>
                                                                                                                              <w:marTop w:val="0"/>
                                                                                                                              <w:marBottom w:val="0"/>
                                                                                                                              <w:divBdr>
                                                                                                                                <w:top w:val="none" w:sz="0" w:space="0" w:color="auto"/>
                                                                                                                                <w:left w:val="none" w:sz="0" w:space="0" w:color="auto"/>
                                                                                                                                <w:bottom w:val="none" w:sz="0" w:space="0" w:color="auto"/>
                                                                                                                                <w:right w:val="none" w:sz="0" w:space="0" w:color="auto"/>
                                                                                                                              </w:divBdr>
                                                                                                                              <w:divsChild>
                                                                                                                                <w:div w:id="1519583542">
                                                                                                                                  <w:marLeft w:val="0"/>
                                                                                                                                  <w:marRight w:val="0"/>
                                                                                                                                  <w:marTop w:val="0"/>
                                                                                                                                  <w:marBottom w:val="0"/>
                                                                                                                                  <w:divBdr>
                                                                                                                                    <w:top w:val="none" w:sz="0" w:space="0" w:color="auto"/>
                                                                                                                                    <w:left w:val="none" w:sz="0" w:space="0" w:color="auto"/>
                                                                                                                                    <w:bottom w:val="none" w:sz="0" w:space="0" w:color="auto"/>
                                                                                                                                    <w:right w:val="none" w:sz="0" w:space="0" w:color="auto"/>
                                                                                                                                  </w:divBdr>
                                                                                                                                </w:div>
                                                                                                                                <w:div w:id="1329286671">
                                                                                                                                  <w:marLeft w:val="0"/>
                                                                                                                                  <w:marRight w:val="0"/>
                                                                                                                                  <w:marTop w:val="0"/>
                                                                                                                                  <w:marBottom w:val="0"/>
                                                                                                                                  <w:divBdr>
                                                                                                                                    <w:top w:val="none" w:sz="0" w:space="0" w:color="auto"/>
                                                                                                                                    <w:left w:val="none" w:sz="0" w:space="0" w:color="auto"/>
                                                                                                                                    <w:bottom w:val="none" w:sz="0" w:space="0" w:color="auto"/>
                                                                                                                                    <w:right w:val="none" w:sz="0" w:space="0" w:color="auto"/>
                                                                                                                                  </w:divBdr>
                                                                                                                                </w:div>
                                                                                                                                <w:div w:id="690642847">
                                                                                                                                  <w:marLeft w:val="0"/>
                                                                                                                                  <w:marRight w:val="0"/>
                                                                                                                                  <w:marTop w:val="0"/>
                                                                                                                                  <w:marBottom w:val="0"/>
                                                                                                                                  <w:divBdr>
                                                                                                                                    <w:top w:val="none" w:sz="0" w:space="0" w:color="auto"/>
                                                                                                                                    <w:left w:val="none" w:sz="0" w:space="0" w:color="auto"/>
                                                                                                                                    <w:bottom w:val="none" w:sz="0" w:space="0" w:color="auto"/>
                                                                                                                                    <w:right w:val="none" w:sz="0" w:space="0" w:color="auto"/>
                                                                                                                                  </w:divBdr>
                                                                                                                                </w:div>
                                                                                                                                <w:div w:id="2065906020">
                                                                                                                                  <w:marLeft w:val="0"/>
                                                                                                                                  <w:marRight w:val="0"/>
                                                                                                                                  <w:marTop w:val="0"/>
                                                                                                                                  <w:marBottom w:val="0"/>
                                                                                                                                  <w:divBdr>
                                                                                                                                    <w:top w:val="none" w:sz="0" w:space="0" w:color="auto"/>
                                                                                                                                    <w:left w:val="none" w:sz="0" w:space="0" w:color="auto"/>
                                                                                                                                    <w:bottom w:val="none" w:sz="0" w:space="0" w:color="auto"/>
                                                                                                                                    <w:right w:val="none" w:sz="0" w:space="0" w:color="auto"/>
                                                                                                                                  </w:divBdr>
                                                                                                                                </w:div>
                                                                                                                                <w:div w:id="1506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491875">
      <w:bodyDiv w:val="1"/>
      <w:marLeft w:val="0"/>
      <w:marRight w:val="0"/>
      <w:marTop w:val="0"/>
      <w:marBottom w:val="0"/>
      <w:divBdr>
        <w:top w:val="none" w:sz="0" w:space="0" w:color="auto"/>
        <w:left w:val="none" w:sz="0" w:space="0" w:color="auto"/>
        <w:bottom w:val="none" w:sz="0" w:space="0" w:color="auto"/>
        <w:right w:val="none" w:sz="0" w:space="0" w:color="auto"/>
      </w:divBdr>
    </w:div>
    <w:div w:id="879242373">
      <w:bodyDiv w:val="1"/>
      <w:marLeft w:val="65"/>
      <w:marRight w:val="65"/>
      <w:marTop w:val="65"/>
      <w:marBottom w:val="16"/>
      <w:divBdr>
        <w:top w:val="none" w:sz="0" w:space="0" w:color="auto"/>
        <w:left w:val="none" w:sz="0" w:space="0" w:color="auto"/>
        <w:bottom w:val="none" w:sz="0" w:space="0" w:color="auto"/>
        <w:right w:val="none" w:sz="0" w:space="0" w:color="auto"/>
      </w:divBdr>
      <w:divsChild>
        <w:div w:id="1654916631">
          <w:marLeft w:val="0"/>
          <w:marRight w:val="0"/>
          <w:marTop w:val="0"/>
          <w:marBottom w:val="0"/>
          <w:divBdr>
            <w:top w:val="none" w:sz="0" w:space="0" w:color="auto"/>
            <w:left w:val="none" w:sz="0" w:space="0" w:color="auto"/>
            <w:bottom w:val="none" w:sz="0" w:space="0" w:color="auto"/>
            <w:right w:val="none" w:sz="0" w:space="0" w:color="auto"/>
          </w:divBdr>
        </w:div>
      </w:divsChild>
    </w:div>
    <w:div w:id="1619263854">
      <w:bodyDiv w:val="1"/>
      <w:marLeft w:val="0"/>
      <w:marRight w:val="0"/>
      <w:marTop w:val="0"/>
      <w:marBottom w:val="0"/>
      <w:divBdr>
        <w:top w:val="none" w:sz="0" w:space="0" w:color="auto"/>
        <w:left w:val="none" w:sz="0" w:space="0" w:color="auto"/>
        <w:bottom w:val="none" w:sz="0" w:space="0" w:color="auto"/>
        <w:right w:val="none" w:sz="0" w:space="0" w:color="auto"/>
      </w:divBdr>
      <w:divsChild>
        <w:div w:id="144131279">
          <w:marLeft w:val="0"/>
          <w:marRight w:val="0"/>
          <w:marTop w:val="0"/>
          <w:marBottom w:val="0"/>
          <w:divBdr>
            <w:top w:val="none" w:sz="0" w:space="0" w:color="auto"/>
            <w:left w:val="none" w:sz="0" w:space="0" w:color="auto"/>
            <w:bottom w:val="none" w:sz="0" w:space="0" w:color="auto"/>
            <w:right w:val="none" w:sz="0" w:space="0" w:color="auto"/>
          </w:divBdr>
          <w:divsChild>
            <w:div w:id="1557276742">
              <w:marLeft w:val="0"/>
              <w:marRight w:val="0"/>
              <w:marTop w:val="0"/>
              <w:marBottom w:val="0"/>
              <w:divBdr>
                <w:top w:val="none" w:sz="0" w:space="0" w:color="auto"/>
                <w:left w:val="none" w:sz="0" w:space="0" w:color="auto"/>
                <w:bottom w:val="none" w:sz="0" w:space="0" w:color="auto"/>
                <w:right w:val="none" w:sz="0" w:space="0" w:color="auto"/>
              </w:divBdr>
              <w:divsChild>
                <w:div w:id="481385788">
                  <w:marLeft w:val="0"/>
                  <w:marRight w:val="0"/>
                  <w:marTop w:val="0"/>
                  <w:marBottom w:val="0"/>
                  <w:divBdr>
                    <w:top w:val="none" w:sz="0" w:space="0" w:color="auto"/>
                    <w:left w:val="none" w:sz="0" w:space="0" w:color="auto"/>
                    <w:bottom w:val="none" w:sz="0" w:space="0" w:color="auto"/>
                    <w:right w:val="none" w:sz="0" w:space="0" w:color="auto"/>
                  </w:divBdr>
                  <w:divsChild>
                    <w:div w:id="1361857982">
                      <w:marLeft w:val="0"/>
                      <w:marRight w:val="0"/>
                      <w:marTop w:val="0"/>
                      <w:marBottom w:val="0"/>
                      <w:divBdr>
                        <w:top w:val="none" w:sz="0" w:space="0" w:color="auto"/>
                        <w:left w:val="none" w:sz="0" w:space="0" w:color="auto"/>
                        <w:bottom w:val="none" w:sz="0" w:space="0" w:color="auto"/>
                        <w:right w:val="none" w:sz="0" w:space="0" w:color="auto"/>
                      </w:divBdr>
                      <w:divsChild>
                        <w:div w:id="929701105">
                          <w:marLeft w:val="0"/>
                          <w:marRight w:val="0"/>
                          <w:marTop w:val="0"/>
                          <w:marBottom w:val="0"/>
                          <w:divBdr>
                            <w:top w:val="none" w:sz="0" w:space="0" w:color="auto"/>
                            <w:left w:val="none" w:sz="0" w:space="0" w:color="auto"/>
                            <w:bottom w:val="none" w:sz="0" w:space="0" w:color="auto"/>
                            <w:right w:val="none" w:sz="0" w:space="0" w:color="auto"/>
                          </w:divBdr>
                          <w:divsChild>
                            <w:div w:id="1098713714">
                              <w:marLeft w:val="15"/>
                              <w:marRight w:val="195"/>
                              <w:marTop w:val="0"/>
                              <w:marBottom w:val="0"/>
                              <w:divBdr>
                                <w:top w:val="none" w:sz="0" w:space="0" w:color="auto"/>
                                <w:left w:val="none" w:sz="0" w:space="0" w:color="auto"/>
                                <w:bottom w:val="none" w:sz="0" w:space="0" w:color="auto"/>
                                <w:right w:val="none" w:sz="0" w:space="0" w:color="auto"/>
                              </w:divBdr>
                              <w:divsChild>
                                <w:div w:id="590895128">
                                  <w:marLeft w:val="0"/>
                                  <w:marRight w:val="0"/>
                                  <w:marTop w:val="0"/>
                                  <w:marBottom w:val="0"/>
                                  <w:divBdr>
                                    <w:top w:val="none" w:sz="0" w:space="0" w:color="auto"/>
                                    <w:left w:val="none" w:sz="0" w:space="0" w:color="auto"/>
                                    <w:bottom w:val="none" w:sz="0" w:space="0" w:color="auto"/>
                                    <w:right w:val="none" w:sz="0" w:space="0" w:color="auto"/>
                                  </w:divBdr>
                                  <w:divsChild>
                                    <w:div w:id="1214342228">
                                      <w:marLeft w:val="0"/>
                                      <w:marRight w:val="0"/>
                                      <w:marTop w:val="0"/>
                                      <w:marBottom w:val="0"/>
                                      <w:divBdr>
                                        <w:top w:val="none" w:sz="0" w:space="0" w:color="auto"/>
                                        <w:left w:val="none" w:sz="0" w:space="0" w:color="auto"/>
                                        <w:bottom w:val="none" w:sz="0" w:space="0" w:color="auto"/>
                                        <w:right w:val="none" w:sz="0" w:space="0" w:color="auto"/>
                                      </w:divBdr>
                                      <w:divsChild>
                                        <w:div w:id="756899912">
                                          <w:marLeft w:val="0"/>
                                          <w:marRight w:val="0"/>
                                          <w:marTop w:val="0"/>
                                          <w:marBottom w:val="0"/>
                                          <w:divBdr>
                                            <w:top w:val="none" w:sz="0" w:space="0" w:color="auto"/>
                                            <w:left w:val="none" w:sz="0" w:space="0" w:color="auto"/>
                                            <w:bottom w:val="none" w:sz="0" w:space="0" w:color="auto"/>
                                            <w:right w:val="none" w:sz="0" w:space="0" w:color="auto"/>
                                          </w:divBdr>
                                          <w:divsChild>
                                            <w:div w:id="252981563">
                                              <w:marLeft w:val="0"/>
                                              <w:marRight w:val="0"/>
                                              <w:marTop w:val="0"/>
                                              <w:marBottom w:val="0"/>
                                              <w:divBdr>
                                                <w:top w:val="none" w:sz="0" w:space="0" w:color="auto"/>
                                                <w:left w:val="none" w:sz="0" w:space="0" w:color="auto"/>
                                                <w:bottom w:val="none" w:sz="0" w:space="0" w:color="auto"/>
                                                <w:right w:val="none" w:sz="0" w:space="0" w:color="auto"/>
                                              </w:divBdr>
                                              <w:divsChild>
                                                <w:div w:id="1355882875">
                                                  <w:marLeft w:val="0"/>
                                                  <w:marRight w:val="0"/>
                                                  <w:marTop w:val="0"/>
                                                  <w:marBottom w:val="0"/>
                                                  <w:divBdr>
                                                    <w:top w:val="none" w:sz="0" w:space="0" w:color="auto"/>
                                                    <w:left w:val="none" w:sz="0" w:space="0" w:color="auto"/>
                                                    <w:bottom w:val="none" w:sz="0" w:space="0" w:color="auto"/>
                                                    <w:right w:val="none" w:sz="0" w:space="0" w:color="auto"/>
                                                  </w:divBdr>
                                                  <w:divsChild>
                                                    <w:div w:id="1987661441">
                                                      <w:marLeft w:val="0"/>
                                                      <w:marRight w:val="0"/>
                                                      <w:marTop w:val="0"/>
                                                      <w:marBottom w:val="0"/>
                                                      <w:divBdr>
                                                        <w:top w:val="none" w:sz="0" w:space="0" w:color="auto"/>
                                                        <w:left w:val="none" w:sz="0" w:space="0" w:color="auto"/>
                                                        <w:bottom w:val="none" w:sz="0" w:space="0" w:color="auto"/>
                                                        <w:right w:val="none" w:sz="0" w:space="0" w:color="auto"/>
                                                      </w:divBdr>
                                                      <w:divsChild>
                                                        <w:div w:id="1401095208">
                                                          <w:marLeft w:val="0"/>
                                                          <w:marRight w:val="0"/>
                                                          <w:marTop w:val="0"/>
                                                          <w:marBottom w:val="0"/>
                                                          <w:divBdr>
                                                            <w:top w:val="none" w:sz="0" w:space="0" w:color="auto"/>
                                                            <w:left w:val="none" w:sz="0" w:space="0" w:color="auto"/>
                                                            <w:bottom w:val="none" w:sz="0" w:space="0" w:color="auto"/>
                                                            <w:right w:val="none" w:sz="0" w:space="0" w:color="auto"/>
                                                          </w:divBdr>
                                                          <w:divsChild>
                                                            <w:div w:id="234825386">
                                                              <w:marLeft w:val="0"/>
                                                              <w:marRight w:val="0"/>
                                                              <w:marTop w:val="0"/>
                                                              <w:marBottom w:val="0"/>
                                                              <w:divBdr>
                                                                <w:top w:val="none" w:sz="0" w:space="0" w:color="auto"/>
                                                                <w:left w:val="none" w:sz="0" w:space="0" w:color="auto"/>
                                                                <w:bottom w:val="none" w:sz="0" w:space="0" w:color="auto"/>
                                                                <w:right w:val="none" w:sz="0" w:space="0" w:color="auto"/>
                                                              </w:divBdr>
                                                              <w:divsChild>
                                                                <w:div w:id="460343598">
                                                                  <w:marLeft w:val="0"/>
                                                                  <w:marRight w:val="0"/>
                                                                  <w:marTop w:val="0"/>
                                                                  <w:marBottom w:val="0"/>
                                                                  <w:divBdr>
                                                                    <w:top w:val="none" w:sz="0" w:space="0" w:color="auto"/>
                                                                    <w:left w:val="none" w:sz="0" w:space="0" w:color="auto"/>
                                                                    <w:bottom w:val="none" w:sz="0" w:space="0" w:color="auto"/>
                                                                    <w:right w:val="none" w:sz="0" w:space="0" w:color="auto"/>
                                                                  </w:divBdr>
                                                                  <w:divsChild>
                                                                    <w:div w:id="184444095">
                                                                      <w:marLeft w:val="405"/>
                                                                      <w:marRight w:val="0"/>
                                                                      <w:marTop w:val="0"/>
                                                                      <w:marBottom w:val="0"/>
                                                                      <w:divBdr>
                                                                        <w:top w:val="none" w:sz="0" w:space="0" w:color="auto"/>
                                                                        <w:left w:val="none" w:sz="0" w:space="0" w:color="auto"/>
                                                                        <w:bottom w:val="none" w:sz="0" w:space="0" w:color="auto"/>
                                                                        <w:right w:val="none" w:sz="0" w:space="0" w:color="auto"/>
                                                                      </w:divBdr>
                                                                      <w:divsChild>
                                                                        <w:div w:id="800460791">
                                                                          <w:marLeft w:val="0"/>
                                                                          <w:marRight w:val="0"/>
                                                                          <w:marTop w:val="0"/>
                                                                          <w:marBottom w:val="0"/>
                                                                          <w:divBdr>
                                                                            <w:top w:val="none" w:sz="0" w:space="0" w:color="auto"/>
                                                                            <w:left w:val="none" w:sz="0" w:space="0" w:color="auto"/>
                                                                            <w:bottom w:val="none" w:sz="0" w:space="0" w:color="auto"/>
                                                                            <w:right w:val="none" w:sz="0" w:space="0" w:color="auto"/>
                                                                          </w:divBdr>
                                                                          <w:divsChild>
                                                                            <w:div w:id="405884394">
                                                                              <w:marLeft w:val="0"/>
                                                                              <w:marRight w:val="0"/>
                                                                              <w:marTop w:val="0"/>
                                                                              <w:marBottom w:val="0"/>
                                                                              <w:divBdr>
                                                                                <w:top w:val="none" w:sz="0" w:space="0" w:color="auto"/>
                                                                                <w:left w:val="none" w:sz="0" w:space="0" w:color="auto"/>
                                                                                <w:bottom w:val="none" w:sz="0" w:space="0" w:color="auto"/>
                                                                                <w:right w:val="none" w:sz="0" w:space="0" w:color="auto"/>
                                                                              </w:divBdr>
                                                                              <w:divsChild>
                                                                                <w:div w:id="1838420764">
                                                                                  <w:marLeft w:val="0"/>
                                                                                  <w:marRight w:val="0"/>
                                                                                  <w:marTop w:val="0"/>
                                                                                  <w:marBottom w:val="0"/>
                                                                                  <w:divBdr>
                                                                                    <w:top w:val="none" w:sz="0" w:space="0" w:color="auto"/>
                                                                                    <w:left w:val="none" w:sz="0" w:space="0" w:color="auto"/>
                                                                                    <w:bottom w:val="none" w:sz="0" w:space="0" w:color="auto"/>
                                                                                    <w:right w:val="none" w:sz="0" w:space="0" w:color="auto"/>
                                                                                  </w:divBdr>
                                                                                  <w:divsChild>
                                                                                    <w:div w:id="1189374623">
                                                                                      <w:marLeft w:val="0"/>
                                                                                      <w:marRight w:val="0"/>
                                                                                      <w:marTop w:val="0"/>
                                                                                      <w:marBottom w:val="0"/>
                                                                                      <w:divBdr>
                                                                                        <w:top w:val="none" w:sz="0" w:space="0" w:color="auto"/>
                                                                                        <w:left w:val="none" w:sz="0" w:space="0" w:color="auto"/>
                                                                                        <w:bottom w:val="none" w:sz="0" w:space="0" w:color="auto"/>
                                                                                        <w:right w:val="none" w:sz="0" w:space="0" w:color="auto"/>
                                                                                      </w:divBdr>
                                                                                      <w:divsChild>
                                                                                        <w:div w:id="1928272896">
                                                                                          <w:marLeft w:val="0"/>
                                                                                          <w:marRight w:val="0"/>
                                                                                          <w:marTop w:val="0"/>
                                                                                          <w:marBottom w:val="0"/>
                                                                                          <w:divBdr>
                                                                                            <w:top w:val="none" w:sz="0" w:space="0" w:color="auto"/>
                                                                                            <w:left w:val="none" w:sz="0" w:space="0" w:color="auto"/>
                                                                                            <w:bottom w:val="none" w:sz="0" w:space="0" w:color="auto"/>
                                                                                            <w:right w:val="none" w:sz="0" w:space="0" w:color="auto"/>
                                                                                          </w:divBdr>
                                                                                          <w:divsChild>
                                                                                            <w:div w:id="1411658235">
                                                                                              <w:marLeft w:val="0"/>
                                                                                              <w:marRight w:val="0"/>
                                                                                              <w:marTop w:val="0"/>
                                                                                              <w:marBottom w:val="0"/>
                                                                                              <w:divBdr>
                                                                                                <w:top w:val="none" w:sz="0" w:space="0" w:color="auto"/>
                                                                                                <w:left w:val="none" w:sz="0" w:space="0" w:color="auto"/>
                                                                                                <w:bottom w:val="none" w:sz="0" w:space="0" w:color="auto"/>
                                                                                                <w:right w:val="none" w:sz="0" w:space="0" w:color="auto"/>
                                                                                              </w:divBdr>
                                                                                              <w:divsChild>
                                                                                                <w:div w:id="1606502974">
                                                                                                  <w:marLeft w:val="0"/>
                                                                                                  <w:marRight w:val="0"/>
                                                                                                  <w:marTop w:val="15"/>
                                                                                                  <w:marBottom w:val="0"/>
                                                                                                  <w:divBdr>
                                                                                                    <w:top w:val="none" w:sz="0" w:space="0" w:color="auto"/>
                                                                                                    <w:left w:val="none" w:sz="0" w:space="0" w:color="auto"/>
                                                                                                    <w:bottom w:val="single" w:sz="6" w:space="15" w:color="auto"/>
                                                                                                    <w:right w:val="none" w:sz="0" w:space="0" w:color="auto"/>
                                                                                                  </w:divBdr>
                                                                                                  <w:divsChild>
                                                                                                    <w:div w:id="1961566416">
                                                                                                      <w:marLeft w:val="0"/>
                                                                                                      <w:marRight w:val="0"/>
                                                                                                      <w:marTop w:val="180"/>
                                                                                                      <w:marBottom w:val="0"/>
                                                                                                      <w:divBdr>
                                                                                                        <w:top w:val="none" w:sz="0" w:space="0" w:color="auto"/>
                                                                                                        <w:left w:val="none" w:sz="0" w:space="0" w:color="auto"/>
                                                                                                        <w:bottom w:val="none" w:sz="0" w:space="0" w:color="auto"/>
                                                                                                        <w:right w:val="none" w:sz="0" w:space="0" w:color="auto"/>
                                                                                                      </w:divBdr>
                                                                                                      <w:divsChild>
                                                                                                        <w:div w:id="814300327">
                                                                                                          <w:marLeft w:val="0"/>
                                                                                                          <w:marRight w:val="0"/>
                                                                                                          <w:marTop w:val="0"/>
                                                                                                          <w:marBottom w:val="0"/>
                                                                                                          <w:divBdr>
                                                                                                            <w:top w:val="none" w:sz="0" w:space="0" w:color="auto"/>
                                                                                                            <w:left w:val="none" w:sz="0" w:space="0" w:color="auto"/>
                                                                                                            <w:bottom w:val="none" w:sz="0" w:space="0" w:color="auto"/>
                                                                                                            <w:right w:val="none" w:sz="0" w:space="0" w:color="auto"/>
                                                                                                          </w:divBdr>
                                                                                                          <w:divsChild>
                                                                                                            <w:div w:id="1371685794">
                                                                                                              <w:marLeft w:val="0"/>
                                                                                                              <w:marRight w:val="0"/>
                                                                                                              <w:marTop w:val="0"/>
                                                                                                              <w:marBottom w:val="0"/>
                                                                                                              <w:divBdr>
                                                                                                                <w:top w:val="none" w:sz="0" w:space="0" w:color="auto"/>
                                                                                                                <w:left w:val="none" w:sz="0" w:space="0" w:color="auto"/>
                                                                                                                <w:bottom w:val="none" w:sz="0" w:space="0" w:color="auto"/>
                                                                                                                <w:right w:val="none" w:sz="0" w:space="0" w:color="auto"/>
                                                                                                              </w:divBdr>
                                                                                                              <w:divsChild>
                                                                                                                <w:div w:id="803082613">
                                                                                                                  <w:marLeft w:val="0"/>
                                                                                                                  <w:marRight w:val="0"/>
                                                                                                                  <w:marTop w:val="30"/>
                                                                                                                  <w:marBottom w:val="0"/>
                                                                                                                  <w:divBdr>
                                                                                                                    <w:top w:val="none" w:sz="0" w:space="0" w:color="auto"/>
                                                                                                                    <w:left w:val="none" w:sz="0" w:space="0" w:color="auto"/>
                                                                                                                    <w:bottom w:val="none" w:sz="0" w:space="0" w:color="auto"/>
                                                                                                                    <w:right w:val="none" w:sz="0" w:space="0" w:color="auto"/>
                                                                                                                  </w:divBdr>
                                                                                                                  <w:divsChild>
                                                                                                                    <w:div w:id="197398717">
                                                                                                                      <w:marLeft w:val="0"/>
                                                                                                                      <w:marRight w:val="0"/>
                                                                                                                      <w:marTop w:val="0"/>
                                                                                                                      <w:marBottom w:val="0"/>
                                                                                                                      <w:divBdr>
                                                                                                                        <w:top w:val="none" w:sz="0" w:space="0" w:color="auto"/>
                                                                                                                        <w:left w:val="none" w:sz="0" w:space="0" w:color="auto"/>
                                                                                                                        <w:bottom w:val="none" w:sz="0" w:space="0" w:color="auto"/>
                                                                                                                        <w:right w:val="none" w:sz="0" w:space="0" w:color="auto"/>
                                                                                                                      </w:divBdr>
                                                                                                                      <w:divsChild>
                                                                                                                        <w:div w:id="1171990734">
                                                                                                                          <w:marLeft w:val="0"/>
                                                                                                                          <w:marRight w:val="0"/>
                                                                                                                          <w:marTop w:val="0"/>
                                                                                                                          <w:marBottom w:val="0"/>
                                                                                                                          <w:divBdr>
                                                                                                                            <w:top w:val="none" w:sz="0" w:space="0" w:color="auto"/>
                                                                                                                            <w:left w:val="none" w:sz="0" w:space="0" w:color="auto"/>
                                                                                                                            <w:bottom w:val="none" w:sz="0" w:space="0" w:color="auto"/>
                                                                                                                            <w:right w:val="none" w:sz="0" w:space="0" w:color="auto"/>
                                                                                                                          </w:divBdr>
                                                                                                                          <w:divsChild>
                                                                                                                            <w:div w:id="1761828125">
                                                                                                                              <w:marLeft w:val="0"/>
                                                                                                                              <w:marRight w:val="0"/>
                                                                                                                              <w:marTop w:val="0"/>
                                                                                                                              <w:marBottom w:val="0"/>
                                                                                                                              <w:divBdr>
                                                                                                                                <w:top w:val="none" w:sz="0" w:space="0" w:color="auto"/>
                                                                                                                                <w:left w:val="none" w:sz="0" w:space="0" w:color="auto"/>
                                                                                                                                <w:bottom w:val="none" w:sz="0" w:space="0" w:color="auto"/>
                                                                                                                                <w:right w:val="none" w:sz="0" w:space="0" w:color="auto"/>
                                                                                                                              </w:divBdr>
                                                                                                                              <w:divsChild>
                                                                                                                                <w:div w:id="54132839">
                                                                                                                                  <w:marLeft w:val="0"/>
                                                                                                                                  <w:marRight w:val="0"/>
                                                                                                                                  <w:marTop w:val="0"/>
                                                                                                                                  <w:marBottom w:val="0"/>
                                                                                                                                  <w:divBdr>
                                                                                                                                    <w:top w:val="none" w:sz="0" w:space="0" w:color="auto"/>
                                                                                                                                    <w:left w:val="none" w:sz="0" w:space="0" w:color="auto"/>
                                                                                                                                    <w:bottom w:val="none" w:sz="0" w:space="0" w:color="auto"/>
                                                                                                                                    <w:right w:val="none" w:sz="0" w:space="0" w:color="auto"/>
                                                                                                                                  </w:divBdr>
                                                                                                                                </w:div>
                                                                                                                                <w:div w:id="1969966254">
                                                                                                                                  <w:marLeft w:val="0"/>
                                                                                                                                  <w:marRight w:val="0"/>
                                                                                                                                  <w:marTop w:val="0"/>
                                                                                                                                  <w:marBottom w:val="0"/>
                                                                                                                                  <w:divBdr>
                                                                                                                                    <w:top w:val="none" w:sz="0" w:space="0" w:color="auto"/>
                                                                                                                                    <w:left w:val="none" w:sz="0" w:space="0" w:color="auto"/>
                                                                                                                                    <w:bottom w:val="none" w:sz="0" w:space="0" w:color="auto"/>
                                                                                                                                    <w:right w:val="none" w:sz="0" w:space="0" w:color="auto"/>
                                                                                                                                  </w:divBdr>
                                                                                                                                </w:div>
                                                                                                                                <w:div w:id="1307735395">
                                                                                                                                  <w:marLeft w:val="0"/>
                                                                                                                                  <w:marRight w:val="0"/>
                                                                                                                                  <w:marTop w:val="0"/>
                                                                                                                                  <w:marBottom w:val="0"/>
                                                                                                                                  <w:divBdr>
                                                                                                                                    <w:top w:val="none" w:sz="0" w:space="0" w:color="auto"/>
                                                                                                                                    <w:left w:val="none" w:sz="0" w:space="0" w:color="auto"/>
                                                                                                                                    <w:bottom w:val="none" w:sz="0" w:space="0" w:color="auto"/>
                                                                                                                                    <w:right w:val="none" w:sz="0" w:space="0" w:color="auto"/>
                                                                                                                                  </w:divBdr>
                                                                                                                                </w:div>
                                                                                                                                <w:div w:id="200097722">
                                                                                                                                  <w:marLeft w:val="0"/>
                                                                                                                                  <w:marRight w:val="0"/>
                                                                                                                                  <w:marTop w:val="0"/>
                                                                                                                                  <w:marBottom w:val="0"/>
                                                                                                                                  <w:divBdr>
                                                                                                                                    <w:top w:val="none" w:sz="0" w:space="0" w:color="auto"/>
                                                                                                                                    <w:left w:val="none" w:sz="0" w:space="0" w:color="auto"/>
                                                                                                                                    <w:bottom w:val="none" w:sz="0" w:space="0" w:color="auto"/>
                                                                                                                                    <w:right w:val="none" w:sz="0" w:space="0" w:color="auto"/>
                                                                                                                                  </w:divBdr>
                                                                                                                                </w:div>
                                                                                                                                <w:div w:id="17801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580741">
      <w:bodyDiv w:val="1"/>
      <w:marLeft w:val="0"/>
      <w:marRight w:val="0"/>
      <w:marTop w:val="0"/>
      <w:marBottom w:val="0"/>
      <w:divBdr>
        <w:top w:val="none" w:sz="0" w:space="0" w:color="auto"/>
        <w:left w:val="none" w:sz="0" w:space="0" w:color="auto"/>
        <w:bottom w:val="none" w:sz="0" w:space="0" w:color="auto"/>
        <w:right w:val="none" w:sz="0" w:space="0" w:color="auto"/>
      </w:divBdr>
    </w:div>
    <w:div w:id="2038851702">
      <w:bodyDiv w:val="1"/>
      <w:marLeft w:val="65"/>
      <w:marRight w:val="65"/>
      <w:marTop w:val="65"/>
      <w:marBottom w:val="16"/>
      <w:divBdr>
        <w:top w:val="none" w:sz="0" w:space="0" w:color="auto"/>
        <w:left w:val="none" w:sz="0" w:space="0" w:color="auto"/>
        <w:bottom w:val="none" w:sz="0" w:space="0" w:color="auto"/>
        <w:right w:val="none" w:sz="0" w:space="0" w:color="auto"/>
      </w:divBdr>
      <w:divsChild>
        <w:div w:id="1859047">
          <w:marLeft w:val="0"/>
          <w:marRight w:val="0"/>
          <w:marTop w:val="0"/>
          <w:marBottom w:val="0"/>
          <w:divBdr>
            <w:top w:val="none" w:sz="0" w:space="0" w:color="auto"/>
            <w:left w:val="none" w:sz="0" w:space="0" w:color="auto"/>
            <w:bottom w:val="none" w:sz="0" w:space="0" w:color="auto"/>
            <w:right w:val="none" w:sz="0" w:space="0" w:color="auto"/>
          </w:divBdr>
        </w:div>
        <w:div w:id="369383060">
          <w:marLeft w:val="0"/>
          <w:marRight w:val="0"/>
          <w:marTop w:val="0"/>
          <w:marBottom w:val="0"/>
          <w:divBdr>
            <w:top w:val="none" w:sz="0" w:space="0" w:color="auto"/>
            <w:left w:val="none" w:sz="0" w:space="0" w:color="auto"/>
            <w:bottom w:val="none" w:sz="0" w:space="0" w:color="auto"/>
            <w:right w:val="none" w:sz="0" w:space="0" w:color="auto"/>
          </w:divBdr>
        </w:div>
        <w:div w:id="495799958">
          <w:marLeft w:val="0"/>
          <w:marRight w:val="0"/>
          <w:marTop w:val="0"/>
          <w:marBottom w:val="0"/>
          <w:divBdr>
            <w:top w:val="none" w:sz="0" w:space="0" w:color="auto"/>
            <w:left w:val="none" w:sz="0" w:space="0" w:color="auto"/>
            <w:bottom w:val="none" w:sz="0" w:space="0" w:color="auto"/>
            <w:right w:val="none" w:sz="0" w:space="0" w:color="auto"/>
          </w:divBdr>
        </w:div>
        <w:div w:id="514154587">
          <w:marLeft w:val="0"/>
          <w:marRight w:val="0"/>
          <w:marTop w:val="0"/>
          <w:marBottom w:val="0"/>
          <w:divBdr>
            <w:top w:val="none" w:sz="0" w:space="0" w:color="auto"/>
            <w:left w:val="none" w:sz="0" w:space="0" w:color="auto"/>
            <w:bottom w:val="none" w:sz="0" w:space="0" w:color="auto"/>
            <w:right w:val="none" w:sz="0" w:space="0" w:color="auto"/>
          </w:divBdr>
        </w:div>
        <w:div w:id="880820325">
          <w:marLeft w:val="0"/>
          <w:marRight w:val="0"/>
          <w:marTop w:val="0"/>
          <w:marBottom w:val="0"/>
          <w:divBdr>
            <w:top w:val="none" w:sz="0" w:space="0" w:color="auto"/>
            <w:left w:val="none" w:sz="0" w:space="0" w:color="auto"/>
            <w:bottom w:val="none" w:sz="0" w:space="0" w:color="auto"/>
            <w:right w:val="none" w:sz="0" w:space="0" w:color="auto"/>
          </w:divBdr>
        </w:div>
        <w:div w:id="900603060">
          <w:marLeft w:val="0"/>
          <w:marRight w:val="0"/>
          <w:marTop w:val="0"/>
          <w:marBottom w:val="0"/>
          <w:divBdr>
            <w:top w:val="none" w:sz="0" w:space="0" w:color="auto"/>
            <w:left w:val="none" w:sz="0" w:space="0" w:color="auto"/>
            <w:bottom w:val="none" w:sz="0" w:space="0" w:color="auto"/>
            <w:right w:val="none" w:sz="0" w:space="0" w:color="auto"/>
          </w:divBdr>
        </w:div>
        <w:div w:id="942803056">
          <w:marLeft w:val="0"/>
          <w:marRight w:val="0"/>
          <w:marTop w:val="0"/>
          <w:marBottom w:val="0"/>
          <w:divBdr>
            <w:top w:val="none" w:sz="0" w:space="0" w:color="auto"/>
            <w:left w:val="none" w:sz="0" w:space="0" w:color="auto"/>
            <w:bottom w:val="none" w:sz="0" w:space="0" w:color="auto"/>
            <w:right w:val="none" w:sz="0" w:space="0" w:color="auto"/>
          </w:divBdr>
        </w:div>
        <w:div w:id="1278871289">
          <w:marLeft w:val="0"/>
          <w:marRight w:val="0"/>
          <w:marTop w:val="0"/>
          <w:marBottom w:val="0"/>
          <w:divBdr>
            <w:top w:val="none" w:sz="0" w:space="0" w:color="auto"/>
            <w:left w:val="none" w:sz="0" w:space="0" w:color="auto"/>
            <w:bottom w:val="none" w:sz="0" w:space="0" w:color="auto"/>
            <w:right w:val="none" w:sz="0" w:space="0" w:color="auto"/>
          </w:divBdr>
        </w:div>
        <w:div w:id="1527134757">
          <w:marLeft w:val="0"/>
          <w:marRight w:val="0"/>
          <w:marTop w:val="0"/>
          <w:marBottom w:val="0"/>
          <w:divBdr>
            <w:top w:val="none" w:sz="0" w:space="0" w:color="auto"/>
            <w:left w:val="none" w:sz="0" w:space="0" w:color="auto"/>
            <w:bottom w:val="none" w:sz="0" w:space="0" w:color="auto"/>
            <w:right w:val="none" w:sz="0" w:space="0" w:color="auto"/>
          </w:divBdr>
        </w:div>
        <w:div w:id="1923683156">
          <w:marLeft w:val="0"/>
          <w:marRight w:val="0"/>
          <w:marTop w:val="0"/>
          <w:marBottom w:val="0"/>
          <w:divBdr>
            <w:top w:val="none" w:sz="0" w:space="0" w:color="auto"/>
            <w:left w:val="none" w:sz="0" w:space="0" w:color="auto"/>
            <w:bottom w:val="none" w:sz="0" w:space="0" w:color="auto"/>
            <w:right w:val="none" w:sz="0" w:space="0" w:color="auto"/>
          </w:divBdr>
        </w:div>
        <w:div w:id="2048679834">
          <w:marLeft w:val="0"/>
          <w:marRight w:val="0"/>
          <w:marTop w:val="0"/>
          <w:marBottom w:val="0"/>
          <w:divBdr>
            <w:top w:val="none" w:sz="0" w:space="0" w:color="auto"/>
            <w:left w:val="none" w:sz="0" w:space="0" w:color="auto"/>
            <w:bottom w:val="none" w:sz="0" w:space="0" w:color="auto"/>
            <w:right w:val="none" w:sz="0" w:space="0" w:color="auto"/>
          </w:divBdr>
        </w:div>
        <w:div w:id="2052729331">
          <w:marLeft w:val="0"/>
          <w:marRight w:val="0"/>
          <w:marTop w:val="0"/>
          <w:marBottom w:val="0"/>
          <w:divBdr>
            <w:top w:val="none" w:sz="0" w:space="0" w:color="auto"/>
            <w:left w:val="none" w:sz="0" w:space="0" w:color="auto"/>
            <w:bottom w:val="none" w:sz="0" w:space="0" w:color="auto"/>
            <w:right w:val="none" w:sz="0" w:space="0" w:color="auto"/>
          </w:divBdr>
        </w:div>
        <w:div w:id="206408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ckhslab%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E86DA-4746-4E4D-8542-1FEA1B3A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ckhslab memo.dot</Template>
  <TotalTime>55</TotalTime>
  <Pages>6</Pages>
  <Words>1053</Words>
  <Characters>5508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CROZER-KEYSTONE HEALTH SYSTEM LABORATORIES</vt:lpstr>
    </vt:vector>
  </TitlesOfParts>
  <Company>AEHN</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LABORATORIES</dc:title>
  <dc:creator>Nancy A. Bristol</dc:creator>
  <cp:lastModifiedBy>Pettina K Walton</cp:lastModifiedBy>
  <cp:revision>12</cp:revision>
  <cp:lastPrinted>2018-08-21T14:33:00Z</cp:lastPrinted>
  <dcterms:created xsi:type="dcterms:W3CDTF">2019-01-25T14:29:00Z</dcterms:created>
  <dcterms:modified xsi:type="dcterms:W3CDTF">2019-01-25T15:24:00Z</dcterms:modified>
</cp:coreProperties>
</file>