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5D4A" w14:textId="167D8BF6" w:rsidR="00513B55" w:rsidRPr="00F1715B" w:rsidRDefault="00513B55" w:rsidP="00513B55">
      <w:pPr>
        <w:jc w:val="center"/>
        <w:rPr>
          <w:rFonts w:ascii="Arial" w:hAnsi="Arial" w:cs="Arial"/>
          <w:b/>
          <w:bCs/>
          <w:color w:val="FF0000"/>
          <w:sz w:val="28"/>
          <w:szCs w:val="28"/>
          <w:highlight w:val="lightGray"/>
        </w:rPr>
      </w:pPr>
      <w:r w:rsidRPr="005E5A2A">
        <w:rPr>
          <w:rFonts w:ascii="Arial" w:hAnsi="Arial" w:cs="Arial"/>
          <w:b/>
          <w:bCs/>
          <w:sz w:val="28"/>
          <w:szCs w:val="28"/>
        </w:rPr>
        <w:t xml:space="preserve">Chemistry Update </w:t>
      </w:r>
      <w:r w:rsidR="00136D0F" w:rsidRPr="005E5A2A">
        <w:rPr>
          <w:rFonts w:ascii="Arial" w:hAnsi="Arial" w:cs="Arial"/>
          <w:b/>
          <w:bCs/>
          <w:sz w:val="28"/>
          <w:szCs w:val="28"/>
        </w:rPr>
        <w:t xml:space="preserve">  </w:t>
      </w:r>
      <w:r w:rsidR="00EB7EAC">
        <w:rPr>
          <w:rFonts w:ascii="Arial" w:hAnsi="Arial" w:cs="Arial"/>
          <w:b/>
          <w:bCs/>
          <w:sz w:val="28"/>
          <w:szCs w:val="28"/>
        </w:rPr>
        <w:t>6/5/2022</w:t>
      </w:r>
    </w:p>
    <w:p w14:paraId="147BC8B6" w14:textId="77777777" w:rsidR="00513B55" w:rsidRPr="005E5A2A" w:rsidRDefault="00513B55" w:rsidP="00513B55">
      <w:pPr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6BCFA616" w14:textId="77777777" w:rsidR="00513B55" w:rsidRPr="004B2B8F" w:rsidRDefault="00513B55" w:rsidP="00513B55">
      <w:pPr>
        <w:rPr>
          <w:rFonts w:ascii="Arial" w:hAnsi="Arial" w:cs="Arial"/>
          <w:b/>
          <w:bCs/>
          <w:sz w:val="28"/>
          <w:szCs w:val="28"/>
        </w:rPr>
      </w:pPr>
      <w:r w:rsidRPr="004B2B8F">
        <w:rPr>
          <w:rFonts w:ascii="Arial" w:hAnsi="Arial" w:cs="Arial"/>
          <w:b/>
          <w:bCs/>
          <w:sz w:val="28"/>
          <w:szCs w:val="28"/>
        </w:rPr>
        <w:t>Hospital Updates</w:t>
      </w:r>
    </w:p>
    <w:p w14:paraId="18238E22" w14:textId="3E906F38" w:rsidR="00513B55" w:rsidRDefault="00513B55" w:rsidP="00513B55">
      <w:pPr>
        <w:rPr>
          <w:rFonts w:ascii="Arial" w:hAnsi="Arial" w:cs="Arial"/>
          <w:sz w:val="24"/>
          <w:szCs w:val="24"/>
        </w:rPr>
      </w:pPr>
      <w:r w:rsidRPr="004B2B8F">
        <w:rPr>
          <w:rFonts w:ascii="Arial" w:hAnsi="Arial" w:cs="Arial"/>
          <w:sz w:val="24"/>
          <w:szCs w:val="24"/>
        </w:rPr>
        <w:t xml:space="preserve">While it is sometimes difficult to keep up with general hospital news, please make every effort to do so as we transition to new processes with Jefferson. Keeping </w:t>
      </w:r>
      <w:r w:rsidR="005578BA" w:rsidRPr="004B2B8F">
        <w:rPr>
          <w:rFonts w:ascii="Arial" w:hAnsi="Arial" w:cs="Arial"/>
          <w:sz w:val="24"/>
          <w:szCs w:val="24"/>
        </w:rPr>
        <w:t xml:space="preserve">email </w:t>
      </w:r>
      <w:r w:rsidRPr="004B2B8F">
        <w:rPr>
          <w:rFonts w:ascii="Arial" w:hAnsi="Arial" w:cs="Arial"/>
          <w:sz w:val="24"/>
          <w:szCs w:val="24"/>
        </w:rPr>
        <w:t>updates in a specific folder is helpful so you can find things easily. Please ask if you need help setting this up in your email.</w:t>
      </w:r>
    </w:p>
    <w:p w14:paraId="460796E1" w14:textId="77777777" w:rsidR="004B2B8F" w:rsidRPr="004B2B8F" w:rsidRDefault="004B2B8F" w:rsidP="00513B55">
      <w:pPr>
        <w:rPr>
          <w:rFonts w:ascii="Arial" w:hAnsi="Arial" w:cs="Arial"/>
          <w:sz w:val="24"/>
          <w:szCs w:val="24"/>
        </w:rPr>
      </w:pPr>
    </w:p>
    <w:p w14:paraId="678BE53A" w14:textId="5623BE2A" w:rsidR="00662238" w:rsidRPr="002E4C92" w:rsidRDefault="00513B55" w:rsidP="004B2B8F">
      <w:pPr>
        <w:rPr>
          <w:rFonts w:ascii="Arial" w:hAnsi="Arial" w:cs="Arial"/>
          <w:b/>
          <w:bCs/>
          <w:sz w:val="28"/>
          <w:szCs w:val="28"/>
        </w:rPr>
      </w:pPr>
      <w:r w:rsidRPr="002E4C92">
        <w:rPr>
          <w:rFonts w:ascii="Arial" w:hAnsi="Arial" w:cs="Arial"/>
          <w:b/>
          <w:bCs/>
          <w:sz w:val="28"/>
          <w:szCs w:val="28"/>
        </w:rPr>
        <w:t>Chemistry Updates</w:t>
      </w:r>
      <w:bookmarkStart w:id="0" w:name="_Hlk100585085"/>
    </w:p>
    <w:p w14:paraId="34433A9C" w14:textId="04E94F4D" w:rsidR="002E4C92" w:rsidRPr="002E4C92" w:rsidRDefault="002E4C92" w:rsidP="002E4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Friday 6/27, </w:t>
      </w:r>
      <w:r w:rsidRPr="002E4C92">
        <w:rPr>
          <w:rFonts w:ascii="Arial" w:hAnsi="Arial" w:cs="Arial"/>
          <w:sz w:val="24"/>
          <w:szCs w:val="24"/>
        </w:rPr>
        <w:t xml:space="preserve">I will </w:t>
      </w:r>
      <w:r>
        <w:rPr>
          <w:rFonts w:ascii="Arial" w:hAnsi="Arial" w:cs="Arial"/>
          <w:sz w:val="24"/>
          <w:szCs w:val="24"/>
        </w:rPr>
        <w:t xml:space="preserve">not </w:t>
      </w:r>
      <w:r w:rsidRPr="002E4C92">
        <w:rPr>
          <w:rFonts w:ascii="Arial" w:hAnsi="Arial" w:cs="Arial"/>
          <w:sz w:val="24"/>
          <w:szCs w:val="24"/>
        </w:rPr>
        <w:t>be here</w:t>
      </w:r>
      <w:r>
        <w:rPr>
          <w:rFonts w:ascii="Arial" w:hAnsi="Arial" w:cs="Arial"/>
          <w:sz w:val="24"/>
          <w:szCs w:val="24"/>
        </w:rPr>
        <w:t xml:space="preserve">, except for </w:t>
      </w:r>
      <w:r w:rsidRPr="002E4C92">
        <w:rPr>
          <w:rFonts w:ascii="Arial" w:hAnsi="Arial" w:cs="Arial"/>
          <w:sz w:val="24"/>
          <w:szCs w:val="24"/>
        </w:rPr>
        <w:t>June 1</w:t>
      </w:r>
      <w:r w:rsidR="00422CB8">
        <w:rPr>
          <w:rFonts w:ascii="Arial" w:hAnsi="Arial" w:cs="Arial"/>
          <w:sz w:val="24"/>
          <w:szCs w:val="24"/>
        </w:rPr>
        <w:t>,</w:t>
      </w:r>
      <w:r w:rsidRPr="002E4C92">
        <w:rPr>
          <w:rFonts w:ascii="Arial" w:hAnsi="Arial" w:cs="Arial"/>
          <w:sz w:val="24"/>
          <w:szCs w:val="24"/>
        </w:rPr>
        <w:t xml:space="preserve"> to assist with the monthly statistics.</w:t>
      </w:r>
      <w:r>
        <w:rPr>
          <w:rFonts w:ascii="Arial" w:hAnsi="Arial" w:cs="Arial"/>
          <w:sz w:val="24"/>
          <w:szCs w:val="24"/>
        </w:rPr>
        <w:t xml:space="preserve"> My daughter is </w:t>
      </w:r>
      <w:r w:rsidR="00422CB8">
        <w:rPr>
          <w:rFonts w:ascii="Arial" w:hAnsi="Arial" w:cs="Arial"/>
          <w:sz w:val="24"/>
          <w:szCs w:val="24"/>
        </w:rPr>
        <w:t>getting married on 6/4 and after that I am on FMLA through the 3</w:t>
      </w:r>
      <w:r w:rsidR="00422CB8" w:rsidRPr="00422CB8">
        <w:rPr>
          <w:rFonts w:ascii="Arial" w:hAnsi="Arial" w:cs="Arial"/>
          <w:sz w:val="24"/>
          <w:szCs w:val="24"/>
          <w:vertAlign w:val="superscript"/>
        </w:rPr>
        <w:t>rd</w:t>
      </w:r>
      <w:r w:rsidR="00422CB8">
        <w:rPr>
          <w:rFonts w:ascii="Arial" w:hAnsi="Arial" w:cs="Arial"/>
          <w:sz w:val="24"/>
          <w:szCs w:val="24"/>
        </w:rPr>
        <w:t xml:space="preserve"> week of July. Allan will address and forward tasks, like ordering, to the correct person.</w:t>
      </w:r>
    </w:p>
    <w:p w14:paraId="7BB04030" w14:textId="77777777" w:rsidR="00B21018" w:rsidRPr="00F658EF" w:rsidRDefault="00B21018" w:rsidP="006622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F658EF">
        <w:rPr>
          <w:rFonts w:ascii="Arial" w:hAnsi="Arial" w:cs="Arial"/>
          <w:sz w:val="24"/>
          <w:szCs w:val="24"/>
        </w:rPr>
        <w:t>In the event that</w:t>
      </w:r>
      <w:proofErr w:type="gramEnd"/>
      <w:r w:rsidRPr="00F658EF">
        <w:rPr>
          <w:rFonts w:ascii="Arial" w:hAnsi="Arial" w:cs="Arial"/>
          <w:sz w:val="24"/>
          <w:szCs w:val="24"/>
        </w:rPr>
        <w:t xml:space="preserve"> we are low on product for the instruments:</w:t>
      </w:r>
    </w:p>
    <w:p w14:paraId="60E22BC9" w14:textId="2DF3D1F9" w:rsidR="00B21018" w:rsidRPr="00F658EF" w:rsidRDefault="00B21018" w:rsidP="00F658EF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F658EF">
        <w:rPr>
          <w:rFonts w:ascii="Arial" w:hAnsi="Arial" w:cs="Arial"/>
          <w:sz w:val="24"/>
          <w:szCs w:val="24"/>
        </w:rPr>
        <w:t xml:space="preserve">You may NOT assume that we will just send testing to EMCP. This decision must </w:t>
      </w:r>
      <w:r w:rsidR="00F658EF">
        <w:rPr>
          <w:rFonts w:ascii="Arial" w:hAnsi="Arial" w:cs="Arial"/>
          <w:sz w:val="24"/>
          <w:szCs w:val="24"/>
        </w:rPr>
        <w:t>be run by me or another supervisor.</w:t>
      </w:r>
      <w:r w:rsidR="009A3029">
        <w:rPr>
          <w:rFonts w:ascii="Arial" w:hAnsi="Arial" w:cs="Arial"/>
          <w:sz w:val="24"/>
          <w:szCs w:val="24"/>
        </w:rPr>
        <w:t xml:space="preserve"> We only send what we absolutely must do.</w:t>
      </w:r>
      <w:r w:rsidRPr="00F658EF">
        <w:rPr>
          <w:rFonts w:ascii="Arial" w:hAnsi="Arial" w:cs="Arial"/>
          <w:sz w:val="24"/>
          <w:szCs w:val="24"/>
        </w:rPr>
        <w:t xml:space="preserve"> In the past week, we have had two items that ran out or were dangerously low in inventory.</w:t>
      </w:r>
    </w:p>
    <w:p w14:paraId="630C8416" w14:textId="780FEA5B" w:rsidR="00F658EF" w:rsidRPr="00F658EF" w:rsidRDefault="00B21018" w:rsidP="00B21018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F658EF">
        <w:rPr>
          <w:rFonts w:ascii="Arial" w:hAnsi="Arial" w:cs="Arial"/>
          <w:sz w:val="24"/>
          <w:szCs w:val="24"/>
        </w:rPr>
        <w:t>Syphilis testing</w:t>
      </w:r>
      <w:r w:rsidR="007F2AC3">
        <w:rPr>
          <w:rFonts w:ascii="Arial" w:hAnsi="Arial" w:cs="Arial"/>
          <w:sz w:val="24"/>
          <w:szCs w:val="24"/>
        </w:rPr>
        <w:t xml:space="preserve"> -</w:t>
      </w:r>
      <w:r w:rsidRPr="00F658EF">
        <w:rPr>
          <w:rFonts w:ascii="Arial" w:hAnsi="Arial" w:cs="Arial"/>
          <w:sz w:val="24"/>
          <w:szCs w:val="24"/>
        </w:rPr>
        <w:t xml:space="preserve"> </w:t>
      </w:r>
      <w:r w:rsidR="007F2AC3" w:rsidRPr="00F658EF">
        <w:rPr>
          <w:rFonts w:ascii="Arial" w:hAnsi="Arial" w:cs="Arial"/>
          <w:sz w:val="24"/>
          <w:szCs w:val="24"/>
        </w:rPr>
        <w:t xml:space="preserve">Only L&amp;D patients </w:t>
      </w:r>
      <w:r w:rsidR="007F2AC3">
        <w:rPr>
          <w:rFonts w:ascii="Arial" w:hAnsi="Arial" w:cs="Arial"/>
          <w:sz w:val="24"/>
          <w:szCs w:val="24"/>
        </w:rPr>
        <w:t xml:space="preserve">- </w:t>
      </w:r>
      <w:r w:rsidRPr="00F658EF">
        <w:rPr>
          <w:rFonts w:ascii="Arial" w:hAnsi="Arial" w:cs="Arial"/>
          <w:sz w:val="24"/>
          <w:szCs w:val="24"/>
        </w:rPr>
        <w:t xml:space="preserve">was sent over to EMCP with the “Covid runs” for the weekend until reagent was received on Monday. </w:t>
      </w:r>
    </w:p>
    <w:p w14:paraId="0E9AFA1D" w14:textId="331509F8" w:rsidR="00B21018" w:rsidRPr="00F658EF" w:rsidRDefault="007F2AC3" w:rsidP="00B21018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B21018" w:rsidRPr="00F658E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also</w:t>
      </w:r>
      <w:r w:rsidR="00B21018" w:rsidRPr="00F658EF">
        <w:rPr>
          <w:rFonts w:ascii="Arial" w:hAnsi="Arial" w:cs="Arial"/>
          <w:sz w:val="24"/>
          <w:szCs w:val="24"/>
        </w:rPr>
        <w:t xml:space="preserve"> got down to less than 10 BNP tests.</w:t>
      </w:r>
    </w:p>
    <w:p w14:paraId="5E622735" w14:textId="38A3E15D" w:rsidR="00B21018" w:rsidRPr="00F658EF" w:rsidRDefault="00B21018" w:rsidP="00B21018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F658EF">
        <w:rPr>
          <w:rFonts w:ascii="Arial" w:hAnsi="Arial" w:cs="Arial"/>
          <w:sz w:val="24"/>
          <w:szCs w:val="24"/>
        </w:rPr>
        <w:t xml:space="preserve">If I am not here, </w:t>
      </w:r>
      <w:r w:rsidRPr="00F658EF">
        <w:rPr>
          <w:rFonts w:ascii="Arial" w:hAnsi="Arial" w:cs="Arial"/>
          <w:b/>
          <w:bCs/>
          <w:sz w:val="24"/>
          <w:szCs w:val="24"/>
          <w:u w:val="single"/>
        </w:rPr>
        <w:t>someone must call Abbott,</w:t>
      </w:r>
      <w:r w:rsidRPr="00F658EF">
        <w:rPr>
          <w:rFonts w:ascii="Arial" w:hAnsi="Arial" w:cs="Arial"/>
          <w:sz w:val="24"/>
          <w:szCs w:val="24"/>
        </w:rPr>
        <w:t xml:space="preserve"> speak to customer support and check on the arrival date for the product. They may ask for information</w:t>
      </w:r>
      <w:r w:rsidR="00F658EF" w:rsidRPr="00F658EF">
        <w:rPr>
          <w:rFonts w:ascii="Arial" w:hAnsi="Arial" w:cs="Arial"/>
          <w:sz w:val="24"/>
          <w:szCs w:val="24"/>
        </w:rPr>
        <w:t xml:space="preserve"> that you do not know, such as PO#’s. But you can give them the Abbott product number and they can tell when it was last ordered and when we will receive it.</w:t>
      </w:r>
    </w:p>
    <w:p w14:paraId="0F95A22C" w14:textId="49A8FB16" w:rsidR="004B2B8F" w:rsidRPr="00422601" w:rsidRDefault="00B21018" w:rsidP="004B2B8F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F658EF">
        <w:rPr>
          <w:rFonts w:ascii="Arial" w:hAnsi="Arial" w:cs="Arial"/>
          <w:sz w:val="24"/>
          <w:szCs w:val="24"/>
        </w:rPr>
        <w:t>The order is always placed the first few days of the month. It must then be approved by Pettina, then by Sasha. This may take days.</w:t>
      </w:r>
      <w:r w:rsidR="009A3029">
        <w:rPr>
          <w:rFonts w:ascii="Arial" w:hAnsi="Arial" w:cs="Arial"/>
          <w:sz w:val="24"/>
          <w:szCs w:val="24"/>
        </w:rPr>
        <w:t xml:space="preserve"> The order info is on the clipboard that we are using to order and receive products, so you can </w:t>
      </w:r>
      <w:r w:rsidR="007F2AC3">
        <w:rPr>
          <w:rFonts w:ascii="Arial" w:hAnsi="Arial" w:cs="Arial"/>
          <w:sz w:val="24"/>
          <w:szCs w:val="24"/>
        </w:rPr>
        <w:t xml:space="preserve">tell </w:t>
      </w:r>
      <w:r w:rsidR="009A3029">
        <w:rPr>
          <w:rFonts w:ascii="Arial" w:hAnsi="Arial" w:cs="Arial"/>
          <w:sz w:val="24"/>
          <w:szCs w:val="24"/>
        </w:rPr>
        <w:t>from there if/when the item was ordered.</w:t>
      </w:r>
    </w:p>
    <w:p w14:paraId="1A90968F" w14:textId="77777777" w:rsidR="00B21018" w:rsidRPr="00422601" w:rsidRDefault="00B21018" w:rsidP="00B21018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C3714AC" w14:textId="164CCDB1" w:rsidR="004B2B8F" w:rsidRPr="002E4C92" w:rsidRDefault="004B2B8F" w:rsidP="004B2B8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highlight w:val="cyan"/>
        </w:rPr>
      </w:pPr>
      <w:r w:rsidRPr="002E4C92">
        <w:rPr>
          <w:rFonts w:ascii="Arial" w:hAnsi="Arial" w:cs="Arial"/>
          <w:sz w:val="24"/>
          <w:szCs w:val="24"/>
          <w:highlight w:val="cyan"/>
        </w:rPr>
        <w:t>Please be careful to</w:t>
      </w:r>
      <w:r w:rsidRPr="002E4C92">
        <w:rPr>
          <w:rFonts w:ascii="Arial" w:hAnsi="Arial" w:cs="Arial"/>
          <w:sz w:val="24"/>
          <w:szCs w:val="24"/>
          <w:highlight w:val="cyan"/>
          <w:u w:val="single"/>
        </w:rPr>
        <w:t xml:space="preserve"> load AM specimens on the analyzers ASAP</w:t>
      </w:r>
      <w:r w:rsidRPr="002E4C92">
        <w:rPr>
          <w:rFonts w:ascii="Arial" w:hAnsi="Arial" w:cs="Arial"/>
          <w:sz w:val="24"/>
          <w:szCs w:val="24"/>
          <w:highlight w:val="cyan"/>
        </w:rPr>
        <w:t>. We are not meeting the expected TAT for these specimens.</w:t>
      </w:r>
    </w:p>
    <w:p w14:paraId="4BFA4A82" w14:textId="77777777" w:rsidR="00160356" w:rsidRDefault="00160356" w:rsidP="00422601">
      <w:pPr>
        <w:rPr>
          <w:rFonts w:ascii="Arial" w:hAnsi="Arial" w:cs="Arial"/>
          <w:b/>
          <w:bCs/>
          <w:sz w:val="24"/>
          <w:szCs w:val="24"/>
        </w:rPr>
      </w:pPr>
    </w:p>
    <w:p w14:paraId="1B7BBA32" w14:textId="402E5186" w:rsidR="00422601" w:rsidRPr="00422601" w:rsidRDefault="00422601" w:rsidP="00422601">
      <w:pPr>
        <w:rPr>
          <w:rFonts w:ascii="Arial" w:hAnsi="Arial" w:cs="Arial"/>
          <w:b/>
          <w:bCs/>
          <w:sz w:val="24"/>
          <w:szCs w:val="24"/>
        </w:rPr>
      </w:pPr>
      <w:r w:rsidRPr="00422601">
        <w:rPr>
          <w:rFonts w:ascii="Arial" w:hAnsi="Arial" w:cs="Arial"/>
          <w:b/>
          <w:bCs/>
          <w:sz w:val="24"/>
          <w:szCs w:val="24"/>
        </w:rPr>
        <w:t>REMINDERS:</w:t>
      </w:r>
    </w:p>
    <w:p w14:paraId="7B92FAB1" w14:textId="45D16318" w:rsidR="00E30D3D" w:rsidRPr="00160356" w:rsidRDefault="00E30D3D" w:rsidP="00160356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160356">
        <w:rPr>
          <w:rFonts w:ascii="Arial" w:hAnsi="Arial" w:cs="Arial"/>
          <w:sz w:val="24"/>
          <w:szCs w:val="24"/>
        </w:rPr>
        <w:t xml:space="preserve">We lent Ammonia reagent to Elkins Park – which is ok. It was not logged on the logsheet that we keep. Please don’t forget. </w:t>
      </w:r>
    </w:p>
    <w:p w14:paraId="336A4FC2" w14:textId="4088CB29" w:rsidR="00422601" w:rsidRDefault="004E4F04" w:rsidP="0016035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B2B8F">
        <w:rPr>
          <w:rFonts w:ascii="Arial" w:hAnsi="Arial" w:cs="Arial"/>
          <w:sz w:val="24"/>
          <w:szCs w:val="24"/>
        </w:rPr>
        <w:t>Please keep working on your competency forms for this year so there is no rush in August.</w:t>
      </w:r>
      <w:r w:rsidR="00422601">
        <w:rPr>
          <w:rFonts w:ascii="Arial" w:hAnsi="Arial" w:cs="Arial"/>
          <w:sz w:val="24"/>
          <w:szCs w:val="24"/>
        </w:rPr>
        <w:t xml:space="preserve"> </w:t>
      </w:r>
    </w:p>
    <w:p w14:paraId="19D417EC" w14:textId="5A636D70" w:rsidR="004E4F04" w:rsidRDefault="00422601" w:rsidP="0016035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All Healthstream assignments MUST be completed by 7/1/2022.</w:t>
      </w:r>
    </w:p>
    <w:p w14:paraId="30FD3A04" w14:textId="0FA82B91" w:rsidR="00422601" w:rsidRDefault="00422601" w:rsidP="0016035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put inventory cards back in the hanging file when you receive a product; do not leave it on the door.</w:t>
      </w:r>
    </w:p>
    <w:p w14:paraId="3CD3B7F3" w14:textId="77777777" w:rsidR="00160356" w:rsidRDefault="00160356" w:rsidP="0016035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B2B8F">
        <w:rPr>
          <w:rFonts w:ascii="Arial" w:hAnsi="Arial" w:cs="Arial"/>
          <w:sz w:val="24"/>
          <w:szCs w:val="24"/>
        </w:rPr>
        <w:t xml:space="preserve">Do NOT use the packing slips provided by Abbott to log what is being received. </w:t>
      </w:r>
      <w:r>
        <w:rPr>
          <w:rFonts w:ascii="Arial" w:hAnsi="Arial" w:cs="Arial"/>
          <w:sz w:val="24"/>
          <w:szCs w:val="24"/>
        </w:rPr>
        <w:t xml:space="preserve">Place these </w:t>
      </w:r>
      <w:r w:rsidRPr="004B2B8F">
        <w:rPr>
          <w:rFonts w:ascii="Arial" w:hAnsi="Arial" w:cs="Arial"/>
          <w:sz w:val="24"/>
          <w:szCs w:val="24"/>
        </w:rPr>
        <w:t>on my door. Do not write on them. A copy of the ordering sheets will be left at the desk (or on my door, or on Allan’s desk) and the # of items received will be logged there.</w:t>
      </w:r>
    </w:p>
    <w:p w14:paraId="6C7A38E2" w14:textId="285415C4" w:rsidR="00422601" w:rsidRPr="00160356" w:rsidRDefault="00422601" w:rsidP="0016035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60356">
        <w:rPr>
          <w:rFonts w:ascii="Arial" w:hAnsi="Arial" w:cs="Arial"/>
          <w:sz w:val="24"/>
          <w:szCs w:val="24"/>
        </w:rPr>
        <w:t>Please do not put any packing slips on the Abbott clipboard that are not Abbott.</w:t>
      </w:r>
    </w:p>
    <w:p w14:paraId="10B83246" w14:textId="4BD07E55" w:rsidR="00422601" w:rsidRPr="00422601" w:rsidRDefault="00422601" w:rsidP="0016035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22601">
        <w:rPr>
          <w:rFonts w:ascii="Arial" w:hAnsi="Arial" w:cs="Arial"/>
          <w:sz w:val="24"/>
          <w:szCs w:val="24"/>
        </w:rPr>
        <w:t xml:space="preserve">Allan is not the only Tech who can take responsibility for CAP specimens. Please don’t let them sit if he </w:t>
      </w:r>
      <w:r w:rsidR="00E10DB0">
        <w:rPr>
          <w:rFonts w:ascii="Arial" w:hAnsi="Arial" w:cs="Arial"/>
          <w:sz w:val="24"/>
          <w:szCs w:val="24"/>
        </w:rPr>
        <w:t>or I are not here.</w:t>
      </w:r>
    </w:p>
    <w:p w14:paraId="7F88FD34" w14:textId="77777777" w:rsidR="004B2B8F" w:rsidRDefault="00206956" w:rsidP="0016035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B2B8F">
        <w:rPr>
          <w:rFonts w:ascii="Arial" w:hAnsi="Arial" w:cs="Arial"/>
          <w:sz w:val="24"/>
          <w:szCs w:val="24"/>
        </w:rPr>
        <w:t xml:space="preserve">Please put some thought into the comments that are added to results. I think every clinician understands the significance of hemolysis on a K+ result. But if you note that an LDH specimen is hemolyzed, be prepared to explain </w:t>
      </w:r>
      <w:r w:rsidRPr="004B2B8F">
        <w:rPr>
          <w:rFonts w:ascii="Arial" w:hAnsi="Arial" w:cs="Arial"/>
          <w:sz w:val="24"/>
          <w:szCs w:val="24"/>
          <w:u w:val="single"/>
        </w:rPr>
        <w:t>how</w:t>
      </w:r>
      <w:r w:rsidRPr="004B2B8F">
        <w:rPr>
          <w:rFonts w:ascii="Arial" w:hAnsi="Arial" w:cs="Arial"/>
          <w:sz w:val="24"/>
          <w:szCs w:val="24"/>
        </w:rPr>
        <w:t xml:space="preserve"> that may affect the specimen if we are called on it. </w:t>
      </w:r>
    </w:p>
    <w:p w14:paraId="4F9BACDC" w14:textId="4566B25F" w:rsidR="00206956" w:rsidRDefault="00206956" w:rsidP="004B2B8F">
      <w:pPr>
        <w:pStyle w:val="ListParagraph"/>
        <w:rPr>
          <w:rFonts w:ascii="Arial" w:hAnsi="Arial" w:cs="Arial"/>
          <w:sz w:val="24"/>
          <w:szCs w:val="24"/>
        </w:rPr>
      </w:pPr>
      <w:r w:rsidRPr="004B2B8F">
        <w:rPr>
          <w:rFonts w:ascii="Arial" w:hAnsi="Arial" w:cs="Arial"/>
          <w:sz w:val="24"/>
          <w:szCs w:val="24"/>
        </w:rPr>
        <w:t>Also, please don’t indicate just “Repeated” on any result. Why was it repeated? Was there a sampling or instrument problem? Do we not believe the result?  A simple “repeated to check” or “repeated to verify” is better.</w:t>
      </w:r>
    </w:p>
    <w:p w14:paraId="0FD5B15E" w14:textId="77777777" w:rsidR="004B2B8F" w:rsidRPr="004B2B8F" w:rsidRDefault="004B2B8F" w:rsidP="004B2B8F">
      <w:pPr>
        <w:pStyle w:val="ListParagraph"/>
        <w:rPr>
          <w:rFonts w:ascii="Arial" w:hAnsi="Arial" w:cs="Arial"/>
          <w:sz w:val="24"/>
          <w:szCs w:val="24"/>
        </w:rPr>
      </w:pPr>
    </w:p>
    <w:p w14:paraId="64504117" w14:textId="1A58C56A" w:rsidR="005578BA" w:rsidRPr="004B2B8F" w:rsidRDefault="005578BA" w:rsidP="000A0C55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A9A355E" w14:textId="188B7034" w:rsidR="000A0C55" w:rsidRPr="004B2B8F" w:rsidRDefault="000A0C55" w:rsidP="000A0C55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E107F80" w14:textId="77777777" w:rsidR="005578BA" w:rsidRPr="004B2B8F" w:rsidRDefault="005578BA" w:rsidP="005578BA">
      <w:pPr>
        <w:pStyle w:val="ListParagraph"/>
        <w:rPr>
          <w:rFonts w:ascii="Arial" w:hAnsi="Arial" w:cs="Arial"/>
          <w:sz w:val="24"/>
          <w:szCs w:val="24"/>
        </w:rPr>
      </w:pPr>
    </w:p>
    <w:p w14:paraId="1F466D00" w14:textId="6BD0626D" w:rsidR="002F03A3" w:rsidRPr="004B2B8F" w:rsidRDefault="002F03A3" w:rsidP="002F03A3">
      <w:pPr>
        <w:rPr>
          <w:rFonts w:ascii="Arial" w:hAnsi="Arial" w:cs="Arial"/>
          <w:sz w:val="24"/>
          <w:szCs w:val="24"/>
        </w:rPr>
      </w:pPr>
    </w:p>
    <w:p w14:paraId="345CF01A" w14:textId="77777777" w:rsidR="002F03A3" w:rsidRPr="004B2B8F" w:rsidRDefault="002F03A3" w:rsidP="002F03A3">
      <w:pPr>
        <w:rPr>
          <w:rFonts w:ascii="Arial" w:hAnsi="Arial" w:cs="Arial"/>
          <w:sz w:val="24"/>
          <w:szCs w:val="24"/>
        </w:rPr>
      </w:pPr>
    </w:p>
    <w:p w14:paraId="7603109A" w14:textId="269D3891" w:rsidR="002F03A3" w:rsidRPr="00925844" w:rsidRDefault="002F03A3" w:rsidP="002E13E1">
      <w:pPr>
        <w:pStyle w:val="ListParagraph"/>
        <w:rPr>
          <w:rFonts w:ascii="Arial" w:hAnsi="Arial" w:cs="Arial"/>
          <w:color w:val="FF0000"/>
          <w:sz w:val="24"/>
          <w:szCs w:val="24"/>
        </w:rPr>
      </w:pPr>
    </w:p>
    <w:p w14:paraId="7CD6A49E" w14:textId="77777777" w:rsidR="002F03A3" w:rsidRPr="00925844" w:rsidRDefault="002F03A3" w:rsidP="002E13E1">
      <w:pPr>
        <w:pStyle w:val="ListParagraph"/>
        <w:rPr>
          <w:rFonts w:ascii="Arial" w:hAnsi="Arial" w:cs="Arial"/>
          <w:color w:val="FF0000"/>
          <w:sz w:val="24"/>
          <w:szCs w:val="24"/>
        </w:rPr>
      </w:pPr>
    </w:p>
    <w:bookmarkEnd w:id="0"/>
    <w:sectPr w:rsidR="002F03A3" w:rsidRPr="00925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264B"/>
    <w:multiLevelType w:val="hybridMultilevel"/>
    <w:tmpl w:val="A63E2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66021"/>
    <w:multiLevelType w:val="hybridMultilevel"/>
    <w:tmpl w:val="3FFC1518"/>
    <w:lvl w:ilvl="0" w:tplc="B49EC0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F17A09"/>
    <w:multiLevelType w:val="hybridMultilevel"/>
    <w:tmpl w:val="EF508D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22C20"/>
    <w:multiLevelType w:val="hybridMultilevel"/>
    <w:tmpl w:val="69F2D6F8"/>
    <w:lvl w:ilvl="0" w:tplc="DF7E7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3453E0"/>
    <w:multiLevelType w:val="hybridMultilevel"/>
    <w:tmpl w:val="547C99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55"/>
    <w:rsid w:val="000345AD"/>
    <w:rsid w:val="00060002"/>
    <w:rsid w:val="000A0C55"/>
    <w:rsid w:val="000A425E"/>
    <w:rsid w:val="000C6A3D"/>
    <w:rsid w:val="00114E13"/>
    <w:rsid w:val="00136D0F"/>
    <w:rsid w:val="00160356"/>
    <w:rsid w:val="001C7235"/>
    <w:rsid w:val="001F55B4"/>
    <w:rsid w:val="00206956"/>
    <w:rsid w:val="00251497"/>
    <w:rsid w:val="00266963"/>
    <w:rsid w:val="00270032"/>
    <w:rsid w:val="002E13E1"/>
    <w:rsid w:val="002E4C92"/>
    <w:rsid w:val="002F03A3"/>
    <w:rsid w:val="00345A4E"/>
    <w:rsid w:val="003B57CA"/>
    <w:rsid w:val="0041061C"/>
    <w:rsid w:val="00422601"/>
    <w:rsid w:val="00422CB8"/>
    <w:rsid w:val="0047603A"/>
    <w:rsid w:val="004B2B8F"/>
    <w:rsid w:val="004E4F04"/>
    <w:rsid w:val="00513B55"/>
    <w:rsid w:val="005335C7"/>
    <w:rsid w:val="005578BA"/>
    <w:rsid w:val="005E5A2A"/>
    <w:rsid w:val="00622639"/>
    <w:rsid w:val="00662238"/>
    <w:rsid w:val="006A402B"/>
    <w:rsid w:val="006E0F49"/>
    <w:rsid w:val="007137ED"/>
    <w:rsid w:val="007F2AC3"/>
    <w:rsid w:val="00831427"/>
    <w:rsid w:val="0090766D"/>
    <w:rsid w:val="00925844"/>
    <w:rsid w:val="009A3029"/>
    <w:rsid w:val="009B1E4A"/>
    <w:rsid w:val="00A458C5"/>
    <w:rsid w:val="00B21018"/>
    <w:rsid w:val="00B331A0"/>
    <w:rsid w:val="00B33D6B"/>
    <w:rsid w:val="00B82211"/>
    <w:rsid w:val="00BD7C00"/>
    <w:rsid w:val="00C0044E"/>
    <w:rsid w:val="00C036EB"/>
    <w:rsid w:val="00D21C04"/>
    <w:rsid w:val="00D47626"/>
    <w:rsid w:val="00D62E49"/>
    <w:rsid w:val="00D85EA8"/>
    <w:rsid w:val="00DA6804"/>
    <w:rsid w:val="00E10DB0"/>
    <w:rsid w:val="00E30D3D"/>
    <w:rsid w:val="00EB7EAC"/>
    <w:rsid w:val="00F1715B"/>
    <w:rsid w:val="00F45F9B"/>
    <w:rsid w:val="00F658EF"/>
    <w:rsid w:val="00FA2A3B"/>
    <w:rsid w:val="00FC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A9114"/>
  <w15:chartTrackingRefBased/>
  <w15:docId w15:val="{338DF832-C8B8-4572-98EF-B83C50FD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1B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E5A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Tarquini</dc:creator>
  <cp:keywords/>
  <dc:description/>
  <cp:lastModifiedBy>Paula Tarquini</cp:lastModifiedBy>
  <cp:revision>11</cp:revision>
  <dcterms:created xsi:type="dcterms:W3CDTF">2022-05-03T21:00:00Z</dcterms:created>
  <dcterms:modified xsi:type="dcterms:W3CDTF">2022-06-06T21:17:00Z</dcterms:modified>
</cp:coreProperties>
</file>