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BC8B6" w14:textId="0FBE8EFA" w:rsidR="00513B55" w:rsidRPr="005E5A2A" w:rsidRDefault="00513B55" w:rsidP="000A40AE">
      <w:pPr>
        <w:jc w:val="center"/>
        <w:rPr>
          <w:rFonts w:ascii="Arial" w:hAnsi="Arial" w:cs="Arial"/>
          <w:b/>
          <w:bCs/>
          <w:sz w:val="24"/>
          <w:szCs w:val="24"/>
          <w:highlight w:val="lightGray"/>
        </w:rPr>
      </w:pPr>
      <w:r w:rsidRPr="00DA655C">
        <w:rPr>
          <w:rFonts w:ascii="Arial" w:hAnsi="Arial" w:cs="Arial"/>
          <w:b/>
          <w:bCs/>
          <w:sz w:val="30"/>
          <w:szCs w:val="30"/>
        </w:rPr>
        <w:t xml:space="preserve">Chemistry Update </w:t>
      </w:r>
      <w:r w:rsidR="000A40AE">
        <w:rPr>
          <w:rFonts w:ascii="Arial" w:hAnsi="Arial" w:cs="Arial"/>
          <w:b/>
          <w:bCs/>
          <w:sz w:val="30"/>
          <w:szCs w:val="30"/>
        </w:rPr>
        <w:t>01/</w:t>
      </w:r>
      <w:r w:rsidR="00842C2B">
        <w:rPr>
          <w:rFonts w:ascii="Arial" w:hAnsi="Arial" w:cs="Arial"/>
          <w:b/>
          <w:bCs/>
          <w:sz w:val="30"/>
          <w:szCs w:val="30"/>
        </w:rPr>
        <w:t>16</w:t>
      </w:r>
      <w:r w:rsidR="000A40AE">
        <w:rPr>
          <w:rFonts w:ascii="Arial" w:hAnsi="Arial" w:cs="Arial"/>
          <w:b/>
          <w:bCs/>
          <w:sz w:val="30"/>
          <w:szCs w:val="30"/>
        </w:rPr>
        <w:t>/2023</w:t>
      </w:r>
    </w:p>
    <w:p w14:paraId="6BCFA616" w14:textId="77777777" w:rsidR="00513B55" w:rsidRPr="000A40AE" w:rsidRDefault="00513B55" w:rsidP="00513B55">
      <w:pPr>
        <w:rPr>
          <w:rFonts w:ascii="Arial" w:hAnsi="Arial" w:cs="Arial"/>
          <w:b/>
          <w:bCs/>
          <w:sz w:val="28"/>
          <w:szCs w:val="28"/>
        </w:rPr>
      </w:pPr>
      <w:r w:rsidRPr="000A40AE">
        <w:rPr>
          <w:rFonts w:ascii="Arial" w:hAnsi="Arial" w:cs="Arial"/>
          <w:b/>
          <w:bCs/>
          <w:sz w:val="28"/>
          <w:szCs w:val="28"/>
        </w:rPr>
        <w:t>Hospital Updates</w:t>
      </w:r>
    </w:p>
    <w:p w14:paraId="3EEFA3E9" w14:textId="77777777" w:rsidR="000A40AE" w:rsidRDefault="00513B55" w:rsidP="00513B55">
      <w:pPr>
        <w:rPr>
          <w:rFonts w:ascii="Arial" w:hAnsi="Arial" w:cs="Arial"/>
          <w:sz w:val="24"/>
          <w:szCs w:val="24"/>
        </w:rPr>
      </w:pPr>
      <w:r w:rsidRPr="000A40AE">
        <w:rPr>
          <w:rFonts w:ascii="Arial" w:hAnsi="Arial" w:cs="Arial"/>
          <w:sz w:val="24"/>
          <w:szCs w:val="24"/>
        </w:rPr>
        <w:t>While it is sometimes difficult to keep up with general hospital news, please make every effort to do so</w:t>
      </w:r>
      <w:r w:rsidR="00571FD9" w:rsidRPr="000A40AE">
        <w:rPr>
          <w:rFonts w:ascii="Arial" w:hAnsi="Arial" w:cs="Arial"/>
          <w:sz w:val="24"/>
          <w:szCs w:val="24"/>
        </w:rPr>
        <w:t>.</w:t>
      </w:r>
      <w:r w:rsidRPr="000A40AE">
        <w:rPr>
          <w:rFonts w:ascii="Arial" w:hAnsi="Arial" w:cs="Arial"/>
          <w:sz w:val="24"/>
          <w:szCs w:val="24"/>
        </w:rPr>
        <w:t xml:space="preserve"> Keeping </w:t>
      </w:r>
      <w:r w:rsidR="005578BA" w:rsidRPr="000A40AE">
        <w:rPr>
          <w:rFonts w:ascii="Arial" w:hAnsi="Arial" w:cs="Arial"/>
          <w:sz w:val="24"/>
          <w:szCs w:val="24"/>
        </w:rPr>
        <w:t xml:space="preserve">email </w:t>
      </w:r>
      <w:r w:rsidRPr="000A40AE">
        <w:rPr>
          <w:rFonts w:ascii="Arial" w:hAnsi="Arial" w:cs="Arial"/>
          <w:sz w:val="24"/>
          <w:szCs w:val="24"/>
        </w:rPr>
        <w:t>updates in a specific folder is helpful so you can find things easily. Please ask if you need help setting this up in your email.</w:t>
      </w:r>
    </w:p>
    <w:p w14:paraId="02FEAD85" w14:textId="77777777" w:rsidR="000A40AE" w:rsidRDefault="000A40AE" w:rsidP="00513B55">
      <w:pPr>
        <w:rPr>
          <w:rFonts w:ascii="Arial" w:hAnsi="Arial" w:cs="Arial"/>
          <w:sz w:val="24"/>
          <w:szCs w:val="24"/>
        </w:rPr>
      </w:pPr>
    </w:p>
    <w:p w14:paraId="45FD9081" w14:textId="2788F3DD" w:rsidR="000A40AE" w:rsidRPr="000A40AE" w:rsidRDefault="000A40AE" w:rsidP="00513B55">
      <w:pPr>
        <w:rPr>
          <w:rFonts w:ascii="Arial" w:hAnsi="Arial" w:cs="Arial"/>
          <w:b/>
          <w:bCs/>
          <w:sz w:val="28"/>
          <w:szCs w:val="28"/>
        </w:rPr>
      </w:pPr>
      <w:r w:rsidRPr="000A40AE">
        <w:rPr>
          <w:rFonts w:ascii="Arial" w:hAnsi="Arial" w:cs="Arial"/>
          <w:b/>
          <w:bCs/>
          <w:sz w:val="28"/>
          <w:szCs w:val="28"/>
        </w:rPr>
        <w:t>Important Reminders</w:t>
      </w:r>
      <w:r>
        <w:rPr>
          <w:rFonts w:ascii="Arial" w:hAnsi="Arial" w:cs="Arial"/>
          <w:b/>
          <w:bCs/>
          <w:sz w:val="28"/>
          <w:szCs w:val="28"/>
        </w:rPr>
        <w:t>:</w:t>
      </w:r>
    </w:p>
    <w:p w14:paraId="5AC7E4D8" w14:textId="77777777" w:rsidR="00571FD9" w:rsidRPr="000A40AE" w:rsidRDefault="00571FD9" w:rsidP="008228BC">
      <w:pPr>
        <w:pStyle w:val="ListParagraph"/>
        <w:spacing w:before="240" w:line="360" w:lineRule="auto"/>
        <w:ind w:left="540" w:right="-630"/>
        <w:rPr>
          <w:rFonts w:ascii="Arial" w:hAnsi="Arial" w:cs="Arial"/>
          <w:b/>
          <w:bCs/>
          <w:sz w:val="24"/>
          <w:szCs w:val="24"/>
        </w:rPr>
      </w:pPr>
      <w:bookmarkStart w:id="0" w:name="_Hlk100585085"/>
      <w:r w:rsidRPr="000A40AE">
        <w:rPr>
          <w:rFonts w:ascii="Arial" w:hAnsi="Arial" w:cs="Arial"/>
          <w:b/>
          <w:bCs/>
          <w:sz w:val="24"/>
          <w:szCs w:val="24"/>
        </w:rPr>
        <w:t>Please remember:</w:t>
      </w:r>
    </w:p>
    <w:p w14:paraId="7BB04030" w14:textId="084CF24B" w:rsidR="00B21018" w:rsidRDefault="000A40AE" w:rsidP="008228BC">
      <w:pPr>
        <w:pStyle w:val="ListParagraph"/>
        <w:numPr>
          <w:ilvl w:val="0"/>
          <w:numId w:val="2"/>
        </w:numPr>
        <w:spacing w:before="240" w:line="360" w:lineRule="auto"/>
        <w:rPr>
          <w:rFonts w:ascii="Arial" w:hAnsi="Arial" w:cs="Arial"/>
          <w:sz w:val="24"/>
          <w:szCs w:val="24"/>
        </w:rPr>
      </w:pPr>
      <w:r w:rsidRPr="000A40AE">
        <w:rPr>
          <w:rFonts w:ascii="Arial" w:hAnsi="Arial" w:cs="Arial"/>
          <w:sz w:val="24"/>
          <w:szCs w:val="24"/>
        </w:rPr>
        <w:t>If a Master copy if needed, please print from Media Lab. The binder of “Master Copies” has been eliminated. I try and remember to put a master copy behind any new/updated forms in the respective binder.</w:t>
      </w:r>
    </w:p>
    <w:p w14:paraId="46A4EEAB" w14:textId="5CEC56EE" w:rsidR="007B6A74" w:rsidRPr="007B6A74" w:rsidRDefault="007B6A74" w:rsidP="008228BC">
      <w:pPr>
        <w:pStyle w:val="ListParagraph"/>
        <w:numPr>
          <w:ilvl w:val="0"/>
          <w:numId w:val="2"/>
        </w:numPr>
        <w:spacing w:before="240" w:line="360" w:lineRule="auto"/>
        <w:rPr>
          <w:rFonts w:ascii="Arial" w:hAnsi="Arial" w:cs="Arial"/>
          <w:sz w:val="24"/>
          <w:szCs w:val="24"/>
        </w:rPr>
      </w:pPr>
      <w:r>
        <w:rPr>
          <w:rFonts w:ascii="Arial" w:hAnsi="Arial" w:cs="Arial"/>
          <w:sz w:val="24"/>
          <w:szCs w:val="24"/>
        </w:rPr>
        <w:t>You will note that some forms, such as the HCG patient result forms, have changed. We do enough of these that the change is warranted. For the FFN/RomPlus, the</w:t>
      </w:r>
      <w:r w:rsidR="00C55DB0">
        <w:rPr>
          <w:rFonts w:ascii="Arial" w:hAnsi="Arial" w:cs="Arial"/>
          <w:sz w:val="24"/>
          <w:szCs w:val="24"/>
        </w:rPr>
        <w:t xml:space="preserve"> forms </w:t>
      </w:r>
      <w:r>
        <w:rPr>
          <w:rFonts w:ascii="Arial" w:hAnsi="Arial" w:cs="Arial"/>
          <w:sz w:val="24"/>
          <w:szCs w:val="24"/>
        </w:rPr>
        <w:t>remain the same.</w:t>
      </w:r>
    </w:p>
    <w:p w14:paraId="4A7B9DF6" w14:textId="5F5037FD" w:rsidR="000A40AE" w:rsidRDefault="000A40AE" w:rsidP="008228BC">
      <w:pPr>
        <w:pStyle w:val="ListParagraph"/>
        <w:numPr>
          <w:ilvl w:val="0"/>
          <w:numId w:val="2"/>
        </w:numPr>
        <w:spacing w:before="240" w:line="360" w:lineRule="auto"/>
        <w:rPr>
          <w:rFonts w:ascii="Arial" w:hAnsi="Arial" w:cs="Arial"/>
          <w:sz w:val="24"/>
          <w:szCs w:val="24"/>
        </w:rPr>
      </w:pPr>
      <w:r>
        <w:rPr>
          <w:rFonts w:ascii="Arial" w:hAnsi="Arial" w:cs="Arial"/>
          <w:sz w:val="24"/>
          <w:szCs w:val="24"/>
        </w:rPr>
        <w:t xml:space="preserve">Please </w:t>
      </w:r>
      <w:r w:rsidRPr="000A40AE">
        <w:rPr>
          <w:rFonts w:ascii="Arial" w:hAnsi="Arial" w:cs="Arial"/>
          <w:sz w:val="24"/>
          <w:szCs w:val="24"/>
          <w:u w:val="single"/>
        </w:rPr>
        <w:t>DO NOT</w:t>
      </w:r>
      <w:r>
        <w:rPr>
          <w:rFonts w:ascii="Arial" w:hAnsi="Arial" w:cs="Arial"/>
          <w:sz w:val="24"/>
          <w:szCs w:val="24"/>
        </w:rPr>
        <w:t xml:space="preserve"> use a marker that bleeds through any recording forms, e.g., the Temp Charts.</w:t>
      </w:r>
    </w:p>
    <w:p w14:paraId="591FCBE7" w14:textId="57E81734" w:rsidR="000A40AE" w:rsidRDefault="000A40AE" w:rsidP="008228BC">
      <w:pPr>
        <w:pStyle w:val="ListParagraph"/>
        <w:numPr>
          <w:ilvl w:val="0"/>
          <w:numId w:val="2"/>
        </w:numPr>
        <w:spacing w:before="240" w:line="360" w:lineRule="auto"/>
        <w:rPr>
          <w:rFonts w:ascii="Arial" w:hAnsi="Arial" w:cs="Arial"/>
          <w:sz w:val="24"/>
          <w:szCs w:val="24"/>
        </w:rPr>
      </w:pPr>
      <w:r>
        <w:rPr>
          <w:rFonts w:ascii="Arial" w:hAnsi="Arial" w:cs="Arial"/>
          <w:sz w:val="24"/>
          <w:szCs w:val="24"/>
        </w:rPr>
        <w:t>RomPlus kits were ordered 3 times in 2022, but there is only one reagent correlation sheet. Old CAP specimens or even liquid control may be used.</w:t>
      </w:r>
    </w:p>
    <w:p w14:paraId="02D56CF2" w14:textId="77777777" w:rsidR="00E530B9" w:rsidRDefault="000A40AE" w:rsidP="008228BC">
      <w:pPr>
        <w:pStyle w:val="ListParagraph"/>
        <w:numPr>
          <w:ilvl w:val="0"/>
          <w:numId w:val="2"/>
        </w:numPr>
        <w:spacing w:before="240" w:line="360" w:lineRule="auto"/>
        <w:rPr>
          <w:rFonts w:ascii="Arial" w:hAnsi="Arial" w:cs="Arial"/>
          <w:sz w:val="24"/>
          <w:szCs w:val="24"/>
        </w:rPr>
      </w:pPr>
      <w:r>
        <w:rPr>
          <w:rFonts w:ascii="Arial" w:hAnsi="Arial" w:cs="Arial"/>
          <w:sz w:val="24"/>
          <w:szCs w:val="24"/>
        </w:rPr>
        <w:t xml:space="preserve">HIV reporting will change </w:t>
      </w:r>
      <w:proofErr w:type="gramStart"/>
      <w:r>
        <w:rPr>
          <w:rFonts w:ascii="Arial" w:hAnsi="Arial" w:cs="Arial"/>
          <w:sz w:val="24"/>
          <w:szCs w:val="24"/>
        </w:rPr>
        <w:t>in the near future</w:t>
      </w:r>
      <w:proofErr w:type="gramEnd"/>
      <w:r>
        <w:rPr>
          <w:rFonts w:ascii="Arial" w:hAnsi="Arial" w:cs="Arial"/>
          <w:sz w:val="24"/>
          <w:szCs w:val="24"/>
        </w:rPr>
        <w:t xml:space="preserve">. </w:t>
      </w:r>
    </w:p>
    <w:p w14:paraId="2C88B68A" w14:textId="5D6ADD65" w:rsidR="00E530B9" w:rsidRPr="00E530B9" w:rsidRDefault="000A40AE" w:rsidP="008228BC">
      <w:pPr>
        <w:pStyle w:val="ListParagraph"/>
        <w:numPr>
          <w:ilvl w:val="1"/>
          <w:numId w:val="2"/>
        </w:numPr>
        <w:spacing w:before="240" w:line="360" w:lineRule="auto"/>
        <w:rPr>
          <w:rFonts w:ascii="Arial" w:hAnsi="Arial" w:cs="Arial"/>
          <w:sz w:val="24"/>
          <w:szCs w:val="24"/>
        </w:rPr>
      </w:pPr>
      <w:r w:rsidRPr="00E530B9">
        <w:rPr>
          <w:rFonts w:ascii="Arial" w:hAnsi="Arial" w:cs="Arial"/>
          <w:sz w:val="24"/>
          <w:szCs w:val="24"/>
        </w:rPr>
        <w:t xml:space="preserve">All </w:t>
      </w:r>
      <w:r w:rsidR="00C55DB0" w:rsidRPr="00E530B9">
        <w:rPr>
          <w:rFonts w:ascii="Arial" w:hAnsi="Arial" w:cs="Arial"/>
          <w:sz w:val="24"/>
          <w:szCs w:val="24"/>
        </w:rPr>
        <w:t xml:space="preserve">HIV presumptive </w:t>
      </w:r>
      <w:r w:rsidRPr="00E530B9">
        <w:rPr>
          <w:rFonts w:ascii="Arial" w:hAnsi="Arial" w:cs="Arial"/>
          <w:sz w:val="24"/>
          <w:szCs w:val="24"/>
        </w:rPr>
        <w:t xml:space="preserve">Positive L&amp;D patients, as well as </w:t>
      </w:r>
      <w:r w:rsidR="00E530B9" w:rsidRPr="00E530B9">
        <w:rPr>
          <w:rFonts w:ascii="Arial" w:hAnsi="Arial" w:cs="Arial"/>
          <w:sz w:val="24"/>
          <w:szCs w:val="24"/>
        </w:rPr>
        <w:t xml:space="preserve">all </w:t>
      </w:r>
      <w:r w:rsidRPr="00E530B9">
        <w:rPr>
          <w:rFonts w:ascii="Arial" w:hAnsi="Arial" w:cs="Arial"/>
          <w:sz w:val="24"/>
          <w:szCs w:val="24"/>
        </w:rPr>
        <w:t xml:space="preserve">RomPlus and FFN results must be called. </w:t>
      </w:r>
    </w:p>
    <w:p w14:paraId="3882FADA" w14:textId="77777777" w:rsidR="00E530B9" w:rsidRDefault="000A40AE" w:rsidP="008228BC">
      <w:pPr>
        <w:pStyle w:val="ListParagraph"/>
        <w:numPr>
          <w:ilvl w:val="1"/>
          <w:numId w:val="2"/>
        </w:numPr>
        <w:spacing w:before="240" w:line="360" w:lineRule="auto"/>
        <w:rPr>
          <w:rFonts w:ascii="Arial" w:hAnsi="Arial" w:cs="Arial"/>
          <w:sz w:val="24"/>
          <w:szCs w:val="24"/>
        </w:rPr>
      </w:pPr>
      <w:r w:rsidRPr="00E530B9">
        <w:rPr>
          <w:rFonts w:ascii="Arial" w:hAnsi="Arial" w:cs="Arial"/>
          <w:sz w:val="24"/>
          <w:szCs w:val="24"/>
        </w:rPr>
        <w:t>This info will also be in the GLS (Guide to Laboratory Services)</w:t>
      </w:r>
      <w:r w:rsidR="007B6A74" w:rsidRPr="00E530B9">
        <w:rPr>
          <w:rFonts w:ascii="Arial" w:hAnsi="Arial" w:cs="Arial"/>
          <w:sz w:val="24"/>
          <w:szCs w:val="24"/>
        </w:rPr>
        <w:t xml:space="preserve">. </w:t>
      </w:r>
    </w:p>
    <w:p w14:paraId="7DCF07AB" w14:textId="1BC7948F" w:rsidR="000A40AE" w:rsidRPr="00E530B9" w:rsidRDefault="000A40AE" w:rsidP="008228BC">
      <w:pPr>
        <w:pStyle w:val="ListParagraph"/>
        <w:numPr>
          <w:ilvl w:val="1"/>
          <w:numId w:val="2"/>
        </w:numPr>
        <w:spacing w:before="240" w:line="360" w:lineRule="auto"/>
        <w:rPr>
          <w:rFonts w:ascii="Arial" w:hAnsi="Arial" w:cs="Arial"/>
          <w:sz w:val="24"/>
          <w:szCs w:val="24"/>
        </w:rPr>
      </w:pPr>
      <w:r w:rsidRPr="00E530B9">
        <w:rPr>
          <w:rFonts w:ascii="Arial" w:hAnsi="Arial" w:cs="Arial"/>
          <w:sz w:val="24"/>
          <w:szCs w:val="24"/>
        </w:rPr>
        <w:t>The comments after the result will change a</w:t>
      </w:r>
      <w:r w:rsidR="00E530B9">
        <w:rPr>
          <w:rFonts w:ascii="Arial" w:hAnsi="Arial" w:cs="Arial"/>
          <w:sz w:val="24"/>
          <w:szCs w:val="24"/>
        </w:rPr>
        <w:t>lso.</w:t>
      </w:r>
    </w:p>
    <w:p w14:paraId="7BD410A9" w14:textId="1A563E08" w:rsidR="007B6A74" w:rsidRPr="000A40AE" w:rsidRDefault="007B6A74" w:rsidP="008228BC">
      <w:pPr>
        <w:pStyle w:val="ListParagraph"/>
        <w:numPr>
          <w:ilvl w:val="0"/>
          <w:numId w:val="2"/>
        </w:numPr>
        <w:spacing w:before="240" w:line="360" w:lineRule="auto"/>
        <w:rPr>
          <w:rFonts w:ascii="Arial" w:hAnsi="Arial" w:cs="Arial"/>
          <w:sz w:val="24"/>
          <w:szCs w:val="24"/>
        </w:rPr>
      </w:pPr>
      <w:r>
        <w:rPr>
          <w:rFonts w:ascii="Arial" w:hAnsi="Arial" w:cs="Arial"/>
          <w:sz w:val="24"/>
          <w:szCs w:val="24"/>
        </w:rPr>
        <w:t>If products are received on 2</w:t>
      </w:r>
      <w:r w:rsidRPr="007B6A74">
        <w:rPr>
          <w:rFonts w:ascii="Arial" w:hAnsi="Arial" w:cs="Arial"/>
          <w:sz w:val="24"/>
          <w:szCs w:val="24"/>
          <w:vertAlign w:val="superscript"/>
        </w:rPr>
        <w:t>nd</w:t>
      </w:r>
      <w:r>
        <w:rPr>
          <w:rFonts w:ascii="Arial" w:hAnsi="Arial" w:cs="Arial"/>
          <w:sz w:val="24"/>
          <w:szCs w:val="24"/>
        </w:rPr>
        <w:t xml:space="preserve"> and 3</w:t>
      </w:r>
      <w:r w:rsidRPr="007B6A74">
        <w:rPr>
          <w:rFonts w:ascii="Arial" w:hAnsi="Arial" w:cs="Arial"/>
          <w:sz w:val="24"/>
          <w:szCs w:val="24"/>
          <w:vertAlign w:val="superscript"/>
        </w:rPr>
        <w:t>rd</w:t>
      </w:r>
      <w:r>
        <w:rPr>
          <w:rFonts w:ascii="Arial" w:hAnsi="Arial" w:cs="Arial"/>
          <w:sz w:val="24"/>
          <w:szCs w:val="24"/>
        </w:rPr>
        <w:t xml:space="preserve"> shift, please receive them (Sign and date the packing slip</w:t>
      </w:r>
      <w:proofErr w:type="gramStart"/>
      <w:r>
        <w:rPr>
          <w:rFonts w:ascii="Arial" w:hAnsi="Arial" w:cs="Arial"/>
          <w:sz w:val="24"/>
          <w:szCs w:val="24"/>
        </w:rPr>
        <w:t>)</w:t>
      </w:r>
      <w:proofErr w:type="gramEnd"/>
      <w:r>
        <w:rPr>
          <w:rFonts w:ascii="Arial" w:hAnsi="Arial" w:cs="Arial"/>
          <w:sz w:val="24"/>
          <w:szCs w:val="24"/>
        </w:rPr>
        <w:t xml:space="preserve"> and place the packing slip on my door. The products are to be put away.</w:t>
      </w:r>
    </w:p>
    <w:p w14:paraId="7129AE0A" w14:textId="79966DF4" w:rsidR="00571FD9" w:rsidRPr="007B6A74" w:rsidRDefault="00571FD9" w:rsidP="008228BC">
      <w:pPr>
        <w:pStyle w:val="ListParagraph"/>
        <w:numPr>
          <w:ilvl w:val="0"/>
          <w:numId w:val="2"/>
        </w:numPr>
        <w:spacing w:before="240" w:line="360" w:lineRule="auto"/>
        <w:rPr>
          <w:rFonts w:ascii="Arial" w:hAnsi="Arial" w:cs="Arial"/>
          <w:sz w:val="24"/>
          <w:szCs w:val="24"/>
        </w:rPr>
      </w:pPr>
      <w:r w:rsidRPr="007B6A74">
        <w:rPr>
          <w:rFonts w:ascii="Arial" w:hAnsi="Arial" w:cs="Arial"/>
          <w:sz w:val="24"/>
          <w:szCs w:val="24"/>
        </w:rPr>
        <w:t xml:space="preserve">We are still monitoring </w:t>
      </w:r>
      <w:r w:rsidR="004B2B8F" w:rsidRPr="007B6A74">
        <w:rPr>
          <w:rFonts w:ascii="Arial" w:hAnsi="Arial" w:cs="Arial"/>
          <w:sz w:val="24"/>
          <w:szCs w:val="24"/>
        </w:rPr>
        <w:t>AM specimen</w:t>
      </w:r>
      <w:r w:rsidRPr="007B6A74">
        <w:rPr>
          <w:rFonts w:ascii="Arial" w:hAnsi="Arial" w:cs="Arial"/>
          <w:sz w:val="24"/>
          <w:szCs w:val="24"/>
        </w:rPr>
        <w:t xml:space="preserve"> completion time. Please put the</w:t>
      </w:r>
    </w:p>
    <w:p w14:paraId="77B1CF29" w14:textId="69BC22CA" w:rsidR="007B6A74" w:rsidRDefault="00571FD9" w:rsidP="008228BC">
      <w:pPr>
        <w:pStyle w:val="ListParagraph"/>
        <w:spacing w:before="240" w:line="360" w:lineRule="auto"/>
        <w:ind w:left="1170" w:firstLine="15"/>
        <w:rPr>
          <w:rFonts w:ascii="Arial" w:hAnsi="Arial" w:cs="Arial"/>
          <w:sz w:val="24"/>
          <w:szCs w:val="24"/>
        </w:rPr>
      </w:pPr>
      <w:r w:rsidRPr="007B6A74">
        <w:rPr>
          <w:rFonts w:ascii="Arial" w:hAnsi="Arial" w:cs="Arial"/>
          <w:sz w:val="24"/>
          <w:szCs w:val="24"/>
        </w:rPr>
        <w:t>specimens</w:t>
      </w:r>
      <w:r w:rsidR="004B2B8F" w:rsidRPr="007B6A74">
        <w:rPr>
          <w:rFonts w:ascii="Arial" w:hAnsi="Arial" w:cs="Arial"/>
          <w:sz w:val="24"/>
          <w:szCs w:val="24"/>
        </w:rPr>
        <w:t xml:space="preserve"> on the analyzers ASAP. We are not meeting the expected TAT for </w:t>
      </w:r>
      <w:r w:rsidR="00DA655C" w:rsidRPr="007B6A74">
        <w:rPr>
          <w:rFonts w:ascii="Arial" w:hAnsi="Arial" w:cs="Arial"/>
          <w:sz w:val="24"/>
          <w:szCs w:val="24"/>
        </w:rPr>
        <w:t>t</w:t>
      </w:r>
      <w:r w:rsidR="004B2B8F" w:rsidRPr="007B6A74">
        <w:rPr>
          <w:rFonts w:ascii="Arial" w:hAnsi="Arial" w:cs="Arial"/>
          <w:sz w:val="24"/>
          <w:szCs w:val="24"/>
        </w:rPr>
        <w:t>hese specimens</w:t>
      </w:r>
      <w:r w:rsidR="00DA655C" w:rsidRPr="007B6A74">
        <w:rPr>
          <w:rFonts w:ascii="Arial" w:hAnsi="Arial" w:cs="Arial"/>
          <w:sz w:val="24"/>
          <w:szCs w:val="24"/>
        </w:rPr>
        <w:t>.</w:t>
      </w:r>
      <w:r w:rsidR="007B6A74" w:rsidRPr="007B6A74">
        <w:rPr>
          <w:rFonts w:ascii="Arial" w:hAnsi="Arial" w:cs="Arial"/>
          <w:sz w:val="24"/>
          <w:szCs w:val="24"/>
        </w:rPr>
        <w:t xml:space="preserve"> The standard, which is getting all specimens resulted by 0930</w:t>
      </w:r>
      <w:r w:rsidR="007B6A74">
        <w:rPr>
          <w:rFonts w:ascii="Arial" w:hAnsi="Arial" w:cs="Arial"/>
          <w:sz w:val="24"/>
          <w:szCs w:val="24"/>
        </w:rPr>
        <w:t xml:space="preserve">, </w:t>
      </w:r>
      <w:r w:rsidR="007B6A74" w:rsidRPr="007B6A74">
        <w:rPr>
          <w:rFonts w:ascii="Arial" w:hAnsi="Arial" w:cs="Arial"/>
          <w:sz w:val="24"/>
          <w:szCs w:val="24"/>
        </w:rPr>
        <w:t>may be chang</w:t>
      </w:r>
      <w:r w:rsidR="007B6A74">
        <w:rPr>
          <w:rFonts w:ascii="Arial" w:hAnsi="Arial" w:cs="Arial"/>
          <w:sz w:val="24"/>
          <w:szCs w:val="24"/>
        </w:rPr>
        <w:t>ing</w:t>
      </w:r>
      <w:r w:rsidR="00E530B9">
        <w:rPr>
          <w:rFonts w:ascii="Arial" w:hAnsi="Arial" w:cs="Arial"/>
          <w:sz w:val="24"/>
          <w:szCs w:val="24"/>
        </w:rPr>
        <w:t xml:space="preserve"> until such time as we have </w:t>
      </w:r>
      <w:r w:rsidR="00842C2B">
        <w:rPr>
          <w:rFonts w:ascii="Arial" w:hAnsi="Arial" w:cs="Arial"/>
          <w:sz w:val="24"/>
          <w:szCs w:val="24"/>
        </w:rPr>
        <w:t xml:space="preserve">more </w:t>
      </w:r>
      <w:r w:rsidR="00E530B9">
        <w:rPr>
          <w:rFonts w:ascii="Arial" w:hAnsi="Arial" w:cs="Arial"/>
          <w:sz w:val="24"/>
          <w:szCs w:val="24"/>
        </w:rPr>
        <w:t>Phlebs to go to the floor earlier.</w:t>
      </w:r>
    </w:p>
    <w:p w14:paraId="728D244D" w14:textId="5383BDAE" w:rsidR="007B6A74" w:rsidRDefault="007B6A74" w:rsidP="008228BC">
      <w:pPr>
        <w:pStyle w:val="ListParagraph"/>
        <w:numPr>
          <w:ilvl w:val="0"/>
          <w:numId w:val="2"/>
        </w:numPr>
        <w:spacing w:before="240" w:line="360" w:lineRule="auto"/>
        <w:rPr>
          <w:rFonts w:ascii="Arial" w:hAnsi="Arial" w:cs="Arial"/>
          <w:sz w:val="24"/>
          <w:szCs w:val="24"/>
        </w:rPr>
      </w:pPr>
      <w:r>
        <w:rPr>
          <w:rFonts w:ascii="Arial" w:hAnsi="Arial" w:cs="Arial"/>
          <w:sz w:val="24"/>
          <w:szCs w:val="24"/>
        </w:rPr>
        <w:lastRenderedPageBreak/>
        <w:t>ED Trop TAT is at 84% for December. We must get 85% resulted within 34 minutes.  Please watch these carefully.</w:t>
      </w:r>
      <w:r w:rsidR="00C55DB0">
        <w:rPr>
          <w:rFonts w:ascii="Arial" w:hAnsi="Arial" w:cs="Arial"/>
          <w:sz w:val="24"/>
          <w:szCs w:val="24"/>
        </w:rPr>
        <w:t xml:space="preserve"> TAT for BMP and BNP are good.</w:t>
      </w:r>
    </w:p>
    <w:p w14:paraId="28B69157" w14:textId="718F87C1" w:rsidR="008228BC" w:rsidRPr="008228BC" w:rsidRDefault="007B6A74" w:rsidP="008228BC">
      <w:pPr>
        <w:pStyle w:val="ListParagraph"/>
        <w:numPr>
          <w:ilvl w:val="0"/>
          <w:numId w:val="2"/>
        </w:numPr>
        <w:spacing w:before="240" w:line="360" w:lineRule="auto"/>
        <w:rPr>
          <w:rFonts w:ascii="Arial" w:hAnsi="Arial" w:cs="Arial"/>
          <w:sz w:val="24"/>
          <w:szCs w:val="24"/>
        </w:rPr>
      </w:pPr>
      <w:r>
        <w:rPr>
          <w:rFonts w:ascii="Arial" w:hAnsi="Arial" w:cs="Arial"/>
          <w:sz w:val="24"/>
          <w:szCs w:val="24"/>
        </w:rPr>
        <w:t>Recently, we did not do LDL</w:t>
      </w:r>
      <w:r w:rsidR="00E530B9">
        <w:rPr>
          <w:rFonts w:ascii="Arial" w:hAnsi="Arial" w:cs="Arial"/>
          <w:sz w:val="24"/>
          <w:szCs w:val="24"/>
        </w:rPr>
        <w:t xml:space="preserve"> testing</w:t>
      </w:r>
      <w:r>
        <w:rPr>
          <w:rFonts w:ascii="Arial" w:hAnsi="Arial" w:cs="Arial"/>
          <w:sz w:val="24"/>
          <w:szCs w:val="24"/>
        </w:rPr>
        <w:t xml:space="preserve"> for a few days because the QC was out of range. </w:t>
      </w:r>
      <w:r w:rsidR="00E530B9">
        <w:rPr>
          <w:rFonts w:ascii="Arial" w:hAnsi="Arial" w:cs="Arial"/>
          <w:sz w:val="24"/>
          <w:szCs w:val="24"/>
        </w:rPr>
        <w:t>Testing did not resume until Allan returned.</w:t>
      </w:r>
      <w:r w:rsidR="00842C2B">
        <w:rPr>
          <w:rFonts w:ascii="Arial" w:hAnsi="Arial" w:cs="Arial"/>
          <w:sz w:val="24"/>
          <w:szCs w:val="24"/>
        </w:rPr>
        <w:t xml:space="preserve"> </w:t>
      </w:r>
      <w:proofErr w:type="gramStart"/>
      <w:r>
        <w:rPr>
          <w:rFonts w:ascii="Arial" w:hAnsi="Arial" w:cs="Arial"/>
          <w:sz w:val="24"/>
          <w:szCs w:val="24"/>
        </w:rPr>
        <w:t>The</w:t>
      </w:r>
      <w:proofErr w:type="gramEnd"/>
      <w:r>
        <w:rPr>
          <w:rFonts w:ascii="Arial" w:hAnsi="Arial" w:cs="Arial"/>
          <w:sz w:val="24"/>
          <w:szCs w:val="24"/>
        </w:rPr>
        <w:t xml:space="preserve"> values for the calibrator were not entered into the instrument. You will be assigned a calibration Quiz that will be a good reminder about the calibration </w:t>
      </w:r>
      <w:proofErr w:type="gramStart"/>
      <w:r>
        <w:rPr>
          <w:rFonts w:ascii="Arial" w:hAnsi="Arial" w:cs="Arial"/>
          <w:sz w:val="24"/>
          <w:szCs w:val="24"/>
        </w:rPr>
        <w:t>procedure</w:t>
      </w:r>
      <w:proofErr w:type="gramEnd"/>
      <w:r>
        <w:rPr>
          <w:rFonts w:ascii="Arial" w:hAnsi="Arial" w:cs="Arial"/>
          <w:sz w:val="24"/>
          <w:szCs w:val="24"/>
        </w:rPr>
        <w:t xml:space="preserve"> so this does not happen again.</w:t>
      </w:r>
    </w:p>
    <w:p w14:paraId="33B03959" w14:textId="2C5840B8" w:rsidR="008228BC" w:rsidRPr="007B6A74" w:rsidRDefault="008228BC" w:rsidP="008228BC">
      <w:pPr>
        <w:pStyle w:val="ListParagraph"/>
        <w:numPr>
          <w:ilvl w:val="0"/>
          <w:numId w:val="2"/>
        </w:numPr>
        <w:spacing w:before="240" w:line="360" w:lineRule="auto"/>
        <w:rPr>
          <w:rFonts w:ascii="Arial" w:hAnsi="Arial" w:cs="Arial"/>
          <w:sz w:val="24"/>
          <w:szCs w:val="24"/>
        </w:rPr>
      </w:pPr>
      <w:r>
        <w:rPr>
          <w:rFonts w:ascii="Arial" w:hAnsi="Arial" w:cs="Arial"/>
          <w:sz w:val="24"/>
          <w:szCs w:val="24"/>
        </w:rPr>
        <w:t xml:space="preserve">Please remember to log all reagents/products that we lend to other labs on the sheets hanging near the schedule. Also, please note when they are returned. There are soooo many that it appears we have never been received back - but I don’t know if the list was just </w:t>
      </w:r>
      <w:proofErr w:type="gramStart"/>
      <w:r>
        <w:rPr>
          <w:rFonts w:ascii="Arial" w:hAnsi="Arial" w:cs="Arial"/>
          <w:sz w:val="24"/>
          <w:szCs w:val="24"/>
        </w:rPr>
        <w:t>overlooked</w:t>
      </w:r>
      <w:proofErr w:type="gramEnd"/>
      <w:r>
        <w:rPr>
          <w:rFonts w:ascii="Arial" w:hAnsi="Arial" w:cs="Arial"/>
          <w:sz w:val="24"/>
          <w:szCs w:val="24"/>
        </w:rPr>
        <w:t xml:space="preserve"> or </w:t>
      </w:r>
      <w:r w:rsidR="00842C2B">
        <w:rPr>
          <w:rFonts w:ascii="Arial" w:hAnsi="Arial" w:cs="Arial"/>
          <w:sz w:val="24"/>
          <w:szCs w:val="24"/>
        </w:rPr>
        <w:t>the reagent was never returned to us.</w:t>
      </w:r>
    </w:p>
    <w:p w14:paraId="1A842646" w14:textId="787A68AD" w:rsidR="00C55DB0" w:rsidRPr="008228BC" w:rsidRDefault="007B6A74" w:rsidP="008228BC">
      <w:pPr>
        <w:pStyle w:val="ListParagraph"/>
        <w:numPr>
          <w:ilvl w:val="0"/>
          <w:numId w:val="2"/>
        </w:numPr>
        <w:spacing w:before="240" w:line="360" w:lineRule="auto"/>
        <w:rPr>
          <w:rFonts w:ascii="Arial" w:hAnsi="Arial" w:cs="Arial"/>
          <w:sz w:val="24"/>
          <w:szCs w:val="24"/>
        </w:rPr>
      </w:pPr>
      <w:r w:rsidRPr="007B6A74">
        <w:rPr>
          <w:rFonts w:ascii="Arial" w:hAnsi="Arial" w:cs="Arial"/>
          <w:sz w:val="24"/>
          <w:szCs w:val="24"/>
        </w:rPr>
        <w:t xml:space="preserve">Again, </w:t>
      </w:r>
      <w:proofErr w:type="gramStart"/>
      <w:r w:rsidR="00571FD9" w:rsidRPr="007B6A74">
        <w:rPr>
          <w:rFonts w:ascii="Arial" w:hAnsi="Arial" w:cs="Arial"/>
          <w:sz w:val="24"/>
          <w:szCs w:val="24"/>
        </w:rPr>
        <w:t>If</w:t>
      </w:r>
      <w:proofErr w:type="gramEnd"/>
      <w:r w:rsidR="00571FD9" w:rsidRPr="007B6A74">
        <w:rPr>
          <w:rFonts w:ascii="Arial" w:hAnsi="Arial" w:cs="Arial"/>
          <w:sz w:val="24"/>
          <w:szCs w:val="24"/>
        </w:rPr>
        <w:t xml:space="preserve"> you get an H</w:t>
      </w:r>
      <w:r w:rsidR="004E699A" w:rsidRPr="007B6A74">
        <w:rPr>
          <w:rFonts w:ascii="Arial" w:hAnsi="Arial" w:cs="Arial"/>
          <w:sz w:val="24"/>
          <w:szCs w:val="24"/>
        </w:rPr>
        <w:t>b</w:t>
      </w:r>
      <w:r w:rsidR="00571FD9" w:rsidRPr="007B6A74">
        <w:rPr>
          <w:rFonts w:ascii="Arial" w:hAnsi="Arial" w:cs="Arial"/>
          <w:sz w:val="24"/>
          <w:szCs w:val="24"/>
        </w:rPr>
        <w:t>A1</w:t>
      </w:r>
      <w:r w:rsidR="004E699A" w:rsidRPr="007B6A74">
        <w:rPr>
          <w:rFonts w:ascii="Arial" w:hAnsi="Arial" w:cs="Arial"/>
          <w:sz w:val="24"/>
          <w:szCs w:val="24"/>
        </w:rPr>
        <w:t>c</w:t>
      </w:r>
      <w:r w:rsidR="00571FD9" w:rsidRPr="007B6A74">
        <w:rPr>
          <w:rFonts w:ascii="Arial" w:hAnsi="Arial" w:cs="Arial"/>
          <w:sz w:val="24"/>
          <w:szCs w:val="24"/>
        </w:rPr>
        <w:t xml:space="preserve"> with reflex to Glycomark – </w:t>
      </w:r>
      <w:r w:rsidR="00571FD9" w:rsidRPr="007B6A74">
        <w:rPr>
          <w:rFonts w:ascii="Arial" w:hAnsi="Arial" w:cs="Arial"/>
          <w:b/>
          <w:bCs/>
          <w:sz w:val="24"/>
          <w:szCs w:val="24"/>
          <w:u w:val="single"/>
        </w:rPr>
        <w:t>you mu</w:t>
      </w:r>
      <w:r w:rsidR="00CF7812" w:rsidRPr="007B6A74">
        <w:rPr>
          <w:rFonts w:ascii="Arial" w:hAnsi="Arial" w:cs="Arial"/>
          <w:b/>
          <w:bCs/>
          <w:sz w:val="24"/>
          <w:szCs w:val="24"/>
          <w:u w:val="single"/>
        </w:rPr>
        <w:t>s</w:t>
      </w:r>
      <w:r w:rsidR="00571FD9" w:rsidRPr="007B6A74">
        <w:rPr>
          <w:rFonts w:ascii="Arial" w:hAnsi="Arial" w:cs="Arial"/>
          <w:b/>
          <w:bCs/>
          <w:sz w:val="24"/>
          <w:szCs w:val="24"/>
          <w:u w:val="single"/>
        </w:rPr>
        <w:t>t order the glycomark</w:t>
      </w:r>
      <w:r w:rsidR="00571FD9" w:rsidRPr="007B6A74">
        <w:rPr>
          <w:rFonts w:ascii="Arial" w:hAnsi="Arial" w:cs="Arial"/>
          <w:sz w:val="24"/>
          <w:szCs w:val="24"/>
        </w:rPr>
        <w:t xml:space="preserve">. </w:t>
      </w:r>
      <w:r w:rsidR="00571FD9" w:rsidRPr="007B6A74">
        <w:rPr>
          <w:rFonts w:ascii="Arial" w:hAnsi="Arial" w:cs="Arial"/>
          <w:b/>
          <w:bCs/>
          <w:sz w:val="24"/>
          <w:szCs w:val="24"/>
        </w:rPr>
        <w:t xml:space="preserve">It is ordered </w:t>
      </w:r>
      <w:r w:rsidR="00571FD9" w:rsidRPr="007B6A74">
        <w:rPr>
          <w:rFonts w:ascii="Arial" w:hAnsi="Arial" w:cs="Arial"/>
          <w:b/>
          <w:bCs/>
          <w:sz w:val="24"/>
          <w:szCs w:val="24"/>
          <w:u w:val="single"/>
        </w:rPr>
        <w:t>only</w:t>
      </w:r>
      <w:r w:rsidR="00571FD9" w:rsidRPr="007B6A74">
        <w:rPr>
          <w:rFonts w:ascii="Arial" w:hAnsi="Arial" w:cs="Arial"/>
          <w:b/>
          <w:bCs/>
          <w:sz w:val="24"/>
          <w:szCs w:val="24"/>
        </w:rPr>
        <w:t xml:space="preserve"> if the </w:t>
      </w:r>
      <w:r w:rsidR="008150B0" w:rsidRPr="007B6A74">
        <w:rPr>
          <w:rFonts w:ascii="Arial" w:hAnsi="Arial" w:cs="Arial"/>
          <w:b/>
          <w:bCs/>
          <w:sz w:val="24"/>
          <w:szCs w:val="24"/>
        </w:rPr>
        <w:t>H</w:t>
      </w:r>
      <w:r w:rsidR="004E699A" w:rsidRPr="007B6A74">
        <w:rPr>
          <w:rFonts w:ascii="Arial" w:hAnsi="Arial" w:cs="Arial"/>
          <w:b/>
          <w:bCs/>
          <w:sz w:val="24"/>
          <w:szCs w:val="24"/>
        </w:rPr>
        <w:t>b</w:t>
      </w:r>
      <w:r w:rsidR="008150B0" w:rsidRPr="007B6A74">
        <w:rPr>
          <w:rFonts w:ascii="Arial" w:hAnsi="Arial" w:cs="Arial"/>
          <w:b/>
          <w:bCs/>
          <w:sz w:val="24"/>
          <w:szCs w:val="24"/>
        </w:rPr>
        <w:t>A1c is. &gt;/=6.5 and &lt;=8.0</w:t>
      </w:r>
    </w:p>
    <w:p w14:paraId="6C1FE24C" w14:textId="495BCFB2" w:rsidR="00E530B9" w:rsidRPr="00E530B9" w:rsidRDefault="004E699A" w:rsidP="008228BC">
      <w:pPr>
        <w:pStyle w:val="ListParagraph"/>
        <w:numPr>
          <w:ilvl w:val="0"/>
          <w:numId w:val="2"/>
        </w:numPr>
        <w:spacing w:before="240" w:line="360" w:lineRule="auto"/>
        <w:rPr>
          <w:rFonts w:ascii="Arial" w:hAnsi="Arial" w:cs="Arial"/>
          <w:sz w:val="24"/>
          <w:szCs w:val="24"/>
        </w:rPr>
      </w:pPr>
      <w:r w:rsidRPr="00C55DB0">
        <w:rPr>
          <w:rFonts w:ascii="Arial" w:hAnsi="Arial" w:cs="Arial"/>
          <w:sz w:val="24"/>
          <w:szCs w:val="24"/>
        </w:rPr>
        <w:t xml:space="preserve">When running fluids, remember that only CSF has </w:t>
      </w:r>
      <w:proofErr w:type="gramStart"/>
      <w:r w:rsidRPr="00C55DB0">
        <w:rPr>
          <w:rFonts w:ascii="Arial" w:hAnsi="Arial" w:cs="Arial"/>
          <w:sz w:val="24"/>
          <w:szCs w:val="24"/>
        </w:rPr>
        <w:t>it’s</w:t>
      </w:r>
      <w:proofErr w:type="gramEnd"/>
      <w:r w:rsidRPr="00C55DB0">
        <w:rPr>
          <w:rFonts w:ascii="Arial" w:hAnsi="Arial" w:cs="Arial"/>
          <w:sz w:val="24"/>
          <w:szCs w:val="24"/>
        </w:rPr>
        <w:t xml:space="preserve"> own reagent and is reported as mg/dL. </w:t>
      </w:r>
      <w:r w:rsidRPr="00C55DB0">
        <w:rPr>
          <w:rFonts w:ascii="Arial" w:hAnsi="Arial" w:cs="Arial"/>
          <w:b/>
          <w:bCs/>
          <w:sz w:val="24"/>
          <w:szCs w:val="24"/>
        </w:rPr>
        <w:t xml:space="preserve">Body fluids are </w:t>
      </w:r>
      <w:r w:rsidR="00182BF7" w:rsidRPr="00C55DB0">
        <w:rPr>
          <w:rFonts w:ascii="Arial" w:hAnsi="Arial" w:cs="Arial"/>
          <w:b/>
          <w:bCs/>
          <w:sz w:val="24"/>
          <w:szCs w:val="24"/>
        </w:rPr>
        <w:t>gm/dL</w:t>
      </w:r>
      <w:r w:rsidRPr="00C55DB0">
        <w:rPr>
          <w:rFonts w:ascii="Arial" w:hAnsi="Arial" w:cs="Arial"/>
          <w:b/>
          <w:bCs/>
          <w:sz w:val="24"/>
          <w:szCs w:val="24"/>
        </w:rPr>
        <w:t xml:space="preserve"> and are run as serum</w:t>
      </w:r>
      <w:r w:rsidR="00182BF7" w:rsidRPr="00C55DB0">
        <w:rPr>
          <w:rFonts w:ascii="Arial" w:hAnsi="Arial" w:cs="Arial"/>
          <w:b/>
          <w:bCs/>
          <w:sz w:val="24"/>
          <w:szCs w:val="24"/>
        </w:rPr>
        <w:t>,</w:t>
      </w:r>
      <w:r w:rsidR="00182BF7" w:rsidRPr="00C55DB0">
        <w:rPr>
          <w:rFonts w:ascii="Arial" w:hAnsi="Arial" w:cs="Arial"/>
          <w:sz w:val="24"/>
          <w:szCs w:val="24"/>
        </w:rPr>
        <w:t xml:space="preserve"> not urine tests. A fluid albumin was recently run as a urine microalbumin and the protein as a UPRO</w:t>
      </w:r>
      <w:r w:rsidR="00182BF7" w:rsidRPr="00C55DB0">
        <w:rPr>
          <w:rFonts w:ascii="Arial" w:hAnsi="Arial" w:cs="Arial"/>
          <w:color w:val="FF0000"/>
          <w:sz w:val="24"/>
          <w:szCs w:val="24"/>
        </w:rPr>
        <w:t>.</w:t>
      </w:r>
    </w:p>
    <w:p w14:paraId="0350DF09" w14:textId="6338A30E" w:rsidR="007C5397" w:rsidRDefault="00E530B9" w:rsidP="008228BC">
      <w:pPr>
        <w:pStyle w:val="ListParagraph"/>
        <w:numPr>
          <w:ilvl w:val="0"/>
          <w:numId w:val="2"/>
        </w:numPr>
        <w:spacing w:before="240" w:line="360" w:lineRule="auto"/>
        <w:rPr>
          <w:rFonts w:ascii="Arial" w:hAnsi="Arial" w:cs="Arial"/>
          <w:sz w:val="24"/>
          <w:szCs w:val="24"/>
        </w:rPr>
      </w:pPr>
      <w:r>
        <w:rPr>
          <w:rFonts w:ascii="Arial" w:hAnsi="Arial" w:cs="Arial"/>
          <w:sz w:val="24"/>
          <w:szCs w:val="24"/>
        </w:rPr>
        <w:t xml:space="preserve">I have been missing some end of shift pendling logs. </w:t>
      </w:r>
      <w:proofErr w:type="gramStart"/>
      <w:r>
        <w:rPr>
          <w:rFonts w:ascii="Arial" w:hAnsi="Arial" w:cs="Arial"/>
          <w:sz w:val="24"/>
          <w:szCs w:val="24"/>
        </w:rPr>
        <w:t>Don’t</w:t>
      </w:r>
      <w:proofErr w:type="gramEnd"/>
      <w:r>
        <w:rPr>
          <w:rFonts w:ascii="Arial" w:hAnsi="Arial" w:cs="Arial"/>
          <w:sz w:val="24"/>
          <w:szCs w:val="24"/>
        </w:rPr>
        <w:t xml:space="preserve"> forget to print, account for all specimens, sign and place on my door.</w:t>
      </w:r>
    </w:p>
    <w:p w14:paraId="0ED42E20" w14:textId="50B7AF9B" w:rsidR="007C5397" w:rsidRPr="007C5397" w:rsidRDefault="007C5397" w:rsidP="008228BC">
      <w:pPr>
        <w:pStyle w:val="ListParagraph"/>
        <w:numPr>
          <w:ilvl w:val="0"/>
          <w:numId w:val="2"/>
        </w:numPr>
        <w:spacing w:before="240" w:line="360" w:lineRule="auto"/>
        <w:rPr>
          <w:rFonts w:ascii="Arial" w:hAnsi="Arial" w:cs="Arial"/>
          <w:sz w:val="24"/>
          <w:szCs w:val="24"/>
        </w:rPr>
      </w:pPr>
      <w:r>
        <w:rPr>
          <w:rFonts w:ascii="Arial" w:hAnsi="Arial" w:cs="Arial"/>
          <w:sz w:val="24"/>
          <w:szCs w:val="24"/>
        </w:rPr>
        <w:t>There is a weekend in February</w:t>
      </w:r>
      <w:r w:rsidR="00CA3D28">
        <w:rPr>
          <w:rFonts w:ascii="Arial" w:hAnsi="Arial" w:cs="Arial"/>
          <w:sz w:val="24"/>
          <w:szCs w:val="24"/>
        </w:rPr>
        <w:t xml:space="preserve"> (11/12)</w:t>
      </w:r>
      <w:r>
        <w:rPr>
          <w:rFonts w:ascii="Arial" w:hAnsi="Arial" w:cs="Arial"/>
          <w:sz w:val="24"/>
          <w:szCs w:val="24"/>
        </w:rPr>
        <w:t xml:space="preserve"> that I would like to see covered for Anuja as he</w:t>
      </w:r>
      <w:r w:rsidR="00842C2B">
        <w:rPr>
          <w:rFonts w:ascii="Arial" w:hAnsi="Arial" w:cs="Arial"/>
          <w:sz w:val="24"/>
          <w:szCs w:val="24"/>
        </w:rPr>
        <w:t>r</w:t>
      </w:r>
      <w:r>
        <w:rPr>
          <w:rFonts w:ascii="Arial" w:hAnsi="Arial" w:cs="Arial"/>
          <w:sz w:val="24"/>
          <w:szCs w:val="24"/>
        </w:rPr>
        <w:t xml:space="preserve"> absence is for business, not pleasure! Please let me know if you </w:t>
      </w:r>
      <w:proofErr w:type="gramStart"/>
      <w:r>
        <w:rPr>
          <w:rFonts w:ascii="Arial" w:hAnsi="Arial" w:cs="Arial"/>
          <w:sz w:val="24"/>
          <w:szCs w:val="24"/>
        </w:rPr>
        <w:t>are able to</w:t>
      </w:r>
      <w:proofErr w:type="gramEnd"/>
      <w:r>
        <w:rPr>
          <w:rFonts w:ascii="Arial" w:hAnsi="Arial" w:cs="Arial"/>
          <w:sz w:val="24"/>
          <w:szCs w:val="24"/>
        </w:rPr>
        <w:t xml:space="preserve"> help.</w:t>
      </w:r>
    </w:p>
    <w:p w14:paraId="5199EBF0" w14:textId="7E0E2D4E" w:rsidR="00E530B9" w:rsidRPr="00E530B9" w:rsidRDefault="00E530B9" w:rsidP="008228BC">
      <w:pPr>
        <w:pStyle w:val="ListParagraph"/>
        <w:numPr>
          <w:ilvl w:val="0"/>
          <w:numId w:val="2"/>
        </w:numPr>
        <w:spacing w:before="240" w:line="360" w:lineRule="auto"/>
        <w:rPr>
          <w:rFonts w:ascii="Arial" w:hAnsi="Arial" w:cs="Arial"/>
          <w:sz w:val="24"/>
          <w:szCs w:val="24"/>
        </w:rPr>
      </w:pPr>
      <w:r w:rsidRPr="00E530B9">
        <w:rPr>
          <w:rFonts w:ascii="Arial" w:hAnsi="Arial" w:cs="Arial"/>
          <w:sz w:val="24"/>
          <w:szCs w:val="24"/>
        </w:rPr>
        <w:t>Thank you</w:t>
      </w:r>
      <w:r>
        <w:rPr>
          <w:rFonts w:ascii="Arial" w:hAnsi="Arial" w:cs="Arial"/>
          <w:sz w:val="24"/>
          <w:szCs w:val="24"/>
        </w:rPr>
        <w:t xml:space="preserve"> for all for efforts</w:t>
      </w:r>
      <w:r w:rsidRPr="00E530B9">
        <w:rPr>
          <w:rFonts w:ascii="Arial" w:hAnsi="Arial" w:cs="Arial"/>
          <w:sz w:val="24"/>
          <w:szCs w:val="24"/>
        </w:rPr>
        <w:t>!!</w:t>
      </w:r>
    </w:p>
    <w:bookmarkEnd w:id="0"/>
    <w:sectPr w:rsidR="00E530B9" w:rsidRPr="00E530B9" w:rsidSect="008228BC">
      <w:pgSz w:w="12240" w:h="15840"/>
      <w:pgMar w:top="1440" w:right="63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3264B"/>
    <w:multiLevelType w:val="hybridMultilevel"/>
    <w:tmpl w:val="A63E20B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266021"/>
    <w:multiLevelType w:val="hybridMultilevel"/>
    <w:tmpl w:val="3FFC1518"/>
    <w:lvl w:ilvl="0" w:tplc="B49EC0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6F17A09"/>
    <w:multiLevelType w:val="hybridMultilevel"/>
    <w:tmpl w:val="EF508D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022C20"/>
    <w:multiLevelType w:val="hybridMultilevel"/>
    <w:tmpl w:val="69F2D6F8"/>
    <w:lvl w:ilvl="0" w:tplc="DF7E7D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E3453E0"/>
    <w:multiLevelType w:val="hybridMultilevel"/>
    <w:tmpl w:val="547C99F0"/>
    <w:lvl w:ilvl="0" w:tplc="04090011">
      <w:start w:val="1"/>
      <w:numFmt w:val="decimal"/>
      <w:lvlText w:val="%1)"/>
      <w:lvlJc w:val="left"/>
      <w:pPr>
        <w:ind w:left="11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5599814">
    <w:abstractNumId w:val="2"/>
  </w:num>
  <w:num w:numId="2" w16cid:durableId="1786732740">
    <w:abstractNumId w:val="4"/>
  </w:num>
  <w:num w:numId="3" w16cid:durableId="2119640945">
    <w:abstractNumId w:val="1"/>
  </w:num>
  <w:num w:numId="4" w16cid:durableId="1816605435">
    <w:abstractNumId w:val="3"/>
  </w:num>
  <w:num w:numId="5" w16cid:durableId="1496606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B55"/>
    <w:rsid w:val="000345AD"/>
    <w:rsid w:val="00060002"/>
    <w:rsid w:val="000A0C55"/>
    <w:rsid w:val="000A40AE"/>
    <w:rsid w:val="000A425E"/>
    <w:rsid w:val="000C6A3D"/>
    <w:rsid w:val="00114E13"/>
    <w:rsid w:val="00136D0F"/>
    <w:rsid w:val="00160356"/>
    <w:rsid w:val="00182BF7"/>
    <w:rsid w:val="001A4058"/>
    <w:rsid w:val="001C7235"/>
    <w:rsid w:val="001F55B4"/>
    <w:rsid w:val="00206956"/>
    <w:rsid w:val="00251497"/>
    <w:rsid w:val="00266963"/>
    <w:rsid w:val="00270032"/>
    <w:rsid w:val="002E13E1"/>
    <w:rsid w:val="002E4C92"/>
    <w:rsid w:val="002F03A3"/>
    <w:rsid w:val="00345A4E"/>
    <w:rsid w:val="003B57CA"/>
    <w:rsid w:val="0041061C"/>
    <w:rsid w:val="00422601"/>
    <w:rsid w:val="00422CB8"/>
    <w:rsid w:val="0047603A"/>
    <w:rsid w:val="004B2B8F"/>
    <w:rsid w:val="004E4F04"/>
    <w:rsid w:val="004E699A"/>
    <w:rsid w:val="00513B55"/>
    <w:rsid w:val="005335C7"/>
    <w:rsid w:val="005578BA"/>
    <w:rsid w:val="00571FD9"/>
    <w:rsid w:val="005E5A2A"/>
    <w:rsid w:val="00622639"/>
    <w:rsid w:val="006459AF"/>
    <w:rsid w:val="00662238"/>
    <w:rsid w:val="006A402B"/>
    <w:rsid w:val="006E0F49"/>
    <w:rsid w:val="007137ED"/>
    <w:rsid w:val="007B6A74"/>
    <w:rsid w:val="007C5397"/>
    <w:rsid w:val="007F2AC3"/>
    <w:rsid w:val="008150B0"/>
    <w:rsid w:val="008228BC"/>
    <w:rsid w:val="00831427"/>
    <w:rsid w:val="00842C2B"/>
    <w:rsid w:val="0090766D"/>
    <w:rsid w:val="00925844"/>
    <w:rsid w:val="009A3029"/>
    <w:rsid w:val="009B1E4A"/>
    <w:rsid w:val="00A458C5"/>
    <w:rsid w:val="00B21018"/>
    <w:rsid w:val="00B331A0"/>
    <w:rsid w:val="00B33D6B"/>
    <w:rsid w:val="00B82211"/>
    <w:rsid w:val="00BD7C00"/>
    <w:rsid w:val="00C0044E"/>
    <w:rsid w:val="00C036EB"/>
    <w:rsid w:val="00C55DB0"/>
    <w:rsid w:val="00CA3D28"/>
    <w:rsid w:val="00CD00F4"/>
    <w:rsid w:val="00CF7812"/>
    <w:rsid w:val="00D21C04"/>
    <w:rsid w:val="00D47626"/>
    <w:rsid w:val="00D62E49"/>
    <w:rsid w:val="00D85EA8"/>
    <w:rsid w:val="00DA655C"/>
    <w:rsid w:val="00DA6804"/>
    <w:rsid w:val="00DE495E"/>
    <w:rsid w:val="00E10DB0"/>
    <w:rsid w:val="00E30D3D"/>
    <w:rsid w:val="00E530B9"/>
    <w:rsid w:val="00EB7EAC"/>
    <w:rsid w:val="00F1715B"/>
    <w:rsid w:val="00F45F9B"/>
    <w:rsid w:val="00F658EF"/>
    <w:rsid w:val="00FA2A3B"/>
    <w:rsid w:val="00FC4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A9114"/>
  <w15:chartTrackingRefBased/>
  <w15:docId w15:val="{338DF832-C8B8-4572-98EF-B83C50FDB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B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1B5"/>
    <w:pPr>
      <w:ind w:left="720"/>
      <w:contextualSpacing/>
    </w:pPr>
  </w:style>
  <w:style w:type="character" w:styleId="Emphasis">
    <w:name w:val="Emphasis"/>
    <w:basedOn w:val="DefaultParagraphFont"/>
    <w:uiPriority w:val="20"/>
    <w:qFormat/>
    <w:rsid w:val="005E5A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Tarquini</dc:creator>
  <cp:keywords/>
  <dc:description/>
  <cp:lastModifiedBy>Paula Tarquini</cp:lastModifiedBy>
  <cp:revision>6</cp:revision>
  <dcterms:created xsi:type="dcterms:W3CDTF">2023-01-03T19:21:00Z</dcterms:created>
  <dcterms:modified xsi:type="dcterms:W3CDTF">2023-01-09T20:18:00Z</dcterms:modified>
</cp:coreProperties>
</file>