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81F" w:rsidRDefault="007D381F">
      <w:pPr>
        <w:pStyle w:val="Heading1"/>
      </w:pPr>
    </w:p>
    <w:p w:rsidR="007D381F" w:rsidRPr="008C77B5" w:rsidRDefault="002A65A0">
      <w:pPr>
        <w:rPr>
          <w:bCs/>
          <w:sz w:val="28"/>
        </w:rPr>
      </w:pPr>
      <w:r>
        <w:rPr>
          <w:b/>
          <w:bCs/>
          <w:sz w:val="28"/>
        </w:rPr>
        <w:t xml:space="preserve">TITLE:   </w:t>
      </w:r>
      <w:r w:rsidR="008C77B5">
        <w:rPr>
          <w:bCs/>
          <w:sz w:val="28"/>
        </w:rPr>
        <w:t>Scanning of Non-</w:t>
      </w:r>
      <w:proofErr w:type="spellStart"/>
      <w:r w:rsidR="008C77B5">
        <w:rPr>
          <w:bCs/>
          <w:sz w:val="28"/>
        </w:rPr>
        <w:t>InterfacedReferral</w:t>
      </w:r>
      <w:proofErr w:type="spellEnd"/>
      <w:r w:rsidR="008C77B5">
        <w:rPr>
          <w:bCs/>
          <w:sz w:val="28"/>
        </w:rPr>
        <w:t xml:space="preserve"> Testing</w:t>
      </w:r>
    </w:p>
    <w:p w:rsidR="007D381F" w:rsidRDefault="002A65A0">
      <w:pPr>
        <w:pStyle w:val="Default"/>
      </w:pPr>
      <w:r>
        <w:rPr>
          <w:rFonts w:ascii="Times New Roman" w:hAnsi="Times New Roman"/>
          <w:i/>
        </w:rPr>
        <w:t>PRINCIPLE:</w:t>
      </w:r>
      <w:r w:rsidR="005C0891">
        <w:rPr>
          <w:rFonts w:ascii="Times New Roman" w:hAnsi="Times New Roman"/>
          <w:i/>
        </w:rPr>
        <w:t xml:space="preserve"> </w:t>
      </w:r>
      <w:r w:rsidR="008C77B5">
        <w:rPr>
          <w:rFonts w:ascii="Times New Roman" w:hAnsi="Times New Roman"/>
          <w:i/>
        </w:rPr>
        <w:t xml:space="preserve">Scan original document from referral </w:t>
      </w:r>
      <w:proofErr w:type="spellStart"/>
      <w:r w:rsidR="008C77B5">
        <w:rPr>
          <w:rFonts w:ascii="Times New Roman" w:hAnsi="Times New Roman"/>
          <w:i/>
        </w:rPr>
        <w:t>labmaking</w:t>
      </w:r>
      <w:proofErr w:type="spellEnd"/>
      <w:r w:rsidR="008C77B5">
        <w:rPr>
          <w:rFonts w:ascii="Times New Roman" w:hAnsi="Times New Roman"/>
          <w:i/>
        </w:rPr>
        <w:t xml:space="preserve"> it viewable in the electronic medical records</w:t>
      </w:r>
    </w:p>
    <w:p w:rsidR="007D381F" w:rsidRPr="008C77B5" w:rsidRDefault="002A65A0">
      <w:pPr>
        <w:pStyle w:val="Heading1"/>
        <w:rPr>
          <w:b w:val="0"/>
        </w:rPr>
      </w:pPr>
      <w:r>
        <w:t xml:space="preserve"> </w:t>
      </w:r>
      <w:r w:rsidR="008C77B5">
        <w:t xml:space="preserve">Personnel: </w:t>
      </w:r>
      <w:r w:rsidR="008C77B5">
        <w:rPr>
          <w:b w:val="0"/>
        </w:rPr>
        <w:t>LCC Staff and Phlebotomists</w:t>
      </w:r>
    </w:p>
    <w:p w:rsidR="007D381F" w:rsidRDefault="007D381F">
      <w:pPr>
        <w:pStyle w:val="Default"/>
      </w:pPr>
    </w:p>
    <w:p w:rsidR="007D381F" w:rsidRDefault="002A65A0">
      <w:r>
        <w:t xml:space="preserve"> </w:t>
      </w:r>
    </w:p>
    <w:p w:rsidR="007D381F" w:rsidRDefault="007D381F">
      <w:pPr>
        <w:pStyle w:val="Footer"/>
        <w:tabs>
          <w:tab w:val="clear" w:pos="4320"/>
          <w:tab w:val="clear" w:pos="8640"/>
        </w:tabs>
      </w:pPr>
    </w:p>
    <w:p w:rsidR="007D381F" w:rsidRDefault="002A65A0">
      <w:pPr>
        <w:pStyle w:val="number0"/>
        <w:ind w:left="360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STEPWISE PROCEDURE:</w:t>
      </w:r>
    </w:p>
    <w:p w:rsidR="008C77B5" w:rsidRDefault="008C77B5">
      <w:pPr>
        <w:pStyle w:val="number0"/>
        <w:ind w:left="360"/>
        <w:rPr>
          <w:rFonts w:ascii="Times New Roman" w:hAnsi="Times New Roman"/>
          <w:b/>
          <w:bCs/>
          <w:sz w:val="24"/>
        </w:rPr>
      </w:pPr>
    </w:p>
    <w:p w:rsidR="008C77B5" w:rsidRDefault="008C77B5" w:rsidP="008C77B5">
      <w:pPr>
        <w:pStyle w:val="Title"/>
        <w:rPr>
          <w:sz w:val="24"/>
        </w:rPr>
      </w:pPr>
      <w:r>
        <w:rPr>
          <w:sz w:val="24"/>
        </w:rPr>
        <w:t>Choose order entry</w:t>
      </w:r>
    </w:p>
    <w:p w:rsidR="008C77B5" w:rsidRDefault="008C77B5">
      <w:pPr>
        <w:pStyle w:val="number0"/>
        <w:ind w:left="360"/>
        <w:rPr>
          <w:rFonts w:ascii="Times New Roman" w:hAnsi="Times New Roman"/>
          <w:b/>
          <w:bCs/>
          <w:sz w:val="24"/>
        </w:rPr>
      </w:pPr>
    </w:p>
    <w:p w:rsidR="007D381F" w:rsidRDefault="00EB6AA2">
      <w:pPr>
        <w:pStyle w:val="Default"/>
      </w:pP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6" type="#_x0000_t68" style="position:absolute;margin-left:186.75pt;margin-top:86.85pt;width:15pt;height:76.9pt;z-index:251658240" fillcolor="black" strokecolor="#f2f2f2" strokeweight="3pt">
            <v:shadow on="t" type="perspective" color="#7f7f7f" opacity=".5" offset="1pt" offset2="-1pt"/>
            <v:textbox style="layout-flow:vertical-ideographic"/>
          </v:shape>
        </w:pict>
      </w:r>
      <w:r w:rsidR="008C77B5" w:rsidRPr="008C77B5">
        <w:rPr>
          <w:noProof/>
        </w:rPr>
        <w:drawing>
          <wp:inline distT="0" distB="0" distL="0" distR="0">
            <wp:extent cx="5486400" cy="39909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7B5" w:rsidRDefault="008C77B5">
      <w:pPr>
        <w:pStyle w:val="Default"/>
      </w:pPr>
    </w:p>
    <w:p w:rsidR="008C77B5" w:rsidRDefault="008C77B5">
      <w:pPr>
        <w:pStyle w:val="Default"/>
      </w:pPr>
    </w:p>
    <w:p w:rsidR="008C77B5" w:rsidRDefault="008C77B5">
      <w:pPr>
        <w:pStyle w:val="Default"/>
      </w:pPr>
    </w:p>
    <w:p w:rsidR="00EE1AC5" w:rsidRDefault="00EE1AC5">
      <w:pPr>
        <w:pStyle w:val="Default"/>
      </w:pPr>
    </w:p>
    <w:p w:rsidR="00EE1AC5" w:rsidRDefault="00EE1AC5">
      <w:pPr>
        <w:pStyle w:val="Default"/>
      </w:pPr>
    </w:p>
    <w:p w:rsidR="00EE1AC5" w:rsidRDefault="00EE1AC5">
      <w:pPr>
        <w:pStyle w:val="Default"/>
      </w:pPr>
    </w:p>
    <w:p w:rsidR="007D381F" w:rsidRDefault="002A65A0">
      <w:pPr>
        <w:pStyle w:val="Default"/>
        <w:rPr>
          <w:sz w:val="18"/>
          <w:szCs w:val="18"/>
        </w:rPr>
      </w:pPr>
      <w:r>
        <w:t xml:space="preserve"> </w:t>
      </w:r>
    </w:p>
    <w:p w:rsidR="008C77B5" w:rsidRDefault="008C77B5" w:rsidP="008C77B5">
      <w:pPr>
        <w:jc w:val="center"/>
        <w:rPr>
          <w:sz w:val="36"/>
        </w:rPr>
      </w:pPr>
      <w:r>
        <w:rPr>
          <w:sz w:val="36"/>
        </w:rPr>
        <w:lastRenderedPageBreak/>
        <w:t>Enter Patient Name</w:t>
      </w:r>
    </w:p>
    <w:p w:rsidR="00EE1AC5" w:rsidRDefault="00EE1AC5" w:rsidP="008C77B5">
      <w:pPr>
        <w:jc w:val="center"/>
        <w:rPr>
          <w:sz w:val="36"/>
        </w:rPr>
      </w:pPr>
      <w:r w:rsidRPr="00EE1AC5">
        <w:rPr>
          <w:noProof/>
          <w:sz w:val="36"/>
        </w:rPr>
        <w:drawing>
          <wp:inline distT="0" distB="0" distL="0" distR="0">
            <wp:extent cx="5210175" cy="3248025"/>
            <wp:effectExtent l="1905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C5" w:rsidRDefault="00EE1AC5" w:rsidP="00EE1AC5">
      <w:pPr>
        <w:jc w:val="center"/>
        <w:rPr>
          <w:sz w:val="36"/>
        </w:rPr>
      </w:pPr>
      <w:r>
        <w:rPr>
          <w:sz w:val="36"/>
        </w:rPr>
        <w:t>Choose correct patient</w:t>
      </w:r>
    </w:p>
    <w:p w:rsidR="00EE1AC5" w:rsidRDefault="00EE1AC5" w:rsidP="00EE1AC5">
      <w:pPr>
        <w:jc w:val="center"/>
        <w:rPr>
          <w:sz w:val="36"/>
        </w:rPr>
      </w:pPr>
      <w:r w:rsidRPr="00EE1AC5">
        <w:rPr>
          <w:noProof/>
          <w:sz w:val="36"/>
        </w:rPr>
        <w:drawing>
          <wp:inline distT="0" distB="0" distL="0" distR="0">
            <wp:extent cx="5210175" cy="3800475"/>
            <wp:effectExtent l="19050" t="0" r="9525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C5" w:rsidRDefault="00EE1AC5" w:rsidP="00EE1AC5">
      <w:pPr>
        <w:jc w:val="center"/>
        <w:rPr>
          <w:sz w:val="36"/>
        </w:rPr>
      </w:pPr>
    </w:p>
    <w:p w:rsidR="00EE1AC5" w:rsidRDefault="00EE1AC5" w:rsidP="00EE1AC5">
      <w:pPr>
        <w:jc w:val="center"/>
        <w:rPr>
          <w:sz w:val="36"/>
        </w:rPr>
      </w:pPr>
      <w:r>
        <w:rPr>
          <w:sz w:val="36"/>
        </w:rPr>
        <w:lastRenderedPageBreak/>
        <w:t>Choose Correct Order</w:t>
      </w:r>
    </w:p>
    <w:p w:rsidR="00EE1AC5" w:rsidRDefault="00EE1AC5" w:rsidP="00EE1AC5">
      <w:pPr>
        <w:jc w:val="center"/>
        <w:rPr>
          <w:sz w:val="36"/>
        </w:rPr>
      </w:pPr>
    </w:p>
    <w:p w:rsidR="00EE1AC5" w:rsidRDefault="00EE1AC5" w:rsidP="008C77B5">
      <w:pPr>
        <w:jc w:val="center"/>
        <w:rPr>
          <w:sz w:val="36"/>
        </w:rPr>
      </w:pPr>
      <w:r w:rsidRPr="00EE1AC5">
        <w:rPr>
          <w:noProof/>
          <w:sz w:val="36"/>
        </w:rPr>
        <w:drawing>
          <wp:inline distT="0" distB="0" distL="0" distR="0">
            <wp:extent cx="5486400" cy="2905125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C5" w:rsidRDefault="00EE1AC5" w:rsidP="00EE1AC5">
      <w:pPr>
        <w:jc w:val="center"/>
        <w:rPr>
          <w:sz w:val="36"/>
        </w:rPr>
      </w:pPr>
      <w:r>
        <w:rPr>
          <w:sz w:val="36"/>
        </w:rPr>
        <w:t>Choose Soft Media – Black Arrow</w:t>
      </w:r>
    </w:p>
    <w:p w:rsidR="00EE1AC5" w:rsidRDefault="00EE1AC5" w:rsidP="00EE1AC5">
      <w:pPr>
        <w:jc w:val="center"/>
        <w:rPr>
          <w:sz w:val="36"/>
        </w:rPr>
      </w:pPr>
      <w:r>
        <w:rPr>
          <w:sz w:val="36"/>
        </w:rPr>
        <w:t>Soft Media will appear on bottom of screen – Red Arrow</w:t>
      </w:r>
    </w:p>
    <w:p w:rsidR="00EE1AC5" w:rsidRDefault="00EB6AA2" w:rsidP="008C77B5">
      <w:pPr>
        <w:jc w:val="center"/>
        <w:rPr>
          <w:sz w:val="36"/>
        </w:rPr>
      </w:pPr>
      <w:r>
        <w:rPr>
          <w:noProof/>
          <w:sz w:val="36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left:0;text-align:left;margin-left:-58.5pt;margin-top:257.35pt;width:76.9pt;height:15.75pt;z-index:251660288" fillcolor="#c0504d" strokecolor="#f2f2f2" strokeweight="3pt">
            <v:shadow on="t" type="perspective" color="#622423" opacity=".5" offset="1pt" offset2="-1pt"/>
          </v:shape>
        </w:pict>
      </w:r>
      <w:r>
        <w:rPr>
          <w:noProof/>
          <w:sz w:val="36"/>
        </w:rPr>
        <w:pict>
          <v:shape id="_x0000_s1027" type="#_x0000_t68" style="position:absolute;left:0;text-align:left;margin-left:261.75pt;margin-top:29.8pt;width:13.5pt;height:76.9pt;z-index:251659264" fillcolor="black" strokecolor="#f2f2f2" strokeweight="3pt">
            <v:shadow on="t" type="perspective" color="#7f7f7f" opacity=".5" offset="1pt" offset2="-1pt"/>
            <v:textbox style="layout-flow:vertical-ideographic"/>
          </v:shape>
        </w:pict>
      </w:r>
      <w:r w:rsidR="00EE1AC5" w:rsidRPr="00EE1AC5">
        <w:rPr>
          <w:noProof/>
          <w:sz w:val="36"/>
        </w:rPr>
        <w:drawing>
          <wp:inline distT="0" distB="0" distL="0" distR="0">
            <wp:extent cx="5486400" cy="3990975"/>
            <wp:effectExtent l="1905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C5" w:rsidRDefault="00EE1AC5" w:rsidP="00EE1AC5">
      <w:pPr>
        <w:jc w:val="center"/>
        <w:rPr>
          <w:sz w:val="36"/>
        </w:rPr>
      </w:pPr>
      <w:r>
        <w:rPr>
          <w:sz w:val="36"/>
        </w:rPr>
        <w:lastRenderedPageBreak/>
        <w:t>Choose Scanning</w:t>
      </w:r>
    </w:p>
    <w:p w:rsidR="00EE1AC5" w:rsidRDefault="00EB6AA2" w:rsidP="00EE1AC5">
      <w:pPr>
        <w:jc w:val="center"/>
        <w:rPr>
          <w:sz w:val="36"/>
        </w:rPr>
      </w:pPr>
      <w:r>
        <w:rPr>
          <w:noProof/>
          <w:sz w:val="36"/>
        </w:rPr>
        <w:pict>
          <v:shape id="_x0000_s1029" type="#_x0000_t13" style="position:absolute;left:0;text-align:left;margin-left:-56.25pt;margin-top:101.95pt;width:76.9pt;height:16.5pt;z-index:251661312" fillcolor="black" strokecolor="#f2f2f2" strokeweight="3pt">
            <v:shadow on="t" type="perspective" color="#7f7f7f" opacity=".5" offset="1pt" offset2="-1pt"/>
          </v:shape>
        </w:pict>
      </w:r>
      <w:r w:rsidR="00EE1AC5" w:rsidRPr="00EE1AC5">
        <w:rPr>
          <w:noProof/>
          <w:sz w:val="36"/>
        </w:rPr>
        <w:drawing>
          <wp:inline distT="0" distB="0" distL="0" distR="0">
            <wp:extent cx="5486400" cy="3133725"/>
            <wp:effectExtent l="1905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C5" w:rsidRDefault="00EE1AC5" w:rsidP="00EE1AC5">
      <w:pPr>
        <w:jc w:val="center"/>
        <w:rPr>
          <w:sz w:val="36"/>
        </w:rPr>
      </w:pPr>
      <w:r>
        <w:rPr>
          <w:sz w:val="36"/>
        </w:rPr>
        <w:t>Choose Template</w:t>
      </w:r>
    </w:p>
    <w:p w:rsidR="00EE1AC5" w:rsidRDefault="00EB6AA2" w:rsidP="00EE1AC5">
      <w:pPr>
        <w:jc w:val="center"/>
        <w:rPr>
          <w:sz w:val="36"/>
        </w:rPr>
      </w:pPr>
      <w:r>
        <w:rPr>
          <w:noProof/>
          <w:sz w:val="36"/>
        </w:rPr>
        <w:pict>
          <v:shape id="_x0000_s1030" type="#_x0000_t13" style="position:absolute;left:0;text-align:left;margin-left:-48pt;margin-top:112pt;width:76.9pt;height:15.75pt;z-index:251662336" fillcolor="black" strokecolor="#f2f2f2" strokeweight="3pt">
            <v:shadow on="t" type="perspective" color="#7f7f7f" opacity=".5" offset="1pt" offset2="-1pt"/>
          </v:shape>
        </w:pict>
      </w:r>
      <w:r w:rsidR="00EE1AC5" w:rsidRPr="00EE1AC5">
        <w:rPr>
          <w:noProof/>
          <w:sz w:val="36"/>
        </w:rPr>
        <w:drawing>
          <wp:inline distT="0" distB="0" distL="0" distR="0">
            <wp:extent cx="5486400" cy="3524250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C5" w:rsidRDefault="00EE1AC5" w:rsidP="00EE1AC5">
      <w:pPr>
        <w:jc w:val="center"/>
        <w:rPr>
          <w:sz w:val="36"/>
        </w:rPr>
      </w:pPr>
    </w:p>
    <w:p w:rsidR="00EE1AC5" w:rsidRDefault="00EE1AC5" w:rsidP="00EE1AC5">
      <w:pPr>
        <w:jc w:val="center"/>
        <w:rPr>
          <w:sz w:val="36"/>
        </w:rPr>
      </w:pPr>
    </w:p>
    <w:p w:rsidR="00EE1AC5" w:rsidRDefault="00EE1AC5" w:rsidP="00EE1AC5">
      <w:pPr>
        <w:jc w:val="center"/>
        <w:rPr>
          <w:sz w:val="36"/>
        </w:rPr>
      </w:pPr>
    </w:p>
    <w:p w:rsidR="00EE1AC5" w:rsidRDefault="00EE1AC5" w:rsidP="00EE1AC5">
      <w:pPr>
        <w:jc w:val="center"/>
        <w:rPr>
          <w:sz w:val="28"/>
          <w:szCs w:val="24"/>
        </w:rPr>
      </w:pPr>
      <w:r w:rsidRPr="00EE1AC5">
        <w:rPr>
          <w:sz w:val="28"/>
          <w:szCs w:val="24"/>
        </w:rPr>
        <w:lastRenderedPageBreak/>
        <w:t>Enter Test Code (black arrow) and Highlight Printer (red arrow). Place report to be scanned on scanner and click on green checkmark. Document will now scan.</w:t>
      </w:r>
    </w:p>
    <w:p w:rsidR="00EE1AC5" w:rsidRDefault="00EE1AC5" w:rsidP="00EE1AC5">
      <w:pPr>
        <w:jc w:val="center"/>
        <w:rPr>
          <w:sz w:val="28"/>
          <w:szCs w:val="24"/>
        </w:rPr>
      </w:pPr>
    </w:p>
    <w:p w:rsidR="00EE1AC5" w:rsidRDefault="00EB6AA2" w:rsidP="00EE1AC5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2" type="#_x0000_t66" style="position:absolute;left:0;text-align:left;margin-left:106.5pt;margin-top:122.35pt;width:76.9pt;height:12pt;z-index:251664384" fillcolor="#c0504d" strokecolor="#f2f2f2" strokeweight="3pt">
            <v:shadow on="t" type="perspective" color="#622423" opacity=".5" offset="1pt" offset2="-1pt"/>
          </v:shape>
        </w:pict>
      </w:r>
      <w:r>
        <w:rPr>
          <w:noProof/>
          <w:sz w:val="28"/>
          <w:szCs w:val="24"/>
        </w:rPr>
        <w:pict>
          <v:shape id="_x0000_s1031" type="#_x0000_t13" style="position:absolute;left:0;text-align:left;margin-left:-48.75pt;margin-top:101.7pt;width:76.9pt;height:15.75pt;z-index:251663360" fillcolor="black" strokecolor="#f2f2f2" strokeweight="3pt">
            <v:shadow on="t" type="perspective" color="#7f7f7f" opacity=".5" offset="1pt" offset2="-1pt"/>
          </v:shape>
        </w:pict>
      </w:r>
      <w:r w:rsidR="00EE1AC5" w:rsidRPr="00EE1AC5">
        <w:rPr>
          <w:noProof/>
          <w:sz w:val="28"/>
          <w:szCs w:val="24"/>
        </w:rPr>
        <w:drawing>
          <wp:inline distT="0" distB="0" distL="0" distR="0">
            <wp:extent cx="5486400" cy="2781300"/>
            <wp:effectExtent l="19050" t="0" r="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FB" w:rsidRDefault="00C706FB" w:rsidP="00C706FB">
      <w:pPr>
        <w:jc w:val="center"/>
        <w:rPr>
          <w:sz w:val="36"/>
        </w:rPr>
      </w:pPr>
      <w:r>
        <w:rPr>
          <w:sz w:val="36"/>
        </w:rPr>
        <w:t>Scanned Document</w:t>
      </w:r>
    </w:p>
    <w:p w:rsidR="00C706FB" w:rsidRDefault="00C706FB" w:rsidP="00C706FB">
      <w:pPr>
        <w:jc w:val="center"/>
        <w:rPr>
          <w:sz w:val="36"/>
        </w:rPr>
      </w:pPr>
      <w:r>
        <w:rPr>
          <w:sz w:val="36"/>
        </w:rPr>
        <w:t>Click on “Link Document”</w:t>
      </w:r>
    </w:p>
    <w:p w:rsidR="00C706FB" w:rsidRDefault="00EB6AA2" w:rsidP="00C706FB">
      <w:pPr>
        <w:jc w:val="center"/>
        <w:rPr>
          <w:sz w:val="36"/>
        </w:rPr>
      </w:pPr>
      <w:r>
        <w:rPr>
          <w:noProof/>
          <w:sz w:val="36"/>
        </w:rPr>
        <w:pict>
          <v:shape id="_x0000_s1033" type="#_x0000_t68" style="position:absolute;left:0;text-align:left;margin-left:206.25pt;margin-top:81.3pt;width:9.75pt;height:76.9pt;z-index:251665408" fillcolor="black [3200]" strokecolor="#f2f2f2 [3041]" strokeweight="3pt">
            <v:shadow on="t" type="perspective" color="#7f7f7f [1601]" opacity=".5" offset="1pt" offset2="-1pt"/>
            <v:textbox style="layout-flow:vertical-ideographic"/>
          </v:shape>
        </w:pict>
      </w:r>
      <w:r w:rsidR="00C706FB" w:rsidRPr="00C706FB">
        <w:rPr>
          <w:noProof/>
          <w:sz w:val="36"/>
        </w:rPr>
        <w:drawing>
          <wp:inline distT="0" distB="0" distL="0" distR="0">
            <wp:extent cx="5486400" cy="32575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0B1" w:rsidRDefault="00F520B1" w:rsidP="00C706FB">
      <w:pPr>
        <w:jc w:val="center"/>
        <w:rPr>
          <w:sz w:val="36"/>
        </w:rPr>
      </w:pPr>
    </w:p>
    <w:p w:rsidR="00F520B1" w:rsidRDefault="00F520B1" w:rsidP="00C706FB">
      <w:pPr>
        <w:jc w:val="center"/>
        <w:rPr>
          <w:sz w:val="36"/>
        </w:rPr>
      </w:pPr>
    </w:p>
    <w:p w:rsidR="00F520B1" w:rsidRDefault="00F520B1" w:rsidP="00C706FB">
      <w:pPr>
        <w:jc w:val="center"/>
        <w:rPr>
          <w:sz w:val="36"/>
        </w:rPr>
      </w:pPr>
    </w:p>
    <w:p w:rsidR="00F520B1" w:rsidRDefault="00F520B1" w:rsidP="00C706FB">
      <w:pPr>
        <w:jc w:val="center"/>
        <w:rPr>
          <w:sz w:val="36"/>
        </w:rPr>
      </w:pPr>
    </w:p>
    <w:p w:rsidR="00F520B1" w:rsidRPr="002F7837" w:rsidRDefault="00F520B1" w:rsidP="00F520B1">
      <w:pPr>
        <w:jc w:val="center"/>
        <w:rPr>
          <w:sz w:val="28"/>
          <w:szCs w:val="28"/>
        </w:rPr>
      </w:pPr>
      <w:r w:rsidRPr="002F7837">
        <w:rPr>
          <w:sz w:val="28"/>
          <w:szCs w:val="28"/>
        </w:rPr>
        <w:t xml:space="preserve">Go back to main menu with Soft Icons. Choose Resulting </w:t>
      </w:r>
      <w:proofErr w:type="spellStart"/>
      <w:r w:rsidRPr="002F7837">
        <w:rPr>
          <w:sz w:val="28"/>
          <w:szCs w:val="28"/>
        </w:rPr>
        <w:t>Worklist</w:t>
      </w:r>
      <w:proofErr w:type="spellEnd"/>
      <w:r w:rsidRPr="002F7837">
        <w:rPr>
          <w:sz w:val="28"/>
          <w:szCs w:val="28"/>
        </w:rPr>
        <w:t>.</w:t>
      </w:r>
    </w:p>
    <w:p w:rsidR="00EE1AC5" w:rsidRDefault="00EE1AC5" w:rsidP="00EE1AC5">
      <w:pPr>
        <w:jc w:val="center"/>
        <w:rPr>
          <w:sz w:val="28"/>
          <w:szCs w:val="24"/>
        </w:rPr>
      </w:pPr>
    </w:p>
    <w:p w:rsidR="00EE1AC5" w:rsidRDefault="00EB6AA2" w:rsidP="00EE1AC5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pict>
          <v:shape id="_x0000_s1034" type="#_x0000_t68" style="position:absolute;left:0;text-align:left;margin-left:162pt;margin-top:32.9pt;width:14.25pt;height:76.9pt;z-index:251666432" fillcolor="black" strokecolor="#f2f2f2" strokeweight="3pt">
            <v:shadow on="t" type="perspective" color="#7f7f7f" opacity=".5" offset="1pt" offset2="-1pt"/>
            <v:textbox style="layout-flow:vertical-ideographic"/>
          </v:shape>
        </w:pict>
      </w:r>
      <w:r w:rsidR="00F520B1" w:rsidRPr="00F520B1">
        <w:rPr>
          <w:noProof/>
          <w:sz w:val="28"/>
          <w:szCs w:val="24"/>
        </w:rPr>
        <w:drawing>
          <wp:inline distT="0" distB="0" distL="0" distR="0">
            <wp:extent cx="5486400" cy="2724150"/>
            <wp:effectExtent l="19050" t="0" r="0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0B1" w:rsidRDefault="00F520B1" w:rsidP="00F520B1">
      <w:pPr>
        <w:jc w:val="center"/>
        <w:rPr>
          <w:sz w:val="28"/>
          <w:szCs w:val="28"/>
        </w:rPr>
      </w:pPr>
      <w:r w:rsidRPr="002F7837">
        <w:rPr>
          <w:sz w:val="28"/>
          <w:szCs w:val="28"/>
        </w:rPr>
        <w:t>Choose Template – This template is based on where</w:t>
      </w:r>
      <w:r>
        <w:rPr>
          <w:sz w:val="28"/>
          <w:szCs w:val="28"/>
        </w:rPr>
        <w:t xml:space="preserve"> the specimen went to be tested, and in the search criteria put in your date range of your reports.</w:t>
      </w:r>
    </w:p>
    <w:p w:rsidR="00F520B1" w:rsidRDefault="00F520B1" w:rsidP="00F520B1">
      <w:pPr>
        <w:jc w:val="center"/>
        <w:rPr>
          <w:sz w:val="28"/>
          <w:szCs w:val="28"/>
        </w:rPr>
      </w:pPr>
    </w:p>
    <w:p w:rsidR="00F520B1" w:rsidRDefault="00F520B1" w:rsidP="00EE1AC5">
      <w:pPr>
        <w:jc w:val="center"/>
        <w:rPr>
          <w:sz w:val="28"/>
          <w:szCs w:val="24"/>
        </w:rPr>
      </w:pPr>
      <w:r w:rsidRPr="00F520B1">
        <w:rPr>
          <w:noProof/>
          <w:sz w:val="28"/>
          <w:szCs w:val="24"/>
        </w:rPr>
        <w:drawing>
          <wp:inline distT="0" distB="0" distL="0" distR="0">
            <wp:extent cx="4543425" cy="3857625"/>
            <wp:effectExtent l="19050" t="0" r="9525" b="0"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0B1" w:rsidRDefault="00F520B1" w:rsidP="00EE1AC5">
      <w:pPr>
        <w:jc w:val="center"/>
        <w:rPr>
          <w:sz w:val="28"/>
          <w:szCs w:val="24"/>
        </w:rPr>
      </w:pPr>
    </w:p>
    <w:p w:rsidR="00F520B1" w:rsidRDefault="00F520B1" w:rsidP="00F520B1">
      <w:pPr>
        <w:jc w:val="center"/>
        <w:rPr>
          <w:sz w:val="36"/>
        </w:rPr>
      </w:pPr>
      <w:r>
        <w:rPr>
          <w:sz w:val="36"/>
        </w:rPr>
        <w:lastRenderedPageBreak/>
        <w:t>Verify Specimen - Black Arrow</w:t>
      </w:r>
    </w:p>
    <w:p w:rsidR="00F520B1" w:rsidRDefault="00F520B1" w:rsidP="00F520B1">
      <w:pPr>
        <w:jc w:val="center"/>
        <w:rPr>
          <w:sz w:val="28"/>
          <w:szCs w:val="28"/>
        </w:rPr>
      </w:pPr>
      <w:r>
        <w:rPr>
          <w:sz w:val="28"/>
          <w:szCs w:val="28"/>
        </w:rPr>
        <w:t>Remember specimen result must be scanned before verifying result.</w:t>
      </w:r>
    </w:p>
    <w:p w:rsidR="00F520B1" w:rsidRDefault="00F520B1" w:rsidP="00F520B1">
      <w:pPr>
        <w:jc w:val="center"/>
        <w:rPr>
          <w:sz w:val="36"/>
          <w:szCs w:val="36"/>
        </w:rPr>
      </w:pPr>
      <w:r>
        <w:rPr>
          <w:sz w:val="36"/>
          <w:szCs w:val="36"/>
        </w:rPr>
        <w:t>Save Specimen – Red arrow</w:t>
      </w:r>
    </w:p>
    <w:p w:rsidR="00F520B1" w:rsidRPr="002F7837" w:rsidRDefault="00F520B1" w:rsidP="00F520B1">
      <w:pPr>
        <w:jc w:val="center"/>
        <w:rPr>
          <w:sz w:val="36"/>
          <w:szCs w:val="36"/>
        </w:rPr>
      </w:pPr>
    </w:p>
    <w:p w:rsidR="00F520B1" w:rsidRDefault="00EB6AA2" w:rsidP="00EE1AC5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pict>
          <v:shape id="_x0000_s1035" type="#_x0000_t68" style="position:absolute;left:0;text-align:left;margin-left:176.25pt;margin-top:95.9pt;width:15pt;height:76.9pt;z-index:251667456" fillcolor="black" strokecolor="#f2f2f2" strokeweight="3pt">
            <v:shadow on="t" type="perspective" color="#7f7f7f" opacity=".5" offset="1pt" offset2="-1pt"/>
            <v:textbox style="layout-flow:vertical-ideographic"/>
          </v:shape>
        </w:pict>
      </w:r>
      <w:r>
        <w:rPr>
          <w:noProof/>
          <w:sz w:val="28"/>
          <w:szCs w:val="24"/>
        </w:rPr>
        <w:pict>
          <v:shape id="_x0000_s1036" type="#_x0000_t68" style="position:absolute;left:0;text-align:left;margin-left:30.75pt;margin-top:26.45pt;width:11.25pt;height:76.9pt;z-index:251668480" fillcolor="#c0504d" strokecolor="#f2f2f2" strokeweight="3pt">
            <v:shadow on="t" type="perspective" color="#622423" opacity=".5" offset="1pt" offset2="-1pt"/>
            <v:textbox style="layout-flow:vertical-ideographic"/>
          </v:shape>
        </w:pict>
      </w:r>
      <w:r w:rsidR="00F520B1" w:rsidRPr="00F520B1">
        <w:rPr>
          <w:noProof/>
          <w:sz w:val="28"/>
          <w:szCs w:val="24"/>
        </w:rPr>
        <w:drawing>
          <wp:inline distT="0" distB="0" distL="0" distR="0">
            <wp:extent cx="5486400" cy="4219575"/>
            <wp:effectExtent l="19050" t="0" r="0" b="0"/>
            <wp:docPr id="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0B1" w:rsidRDefault="00F520B1" w:rsidP="00EE1AC5">
      <w:pPr>
        <w:jc w:val="center"/>
        <w:rPr>
          <w:sz w:val="28"/>
          <w:szCs w:val="24"/>
        </w:rPr>
      </w:pPr>
    </w:p>
    <w:p w:rsidR="00F520B1" w:rsidRDefault="00F520B1" w:rsidP="00F520B1">
      <w:pPr>
        <w:jc w:val="center"/>
        <w:rPr>
          <w:sz w:val="28"/>
          <w:szCs w:val="28"/>
        </w:rPr>
      </w:pPr>
      <w:r>
        <w:rPr>
          <w:sz w:val="28"/>
          <w:szCs w:val="28"/>
        </w:rPr>
        <w:t>Click on OK</w:t>
      </w:r>
    </w:p>
    <w:p w:rsidR="00F520B1" w:rsidRDefault="00F520B1" w:rsidP="00EE1AC5">
      <w:pPr>
        <w:jc w:val="center"/>
        <w:rPr>
          <w:sz w:val="28"/>
          <w:szCs w:val="24"/>
        </w:rPr>
      </w:pPr>
    </w:p>
    <w:p w:rsidR="00F520B1" w:rsidRDefault="00F520B1" w:rsidP="00EE1AC5">
      <w:pPr>
        <w:jc w:val="center"/>
        <w:rPr>
          <w:sz w:val="28"/>
          <w:szCs w:val="24"/>
        </w:rPr>
      </w:pPr>
      <w:r w:rsidRPr="00F520B1">
        <w:rPr>
          <w:noProof/>
          <w:sz w:val="28"/>
          <w:szCs w:val="24"/>
        </w:rPr>
        <w:drawing>
          <wp:inline distT="0" distB="0" distL="0" distR="0">
            <wp:extent cx="4781550" cy="1238250"/>
            <wp:effectExtent l="19050" t="0" r="0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0B1" w:rsidRDefault="00F520B1" w:rsidP="00EE1AC5">
      <w:pPr>
        <w:jc w:val="center"/>
        <w:rPr>
          <w:sz w:val="28"/>
          <w:szCs w:val="24"/>
        </w:rPr>
      </w:pPr>
    </w:p>
    <w:p w:rsidR="00F520B1" w:rsidRDefault="00F520B1" w:rsidP="00EE1AC5">
      <w:pPr>
        <w:jc w:val="center"/>
        <w:rPr>
          <w:sz w:val="28"/>
          <w:szCs w:val="24"/>
        </w:rPr>
      </w:pPr>
    </w:p>
    <w:p w:rsidR="00F520B1" w:rsidRDefault="00F520B1" w:rsidP="00EE1AC5">
      <w:pPr>
        <w:jc w:val="center"/>
        <w:rPr>
          <w:sz w:val="28"/>
          <w:szCs w:val="24"/>
        </w:rPr>
      </w:pPr>
    </w:p>
    <w:p w:rsidR="00F520B1" w:rsidRDefault="00F520B1" w:rsidP="00EE1AC5">
      <w:pPr>
        <w:jc w:val="center"/>
        <w:rPr>
          <w:sz w:val="28"/>
          <w:szCs w:val="24"/>
        </w:rPr>
      </w:pPr>
    </w:p>
    <w:p w:rsidR="00F520B1" w:rsidRDefault="00F520B1" w:rsidP="00F520B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SCM View of Scanned Document</w:t>
      </w:r>
    </w:p>
    <w:p w:rsidR="00F520B1" w:rsidRDefault="00F520B1" w:rsidP="00F520B1">
      <w:pPr>
        <w:jc w:val="center"/>
      </w:pPr>
      <w:r>
        <w:t>SCM will have a hyperlink they can click on to see the test result, black arrow</w:t>
      </w:r>
    </w:p>
    <w:p w:rsidR="00F520B1" w:rsidRPr="0019760A" w:rsidRDefault="00F520B1" w:rsidP="00F520B1">
      <w:pPr>
        <w:jc w:val="center"/>
      </w:pPr>
    </w:p>
    <w:p w:rsidR="00F520B1" w:rsidRDefault="00EB6AA2" w:rsidP="00EE1AC5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pict>
          <v:shape id="_x0000_s1037" type="#_x0000_t68" style="position:absolute;left:0;text-align:left;margin-left:229.5pt;margin-top:153.3pt;width:13.5pt;height:76.9pt;flip:x;z-index:251669504" fillcolor="black" strokecolor="#f2f2f2" strokeweight="3pt">
            <v:shadow on="t" type="perspective" color="#7f7f7f" opacity=".5" offset="1pt" offset2="-1pt"/>
            <v:textbox style="layout-flow:vertical-ideographic"/>
          </v:shape>
        </w:pict>
      </w:r>
      <w:r w:rsidR="00F520B1" w:rsidRPr="00F520B1">
        <w:rPr>
          <w:noProof/>
          <w:sz w:val="28"/>
          <w:szCs w:val="24"/>
        </w:rPr>
        <w:drawing>
          <wp:inline distT="0" distB="0" distL="0" distR="0">
            <wp:extent cx="5848350" cy="5476875"/>
            <wp:effectExtent l="19050" t="0" r="0" b="0"/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35" w:rsidRDefault="00056535" w:rsidP="00EE1AC5">
      <w:pPr>
        <w:jc w:val="center"/>
        <w:rPr>
          <w:sz w:val="28"/>
          <w:szCs w:val="24"/>
        </w:rPr>
      </w:pPr>
    </w:p>
    <w:p w:rsidR="00056535" w:rsidRDefault="00056535" w:rsidP="00056535">
      <w:pPr>
        <w:jc w:val="center"/>
        <w:rPr>
          <w:sz w:val="28"/>
          <w:szCs w:val="28"/>
        </w:rPr>
      </w:pPr>
      <w:r>
        <w:rPr>
          <w:sz w:val="28"/>
          <w:szCs w:val="28"/>
        </w:rPr>
        <w:t>Scanning is now complete.</w:t>
      </w:r>
    </w:p>
    <w:p w:rsidR="00056535" w:rsidRPr="002F7837" w:rsidRDefault="00056535" w:rsidP="00056535">
      <w:pPr>
        <w:tabs>
          <w:tab w:val="left" w:pos="83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56535" w:rsidRPr="00EE1AC5" w:rsidRDefault="00056535" w:rsidP="00EE1AC5">
      <w:pPr>
        <w:jc w:val="center"/>
        <w:rPr>
          <w:sz w:val="28"/>
          <w:szCs w:val="24"/>
        </w:rPr>
      </w:pPr>
    </w:p>
    <w:p w:rsidR="007D381F" w:rsidRDefault="007D381F"/>
    <w:p w:rsidR="007D381F" w:rsidRDefault="007D381F"/>
    <w:p w:rsidR="007D381F" w:rsidRDefault="007D381F"/>
    <w:p w:rsidR="007D381F" w:rsidRDefault="007D381F"/>
    <w:p w:rsidR="007D381F" w:rsidRDefault="007D381F"/>
    <w:p w:rsidR="007D381F" w:rsidRDefault="007D381F">
      <w:pPr>
        <w:rPr>
          <w:sz w:val="24"/>
        </w:rPr>
      </w:pPr>
    </w:p>
    <w:p w:rsidR="007D381F" w:rsidRDefault="002A65A0">
      <w:pPr>
        <w:rPr>
          <w:rFonts w:ascii="Arial" w:hAnsi="Arial" w:cs="Arial"/>
        </w:rPr>
      </w:pPr>
      <w:r>
        <w:rPr>
          <w:sz w:val="24"/>
        </w:rPr>
        <w:tab/>
      </w:r>
    </w:p>
    <w:p w:rsidR="007D381F" w:rsidRDefault="007D381F"/>
    <w:p w:rsidR="007D381F" w:rsidRDefault="007D381F"/>
    <w:p w:rsidR="007D381F" w:rsidRDefault="007D381F"/>
    <w:p w:rsidR="007D381F" w:rsidRDefault="007D381F"/>
    <w:p w:rsidR="007D381F" w:rsidRDefault="007D381F"/>
    <w:p w:rsidR="007D381F" w:rsidRDefault="007D381F"/>
    <w:sectPr w:rsidR="007D381F" w:rsidSect="007D381F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77B5" w:rsidRDefault="008C77B5">
      <w:r>
        <w:separator/>
      </w:r>
    </w:p>
  </w:endnote>
  <w:endnote w:type="continuationSeparator" w:id="0">
    <w:p w:rsidR="008C77B5" w:rsidRDefault="008C77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BT">
    <w:altName w:val="Arial"/>
    <w:charset w:val="00"/>
    <w:family w:val="swiss"/>
    <w:pitch w:val="variable"/>
    <w:sig w:usb0="800000AF" w:usb1="1000204A" w:usb2="00000000" w:usb3="00000000" w:csb0="000000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wis721 Cn BT">
    <w:altName w:val="Arial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81F" w:rsidRDefault="002A65A0">
    <w:pPr>
      <w:ind w:left="-720"/>
      <w:jc w:val="right"/>
      <w:rPr>
        <w:b/>
        <w:sz w:val="24"/>
      </w:rPr>
    </w:pPr>
    <w:r>
      <w:tab/>
    </w:r>
    <w:r>
      <w:tab/>
    </w:r>
    <w:r>
      <w:tab/>
    </w:r>
    <w:r>
      <w:rPr>
        <w:sz w:val="24"/>
      </w:rPr>
      <w:tab/>
      <w:t>Page</w:t>
    </w:r>
    <w:r>
      <w:rPr>
        <w:b/>
        <w:sz w:val="24"/>
      </w:rPr>
      <w:t xml:space="preserve"> </w:t>
    </w:r>
    <w:r w:rsidR="00EB6AA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EB6AA2">
      <w:rPr>
        <w:rStyle w:val="PageNumber"/>
      </w:rPr>
      <w:fldChar w:fldCharType="separate"/>
    </w:r>
    <w:r w:rsidR="007F7C4F">
      <w:rPr>
        <w:rStyle w:val="PageNumber"/>
        <w:noProof/>
      </w:rPr>
      <w:t>9</w:t>
    </w:r>
    <w:r w:rsidR="00EB6AA2">
      <w:rPr>
        <w:rStyle w:val="PageNumber"/>
      </w:rPr>
      <w:fldChar w:fldCharType="end"/>
    </w:r>
    <w:r>
      <w:rPr>
        <w:b/>
        <w:sz w:val="24"/>
      </w:rPr>
      <w:t xml:space="preserve"> </w:t>
    </w:r>
    <w:r>
      <w:rPr>
        <w:sz w:val="24"/>
      </w:rPr>
      <w:t xml:space="preserve">of </w:t>
    </w:r>
    <w:r w:rsidR="00EB6AA2"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 w:rsidR="00EB6AA2">
      <w:rPr>
        <w:rStyle w:val="PageNumber"/>
      </w:rPr>
      <w:fldChar w:fldCharType="separate"/>
    </w:r>
    <w:r w:rsidR="007F7C4F">
      <w:rPr>
        <w:rStyle w:val="PageNumber"/>
        <w:noProof/>
      </w:rPr>
      <w:t>9</w:t>
    </w:r>
    <w:r w:rsidR="00EB6AA2">
      <w:rPr>
        <w:rStyle w:val="PageNumber"/>
      </w:rPr>
      <w:fldChar w:fldCharType="end"/>
    </w:r>
    <w:r>
      <w:rPr>
        <w:b/>
        <w:sz w:val="24"/>
      </w:rP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77B5" w:rsidRDefault="008C77B5">
      <w:r>
        <w:separator/>
      </w:r>
    </w:p>
  </w:footnote>
  <w:footnote w:type="continuationSeparator" w:id="0">
    <w:p w:rsidR="008C77B5" w:rsidRDefault="008C77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81F" w:rsidRDefault="002A65A0">
    <w:pPr>
      <w:pStyle w:val="Header"/>
      <w:rPr>
        <w:b/>
        <w:i/>
        <w:sz w:val="24"/>
      </w:rPr>
    </w:pPr>
    <w:r>
      <w:t xml:space="preserve">      </w:t>
    </w:r>
    <w:r>
      <w:rPr>
        <w:noProof/>
      </w:rPr>
      <w:drawing>
        <wp:inline distT="0" distB="0" distL="0" distR="0">
          <wp:extent cx="2419350" cy="571500"/>
          <wp:effectExtent l="19050" t="0" r="0" b="0"/>
          <wp:docPr id="1" name="Picture 1" descr="G:\Marketing\Logos\INTERN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arketing\Logos\INTERNAL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</w:t>
    </w:r>
    <w:r>
      <w:tab/>
    </w:r>
    <w:r>
      <w:rPr>
        <w:b/>
        <w:sz w:val="24"/>
      </w:rPr>
      <w:t>Proc. #4840-</w:t>
    </w:r>
    <w:r w:rsidR="00056535">
      <w:rPr>
        <w:b/>
        <w:sz w:val="24"/>
      </w:rPr>
      <w:t>LCC-209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D2173"/>
    <w:multiLevelType w:val="singleLevel"/>
    <w:tmpl w:val="EF54EB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">
    <w:nsid w:val="062146C2"/>
    <w:multiLevelType w:val="hybridMultilevel"/>
    <w:tmpl w:val="6E7A9FF6"/>
    <w:lvl w:ilvl="0" w:tplc="A2E810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B8C6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37802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B051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90D3C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AF225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0E2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4477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8601A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DC3C50"/>
    <w:multiLevelType w:val="hybridMultilevel"/>
    <w:tmpl w:val="C9B0E86C"/>
    <w:lvl w:ilvl="0" w:tplc="034022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12B26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6BEF2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C49C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D8E3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4BC75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BC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EAE5C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EDED1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8530E5"/>
    <w:multiLevelType w:val="singleLevel"/>
    <w:tmpl w:val="1EDC5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0E4654E2"/>
    <w:multiLevelType w:val="hybridMultilevel"/>
    <w:tmpl w:val="6F22EC3A"/>
    <w:lvl w:ilvl="0" w:tplc="04090011">
      <w:start w:val="1"/>
      <w:numFmt w:val="decimal"/>
      <w:lvlText w:val="%1)"/>
      <w:lvlJc w:val="left"/>
      <w:pPr>
        <w:tabs>
          <w:tab w:val="num" w:pos="4680"/>
        </w:tabs>
        <w:ind w:left="46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5400"/>
        </w:tabs>
        <w:ind w:left="54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6120"/>
        </w:tabs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840"/>
        </w:tabs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560"/>
        </w:tabs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8280"/>
        </w:tabs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720"/>
        </w:tabs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440"/>
        </w:tabs>
        <w:ind w:left="10440" w:hanging="180"/>
      </w:pPr>
    </w:lvl>
  </w:abstractNum>
  <w:abstractNum w:abstractNumId="5">
    <w:nsid w:val="107620DA"/>
    <w:multiLevelType w:val="singleLevel"/>
    <w:tmpl w:val="F94A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>
    <w:nsid w:val="14AF1F8D"/>
    <w:multiLevelType w:val="hybridMultilevel"/>
    <w:tmpl w:val="CFF0AB3E"/>
    <w:lvl w:ilvl="0" w:tplc="B8309CC6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15760D80"/>
    <w:multiLevelType w:val="hybridMultilevel"/>
    <w:tmpl w:val="11D8FAC4"/>
    <w:lvl w:ilvl="0" w:tplc="4474717C">
      <w:start w:val="1"/>
      <w:numFmt w:val="decimal"/>
      <w:lvlText w:val="%1."/>
      <w:lvlJc w:val="left"/>
      <w:pPr>
        <w:tabs>
          <w:tab w:val="num" w:pos="2520"/>
        </w:tabs>
        <w:ind w:left="2664" w:hanging="504"/>
      </w:pPr>
      <w:rPr>
        <w:rFonts w:hint="default"/>
      </w:rPr>
    </w:lvl>
    <w:lvl w:ilvl="1" w:tplc="1F5439A6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2" w:tplc="04090011">
      <w:start w:val="1"/>
      <w:numFmt w:val="decimal"/>
      <w:lvlText w:val="%3)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8">
    <w:nsid w:val="158F4059"/>
    <w:multiLevelType w:val="hybridMultilevel"/>
    <w:tmpl w:val="6E7A9FF6"/>
    <w:lvl w:ilvl="0" w:tplc="F740DF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8E00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0C8F3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DADE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3C8A6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6A892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3CC6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5C98C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6E4D3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3A4B38"/>
    <w:multiLevelType w:val="hybridMultilevel"/>
    <w:tmpl w:val="D72A084E"/>
    <w:lvl w:ilvl="0" w:tplc="04090011">
      <w:start w:val="1"/>
      <w:numFmt w:val="decimal"/>
      <w:lvlText w:val="%1)"/>
      <w:lvlJc w:val="left"/>
      <w:pPr>
        <w:tabs>
          <w:tab w:val="num" w:pos="4680"/>
        </w:tabs>
        <w:ind w:left="46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5400"/>
        </w:tabs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120"/>
        </w:tabs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840"/>
        </w:tabs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560"/>
        </w:tabs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8280"/>
        </w:tabs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720"/>
        </w:tabs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440"/>
        </w:tabs>
        <w:ind w:left="10440" w:hanging="180"/>
      </w:pPr>
    </w:lvl>
  </w:abstractNum>
  <w:abstractNum w:abstractNumId="10">
    <w:nsid w:val="191E56F0"/>
    <w:multiLevelType w:val="singleLevel"/>
    <w:tmpl w:val="04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1AAD082B"/>
    <w:multiLevelType w:val="hybridMultilevel"/>
    <w:tmpl w:val="019044BA"/>
    <w:lvl w:ilvl="0" w:tplc="B510D64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EBAB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7B623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E0E7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4AE3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B1C21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0C1E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FAA2D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00AF1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133570E"/>
    <w:multiLevelType w:val="singleLevel"/>
    <w:tmpl w:val="E3EEA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24341E7D"/>
    <w:multiLevelType w:val="hybridMultilevel"/>
    <w:tmpl w:val="C9B0E86C"/>
    <w:lvl w:ilvl="0" w:tplc="BAE2158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5C34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33C89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EAD9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E2C9C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49263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261C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DA31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A0CE4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5334405"/>
    <w:multiLevelType w:val="singleLevel"/>
    <w:tmpl w:val="F94A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>
    <w:nsid w:val="269312F8"/>
    <w:multiLevelType w:val="singleLevel"/>
    <w:tmpl w:val="ABF45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6">
    <w:nsid w:val="2C1F6388"/>
    <w:multiLevelType w:val="singleLevel"/>
    <w:tmpl w:val="F94A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7">
    <w:nsid w:val="2DA56183"/>
    <w:multiLevelType w:val="singleLevel"/>
    <w:tmpl w:val="464055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8">
    <w:nsid w:val="3064165B"/>
    <w:multiLevelType w:val="hybridMultilevel"/>
    <w:tmpl w:val="9DE0182C"/>
    <w:lvl w:ilvl="0" w:tplc="8EBAD7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C028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BEA73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5C5F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A409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9AEF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7C4A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A49F1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F10D3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46B3968"/>
    <w:multiLevelType w:val="hybridMultilevel"/>
    <w:tmpl w:val="B9A8E400"/>
    <w:lvl w:ilvl="0" w:tplc="206C590C">
      <w:start w:val="1"/>
      <w:numFmt w:val="decimal"/>
      <w:lvlText w:val="%1."/>
      <w:lvlJc w:val="left"/>
      <w:pPr>
        <w:tabs>
          <w:tab w:val="num" w:pos="2670"/>
        </w:tabs>
        <w:ind w:left="2670" w:hanging="375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375"/>
        </w:tabs>
        <w:ind w:left="33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095"/>
        </w:tabs>
        <w:ind w:left="40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15"/>
        </w:tabs>
        <w:ind w:left="48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535"/>
        </w:tabs>
        <w:ind w:left="55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255"/>
        </w:tabs>
        <w:ind w:left="62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975"/>
        </w:tabs>
        <w:ind w:left="69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695"/>
        </w:tabs>
        <w:ind w:left="76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415"/>
        </w:tabs>
        <w:ind w:left="8415" w:hanging="180"/>
      </w:pPr>
    </w:lvl>
  </w:abstractNum>
  <w:abstractNum w:abstractNumId="20">
    <w:nsid w:val="36FD440B"/>
    <w:multiLevelType w:val="hybridMultilevel"/>
    <w:tmpl w:val="2E2A5DE2"/>
    <w:lvl w:ilvl="0" w:tplc="BC488C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B8C6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73E21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1045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68D0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F224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180A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58DF5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1F2BD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7795587"/>
    <w:multiLevelType w:val="hybridMultilevel"/>
    <w:tmpl w:val="A440C514"/>
    <w:lvl w:ilvl="0" w:tplc="04090011">
      <w:start w:val="1"/>
      <w:numFmt w:val="decimal"/>
      <w:lvlText w:val="%1)"/>
      <w:lvlJc w:val="left"/>
      <w:pPr>
        <w:tabs>
          <w:tab w:val="num" w:pos="4680"/>
        </w:tabs>
        <w:ind w:left="46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5400"/>
        </w:tabs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120"/>
        </w:tabs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840"/>
        </w:tabs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560"/>
        </w:tabs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8280"/>
        </w:tabs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720"/>
        </w:tabs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440"/>
        </w:tabs>
        <w:ind w:left="10440" w:hanging="180"/>
      </w:pPr>
    </w:lvl>
  </w:abstractNum>
  <w:abstractNum w:abstractNumId="22">
    <w:nsid w:val="3B810CFA"/>
    <w:multiLevelType w:val="singleLevel"/>
    <w:tmpl w:val="09288F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3">
    <w:nsid w:val="426E4243"/>
    <w:multiLevelType w:val="hybridMultilevel"/>
    <w:tmpl w:val="D26E69D2"/>
    <w:lvl w:ilvl="0" w:tplc="887EC76A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4">
    <w:nsid w:val="43927847"/>
    <w:multiLevelType w:val="hybridMultilevel"/>
    <w:tmpl w:val="D474EE12"/>
    <w:lvl w:ilvl="0" w:tplc="C4801248">
      <w:start w:val="6"/>
      <w:numFmt w:val="decimal"/>
      <w:lvlText w:val="%1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5">
    <w:nsid w:val="46DD41AE"/>
    <w:multiLevelType w:val="singleLevel"/>
    <w:tmpl w:val="CC685D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6">
    <w:nsid w:val="47C50F89"/>
    <w:multiLevelType w:val="hybridMultilevel"/>
    <w:tmpl w:val="019044BA"/>
    <w:lvl w:ilvl="0" w:tplc="ECDC5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2653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CEAF4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22ED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7E72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28AEB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2622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702F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38BB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8B75219"/>
    <w:multiLevelType w:val="singleLevel"/>
    <w:tmpl w:val="0F20A162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8">
    <w:nsid w:val="4E0558E1"/>
    <w:multiLevelType w:val="hybridMultilevel"/>
    <w:tmpl w:val="14BE32CE"/>
    <w:lvl w:ilvl="0" w:tplc="232A6EA8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99F4A6BC">
      <w:start w:val="1"/>
      <w:numFmt w:val="lowerLetter"/>
      <w:lvlText w:val="%2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9">
    <w:nsid w:val="4FE371E5"/>
    <w:multiLevelType w:val="singleLevel"/>
    <w:tmpl w:val="5BA64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0">
    <w:nsid w:val="525C4E22"/>
    <w:multiLevelType w:val="singleLevel"/>
    <w:tmpl w:val="86A03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1">
    <w:nsid w:val="5C7A7372"/>
    <w:multiLevelType w:val="hybridMultilevel"/>
    <w:tmpl w:val="2E2A5DE2"/>
    <w:lvl w:ilvl="0" w:tplc="7A8A9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02FC2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56C0C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641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CA66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BABA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C454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4B4A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1020A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342173A"/>
    <w:multiLevelType w:val="hybridMultilevel"/>
    <w:tmpl w:val="AC96AA92"/>
    <w:lvl w:ilvl="0" w:tplc="A92A1ACA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2BB646AC">
      <w:start w:val="2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3">
    <w:nsid w:val="65FC3DE2"/>
    <w:multiLevelType w:val="hybridMultilevel"/>
    <w:tmpl w:val="A45E53F6"/>
    <w:lvl w:ilvl="0" w:tplc="81A8AA9C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3CE54A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C07C10B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E06833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9D6DBE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366AD52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C269B6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7CA63C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63B8F87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662D0BC3"/>
    <w:multiLevelType w:val="hybridMultilevel"/>
    <w:tmpl w:val="903E25DC"/>
    <w:lvl w:ilvl="0" w:tplc="B420DFD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5">
    <w:nsid w:val="6C7D4B6A"/>
    <w:multiLevelType w:val="singleLevel"/>
    <w:tmpl w:val="DB2A9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6">
    <w:nsid w:val="6E255DC3"/>
    <w:multiLevelType w:val="hybridMultilevel"/>
    <w:tmpl w:val="C7048974"/>
    <w:lvl w:ilvl="0" w:tplc="29E486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1E36F94"/>
    <w:multiLevelType w:val="hybridMultilevel"/>
    <w:tmpl w:val="BBA8B742"/>
    <w:lvl w:ilvl="0" w:tplc="04090019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38">
    <w:nsid w:val="739F5E32"/>
    <w:multiLevelType w:val="singleLevel"/>
    <w:tmpl w:val="DC068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9">
    <w:nsid w:val="7517472D"/>
    <w:multiLevelType w:val="hybridMultilevel"/>
    <w:tmpl w:val="9DE0182C"/>
    <w:lvl w:ilvl="0" w:tplc="39BC6FD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E269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EB047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3625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44BA6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D4A19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9852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DC47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E18A6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6213253"/>
    <w:multiLevelType w:val="hybridMultilevel"/>
    <w:tmpl w:val="BEE62890"/>
    <w:lvl w:ilvl="0" w:tplc="040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41">
    <w:nsid w:val="76706E34"/>
    <w:multiLevelType w:val="hybridMultilevel"/>
    <w:tmpl w:val="AF6C6398"/>
    <w:lvl w:ilvl="0" w:tplc="A41A0BA2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42">
    <w:nsid w:val="786A4AF8"/>
    <w:multiLevelType w:val="singleLevel"/>
    <w:tmpl w:val="8970FD3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43">
    <w:nsid w:val="788965A1"/>
    <w:multiLevelType w:val="hybridMultilevel"/>
    <w:tmpl w:val="EC12ECE2"/>
    <w:lvl w:ilvl="0" w:tplc="23F607F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4">
    <w:nsid w:val="791F7F51"/>
    <w:multiLevelType w:val="hybridMultilevel"/>
    <w:tmpl w:val="23B8A2DA"/>
    <w:lvl w:ilvl="0" w:tplc="8F8432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9863C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AEEB2D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2FEBA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5CA9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CCC74B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5BAE3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A28D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7FEAE6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DD53B73"/>
    <w:multiLevelType w:val="singleLevel"/>
    <w:tmpl w:val="F94A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25"/>
  </w:num>
  <w:num w:numId="2">
    <w:abstractNumId w:val="17"/>
  </w:num>
  <w:num w:numId="3">
    <w:abstractNumId w:val="12"/>
  </w:num>
  <w:num w:numId="4">
    <w:abstractNumId w:val="29"/>
  </w:num>
  <w:num w:numId="5">
    <w:abstractNumId w:val="38"/>
  </w:num>
  <w:num w:numId="6">
    <w:abstractNumId w:val="15"/>
  </w:num>
  <w:num w:numId="7">
    <w:abstractNumId w:val="45"/>
  </w:num>
  <w:num w:numId="8">
    <w:abstractNumId w:val="5"/>
  </w:num>
  <w:num w:numId="9">
    <w:abstractNumId w:val="16"/>
  </w:num>
  <w:num w:numId="10">
    <w:abstractNumId w:val="14"/>
  </w:num>
  <w:num w:numId="11">
    <w:abstractNumId w:val="22"/>
  </w:num>
  <w:num w:numId="12">
    <w:abstractNumId w:val="0"/>
  </w:num>
  <w:num w:numId="13">
    <w:abstractNumId w:val="42"/>
  </w:num>
  <w:num w:numId="14">
    <w:abstractNumId w:val="10"/>
  </w:num>
  <w:num w:numId="15">
    <w:abstractNumId w:val="3"/>
  </w:num>
  <w:num w:numId="16">
    <w:abstractNumId w:val="35"/>
  </w:num>
  <w:num w:numId="17">
    <w:abstractNumId w:val="27"/>
  </w:num>
  <w:num w:numId="18">
    <w:abstractNumId w:val="30"/>
  </w:num>
  <w:num w:numId="19">
    <w:abstractNumId w:val="39"/>
  </w:num>
  <w:num w:numId="20">
    <w:abstractNumId w:val="33"/>
  </w:num>
  <w:num w:numId="21">
    <w:abstractNumId w:val="20"/>
  </w:num>
  <w:num w:numId="22">
    <w:abstractNumId w:val="11"/>
  </w:num>
  <w:num w:numId="23">
    <w:abstractNumId w:val="1"/>
  </w:num>
  <w:num w:numId="24">
    <w:abstractNumId w:val="13"/>
  </w:num>
  <w:num w:numId="25">
    <w:abstractNumId w:val="2"/>
  </w:num>
  <w:num w:numId="26">
    <w:abstractNumId w:val="8"/>
  </w:num>
  <w:num w:numId="27">
    <w:abstractNumId w:val="26"/>
  </w:num>
  <w:num w:numId="28">
    <w:abstractNumId w:val="18"/>
  </w:num>
  <w:num w:numId="29">
    <w:abstractNumId w:val="31"/>
  </w:num>
  <w:num w:numId="30">
    <w:abstractNumId w:val="44"/>
  </w:num>
  <w:num w:numId="31">
    <w:abstractNumId w:val="23"/>
  </w:num>
  <w:num w:numId="32">
    <w:abstractNumId w:val="24"/>
  </w:num>
  <w:num w:numId="33">
    <w:abstractNumId w:val="40"/>
  </w:num>
  <w:num w:numId="34">
    <w:abstractNumId w:val="7"/>
  </w:num>
  <w:num w:numId="35">
    <w:abstractNumId w:val="4"/>
  </w:num>
  <w:num w:numId="36">
    <w:abstractNumId w:val="21"/>
  </w:num>
  <w:num w:numId="37">
    <w:abstractNumId w:val="9"/>
  </w:num>
  <w:num w:numId="38">
    <w:abstractNumId w:val="28"/>
  </w:num>
  <w:num w:numId="39">
    <w:abstractNumId w:val="36"/>
  </w:num>
  <w:num w:numId="40">
    <w:abstractNumId w:val="32"/>
  </w:num>
  <w:num w:numId="41">
    <w:abstractNumId w:val="37"/>
  </w:num>
  <w:num w:numId="42">
    <w:abstractNumId w:val="34"/>
  </w:num>
  <w:num w:numId="43">
    <w:abstractNumId w:val="41"/>
  </w:num>
  <w:num w:numId="44">
    <w:abstractNumId w:val="19"/>
  </w:num>
  <w:num w:numId="45">
    <w:abstractNumId w:val="43"/>
  </w:num>
  <w:num w:numId="4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hideSpellingErrors/>
  <w:proofState w:spelling="clean" w:grammar="clean"/>
  <w:attachedTemplate r:id="rId1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1AC5"/>
    <w:rsid w:val="00056535"/>
    <w:rsid w:val="002A65A0"/>
    <w:rsid w:val="00393795"/>
    <w:rsid w:val="005C0891"/>
    <w:rsid w:val="007D381F"/>
    <w:rsid w:val="007F7C4F"/>
    <w:rsid w:val="008C77B5"/>
    <w:rsid w:val="00A5726C"/>
    <w:rsid w:val="00C706FB"/>
    <w:rsid w:val="00DD54EB"/>
    <w:rsid w:val="00EB6AA2"/>
    <w:rsid w:val="00EE1AC5"/>
    <w:rsid w:val="00F20399"/>
    <w:rsid w:val="00F52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81F"/>
  </w:style>
  <w:style w:type="paragraph" w:styleId="Heading1">
    <w:name w:val="heading 1"/>
    <w:basedOn w:val="Normal"/>
    <w:next w:val="Normal"/>
    <w:qFormat/>
    <w:rsid w:val="007D381F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7D381F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rsid w:val="007D381F"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7D381F"/>
    <w:pPr>
      <w:keepNext/>
      <w:spacing w:before="240" w:after="60"/>
      <w:outlineLvl w:val="3"/>
    </w:pPr>
    <w:rPr>
      <w:b/>
      <w:i/>
      <w:sz w:val="24"/>
    </w:rPr>
  </w:style>
  <w:style w:type="paragraph" w:styleId="Heading5">
    <w:name w:val="heading 5"/>
    <w:basedOn w:val="Normal"/>
    <w:next w:val="Normal"/>
    <w:qFormat/>
    <w:rsid w:val="007D381F"/>
    <w:p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rsid w:val="007D381F"/>
    <w:pPr>
      <w:keepNext/>
      <w:outlineLvl w:val="5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7D381F"/>
  </w:style>
  <w:style w:type="paragraph" w:styleId="Footer">
    <w:name w:val="footer"/>
    <w:basedOn w:val="Normal"/>
    <w:semiHidden/>
    <w:rsid w:val="007D381F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semiHidden/>
    <w:rsid w:val="007D381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semiHidden/>
    <w:rsid w:val="007D381F"/>
    <w:pPr>
      <w:ind w:left="2160" w:hanging="1440"/>
    </w:pPr>
    <w:rPr>
      <w:sz w:val="24"/>
    </w:rPr>
  </w:style>
  <w:style w:type="paragraph" w:styleId="BodyTextIndent2">
    <w:name w:val="Body Text Indent 2"/>
    <w:basedOn w:val="Normal"/>
    <w:semiHidden/>
    <w:rsid w:val="007D381F"/>
    <w:pPr>
      <w:tabs>
        <w:tab w:val="left" w:pos="1440"/>
      </w:tabs>
      <w:ind w:left="1440" w:hanging="720"/>
    </w:pPr>
    <w:rPr>
      <w:sz w:val="24"/>
    </w:rPr>
  </w:style>
  <w:style w:type="paragraph" w:styleId="BodyTextIndent3">
    <w:name w:val="Body Text Indent 3"/>
    <w:basedOn w:val="Normal"/>
    <w:semiHidden/>
    <w:rsid w:val="007D381F"/>
    <w:pPr>
      <w:ind w:left="720" w:hanging="720"/>
    </w:pPr>
    <w:rPr>
      <w:sz w:val="24"/>
    </w:rPr>
  </w:style>
  <w:style w:type="paragraph" w:styleId="BlockText">
    <w:name w:val="Block Text"/>
    <w:basedOn w:val="Normal"/>
    <w:semiHidden/>
    <w:rsid w:val="007D381F"/>
    <w:pPr>
      <w:ind w:left="720" w:right="-270"/>
    </w:pPr>
    <w:rPr>
      <w:sz w:val="24"/>
    </w:rPr>
  </w:style>
  <w:style w:type="paragraph" w:customStyle="1" w:styleId="Number">
    <w:name w:val="Number"/>
    <w:basedOn w:val="BodyText"/>
    <w:rsid w:val="007D381F"/>
    <w:pPr>
      <w:spacing w:before="120" w:after="40"/>
    </w:pPr>
    <w:rPr>
      <w:rFonts w:ascii="Swis721 BT" w:hAnsi="Swis721 BT"/>
      <w:sz w:val="18"/>
      <w:szCs w:val="24"/>
    </w:rPr>
  </w:style>
  <w:style w:type="paragraph" w:styleId="BodyText">
    <w:name w:val="Body Text"/>
    <w:basedOn w:val="Normal"/>
    <w:semiHidden/>
    <w:rsid w:val="007D381F"/>
    <w:pPr>
      <w:spacing w:after="120"/>
    </w:pPr>
  </w:style>
  <w:style w:type="paragraph" w:customStyle="1" w:styleId="number0">
    <w:name w:val="number"/>
    <w:basedOn w:val="Normal"/>
    <w:rsid w:val="007D381F"/>
    <w:pPr>
      <w:spacing w:before="120" w:after="40"/>
      <w:ind w:left="2880" w:hanging="360"/>
    </w:pPr>
    <w:rPr>
      <w:rFonts w:ascii="Swis721 BT" w:eastAsia="Arial Unicode MS" w:hAnsi="Swis721 BT"/>
      <w:sz w:val="18"/>
      <w:szCs w:val="18"/>
    </w:rPr>
  </w:style>
  <w:style w:type="paragraph" w:customStyle="1" w:styleId="sreennum">
    <w:name w:val="sreennum"/>
    <w:basedOn w:val="Normal"/>
    <w:rsid w:val="007D381F"/>
    <w:pPr>
      <w:keepNext/>
      <w:spacing w:before="60" w:after="60"/>
      <w:ind w:left="2880"/>
    </w:pPr>
    <w:rPr>
      <w:rFonts w:eastAsia="Arial Unicode MS"/>
      <w:sz w:val="24"/>
      <w:szCs w:val="24"/>
    </w:rPr>
  </w:style>
  <w:style w:type="paragraph" w:customStyle="1" w:styleId="captionnum">
    <w:name w:val="captionnum"/>
    <w:basedOn w:val="Normal"/>
    <w:rsid w:val="007D381F"/>
    <w:pPr>
      <w:spacing w:after="120"/>
      <w:ind w:left="2880"/>
    </w:pPr>
    <w:rPr>
      <w:rFonts w:ascii="Swis721 BT" w:eastAsia="Arial Unicode MS" w:hAnsi="Swis721 BT"/>
      <w:sz w:val="14"/>
      <w:szCs w:val="14"/>
    </w:rPr>
  </w:style>
  <w:style w:type="paragraph" w:customStyle="1" w:styleId="note">
    <w:name w:val="note"/>
    <w:basedOn w:val="Normal"/>
    <w:rsid w:val="007D381F"/>
    <w:pPr>
      <w:spacing w:before="60" w:after="60"/>
    </w:pPr>
    <w:rPr>
      <w:rFonts w:ascii="Swis721 BT" w:eastAsia="Arial Unicode MS" w:hAnsi="Swis721 BT"/>
      <w:i/>
      <w:iCs/>
      <w:sz w:val="18"/>
      <w:szCs w:val="18"/>
    </w:rPr>
  </w:style>
  <w:style w:type="paragraph" w:customStyle="1" w:styleId="tablespace">
    <w:name w:val="tablespace"/>
    <w:basedOn w:val="Normal"/>
    <w:rsid w:val="007D381F"/>
    <w:rPr>
      <w:rFonts w:eastAsia="Arial Unicode MS"/>
      <w:sz w:val="8"/>
      <w:szCs w:val="8"/>
    </w:rPr>
  </w:style>
  <w:style w:type="paragraph" w:customStyle="1" w:styleId="BodyTextHead">
    <w:name w:val="BodyTextHead"/>
    <w:basedOn w:val="BodyText"/>
    <w:rsid w:val="007D381F"/>
    <w:pPr>
      <w:keepNext/>
      <w:spacing w:before="120" w:after="30"/>
      <w:ind w:left="2160"/>
    </w:pPr>
    <w:rPr>
      <w:rFonts w:ascii="Swis721 Cn BT" w:hAnsi="Swis721 Cn BT"/>
      <w:b/>
      <w:sz w:val="22"/>
      <w:szCs w:val="24"/>
    </w:rPr>
  </w:style>
  <w:style w:type="paragraph" w:styleId="CommentText">
    <w:name w:val="annotation text"/>
    <w:basedOn w:val="Normal"/>
    <w:semiHidden/>
    <w:rsid w:val="007D381F"/>
    <w:rPr>
      <w:rFonts w:ascii="Swis721 BT" w:hAnsi="Swis721 BT"/>
    </w:rPr>
  </w:style>
  <w:style w:type="paragraph" w:styleId="Caption">
    <w:name w:val="caption"/>
    <w:basedOn w:val="Normal"/>
    <w:qFormat/>
    <w:rsid w:val="007D381F"/>
    <w:pPr>
      <w:spacing w:after="120"/>
      <w:ind w:left="2160"/>
    </w:pPr>
    <w:rPr>
      <w:rFonts w:ascii="Swis721 BT" w:eastAsia="Arial Unicode MS" w:hAnsi="Swis721 BT" w:cs="Arial Unicode MS"/>
      <w:sz w:val="14"/>
      <w:szCs w:val="14"/>
    </w:rPr>
  </w:style>
  <w:style w:type="paragraph" w:customStyle="1" w:styleId="bullet1">
    <w:name w:val="bullet1"/>
    <w:basedOn w:val="Normal"/>
    <w:rsid w:val="007D381F"/>
    <w:pPr>
      <w:spacing w:before="120" w:after="40"/>
      <w:ind w:left="2880" w:hanging="360"/>
    </w:pPr>
    <w:rPr>
      <w:rFonts w:ascii="Swis721 BT" w:eastAsia="Arial Unicode MS" w:hAnsi="Swis721 BT" w:cs="Arial Unicode MS"/>
      <w:spacing w:val="2"/>
      <w:sz w:val="18"/>
      <w:szCs w:val="18"/>
    </w:rPr>
  </w:style>
  <w:style w:type="paragraph" w:customStyle="1" w:styleId="bodytexthead0">
    <w:name w:val="bodytexthead"/>
    <w:basedOn w:val="Normal"/>
    <w:rsid w:val="007D381F"/>
    <w:pPr>
      <w:keepNext/>
      <w:spacing w:before="120" w:after="30"/>
      <w:ind w:left="2160"/>
    </w:pPr>
    <w:rPr>
      <w:rFonts w:ascii="Swis721 Cn BT" w:eastAsia="Arial Unicode MS" w:hAnsi="Swis721 Cn BT" w:cs="Arial Unicode MS"/>
      <w:b/>
      <w:bCs/>
      <w:sz w:val="22"/>
      <w:szCs w:val="22"/>
    </w:rPr>
  </w:style>
  <w:style w:type="paragraph" w:customStyle="1" w:styleId="screen">
    <w:name w:val="screen"/>
    <w:basedOn w:val="Normal"/>
    <w:rsid w:val="007D381F"/>
    <w:pPr>
      <w:keepNext/>
      <w:spacing w:before="60" w:after="60"/>
      <w:ind w:left="2160"/>
    </w:pPr>
    <w:rPr>
      <w:rFonts w:eastAsia="Arial Unicode MS"/>
      <w:sz w:val="24"/>
      <w:szCs w:val="24"/>
    </w:rPr>
  </w:style>
  <w:style w:type="paragraph" w:customStyle="1" w:styleId="Default">
    <w:name w:val="Default"/>
    <w:rsid w:val="007D381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4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4EB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8C77B5"/>
    <w:pPr>
      <w:jc w:val="center"/>
    </w:pPr>
    <w:rPr>
      <w:sz w:val="36"/>
      <w:szCs w:val="24"/>
    </w:rPr>
  </w:style>
  <w:style w:type="character" w:customStyle="1" w:styleId="TitleChar">
    <w:name w:val="Title Char"/>
    <w:basedOn w:val="DefaultParagraphFont"/>
    <w:link w:val="Title"/>
    <w:rsid w:val="008C77B5"/>
    <w:rPr>
      <w:sz w:val="36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RUSH%20COPLEY%20TEMPLATE%20TO%20USE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RUSH COPLEY TEMPLATE TO USE 2016</Template>
  <TotalTime>33</TotalTime>
  <Pages>9</Pages>
  <Words>173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Procedure: CMV Antigenemia by Immunofluorescence</vt:lpstr>
    </vt:vector>
  </TitlesOfParts>
  <Company>ADVOCATE HEALTH CARE</Company>
  <LinksUpToDate>false</LinksUpToDate>
  <CharactersWithSpaces>1191</CharactersWithSpaces>
  <SharedDoc>false</SharedDoc>
  <HLinks>
    <vt:vector size="6" baseType="variant">
      <vt:variant>
        <vt:i4>1376375</vt:i4>
      </vt:variant>
      <vt:variant>
        <vt:i4>1285</vt:i4>
      </vt:variant>
      <vt:variant>
        <vt:i4>1025</vt:i4>
      </vt:variant>
      <vt:variant>
        <vt:i4>1</vt:i4>
      </vt:variant>
      <vt:variant>
        <vt:lpwstr>G:\Marketing\Logos\INTERNAL LOGO.JPG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Procedure: CMV Antigenemia by Immunofluorescence</dc:title>
  <dc:creator>Jodeen Weimer</dc:creator>
  <cp:lastModifiedBy>Jodeen Weimer</cp:lastModifiedBy>
  <cp:revision>3</cp:revision>
  <cp:lastPrinted>2016-04-13T19:30:00Z</cp:lastPrinted>
  <dcterms:created xsi:type="dcterms:W3CDTF">2016-04-13T17:46:00Z</dcterms:created>
  <dcterms:modified xsi:type="dcterms:W3CDTF">2016-04-13T19:34:00Z</dcterms:modified>
</cp:coreProperties>
</file>