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DA9" w:rsidRDefault="00990DA9">
      <w:pPr>
        <w:pStyle w:val="Heading1"/>
        <w:rPr>
          <w:sz w:val="24"/>
        </w:rPr>
      </w:pPr>
    </w:p>
    <w:p w:rsidR="00990DA9" w:rsidRDefault="00990DA9">
      <w:pPr>
        <w:jc w:val="both"/>
        <w:rPr>
          <w:b/>
          <w:sz w:val="24"/>
        </w:rPr>
      </w:pPr>
    </w:p>
    <w:p w:rsidR="00990DA9" w:rsidRDefault="00990DA9">
      <w:pPr>
        <w:pStyle w:val="Heading2"/>
        <w:rPr>
          <w:rFonts w:ascii="Times New Roman" w:hAnsi="Times New Roman"/>
          <w:i w:val="0"/>
        </w:rPr>
      </w:pPr>
      <w:r>
        <w:rPr>
          <w:rFonts w:ascii="Times New Roman" w:hAnsi="Times New Roman"/>
          <w:i w:val="0"/>
        </w:rPr>
        <w:t>TITLE:  Semen Analysis:  Post Vasectomy</w:t>
      </w:r>
    </w:p>
    <w:p w:rsidR="00990DA9" w:rsidRDefault="00990DA9">
      <w:pPr>
        <w:rPr>
          <w:sz w:val="24"/>
        </w:rPr>
      </w:pPr>
    </w:p>
    <w:p w:rsidR="00990DA9" w:rsidRDefault="00990DA9">
      <w:pPr>
        <w:rPr>
          <w:sz w:val="24"/>
        </w:rPr>
      </w:pPr>
    </w:p>
    <w:p w:rsidR="00990DA9" w:rsidRDefault="00990DA9">
      <w:pPr>
        <w:pStyle w:val="Heading3"/>
        <w:spacing w:before="0" w:after="0"/>
      </w:pPr>
      <w:r>
        <w:t>PRINCIPLE</w:t>
      </w:r>
    </w:p>
    <w:p w:rsidR="00990DA9" w:rsidRDefault="00990DA9">
      <w:pPr>
        <w:rPr>
          <w:sz w:val="24"/>
        </w:rPr>
      </w:pPr>
      <w:r>
        <w:rPr>
          <w:sz w:val="24"/>
        </w:rPr>
        <w:t>Post vasectomy semen specimens are examined for the presence or absence of sperm 6-8 weeks following surgery to determine the effectiveness of the vasectomy.</w:t>
      </w:r>
    </w:p>
    <w:p w:rsidR="00753990" w:rsidRDefault="00753990">
      <w:pPr>
        <w:rPr>
          <w:sz w:val="24"/>
        </w:rPr>
      </w:pPr>
    </w:p>
    <w:p w:rsidR="007826F7" w:rsidRPr="00753990" w:rsidRDefault="00753990">
      <w:pPr>
        <w:rPr>
          <w:b/>
          <w:i/>
          <w:sz w:val="24"/>
        </w:rPr>
      </w:pPr>
      <w:r w:rsidRPr="00753990">
        <w:rPr>
          <w:b/>
          <w:i/>
          <w:sz w:val="24"/>
        </w:rPr>
        <w:t>*New*</w:t>
      </w:r>
    </w:p>
    <w:p w:rsidR="007826F7" w:rsidRPr="007826F7" w:rsidRDefault="007826F7">
      <w:pPr>
        <w:rPr>
          <w:i/>
          <w:sz w:val="24"/>
        </w:rPr>
      </w:pPr>
      <w:r w:rsidRPr="007826F7">
        <w:rPr>
          <w:i/>
          <w:sz w:val="24"/>
        </w:rPr>
        <w:t xml:space="preserve">The American Urological Association (AUA) Vasectomy Guideline recommends a careful evaluation of an </w:t>
      </w:r>
      <w:proofErr w:type="spellStart"/>
      <w:r w:rsidRPr="007826F7">
        <w:rPr>
          <w:i/>
          <w:sz w:val="24"/>
        </w:rPr>
        <w:t>uncentrifuged</w:t>
      </w:r>
      <w:proofErr w:type="spellEnd"/>
      <w:r w:rsidRPr="007826F7">
        <w:rPr>
          <w:i/>
          <w:sz w:val="24"/>
        </w:rPr>
        <w:t xml:space="preserve"> specimen, and does not recommend centrifugation of the specimen for further assessment.  The AUA Guideline also recommends reporting both the presence and absence of sperm and the presence or absence of sperm motility on the patient report.  If no sperm are seen in the </w:t>
      </w:r>
      <w:proofErr w:type="spellStart"/>
      <w:r w:rsidRPr="007826F7">
        <w:rPr>
          <w:i/>
          <w:sz w:val="24"/>
        </w:rPr>
        <w:t>uncentrifuged</w:t>
      </w:r>
      <w:proofErr w:type="spellEnd"/>
      <w:r w:rsidRPr="007826F7">
        <w:rPr>
          <w:i/>
          <w:sz w:val="24"/>
        </w:rPr>
        <w:t xml:space="preserve"> specimen, the guideline recommends reporting that the presence of sperm is below the limit of detection.</w:t>
      </w:r>
    </w:p>
    <w:p w:rsidR="00990DA9" w:rsidRDefault="00990DA9">
      <w:pPr>
        <w:pStyle w:val="Heading1"/>
        <w:rPr>
          <w:rFonts w:ascii="Times New Roman" w:hAnsi="Times New Roman"/>
          <w:sz w:val="24"/>
        </w:rPr>
      </w:pPr>
      <w:r>
        <w:rPr>
          <w:rFonts w:ascii="Times New Roman" w:hAnsi="Times New Roman"/>
          <w:sz w:val="24"/>
        </w:rPr>
        <w:t>PERSONNEL</w:t>
      </w:r>
    </w:p>
    <w:p w:rsidR="00990DA9" w:rsidRDefault="00990DA9">
      <w:pPr>
        <w:pStyle w:val="Header"/>
        <w:tabs>
          <w:tab w:val="clear" w:pos="4320"/>
          <w:tab w:val="clear" w:pos="8640"/>
        </w:tabs>
        <w:rPr>
          <w:sz w:val="24"/>
        </w:rPr>
      </w:pPr>
      <w:r>
        <w:rPr>
          <w:sz w:val="24"/>
        </w:rPr>
        <w:t>Medical Technologists and Technicians</w:t>
      </w:r>
    </w:p>
    <w:p w:rsidR="00990DA9" w:rsidRDefault="00990DA9">
      <w:pPr>
        <w:pStyle w:val="Heading1"/>
        <w:rPr>
          <w:rFonts w:ascii="Times New Roman" w:hAnsi="Times New Roman"/>
          <w:sz w:val="24"/>
        </w:rPr>
      </w:pPr>
      <w:r>
        <w:rPr>
          <w:rFonts w:ascii="Times New Roman" w:hAnsi="Times New Roman"/>
          <w:sz w:val="24"/>
        </w:rPr>
        <w:t>SPECIMEN</w:t>
      </w:r>
    </w:p>
    <w:p w:rsidR="00990DA9" w:rsidRDefault="00990DA9">
      <w:pPr>
        <w:pStyle w:val="Heading6"/>
      </w:pPr>
      <w:r>
        <w:rPr>
          <w:u w:val="single"/>
        </w:rPr>
        <w:t>Patient Preparation:</w:t>
      </w:r>
      <w:r>
        <w:t xml:space="preserve">  The semen sample should be collected by masturbation following a    </w:t>
      </w:r>
    </w:p>
    <w:p w:rsidR="00990DA9" w:rsidRDefault="00990DA9">
      <w:pPr>
        <w:pStyle w:val="Heading6"/>
      </w:pPr>
      <w:proofErr w:type="gramStart"/>
      <w:r>
        <w:t>two</w:t>
      </w:r>
      <w:proofErr w:type="gramEnd"/>
      <w:r>
        <w:t xml:space="preserve"> (2) to seven (7) day period of abstinence, 3 days is ideal; or as the doctor has directed, from any form of ejaculation.</w:t>
      </w:r>
    </w:p>
    <w:p w:rsidR="00990DA9" w:rsidRDefault="00990DA9">
      <w:r>
        <w:rPr>
          <w:sz w:val="24"/>
        </w:rPr>
        <w:t xml:space="preserve">                                                </w:t>
      </w:r>
    </w:p>
    <w:p w:rsidR="00990DA9" w:rsidRDefault="00990DA9">
      <w:pPr>
        <w:ind w:left="2880" w:hanging="2880"/>
        <w:rPr>
          <w:sz w:val="24"/>
        </w:rPr>
      </w:pPr>
      <w:r>
        <w:rPr>
          <w:sz w:val="24"/>
          <w:u w:val="single"/>
        </w:rPr>
        <w:t>Type of Specimen:</w:t>
      </w:r>
      <w:r>
        <w:rPr>
          <w:sz w:val="24"/>
        </w:rPr>
        <w:t xml:space="preserve">  The entire seminal ejaculate is collected by masturbation into a sterile plastic </w:t>
      </w:r>
    </w:p>
    <w:p w:rsidR="00990DA9" w:rsidRDefault="00990DA9">
      <w:pPr>
        <w:ind w:left="2880" w:hanging="2880"/>
        <w:rPr>
          <w:sz w:val="24"/>
        </w:rPr>
      </w:pPr>
      <w:proofErr w:type="gramStart"/>
      <w:r>
        <w:rPr>
          <w:sz w:val="24"/>
        </w:rPr>
        <w:t>container</w:t>
      </w:r>
      <w:proofErr w:type="gramEnd"/>
      <w:r>
        <w:rPr>
          <w:sz w:val="24"/>
        </w:rPr>
        <w:t xml:space="preserve"> provided by the physician or obtained at the Out Patient Lab, along with instructions </w:t>
      </w:r>
    </w:p>
    <w:p w:rsidR="00990DA9" w:rsidRDefault="00990DA9">
      <w:pPr>
        <w:ind w:left="2880" w:hanging="2880"/>
        <w:rPr>
          <w:b/>
          <w:bCs/>
          <w:sz w:val="24"/>
        </w:rPr>
      </w:pPr>
      <w:proofErr w:type="gramStart"/>
      <w:r>
        <w:rPr>
          <w:sz w:val="24"/>
        </w:rPr>
        <w:t>and</w:t>
      </w:r>
      <w:proofErr w:type="gramEnd"/>
      <w:r>
        <w:rPr>
          <w:sz w:val="24"/>
        </w:rPr>
        <w:t xml:space="preserve"> transported to the laboratory within one hour of collection.  </w:t>
      </w:r>
      <w:r>
        <w:rPr>
          <w:b/>
          <w:bCs/>
          <w:sz w:val="24"/>
        </w:rPr>
        <w:t>*See Procedural Notes*</w:t>
      </w:r>
    </w:p>
    <w:p w:rsidR="00990DA9" w:rsidRDefault="00990DA9">
      <w:pPr>
        <w:ind w:left="2880" w:hanging="2880"/>
        <w:rPr>
          <w:b/>
          <w:bCs/>
          <w:sz w:val="24"/>
        </w:rPr>
      </w:pPr>
    </w:p>
    <w:p w:rsidR="00990DA9" w:rsidRDefault="00990DA9">
      <w:pPr>
        <w:ind w:left="2880" w:hanging="2880"/>
        <w:rPr>
          <w:b/>
          <w:bCs/>
          <w:sz w:val="24"/>
        </w:rPr>
      </w:pPr>
      <w:r>
        <w:rPr>
          <w:b/>
          <w:bCs/>
          <w:sz w:val="24"/>
        </w:rPr>
        <w:t xml:space="preserve">Unacceptable specimens: Greater than 48 hours old or specimens transported in a condom.  Cancel the test with a comment as to the reason. </w:t>
      </w:r>
    </w:p>
    <w:p w:rsidR="00990DA9" w:rsidRDefault="00990DA9">
      <w:pPr>
        <w:ind w:left="2880" w:hanging="2880"/>
        <w:rPr>
          <w:sz w:val="24"/>
        </w:rPr>
      </w:pPr>
    </w:p>
    <w:p w:rsidR="00990DA9" w:rsidRDefault="00990DA9">
      <w:pPr>
        <w:ind w:left="2880" w:hanging="2880"/>
        <w:rPr>
          <w:sz w:val="24"/>
        </w:rPr>
      </w:pPr>
      <w:proofErr w:type="gramStart"/>
      <w:r>
        <w:rPr>
          <w:sz w:val="24"/>
          <w:u w:val="single"/>
        </w:rPr>
        <w:t>Handling Precautions:</w:t>
      </w:r>
      <w:r>
        <w:rPr>
          <w:sz w:val="24"/>
        </w:rPr>
        <w:t xml:space="preserve">  Handle all specimens using Standard Precautions.</w:t>
      </w:r>
      <w:proofErr w:type="gramEnd"/>
      <w:r>
        <w:rPr>
          <w:sz w:val="24"/>
        </w:rPr>
        <w:t xml:space="preserve">  </w:t>
      </w:r>
    </w:p>
    <w:p w:rsidR="00990DA9" w:rsidRDefault="00990DA9">
      <w:pPr>
        <w:pStyle w:val="Heading2"/>
        <w:rPr>
          <w:rFonts w:ascii="Times New Roman" w:hAnsi="Times New Roman"/>
          <w:i w:val="0"/>
        </w:rPr>
      </w:pPr>
      <w:r>
        <w:rPr>
          <w:rFonts w:ascii="Times New Roman" w:hAnsi="Times New Roman"/>
          <w:i w:val="0"/>
        </w:rPr>
        <w:t>REAGENT PREPARATION &amp; EQUIPMENT</w:t>
      </w:r>
    </w:p>
    <w:p w:rsidR="00990DA9" w:rsidRDefault="00990DA9">
      <w:pPr>
        <w:rPr>
          <w:sz w:val="24"/>
        </w:rPr>
      </w:pPr>
      <w:r>
        <w:rPr>
          <w:sz w:val="24"/>
        </w:rPr>
        <w:t>10uL pipette and tips</w:t>
      </w:r>
    </w:p>
    <w:p w:rsidR="00990DA9" w:rsidRDefault="00990DA9">
      <w:pPr>
        <w:pStyle w:val="BodyTextIndent"/>
        <w:ind w:left="0" w:firstLine="0"/>
      </w:pPr>
      <w:r>
        <w:t>Glass slides, cover</w:t>
      </w:r>
      <w:r w:rsidR="007826F7">
        <w:t xml:space="preserve"> </w:t>
      </w:r>
      <w:r>
        <w:t>slips, disposable transfer pipette, and microscope</w:t>
      </w:r>
    </w:p>
    <w:p w:rsidR="00990DA9" w:rsidRDefault="00990DA9">
      <w:pPr>
        <w:pStyle w:val="Heading2"/>
        <w:rPr>
          <w:rFonts w:ascii="Times New Roman" w:hAnsi="Times New Roman"/>
          <w:i w:val="0"/>
        </w:rPr>
      </w:pPr>
      <w:r>
        <w:rPr>
          <w:rFonts w:ascii="Times New Roman" w:hAnsi="Times New Roman"/>
          <w:i w:val="0"/>
        </w:rPr>
        <w:t>QUALITY CONTROL</w:t>
      </w:r>
    </w:p>
    <w:p w:rsidR="003079FB" w:rsidRDefault="003079FB" w:rsidP="003079FB">
      <w:pPr>
        <w:rPr>
          <w:sz w:val="24"/>
          <w:szCs w:val="24"/>
        </w:rPr>
      </w:pPr>
      <w:r w:rsidRPr="00613759">
        <w:rPr>
          <w:sz w:val="24"/>
          <w:szCs w:val="24"/>
        </w:rPr>
        <w:t>We</w:t>
      </w:r>
      <w:r>
        <w:rPr>
          <w:sz w:val="24"/>
          <w:szCs w:val="24"/>
        </w:rPr>
        <w:t xml:space="preserve"> examine a Negative control smear and a Positive control smear and record on the QC log sheet.  Slides are in plastic slide holders in the drawer between the microscopes.</w:t>
      </w:r>
    </w:p>
    <w:p w:rsidR="003079FB" w:rsidRDefault="003079FB" w:rsidP="003079FB">
      <w:pPr>
        <w:rPr>
          <w:sz w:val="24"/>
          <w:szCs w:val="24"/>
        </w:rPr>
      </w:pPr>
    </w:p>
    <w:p w:rsidR="003079FB" w:rsidRPr="00613759" w:rsidRDefault="003079FB" w:rsidP="003079FB">
      <w:pPr>
        <w:rPr>
          <w:sz w:val="24"/>
          <w:szCs w:val="24"/>
        </w:rPr>
      </w:pPr>
    </w:p>
    <w:p w:rsidR="003079FB" w:rsidRDefault="003079FB" w:rsidP="003079FB"/>
    <w:p w:rsidR="003079FB" w:rsidRPr="003079FB" w:rsidRDefault="003079FB" w:rsidP="003079FB"/>
    <w:p w:rsidR="00990DA9" w:rsidRDefault="00990DA9">
      <w:pPr>
        <w:pStyle w:val="BodyText"/>
      </w:pPr>
      <w:r>
        <w:t xml:space="preserve">To verify the accuracy of the procedure, the test will be performed in duplicate by reviewing 2 slides made from the </w:t>
      </w:r>
      <w:r w:rsidR="007826F7">
        <w:t xml:space="preserve">well mixed </w:t>
      </w:r>
      <w:r>
        <w:t>sample.</w:t>
      </w:r>
    </w:p>
    <w:p w:rsidR="00990DA9" w:rsidRDefault="00990DA9">
      <w:pPr>
        <w:rPr>
          <w:sz w:val="24"/>
        </w:rPr>
      </w:pPr>
    </w:p>
    <w:p w:rsidR="00990DA9" w:rsidRDefault="00990DA9">
      <w:pPr>
        <w:rPr>
          <w:sz w:val="24"/>
        </w:rPr>
      </w:pPr>
      <w:r>
        <w:rPr>
          <w:sz w:val="24"/>
        </w:rPr>
        <w:t>We participate in the CAP program: CAP Survey - SEM</w:t>
      </w:r>
    </w:p>
    <w:p w:rsidR="00990DA9" w:rsidRDefault="00990DA9">
      <w:pPr>
        <w:pStyle w:val="Heading2"/>
        <w:rPr>
          <w:rFonts w:ascii="Times New Roman" w:hAnsi="Times New Roman"/>
          <w:i w:val="0"/>
        </w:rPr>
      </w:pPr>
      <w:r>
        <w:rPr>
          <w:rFonts w:ascii="Times New Roman" w:hAnsi="Times New Roman"/>
          <w:i w:val="0"/>
        </w:rPr>
        <w:t>CALIBRATION</w:t>
      </w:r>
    </w:p>
    <w:p w:rsidR="00990DA9" w:rsidRDefault="00990DA9">
      <w:pPr>
        <w:ind w:left="2880" w:hanging="2880"/>
        <w:rPr>
          <w:sz w:val="24"/>
        </w:rPr>
      </w:pPr>
      <w:r>
        <w:rPr>
          <w:sz w:val="24"/>
        </w:rPr>
        <w:t>N/A</w:t>
      </w:r>
    </w:p>
    <w:p w:rsidR="00990DA9" w:rsidRDefault="00990DA9">
      <w:pPr>
        <w:ind w:left="2880" w:hanging="2880"/>
        <w:rPr>
          <w:sz w:val="24"/>
        </w:rPr>
      </w:pPr>
    </w:p>
    <w:p w:rsidR="00990DA9" w:rsidRDefault="00990DA9">
      <w:pPr>
        <w:rPr>
          <w:sz w:val="24"/>
        </w:rPr>
      </w:pPr>
    </w:p>
    <w:p w:rsidR="00990DA9" w:rsidRDefault="00990DA9">
      <w:pPr>
        <w:pStyle w:val="Heading3"/>
        <w:spacing w:before="0" w:after="0"/>
      </w:pPr>
      <w:r>
        <w:t>STEPWISE PROCEDURE</w:t>
      </w:r>
    </w:p>
    <w:p w:rsidR="00990DA9" w:rsidRDefault="00990DA9">
      <w:pPr>
        <w:numPr>
          <w:ilvl w:val="0"/>
          <w:numId w:val="32"/>
        </w:numPr>
        <w:rPr>
          <w:sz w:val="24"/>
        </w:rPr>
      </w:pPr>
      <w:r>
        <w:rPr>
          <w:sz w:val="24"/>
        </w:rPr>
        <w:t>Mix the specimen and transfer entire amount with a transfer pipette to a conical centrifuge tube and cap (from Urinalysis).</w:t>
      </w:r>
    </w:p>
    <w:p w:rsidR="00990DA9" w:rsidRDefault="007826F7">
      <w:pPr>
        <w:numPr>
          <w:ilvl w:val="0"/>
          <w:numId w:val="32"/>
        </w:numPr>
        <w:rPr>
          <w:sz w:val="24"/>
        </w:rPr>
      </w:pPr>
      <w:r>
        <w:rPr>
          <w:sz w:val="24"/>
        </w:rPr>
        <w:t>Record the volume on our worksheets; this result is not reported out.</w:t>
      </w:r>
    </w:p>
    <w:p w:rsidR="00990DA9" w:rsidRPr="007826F7" w:rsidRDefault="007826F7" w:rsidP="007826F7">
      <w:pPr>
        <w:numPr>
          <w:ilvl w:val="0"/>
          <w:numId w:val="32"/>
        </w:numPr>
        <w:rPr>
          <w:sz w:val="24"/>
        </w:rPr>
      </w:pPr>
      <w:r w:rsidRPr="007826F7">
        <w:rPr>
          <w:sz w:val="24"/>
        </w:rPr>
        <w:t>Mix the sample well and m</w:t>
      </w:r>
      <w:r w:rsidR="00990DA9" w:rsidRPr="007826F7">
        <w:rPr>
          <w:sz w:val="24"/>
        </w:rPr>
        <w:t xml:space="preserve">ake 2 wet prep smears with 10uL of the </w:t>
      </w:r>
      <w:r>
        <w:rPr>
          <w:sz w:val="24"/>
        </w:rPr>
        <w:t>specimen</w:t>
      </w:r>
      <w:r w:rsidR="00990DA9" w:rsidRPr="007826F7">
        <w:rPr>
          <w:sz w:val="24"/>
        </w:rPr>
        <w:t xml:space="preserve"> to observe for presence/absence of sperm</w:t>
      </w:r>
      <w:r>
        <w:rPr>
          <w:sz w:val="24"/>
        </w:rPr>
        <w:t xml:space="preserve"> and motility</w:t>
      </w:r>
      <w:r w:rsidR="00990DA9" w:rsidRPr="007826F7">
        <w:rPr>
          <w:sz w:val="24"/>
        </w:rPr>
        <w:t xml:space="preserve">.  </w:t>
      </w:r>
    </w:p>
    <w:p w:rsidR="00990DA9" w:rsidRDefault="00990DA9">
      <w:pPr>
        <w:numPr>
          <w:ilvl w:val="0"/>
          <w:numId w:val="32"/>
        </w:numPr>
        <w:rPr>
          <w:sz w:val="24"/>
        </w:rPr>
      </w:pPr>
      <w:r>
        <w:rPr>
          <w:sz w:val="24"/>
        </w:rPr>
        <w:t>Make 1</w:t>
      </w:r>
      <w:r w:rsidR="00446E53">
        <w:rPr>
          <w:sz w:val="24"/>
        </w:rPr>
        <w:t xml:space="preserve"> more</w:t>
      </w:r>
      <w:r>
        <w:rPr>
          <w:sz w:val="24"/>
        </w:rPr>
        <w:t xml:space="preserve"> smear</w:t>
      </w:r>
      <w:r w:rsidR="00446E53">
        <w:rPr>
          <w:sz w:val="24"/>
        </w:rPr>
        <w:t>, pull style</w:t>
      </w:r>
      <w:r>
        <w:rPr>
          <w:sz w:val="24"/>
        </w:rPr>
        <w:t xml:space="preserve"> </w:t>
      </w:r>
      <w:r w:rsidR="00647B7D">
        <w:rPr>
          <w:sz w:val="24"/>
        </w:rPr>
        <w:t>to</w:t>
      </w:r>
      <w:r>
        <w:rPr>
          <w:sz w:val="24"/>
        </w:rPr>
        <w:t xml:space="preserve"> stain</w:t>
      </w:r>
      <w:r w:rsidR="00446E53">
        <w:rPr>
          <w:sz w:val="24"/>
        </w:rPr>
        <w:t xml:space="preserve"> </w:t>
      </w:r>
      <w:r>
        <w:rPr>
          <w:sz w:val="24"/>
        </w:rPr>
        <w:t>with Wright-</w:t>
      </w:r>
      <w:proofErr w:type="spellStart"/>
      <w:r w:rsidR="00446E53">
        <w:rPr>
          <w:sz w:val="24"/>
        </w:rPr>
        <w:t>G</w:t>
      </w:r>
      <w:r>
        <w:rPr>
          <w:sz w:val="24"/>
        </w:rPr>
        <w:t>iemsa</w:t>
      </w:r>
      <w:proofErr w:type="spellEnd"/>
      <w:r>
        <w:rPr>
          <w:sz w:val="24"/>
        </w:rPr>
        <w:t xml:space="preserve"> stain. Label with a small label from the </w:t>
      </w:r>
      <w:r w:rsidR="00647B7D">
        <w:rPr>
          <w:sz w:val="24"/>
        </w:rPr>
        <w:t>M27_Hemo</w:t>
      </w:r>
      <w:r>
        <w:rPr>
          <w:sz w:val="24"/>
        </w:rPr>
        <w:t xml:space="preserve"> label </w:t>
      </w:r>
      <w:r w:rsidR="00647B7D">
        <w:rPr>
          <w:sz w:val="24"/>
        </w:rPr>
        <w:t>printer</w:t>
      </w:r>
      <w:r>
        <w:rPr>
          <w:sz w:val="24"/>
        </w:rPr>
        <w:t>.</w:t>
      </w:r>
      <w:r w:rsidR="00647B7D">
        <w:rPr>
          <w:sz w:val="24"/>
        </w:rPr>
        <w:t xml:space="preserve">  The slide will be retained with our body fluid smears.</w:t>
      </w:r>
    </w:p>
    <w:p w:rsidR="00990DA9" w:rsidRDefault="00990DA9">
      <w:pPr>
        <w:numPr>
          <w:ilvl w:val="0"/>
          <w:numId w:val="32"/>
        </w:numPr>
        <w:rPr>
          <w:sz w:val="24"/>
        </w:rPr>
      </w:pPr>
      <w:r>
        <w:rPr>
          <w:sz w:val="24"/>
        </w:rPr>
        <w:t>Cover slip the wet prep smears and using the high dry lens, examine at least 25 fields on each smear for presence of sperm</w:t>
      </w:r>
      <w:r w:rsidR="007826F7">
        <w:rPr>
          <w:sz w:val="24"/>
        </w:rPr>
        <w:t xml:space="preserve"> and motility</w:t>
      </w:r>
      <w:r>
        <w:rPr>
          <w:sz w:val="24"/>
        </w:rPr>
        <w:t>.</w:t>
      </w:r>
    </w:p>
    <w:p w:rsidR="00990DA9" w:rsidRDefault="00990DA9">
      <w:pPr>
        <w:rPr>
          <w:sz w:val="24"/>
        </w:rPr>
      </w:pPr>
    </w:p>
    <w:p w:rsidR="00990DA9" w:rsidRDefault="00990DA9">
      <w:pPr>
        <w:pStyle w:val="Heading1"/>
        <w:rPr>
          <w:rFonts w:ascii="Times New Roman" w:hAnsi="Times New Roman"/>
          <w:sz w:val="24"/>
        </w:rPr>
      </w:pPr>
      <w:r>
        <w:rPr>
          <w:rFonts w:ascii="Times New Roman" w:hAnsi="Times New Roman"/>
          <w:sz w:val="24"/>
        </w:rPr>
        <w:t>CALCULATIONS</w:t>
      </w:r>
    </w:p>
    <w:p w:rsidR="00990DA9" w:rsidRDefault="00990DA9">
      <w:pPr>
        <w:pStyle w:val="Header"/>
        <w:tabs>
          <w:tab w:val="clear" w:pos="4320"/>
          <w:tab w:val="clear" w:pos="8640"/>
        </w:tabs>
        <w:rPr>
          <w:sz w:val="24"/>
        </w:rPr>
      </w:pPr>
      <w:r>
        <w:rPr>
          <w:sz w:val="24"/>
        </w:rPr>
        <w:t>None</w:t>
      </w:r>
    </w:p>
    <w:p w:rsidR="00990DA9" w:rsidRDefault="00990DA9">
      <w:pPr>
        <w:pStyle w:val="Heading1"/>
        <w:rPr>
          <w:rFonts w:ascii="Times New Roman" w:hAnsi="Times New Roman"/>
          <w:sz w:val="24"/>
        </w:rPr>
      </w:pPr>
      <w:r>
        <w:rPr>
          <w:rFonts w:ascii="Times New Roman" w:hAnsi="Times New Roman"/>
          <w:sz w:val="24"/>
        </w:rPr>
        <w:t>NORMALS</w:t>
      </w:r>
    </w:p>
    <w:p w:rsidR="00990DA9" w:rsidRDefault="00D673C8">
      <w:pPr>
        <w:pStyle w:val="Header"/>
        <w:tabs>
          <w:tab w:val="clear" w:pos="4320"/>
          <w:tab w:val="clear" w:pos="8640"/>
        </w:tabs>
        <w:rPr>
          <w:sz w:val="24"/>
        </w:rPr>
      </w:pPr>
      <w:r>
        <w:rPr>
          <w:sz w:val="24"/>
        </w:rPr>
        <w:t>Below the limit of detection</w:t>
      </w:r>
    </w:p>
    <w:p w:rsidR="00990DA9" w:rsidRDefault="00990DA9">
      <w:pPr>
        <w:pStyle w:val="Heading1"/>
        <w:rPr>
          <w:rFonts w:ascii="Times New Roman" w:hAnsi="Times New Roman"/>
          <w:sz w:val="24"/>
        </w:rPr>
      </w:pPr>
      <w:r>
        <w:rPr>
          <w:rFonts w:ascii="Times New Roman" w:hAnsi="Times New Roman"/>
          <w:sz w:val="24"/>
        </w:rPr>
        <w:t>REPORTING RESULTS</w:t>
      </w:r>
    </w:p>
    <w:p w:rsidR="00990DA9" w:rsidRDefault="00990DA9">
      <w:pPr>
        <w:rPr>
          <w:sz w:val="24"/>
        </w:rPr>
      </w:pPr>
      <w:r>
        <w:rPr>
          <w:sz w:val="24"/>
        </w:rPr>
        <w:t xml:space="preserve">Report results through the Laboratory Information System. </w:t>
      </w:r>
    </w:p>
    <w:p w:rsidR="00990DA9" w:rsidRDefault="00990DA9">
      <w:pPr>
        <w:numPr>
          <w:ilvl w:val="0"/>
          <w:numId w:val="31"/>
        </w:numPr>
        <w:rPr>
          <w:sz w:val="24"/>
        </w:rPr>
      </w:pPr>
      <w:r>
        <w:rPr>
          <w:sz w:val="24"/>
        </w:rPr>
        <w:t xml:space="preserve">If sperm are present, indicate amount present on the wet prep.  Example: </w:t>
      </w:r>
      <w:r w:rsidR="00D673C8">
        <w:rPr>
          <w:sz w:val="24"/>
        </w:rPr>
        <w:t>Rare,</w:t>
      </w:r>
      <w:r>
        <w:rPr>
          <w:sz w:val="24"/>
        </w:rPr>
        <w:t xml:space="preserve"> Few, Mod or Many.  (</w:t>
      </w:r>
      <w:r w:rsidR="00D673C8">
        <w:rPr>
          <w:sz w:val="24"/>
        </w:rPr>
        <w:t>Rare: 0-1 sperm/</w:t>
      </w:r>
      <w:proofErr w:type="spellStart"/>
      <w:r w:rsidR="00D673C8">
        <w:rPr>
          <w:sz w:val="24"/>
        </w:rPr>
        <w:t>hpf</w:t>
      </w:r>
      <w:proofErr w:type="spellEnd"/>
      <w:r w:rsidR="00D673C8">
        <w:rPr>
          <w:sz w:val="24"/>
        </w:rPr>
        <w:t xml:space="preserve">; </w:t>
      </w:r>
      <w:r>
        <w:rPr>
          <w:sz w:val="24"/>
        </w:rPr>
        <w:t>Few: 1-3 sperm/</w:t>
      </w:r>
      <w:proofErr w:type="spellStart"/>
      <w:r w:rsidR="00D673C8">
        <w:rPr>
          <w:sz w:val="24"/>
        </w:rPr>
        <w:t>hpf</w:t>
      </w:r>
      <w:proofErr w:type="spellEnd"/>
      <w:r>
        <w:rPr>
          <w:sz w:val="24"/>
        </w:rPr>
        <w:t>; Mod: 3-6 sperm/</w:t>
      </w:r>
      <w:proofErr w:type="spellStart"/>
      <w:r w:rsidR="00D673C8">
        <w:rPr>
          <w:sz w:val="24"/>
        </w:rPr>
        <w:t>hpf</w:t>
      </w:r>
      <w:proofErr w:type="spellEnd"/>
      <w:r>
        <w:rPr>
          <w:sz w:val="24"/>
        </w:rPr>
        <w:t>; Many: Greater than 6 sperm/</w:t>
      </w:r>
      <w:proofErr w:type="spellStart"/>
      <w:r w:rsidR="00D673C8">
        <w:rPr>
          <w:sz w:val="24"/>
        </w:rPr>
        <w:t>hpf</w:t>
      </w:r>
      <w:proofErr w:type="spellEnd"/>
      <w:r>
        <w:rPr>
          <w:sz w:val="24"/>
        </w:rPr>
        <w:t>.</w:t>
      </w:r>
    </w:p>
    <w:p w:rsidR="004959FB" w:rsidRDefault="004959FB">
      <w:pPr>
        <w:numPr>
          <w:ilvl w:val="0"/>
          <w:numId w:val="31"/>
        </w:numPr>
        <w:rPr>
          <w:sz w:val="24"/>
        </w:rPr>
      </w:pPr>
      <w:r>
        <w:rPr>
          <w:sz w:val="24"/>
        </w:rPr>
        <w:t>Resulting is through the use of the keypad built for the Post V.  The choices are “</w:t>
      </w:r>
      <w:r w:rsidR="00D673C8">
        <w:rPr>
          <w:sz w:val="24"/>
        </w:rPr>
        <w:t xml:space="preserve">@PVAS, Rare, </w:t>
      </w:r>
      <w:r>
        <w:rPr>
          <w:sz w:val="24"/>
        </w:rPr>
        <w:t>Few, Moderate or Many”.  In addition to the quantization another keypad will come up so you can add “non motile sperm or motile sperm” to the quantity.</w:t>
      </w:r>
    </w:p>
    <w:p w:rsidR="00D673C8" w:rsidRDefault="00990DA9" w:rsidP="00D673C8">
      <w:pPr>
        <w:numPr>
          <w:ilvl w:val="0"/>
          <w:numId w:val="31"/>
        </w:numPr>
        <w:rPr>
          <w:sz w:val="24"/>
        </w:rPr>
      </w:pPr>
      <w:r w:rsidRPr="00D673C8">
        <w:rPr>
          <w:sz w:val="24"/>
        </w:rPr>
        <w:t xml:space="preserve"> If no sperm are observed on the wet prep, </w:t>
      </w:r>
      <w:r w:rsidR="004959FB" w:rsidRPr="00D673C8">
        <w:rPr>
          <w:sz w:val="24"/>
        </w:rPr>
        <w:t>click in the result field</w:t>
      </w:r>
      <w:r w:rsidR="00FC7783" w:rsidRPr="00D673C8">
        <w:rPr>
          <w:sz w:val="24"/>
        </w:rPr>
        <w:t xml:space="preserve"> and </w:t>
      </w:r>
      <w:r w:rsidR="004959FB" w:rsidRPr="00D673C8">
        <w:rPr>
          <w:sz w:val="24"/>
        </w:rPr>
        <w:t xml:space="preserve">choose </w:t>
      </w:r>
      <w:r w:rsidR="00D673C8" w:rsidRPr="00D673C8">
        <w:rPr>
          <w:sz w:val="24"/>
        </w:rPr>
        <w:t>@PVAS</w:t>
      </w:r>
      <w:r w:rsidR="004959FB" w:rsidRPr="00D673C8">
        <w:rPr>
          <w:sz w:val="24"/>
        </w:rPr>
        <w:t xml:space="preserve"> </w:t>
      </w:r>
      <w:r w:rsidR="00FC7783" w:rsidRPr="00D673C8">
        <w:rPr>
          <w:sz w:val="24"/>
        </w:rPr>
        <w:t>that states</w:t>
      </w:r>
      <w:r w:rsidR="00D673C8">
        <w:rPr>
          <w:sz w:val="24"/>
        </w:rPr>
        <w:t xml:space="preserve"> (</w:t>
      </w:r>
      <w:r w:rsidR="00FC7783" w:rsidRPr="00D673C8">
        <w:rPr>
          <w:sz w:val="24"/>
        </w:rPr>
        <w:t>“</w:t>
      </w:r>
      <w:r w:rsidR="004959FB" w:rsidRPr="00D673C8">
        <w:rPr>
          <w:sz w:val="24"/>
        </w:rPr>
        <w:t>T</w:t>
      </w:r>
      <w:r w:rsidR="00FC7783" w:rsidRPr="00D673C8">
        <w:rPr>
          <w:sz w:val="24"/>
        </w:rPr>
        <w:t>he presence of sperm is below the limit of detection</w:t>
      </w:r>
      <w:r w:rsidR="00AF56B7">
        <w:rPr>
          <w:sz w:val="24"/>
        </w:rPr>
        <w:t xml:space="preserve">, consistent with </w:t>
      </w:r>
      <w:proofErr w:type="spellStart"/>
      <w:r w:rsidR="00AF56B7">
        <w:rPr>
          <w:sz w:val="24"/>
        </w:rPr>
        <w:t>azoospermia</w:t>
      </w:r>
      <w:proofErr w:type="spellEnd"/>
      <w:r w:rsidR="00D673C8">
        <w:rPr>
          <w:sz w:val="24"/>
        </w:rPr>
        <w:t>”</w:t>
      </w:r>
      <w:r w:rsidR="007577FB" w:rsidRPr="00D673C8">
        <w:rPr>
          <w:sz w:val="24"/>
        </w:rPr>
        <w:t>)</w:t>
      </w:r>
      <w:r w:rsidRPr="00D673C8">
        <w:rPr>
          <w:sz w:val="24"/>
        </w:rPr>
        <w:t xml:space="preserve">. </w:t>
      </w:r>
      <w:r w:rsidR="007577FB" w:rsidRPr="00D673C8">
        <w:rPr>
          <w:sz w:val="24"/>
        </w:rPr>
        <w:t xml:space="preserve"> </w:t>
      </w:r>
    </w:p>
    <w:p w:rsidR="00D673C8" w:rsidRPr="00D673C8" w:rsidRDefault="00990DA9" w:rsidP="00D673C8">
      <w:pPr>
        <w:numPr>
          <w:ilvl w:val="0"/>
          <w:numId w:val="31"/>
        </w:numPr>
        <w:rPr>
          <w:sz w:val="24"/>
        </w:rPr>
      </w:pPr>
      <w:r w:rsidRPr="00D673C8">
        <w:rPr>
          <w:sz w:val="24"/>
        </w:rPr>
        <w:t xml:space="preserve">There is an interpretive </w:t>
      </w:r>
      <w:r w:rsidR="004959FB" w:rsidRPr="00D673C8">
        <w:rPr>
          <w:sz w:val="24"/>
        </w:rPr>
        <w:t>message</w:t>
      </w:r>
      <w:r w:rsidRPr="00D673C8">
        <w:rPr>
          <w:sz w:val="24"/>
        </w:rPr>
        <w:t xml:space="preserve"> built </w:t>
      </w:r>
      <w:r w:rsidR="004959FB" w:rsidRPr="00D673C8">
        <w:rPr>
          <w:sz w:val="24"/>
        </w:rPr>
        <w:t>for</w:t>
      </w:r>
      <w:r w:rsidRPr="00D673C8">
        <w:rPr>
          <w:sz w:val="24"/>
        </w:rPr>
        <w:t xml:space="preserve"> the test that says</w:t>
      </w:r>
      <w:r w:rsidR="00853CB1">
        <w:rPr>
          <w:sz w:val="24"/>
        </w:rPr>
        <w:t>:</w:t>
      </w:r>
      <w:r w:rsidRPr="00D673C8">
        <w:rPr>
          <w:sz w:val="24"/>
        </w:rPr>
        <w:t xml:space="preserve"> “</w:t>
      </w:r>
      <w:r w:rsidR="00D673C8" w:rsidRPr="00D673C8">
        <w:rPr>
          <w:sz w:val="24"/>
        </w:rPr>
        <w:t xml:space="preserve">The specimen received was not concentrated to examine for the presence of sperm.  The American Urological Association (AUA) Vasectomy Guideline recommends a careful evaluation of an </w:t>
      </w:r>
    </w:p>
    <w:p w:rsidR="00D673C8" w:rsidRPr="00D673C8" w:rsidRDefault="00D673C8" w:rsidP="00D673C8">
      <w:pPr>
        <w:ind w:left="720"/>
        <w:rPr>
          <w:sz w:val="24"/>
        </w:rPr>
      </w:pPr>
      <w:proofErr w:type="spellStart"/>
      <w:proofErr w:type="gramStart"/>
      <w:r w:rsidRPr="00D673C8">
        <w:rPr>
          <w:sz w:val="24"/>
        </w:rPr>
        <w:lastRenderedPageBreak/>
        <w:t>uncentrifuged</w:t>
      </w:r>
      <w:proofErr w:type="spellEnd"/>
      <w:proofErr w:type="gramEnd"/>
      <w:r w:rsidRPr="00D673C8">
        <w:rPr>
          <w:sz w:val="24"/>
        </w:rPr>
        <w:t xml:space="preserve"> specimen, and does not recommend centrifugation of the specimen for further assessment.  If no sperm are seen in the </w:t>
      </w:r>
      <w:proofErr w:type="spellStart"/>
      <w:r w:rsidRPr="00D673C8">
        <w:rPr>
          <w:sz w:val="24"/>
        </w:rPr>
        <w:t>uncentrifuged</w:t>
      </w:r>
      <w:proofErr w:type="spellEnd"/>
      <w:r w:rsidRPr="00D673C8">
        <w:rPr>
          <w:sz w:val="24"/>
        </w:rPr>
        <w:t xml:space="preserve"> specimen, the guideline recommends reporting that the presence of sperm is below the limit of detection.</w:t>
      </w:r>
    </w:p>
    <w:p w:rsidR="00D673C8" w:rsidRPr="00D673C8" w:rsidRDefault="00D673C8" w:rsidP="00D673C8">
      <w:pPr>
        <w:ind w:left="720"/>
        <w:rPr>
          <w:sz w:val="24"/>
        </w:rPr>
      </w:pPr>
    </w:p>
    <w:p w:rsidR="00990DA9" w:rsidRPr="004959FB" w:rsidRDefault="00D673C8" w:rsidP="00D673C8">
      <w:pPr>
        <w:ind w:left="720"/>
        <w:rPr>
          <w:sz w:val="24"/>
        </w:rPr>
      </w:pPr>
      <w:r w:rsidRPr="00D673C8">
        <w:rPr>
          <w:sz w:val="24"/>
        </w:rPr>
        <w:t>Reference Range: The Normal Reference Range is "Below the limit</w:t>
      </w:r>
      <w:r>
        <w:rPr>
          <w:sz w:val="24"/>
        </w:rPr>
        <w:t xml:space="preserve"> </w:t>
      </w:r>
      <w:r w:rsidRPr="00D673C8">
        <w:rPr>
          <w:sz w:val="24"/>
        </w:rPr>
        <w:t>of detection".</w:t>
      </w:r>
      <w:r w:rsidR="00990DA9" w:rsidRPr="004959FB">
        <w:rPr>
          <w:b/>
          <w:bCs/>
          <w:sz w:val="24"/>
        </w:rPr>
        <w:t>”</w:t>
      </w:r>
      <w:r w:rsidR="00990DA9" w:rsidRPr="004959FB">
        <w:rPr>
          <w:sz w:val="24"/>
        </w:rPr>
        <w:t xml:space="preserve">, </w:t>
      </w:r>
      <w:r>
        <w:rPr>
          <w:sz w:val="24"/>
        </w:rPr>
        <w:t xml:space="preserve">this is </w:t>
      </w:r>
      <w:r w:rsidR="00990DA9" w:rsidRPr="004959FB">
        <w:rPr>
          <w:sz w:val="24"/>
        </w:rPr>
        <w:t xml:space="preserve">on all </w:t>
      </w:r>
      <w:r w:rsidR="004959FB">
        <w:rPr>
          <w:sz w:val="24"/>
        </w:rPr>
        <w:t>Post Vas</w:t>
      </w:r>
      <w:r>
        <w:rPr>
          <w:sz w:val="24"/>
        </w:rPr>
        <w:t>ectomy</w:t>
      </w:r>
      <w:r w:rsidR="004959FB">
        <w:rPr>
          <w:sz w:val="24"/>
        </w:rPr>
        <w:t xml:space="preserve"> results</w:t>
      </w:r>
      <w:r w:rsidR="00990DA9" w:rsidRPr="004959FB">
        <w:rPr>
          <w:sz w:val="24"/>
        </w:rPr>
        <w:t xml:space="preserve"> reported out</w:t>
      </w:r>
      <w:r w:rsidR="00853CB1">
        <w:rPr>
          <w:sz w:val="24"/>
        </w:rPr>
        <w:t>;</w:t>
      </w:r>
      <w:r w:rsidR="00DB5815" w:rsidRPr="004959FB">
        <w:rPr>
          <w:sz w:val="24"/>
        </w:rPr>
        <w:t xml:space="preserve"> you</w:t>
      </w:r>
      <w:r w:rsidR="00990DA9" w:rsidRPr="004959FB">
        <w:rPr>
          <w:sz w:val="24"/>
        </w:rPr>
        <w:t xml:space="preserve"> do not</w:t>
      </w:r>
      <w:r w:rsidR="00DB5815" w:rsidRPr="004959FB">
        <w:rPr>
          <w:sz w:val="24"/>
        </w:rPr>
        <w:t xml:space="preserve"> need to</w:t>
      </w:r>
      <w:r w:rsidR="00990DA9" w:rsidRPr="004959FB">
        <w:rPr>
          <w:sz w:val="24"/>
        </w:rPr>
        <w:t xml:space="preserve"> add that </w:t>
      </w:r>
      <w:r w:rsidR="004959FB">
        <w:rPr>
          <w:sz w:val="24"/>
        </w:rPr>
        <w:t>canned message</w:t>
      </w:r>
      <w:r w:rsidR="00990DA9" w:rsidRPr="004959FB">
        <w:rPr>
          <w:sz w:val="24"/>
        </w:rPr>
        <w:t xml:space="preserve">.  </w:t>
      </w:r>
    </w:p>
    <w:p w:rsidR="00990DA9" w:rsidRDefault="00990DA9">
      <w:pPr>
        <w:pStyle w:val="Heading1"/>
        <w:rPr>
          <w:rFonts w:ascii="Times New Roman" w:hAnsi="Times New Roman"/>
          <w:sz w:val="24"/>
        </w:rPr>
      </w:pPr>
      <w:r>
        <w:rPr>
          <w:rFonts w:ascii="Times New Roman" w:hAnsi="Times New Roman"/>
          <w:sz w:val="24"/>
        </w:rPr>
        <w:t>PROCEDURAL NOTES</w:t>
      </w:r>
    </w:p>
    <w:p w:rsidR="00990DA9" w:rsidRDefault="00990DA9">
      <w:pPr>
        <w:rPr>
          <w:sz w:val="24"/>
        </w:rPr>
      </w:pPr>
      <w:r>
        <w:tab/>
      </w:r>
      <w:r>
        <w:rPr>
          <w:sz w:val="24"/>
        </w:rPr>
        <w:t>The samples for Post Vasectomy examination do not have the urgency for delivery within</w:t>
      </w:r>
    </w:p>
    <w:p w:rsidR="0015253B" w:rsidRDefault="00990DA9">
      <w:pPr>
        <w:ind w:left="720"/>
        <w:rPr>
          <w:sz w:val="24"/>
        </w:rPr>
      </w:pPr>
      <w:r>
        <w:rPr>
          <w:sz w:val="24"/>
        </w:rPr>
        <w:t xml:space="preserve">1 hour of collection, </w:t>
      </w:r>
      <w:r>
        <w:rPr>
          <w:b/>
          <w:bCs/>
          <w:sz w:val="24"/>
        </w:rPr>
        <w:t>however</w:t>
      </w:r>
      <w:r>
        <w:rPr>
          <w:sz w:val="24"/>
        </w:rPr>
        <w:t xml:space="preserve">; ideally the samples should be received within 4 hours.  </w:t>
      </w:r>
    </w:p>
    <w:p w:rsidR="0015253B" w:rsidRDefault="0015253B">
      <w:pPr>
        <w:ind w:left="720"/>
        <w:rPr>
          <w:sz w:val="24"/>
        </w:rPr>
      </w:pPr>
    </w:p>
    <w:p w:rsidR="00990DA9" w:rsidRDefault="00990DA9">
      <w:pPr>
        <w:ind w:left="720"/>
        <w:rPr>
          <w:sz w:val="24"/>
        </w:rPr>
      </w:pPr>
      <w:r>
        <w:rPr>
          <w:sz w:val="24"/>
        </w:rPr>
        <w:t xml:space="preserve">Prolonged delays may affect the results.  Some labs accept specimens only if stored at room temperature.  </w:t>
      </w:r>
      <w:r w:rsidRPr="00D673C8">
        <w:rPr>
          <w:b/>
          <w:sz w:val="24"/>
        </w:rPr>
        <w:t xml:space="preserve">Samples that have been delayed in delivery or variant temperature storage prior to delivery </w:t>
      </w:r>
      <w:r w:rsidRPr="00D673C8">
        <w:rPr>
          <w:b/>
          <w:bCs/>
          <w:sz w:val="24"/>
        </w:rPr>
        <w:t>cannot</w:t>
      </w:r>
      <w:r w:rsidRPr="00D673C8">
        <w:rPr>
          <w:b/>
          <w:sz w:val="24"/>
        </w:rPr>
        <w:t xml:space="preserve"> have any comment as to the motility of the sperm.  State only the quantity present</w:t>
      </w:r>
      <w:r w:rsidR="00FC7783" w:rsidRPr="00D673C8">
        <w:rPr>
          <w:b/>
          <w:sz w:val="24"/>
        </w:rPr>
        <w:t xml:space="preserve"> and a disclaimer about the motility</w:t>
      </w:r>
      <w:r w:rsidRPr="00D673C8">
        <w:rPr>
          <w:b/>
          <w:sz w:val="24"/>
        </w:rPr>
        <w:t>.</w:t>
      </w:r>
      <w:r>
        <w:rPr>
          <w:sz w:val="24"/>
        </w:rPr>
        <w:t xml:space="preserve"> </w:t>
      </w:r>
    </w:p>
    <w:p w:rsidR="004959FB" w:rsidRDefault="004959FB">
      <w:pPr>
        <w:ind w:left="720"/>
        <w:rPr>
          <w:sz w:val="24"/>
        </w:rPr>
      </w:pPr>
    </w:p>
    <w:p w:rsidR="00990DA9" w:rsidRDefault="00990DA9">
      <w:pPr>
        <w:rPr>
          <w:sz w:val="24"/>
        </w:rPr>
      </w:pPr>
    </w:p>
    <w:p w:rsidR="004959FB" w:rsidRDefault="004959FB">
      <w:pPr>
        <w:rPr>
          <w:sz w:val="24"/>
        </w:rPr>
      </w:pPr>
    </w:p>
    <w:p w:rsidR="004959FB" w:rsidRDefault="004959FB">
      <w:pPr>
        <w:rPr>
          <w:sz w:val="24"/>
        </w:rPr>
      </w:pPr>
    </w:p>
    <w:p w:rsidR="00990DA9" w:rsidRDefault="00990DA9">
      <w:pPr>
        <w:rPr>
          <w:sz w:val="24"/>
        </w:rPr>
      </w:pPr>
      <w:r>
        <w:rPr>
          <w:sz w:val="24"/>
        </w:rPr>
        <w:t xml:space="preserve"> Make a comment on the patient's results and our worksheet of any delay in delivery or temperature variations.</w:t>
      </w:r>
    </w:p>
    <w:p w:rsidR="00990DA9" w:rsidRDefault="00990DA9">
      <w:pPr>
        <w:rPr>
          <w:sz w:val="24"/>
        </w:rPr>
      </w:pPr>
    </w:p>
    <w:p w:rsidR="00990DA9" w:rsidRDefault="00990DA9">
      <w:pPr>
        <w:rPr>
          <w:sz w:val="24"/>
        </w:rPr>
      </w:pPr>
    </w:p>
    <w:p w:rsidR="00990DA9" w:rsidRDefault="00990DA9">
      <w:pPr>
        <w:rPr>
          <w:sz w:val="24"/>
        </w:rPr>
      </w:pPr>
    </w:p>
    <w:p w:rsidR="00990DA9" w:rsidRDefault="00990DA9">
      <w:pPr>
        <w:rPr>
          <w:sz w:val="24"/>
        </w:rPr>
      </w:pPr>
    </w:p>
    <w:p w:rsidR="00990DA9" w:rsidRDefault="00990DA9">
      <w:pPr>
        <w:rPr>
          <w:sz w:val="24"/>
        </w:rPr>
      </w:pPr>
    </w:p>
    <w:p w:rsidR="00990DA9" w:rsidRDefault="00990DA9">
      <w:pPr>
        <w:pStyle w:val="Heading1"/>
        <w:rPr>
          <w:rFonts w:ascii="Times New Roman" w:hAnsi="Times New Roman"/>
          <w:sz w:val="24"/>
        </w:rPr>
      </w:pPr>
      <w:r>
        <w:rPr>
          <w:rFonts w:ascii="Times New Roman" w:hAnsi="Times New Roman"/>
          <w:sz w:val="24"/>
        </w:rPr>
        <w:t>REFERENCES</w:t>
      </w:r>
    </w:p>
    <w:p w:rsidR="00990DA9" w:rsidRDefault="00990DA9" w:rsidP="00FC7783">
      <w:pPr>
        <w:numPr>
          <w:ilvl w:val="0"/>
          <w:numId w:val="33"/>
        </w:numPr>
        <w:rPr>
          <w:sz w:val="24"/>
        </w:rPr>
      </w:pPr>
      <w:r>
        <w:rPr>
          <w:sz w:val="24"/>
          <w:u w:val="single"/>
        </w:rPr>
        <w:t>Body Fluids,</w:t>
      </w:r>
      <w:r>
        <w:rPr>
          <w:sz w:val="24"/>
        </w:rPr>
        <w:t xml:space="preserve"> by Carl P. </w:t>
      </w:r>
      <w:proofErr w:type="spellStart"/>
      <w:r>
        <w:rPr>
          <w:sz w:val="24"/>
        </w:rPr>
        <w:t>Kjeldsberg</w:t>
      </w:r>
      <w:proofErr w:type="spellEnd"/>
      <w:r>
        <w:rPr>
          <w:sz w:val="24"/>
        </w:rPr>
        <w:t xml:space="preserve"> and Joseph A. Knight, Second edition, pp. 118-119.</w:t>
      </w:r>
    </w:p>
    <w:p w:rsidR="00990DA9" w:rsidRDefault="00990DA9" w:rsidP="00FC7783">
      <w:pPr>
        <w:pStyle w:val="Heading2"/>
        <w:numPr>
          <w:ilvl w:val="0"/>
          <w:numId w:val="33"/>
        </w:numPr>
        <w:rPr>
          <w:rFonts w:ascii="Times New Roman" w:hAnsi="Times New Roman"/>
          <w:b w:val="0"/>
          <w:i w:val="0"/>
        </w:rPr>
      </w:pPr>
      <w:proofErr w:type="gramStart"/>
      <w:r>
        <w:rPr>
          <w:rFonts w:ascii="Times New Roman" w:hAnsi="Times New Roman"/>
          <w:b w:val="0"/>
          <w:i w:val="0"/>
        </w:rPr>
        <w:t>WHO.</w:t>
      </w:r>
      <w:proofErr w:type="gramEnd"/>
      <w:r>
        <w:rPr>
          <w:rFonts w:ascii="Times New Roman" w:hAnsi="Times New Roman"/>
          <w:b w:val="0"/>
          <w:i w:val="0"/>
        </w:rPr>
        <w:t xml:space="preserve"> </w:t>
      </w:r>
      <w:r>
        <w:rPr>
          <w:rFonts w:ascii="Times New Roman" w:hAnsi="Times New Roman"/>
          <w:b w:val="0"/>
          <w:i w:val="0"/>
          <w:u w:val="single"/>
        </w:rPr>
        <w:t>WHO Laboratory Manual for the Examination and processing of human semen</w:t>
      </w:r>
      <w:proofErr w:type="gramStart"/>
      <w:r>
        <w:rPr>
          <w:rFonts w:ascii="Times New Roman" w:hAnsi="Times New Roman"/>
          <w:b w:val="0"/>
          <w:i w:val="0"/>
          <w:u w:val="single"/>
        </w:rPr>
        <w:t>,  5th</w:t>
      </w:r>
      <w:proofErr w:type="gramEnd"/>
      <w:r>
        <w:rPr>
          <w:rFonts w:ascii="Times New Roman" w:hAnsi="Times New Roman"/>
          <w:b w:val="0"/>
          <w:i w:val="0"/>
          <w:u w:val="single"/>
        </w:rPr>
        <w:t xml:space="preserve"> ed.,</w:t>
      </w:r>
      <w:r>
        <w:rPr>
          <w:rFonts w:ascii="Times New Roman" w:hAnsi="Times New Roman"/>
          <w:b w:val="0"/>
          <w:i w:val="0"/>
        </w:rPr>
        <w:t xml:space="preserve">   </w:t>
      </w:r>
      <w:r>
        <w:rPr>
          <w:rFonts w:ascii="Times New Roman" w:hAnsi="Times New Roman"/>
          <w:b w:val="0"/>
          <w:i w:val="0"/>
          <w:u w:val="single"/>
        </w:rPr>
        <w:t>WHO 2010</w:t>
      </w:r>
      <w:r>
        <w:rPr>
          <w:rFonts w:ascii="Times New Roman" w:hAnsi="Times New Roman"/>
          <w:b w:val="0"/>
          <w:i w:val="0"/>
        </w:rPr>
        <w:t xml:space="preserve"> </w:t>
      </w:r>
    </w:p>
    <w:p w:rsidR="00FC7783" w:rsidRPr="00FC7783" w:rsidRDefault="00FC7783" w:rsidP="00FC7783"/>
    <w:p w:rsidR="00FC7783" w:rsidRPr="00FC7783" w:rsidRDefault="00FC7783" w:rsidP="00FC7783">
      <w:pPr>
        <w:numPr>
          <w:ilvl w:val="0"/>
          <w:numId w:val="33"/>
        </w:numPr>
        <w:rPr>
          <w:sz w:val="24"/>
          <w:szCs w:val="24"/>
        </w:rPr>
      </w:pPr>
      <w:r>
        <w:rPr>
          <w:sz w:val="24"/>
          <w:szCs w:val="24"/>
        </w:rPr>
        <w:t>CAP, 04.21.2014; HEM.35661</w:t>
      </w:r>
    </w:p>
    <w:sectPr w:rsidR="00FC7783" w:rsidRPr="00FC7783" w:rsidSect="00990DA9">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D57" w:rsidRDefault="00BC4D57">
      <w:r>
        <w:separator/>
      </w:r>
    </w:p>
  </w:endnote>
  <w:endnote w:type="continuationSeparator" w:id="0">
    <w:p w:rsidR="00BC4D57" w:rsidRDefault="00BC4D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D57" w:rsidRDefault="00BC4D57">
    <w:pPr>
      <w:ind w:left="-720"/>
      <w:jc w:val="right"/>
      <w:rPr>
        <w:b/>
        <w:sz w:val="24"/>
      </w:rPr>
    </w:pPr>
    <w:r>
      <w:tab/>
    </w:r>
    <w:r>
      <w:tab/>
    </w:r>
    <w:r>
      <w:tab/>
    </w:r>
    <w:r>
      <w:rPr>
        <w:sz w:val="24"/>
      </w:rPr>
      <w:tab/>
      <w:t>Page</w:t>
    </w:r>
    <w:r>
      <w:rPr>
        <w:b/>
        <w:sz w:val="24"/>
      </w:rPr>
      <w:t xml:space="preserve"> </w:t>
    </w:r>
    <w:r w:rsidR="0087370D">
      <w:rPr>
        <w:rStyle w:val="PageNumber"/>
      </w:rPr>
      <w:fldChar w:fldCharType="begin"/>
    </w:r>
    <w:r>
      <w:rPr>
        <w:rStyle w:val="PageNumber"/>
      </w:rPr>
      <w:instrText xml:space="preserve"> PAGE </w:instrText>
    </w:r>
    <w:r w:rsidR="0087370D">
      <w:rPr>
        <w:rStyle w:val="PageNumber"/>
      </w:rPr>
      <w:fldChar w:fldCharType="separate"/>
    </w:r>
    <w:r w:rsidR="00872026">
      <w:rPr>
        <w:rStyle w:val="PageNumber"/>
        <w:noProof/>
      </w:rPr>
      <w:t>1</w:t>
    </w:r>
    <w:r w:rsidR="0087370D">
      <w:rPr>
        <w:rStyle w:val="PageNumber"/>
      </w:rPr>
      <w:fldChar w:fldCharType="end"/>
    </w:r>
    <w:r>
      <w:rPr>
        <w:b/>
        <w:sz w:val="24"/>
      </w:rPr>
      <w:t xml:space="preserve"> </w:t>
    </w:r>
    <w:r>
      <w:rPr>
        <w:sz w:val="24"/>
      </w:rPr>
      <w:t xml:space="preserve">of </w:t>
    </w:r>
    <w:r w:rsidR="0087370D">
      <w:rPr>
        <w:rStyle w:val="PageNumber"/>
      </w:rPr>
      <w:fldChar w:fldCharType="begin"/>
    </w:r>
    <w:r>
      <w:rPr>
        <w:rStyle w:val="PageNumber"/>
      </w:rPr>
      <w:instrText xml:space="preserve"> NUMPAGES </w:instrText>
    </w:r>
    <w:r w:rsidR="0087370D">
      <w:rPr>
        <w:rStyle w:val="PageNumber"/>
      </w:rPr>
      <w:fldChar w:fldCharType="separate"/>
    </w:r>
    <w:r w:rsidR="00872026">
      <w:rPr>
        <w:rStyle w:val="PageNumber"/>
        <w:noProof/>
      </w:rPr>
      <w:t>3</w:t>
    </w:r>
    <w:r w:rsidR="0087370D">
      <w:rPr>
        <w:rStyle w:val="PageNumber"/>
      </w:rPr>
      <w:fldChar w:fldCharType="end"/>
    </w:r>
    <w:r>
      <w:rPr>
        <w:b/>
        <w:sz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D57" w:rsidRDefault="00BC4D57">
      <w:r>
        <w:separator/>
      </w:r>
    </w:p>
  </w:footnote>
  <w:footnote w:type="continuationSeparator" w:id="0">
    <w:p w:rsidR="00BC4D57" w:rsidRDefault="00BC4D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D57" w:rsidRDefault="00BC4D57">
    <w:pPr>
      <w:pStyle w:val="Header"/>
      <w:rPr>
        <w:b/>
        <w:i/>
        <w:sz w:val="24"/>
      </w:rPr>
    </w:pPr>
    <w:r>
      <w:t xml:space="preserve">      </w:t>
    </w:r>
    <w:r>
      <w:rPr>
        <w:noProof/>
      </w:rPr>
      <w:drawing>
        <wp:inline distT="0" distB="0" distL="0" distR="0">
          <wp:extent cx="2419350" cy="5715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419350" cy="571500"/>
                  </a:xfrm>
                  <a:prstGeom prst="rect">
                    <a:avLst/>
                  </a:prstGeom>
                  <a:noFill/>
                  <a:ln w="9525">
                    <a:noFill/>
                    <a:miter lim="800000"/>
                    <a:headEnd/>
                    <a:tailEnd/>
                  </a:ln>
                </pic:spPr>
              </pic:pic>
            </a:graphicData>
          </a:graphic>
        </wp:inline>
      </w:drawing>
    </w:r>
    <w:r>
      <w:t xml:space="preserve">     </w:t>
    </w:r>
    <w:r>
      <w:tab/>
    </w:r>
    <w:r>
      <w:rPr>
        <w:b/>
        <w:sz w:val="24"/>
      </w:rPr>
      <w:t>Proc. #4840-HE-0415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2173"/>
    <w:multiLevelType w:val="singleLevel"/>
    <w:tmpl w:val="EF54EBCE"/>
    <w:lvl w:ilvl="0">
      <w:start w:val="1"/>
      <w:numFmt w:val="decimal"/>
      <w:lvlText w:val="%1."/>
      <w:lvlJc w:val="left"/>
      <w:pPr>
        <w:tabs>
          <w:tab w:val="num" w:pos="1440"/>
        </w:tabs>
        <w:ind w:left="1440" w:hanging="720"/>
      </w:pPr>
      <w:rPr>
        <w:rFonts w:cs="Times New Roman" w:hint="default"/>
      </w:rPr>
    </w:lvl>
  </w:abstractNum>
  <w:abstractNum w:abstractNumId="1">
    <w:nsid w:val="062146C2"/>
    <w:multiLevelType w:val="hybridMultilevel"/>
    <w:tmpl w:val="6E7A9FF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7DC3C50"/>
    <w:multiLevelType w:val="hybridMultilevel"/>
    <w:tmpl w:val="C9B0E86C"/>
    <w:lvl w:ilvl="0" w:tplc="FFFFFFFF">
      <w:start w:val="1"/>
      <w:numFmt w:val="decimal"/>
      <w:lvlText w:val="%1."/>
      <w:lvlJc w:val="left"/>
      <w:pPr>
        <w:tabs>
          <w:tab w:val="num" w:pos="720"/>
        </w:tabs>
        <w:ind w:left="720" w:hanging="360"/>
      </w:pPr>
      <w:rPr>
        <w:rFonts w:cs="Times New Roman"/>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B8530E5"/>
    <w:multiLevelType w:val="singleLevel"/>
    <w:tmpl w:val="1EDC5F78"/>
    <w:lvl w:ilvl="0">
      <w:start w:val="1"/>
      <w:numFmt w:val="decimal"/>
      <w:lvlText w:val="%1."/>
      <w:lvlJc w:val="left"/>
      <w:pPr>
        <w:tabs>
          <w:tab w:val="num" w:pos="720"/>
        </w:tabs>
        <w:ind w:left="720" w:hanging="360"/>
      </w:pPr>
      <w:rPr>
        <w:rFonts w:cs="Times New Roman" w:hint="default"/>
      </w:rPr>
    </w:lvl>
  </w:abstractNum>
  <w:abstractNum w:abstractNumId="4">
    <w:nsid w:val="107620DA"/>
    <w:multiLevelType w:val="singleLevel"/>
    <w:tmpl w:val="F94A1C4E"/>
    <w:lvl w:ilvl="0">
      <w:start w:val="1"/>
      <w:numFmt w:val="decimal"/>
      <w:lvlText w:val="%1."/>
      <w:lvlJc w:val="left"/>
      <w:pPr>
        <w:tabs>
          <w:tab w:val="num" w:pos="720"/>
        </w:tabs>
        <w:ind w:left="720" w:hanging="720"/>
      </w:pPr>
      <w:rPr>
        <w:rFonts w:cs="Times New Roman" w:hint="default"/>
      </w:rPr>
    </w:lvl>
  </w:abstractNum>
  <w:abstractNum w:abstractNumId="5">
    <w:nsid w:val="158F4059"/>
    <w:multiLevelType w:val="hybridMultilevel"/>
    <w:tmpl w:val="6E7A9FF6"/>
    <w:lvl w:ilvl="0" w:tplc="FFFFFFFF">
      <w:start w:val="1"/>
      <w:numFmt w:val="decimal"/>
      <w:lvlText w:val="%1."/>
      <w:lvlJc w:val="left"/>
      <w:pPr>
        <w:tabs>
          <w:tab w:val="num" w:pos="720"/>
        </w:tabs>
        <w:ind w:left="720" w:hanging="360"/>
      </w:pPr>
      <w:rPr>
        <w:rFonts w:cs="Times New Roman"/>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72A6772"/>
    <w:multiLevelType w:val="singleLevel"/>
    <w:tmpl w:val="78CCBF3E"/>
    <w:lvl w:ilvl="0">
      <w:start w:val="1"/>
      <w:numFmt w:val="decimal"/>
      <w:lvlText w:val="%1."/>
      <w:lvlJc w:val="left"/>
      <w:pPr>
        <w:tabs>
          <w:tab w:val="num" w:pos="720"/>
        </w:tabs>
        <w:ind w:left="720" w:hanging="720"/>
      </w:pPr>
      <w:rPr>
        <w:rFonts w:cs="Times New Roman" w:hint="default"/>
      </w:rPr>
    </w:lvl>
  </w:abstractNum>
  <w:abstractNum w:abstractNumId="7">
    <w:nsid w:val="191E56F0"/>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8">
    <w:nsid w:val="1AAD082B"/>
    <w:multiLevelType w:val="hybridMultilevel"/>
    <w:tmpl w:val="019044B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12012BF"/>
    <w:multiLevelType w:val="singleLevel"/>
    <w:tmpl w:val="B80ACBBC"/>
    <w:lvl w:ilvl="0">
      <w:start w:val="1"/>
      <w:numFmt w:val="decimal"/>
      <w:lvlText w:val="%1."/>
      <w:lvlJc w:val="left"/>
      <w:pPr>
        <w:tabs>
          <w:tab w:val="num" w:pos="720"/>
        </w:tabs>
        <w:ind w:left="720" w:hanging="720"/>
      </w:pPr>
      <w:rPr>
        <w:rFonts w:cs="Times New Roman" w:hint="default"/>
      </w:rPr>
    </w:lvl>
  </w:abstractNum>
  <w:abstractNum w:abstractNumId="10">
    <w:nsid w:val="2133570E"/>
    <w:multiLevelType w:val="singleLevel"/>
    <w:tmpl w:val="E3EEA98E"/>
    <w:lvl w:ilvl="0">
      <w:start w:val="1"/>
      <w:numFmt w:val="decimal"/>
      <w:lvlText w:val="%1."/>
      <w:lvlJc w:val="left"/>
      <w:pPr>
        <w:tabs>
          <w:tab w:val="num" w:pos="720"/>
        </w:tabs>
        <w:ind w:left="720" w:hanging="720"/>
      </w:pPr>
      <w:rPr>
        <w:rFonts w:cs="Times New Roman" w:hint="default"/>
      </w:rPr>
    </w:lvl>
  </w:abstractNum>
  <w:abstractNum w:abstractNumId="11">
    <w:nsid w:val="24341E7D"/>
    <w:multiLevelType w:val="hybridMultilevel"/>
    <w:tmpl w:val="C9B0E86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5334405"/>
    <w:multiLevelType w:val="singleLevel"/>
    <w:tmpl w:val="F94A1C4E"/>
    <w:lvl w:ilvl="0">
      <w:start w:val="1"/>
      <w:numFmt w:val="decimal"/>
      <w:lvlText w:val="%1."/>
      <w:lvlJc w:val="left"/>
      <w:pPr>
        <w:tabs>
          <w:tab w:val="num" w:pos="720"/>
        </w:tabs>
        <w:ind w:left="720" w:hanging="720"/>
      </w:pPr>
      <w:rPr>
        <w:rFonts w:cs="Times New Roman" w:hint="default"/>
      </w:rPr>
    </w:lvl>
  </w:abstractNum>
  <w:abstractNum w:abstractNumId="13">
    <w:nsid w:val="269312F8"/>
    <w:multiLevelType w:val="singleLevel"/>
    <w:tmpl w:val="ABF45B90"/>
    <w:lvl w:ilvl="0">
      <w:start w:val="1"/>
      <w:numFmt w:val="decimal"/>
      <w:lvlText w:val="%1."/>
      <w:lvlJc w:val="left"/>
      <w:pPr>
        <w:tabs>
          <w:tab w:val="num" w:pos="720"/>
        </w:tabs>
        <w:ind w:left="720" w:hanging="720"/>
      </w:pPr>
      <w:rPr>
        <w:rFonts w:cs="Times New Roman" w:hint="default"/>
      </w:rPr>
    </w:lvl>
  </w:abstractNum>
  <w:abstractNum w:abstractNumId="14">
    <w:nsid w:val="28452095"/>
    <w:multiLevelType w:val="hybridMultilevel"/>
    <w:tmpl w:val="7CAE858A"/>
    <w:lvl w:ilvl="0" w:tplc="8BFE22B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1F6388"/>
    <w:multiLevelType w:val="singleLevel"/>
    <w:tmpl w:val="F94A1C4E"/>
    <w:lvl w:ilvl="0">
      <w:start w:val="1"/>
      <w:numFmt w:val="decimal"/>
      <w:lvlText w:val="%1."/>
      <w:lvlJc w:val="left"/>
      <w:pPr>
        <w:tabs>
          <w:tab w:val="num" w:pos="720"/>
        </w:tabs>
        <w:ind w:left="720" w:hanging="720"/>
      </w:pPr>
      <w:rPr>
        <w:rFonts w:cs="Times New Roman" w:hint="default"/>
      </w:rPr>
    </w:lvl>
  </w:abstractNum>
  <w:abstractNum w:abstractNumId="16">
    <w:nsid w:val="2DA56183"/>
    <w:multiLevelType w:val="singleLevel"/>
    <w:tmpl w:val="464055C0"/>
    <w:lvl w:ilvl="0">
      <w:start w:val="2"/>
      <w:numFmt w:val="decimal"/>
      <w:lvlText w:val="%1."/>
      <w:lvlJc w:val="left"/>
      <w:pPr>
        <w:tabs>
          <w:tab w:val="num" w:pos="720"/>
        </w:tabs>
        <w:ind w:left="720" w:hanging="720"/>
      </w:pPr>
      <w:rPr>
        <w:rFonts w:cs="Times New Roman" w:hint="default"/>
      </w:rPr>
    </w:lvl>
  </w:abstractNum>
  <w:abstractNum w:abstractNumId="17">
    <w:nsid w:val="3064165B"/>
    <w:multiLevelType w:val="hybridMultilevel"/>
    <w:tmpl w:val="9DE0182C"/>
    <w:lvl w:ilvl="0" w:tplc="FFFFFFFF">
      <w:start w:val="1"/>
      <w:numFmt w:val="decimal"/>
      <w:lvlText w:val="%1."/>
      <w:lvlJc w:val="left"/>
      <w:pPr>
        <w:tabs>
          <w:tab w:val="num" w:pos="720"/>
        </w:tabs>
        <w:ind w:left="720" w:hanging="360"/>
      </w:pPr>
      <w:rPr>
        <w:rFonts w:cs="Times New Roman"/>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36FD440B"/>
    <w:multiLevelType w:val="hybridMultilevel"/>
    <w:tmpl w:val="2E2A5DE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B810CFA"/>
    <w:multiLevelType w:val="singleLevel"/>
    <w:tmpl w:val="09288F12"/>
    <w:lvl w:ilvl="0">
      <w:start w:val="1"/>
      <w:numFmt w:val="decimal"/>
      <w:lvlText w:val="%1."/>
      <w:lvlJc w:val="left"/>
      <w:pPr>
        <w:tabs>
          <w:tab w:val="num" w:pos="1440"/>
        </w:tabs>
        <w:ind w:left="1440" w:hanging="720"/>
      </w:pPr>
      <w:rPr>
        <w:rFonts w:cs="Times New Roman" w:hint="default"/>
      </w:rPr>
    </w:lvl>
  </w:abstractNum>
  <w:abstractNum w:abstractNumId="20">
    <w:nsid w:val="46DD41AE"/>
    <w:multiLevelType w:val="singleLevel"/>
    <w:tmpl w:val="CC685DE4"/>
    <w:lvl w:ilvl="0">
      <w:start w:val="3"/>
      <w:numFmt w:val="decimal"/>
      <w:lvlText w:val="%1."/>
      <w:lvlJc w:val="left"/>
      <w:pPr>
        <w:tabs>
          <w:tab w:val="num" w:pos="720"/>
        </w:tabs>
        <w:ind w:left="720" w:hanging="720"/>
      </w:pPr>
      <w:rPr>
        <w:rFonts w:cs="Times New Roman" w:hint="default"/>
      </w:rPr>
    </w:lvl>
  </w:abstractNum>
  <w:abstractNum w:abstractNumId="21">
    <w:nsid w:val="47C50F89"/>
    <w:multiLevelType w:val="hybridMultilevel"/>
    <w:tmpl w:val="019044BA"/>
    <w:lvl w:ilvl="0" w:tplc="FFFFFFFF">
      <w:start w:val="1"/>
      <w:numFmt w:val="decimal"/>
      <w:lvlText w:val="%1."/>
      <w:lvlJc w:val="left"/>
      <w:pPr>
        <w:tabs>
          <w:tab w:val="num" w:pos="720"/>
        </w:tabs>
        <w:ind w:left="720" w:hanging="360"/>
      </w:pPr>
      <w:rPr>
        <w:rFonts w:cs="Times New Roman"/>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8B75219"/>
    <w:multiLevelType w:val="singleLevel"/>
    <w:tmpl w:val="0F20A162"/>
    <w:lvl w:ilvl="0">
      <w:start w:val="1"/>
      <w:numFmt w:val="lowerLetter"/>
      <w:lvlText w:val="%1."/>
      <w:lvlJc w:val="left"/>
      <w:pPr>
        <w:tabs>
          <w:tab w:val="num" w:pos="1080"/>
        </w:tabs>
        <w:ind w:left="1080" w:hanging="360"/>
      </w:pPr>
      <w:rPr>
        <w:rFonts w:cs="Times New Roman" w:hint="default"/>
      </w:rPr>
    </w:lvl>
  </w:abstractNum>
  <w:abstractNum w:abstractNumId="23">
    <w:nsid w:val="4C86087A"/>
    <w:multiLevelType w:val="singleLevel"/>
    <w:tmpl w:val="E592B27E"/>
    <w:lvl w:ilvl="0">
      <w:start w:val="1"/>
      <w:numFmt w:val="decimal"/>
      <w:lvlText w:val="%1."/>
      <w:lvlJc w:val="left"/>
      <w:pPr>
        <w:tabs>
          <w:tab w:val="num" w:pos="720"/>
        </w:tabs>
        <w:ind w:left="720" w:hanging="720"/>
      </w:pPr>
      <w:rPr>
        <w:rFonts w:cs="Times New Roman" w:hint="default"/>
      </w:rPr>
    </w:lvl>
  </w:abstractNum>
  <w:abstractNum w:abstractNumId="24">
    <w:nsid w:val="4FE371E5"/>
    <w:multiLevelType w:val="singleLevel"/>
    <w:tmpl w:val="5BA64810"/>
    <w:lvl w:ilvl="0">
      <w:start w:val="1"/>
      <w:numFmt w:val="decimal"/>
      <w:lvlText w:val="%1."/>
      <w:lvlJc w:val="left"/>
      <w:pPr>
        <w:tabs>
          <w:tab w:val="num" w:pos="720"/>
        </w:tabs>
        <w:ind w:left="720" w:hanging="720"/>
      </w:pPr>
      <w:rPr>
        <w:rFonts w:cs="Times New Roman" w:hint="default"/>
      </w:rPr>
    </w:lvl>
  </w:abstractNum>
  <w:abstractNum w:abstractNumId="25">
    <w:nsid w:val="525C4E22"/>
    <w:multiLevelType w:val="singleLevel"/>
    <w:tmpl w:val="86A0398A"/>
    <w:lvl w:ilvl="0">
      <w:start w:val="1"/>
      <w:numFmt w:val="decimal"/>
      <w:lvlText w:val="%1."/>
      <w:lvlJc w:val="left"/>
      <w:pPr>
        <w:tabs>
          <w:tab w:val="num" w:pos="720"/>
        </w:tabs>
        <w:ind w:left="720" w:hanging="360"/>
      </w:pPr>
      <w:rPr>
        <w:rFonts w:cs="Times New Roman" w:hint="default"/>
      </w:rPr>
    </w:lvl>
  </w:abstractNum>
  <w:abstractNum w:abstractNumId="26">
    <w:nsid w:val="5C7A7372"/>
    <w:multiLevelType w:val="hybridMultilevel"/>
    <w:tmpl w:val="2E2A5DE2"/>
    <w:lvl w:ilvl="0" w:tplc="FFFFFFFF">
      <w:start w:val="1"/>
      <w:numFmt w:val="decimal"/>
      <w:lvlText w:val="%1."/>
      <w:lvlJc w:val="left"/>
      <w:pPr>
        <w:tabs>
          <w:tab w:val="num" w:pos="720"/>
        </w:tabs>
        <w:ind w:left="720" w:hanging="360"/>
      </w:pPr>
      <w:rPr>
        <w:rFonts w:cs="Times New Roman"/>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65FC3DE2"/>
    <w:multiLevelType w:val="hybridMultilevel"/>
    <w:tmpl w:val="A45E53F6"/>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nsid w:val="6C7D4B6A"/>
    <w:multiLevelType w:val="singleLevel"/>
    <w:tmpl w:val="DB2A982E"/>
    <w:lvl w:ilvl="0">
      <w:start w:val="1"/>
      <w:numFmt w:val="decimal"/>
      <w:lvlText w:val="%1."/>
      <w:lvlJc w:val="left"/>
      <w:pPr>
        <w:tabs>
          <w:tab w:val="num" w:pos="720"/>
        </w:tabs>
        <w:ind w:left="720" w:hanging="360"/>
      </w:pPr>
      <w:rPr>
        <w:rFonts w:cs="Times New Roman" w:hint="default"/>
      </w:rPr>
    </w:lvl>
  </w:abstractNum>
  <w:abstractNum w:abstractNumId="29">
    <w:nsid w:val="739F5E32"/>
    <w:multiLevelType w:val="singleLevel"/>
    <w:tmpl w:val="DC06883E"/>
    <w:lvl w:ilvl="0">
      <w:start w:val="1"/>
      <w:numFmt w:val="decimal"/>
      <w:lvlText w:val="%1."/>
      <w:lvlJc w:val="left"/>
      <w:pPr>
        <w:tabs>
          <w:tab w:val="num" w:pos="720"/>
        </w:tabs>
        <w:ind w:left="720" w:hanging="720"/>
      </w:pPr>
      <w:rPr>
        <w:rFonts w:cs="Times New Roman" w:hint="default"/>
      </w:rPr>
    </w:lvl>
  </w:abstractNum>
  <w:abstractNum w:abstractNumId="30">
    <w:nsid w:val="7517472D"/>
    <w:multiLevelType w:val="hybridMultilevel"/>
    <w:tmpl w:val="9DE0182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786A4AF8"/>
    <w:multiLevelType w:val="singleLevel"/>
    <w:tmpl w:val="8970FD36"/>
    <w:lvl w:ilvl="0">
      <w:start w:val="1"/>
      <w:numFmt w:val="decimal"/>
      <w:lvlText w:val="%1."/>
      <w:lvlJc w:val="left"/>
      <w:pPr>
        <w:tabs>
          <w:tab w:val="num" w:pos="1440"/>
        </w:tabs>
        <w:ind w:left="1440" w:hanging="720"/>
      </w:pPr>
      <w:rPr>
        <w:rFonts w:cs="Times New Roman" w:hint="default"/>
      </w:rPr>
    </w:lvl>
  </w:abstractNum>
  <w:abstractNum w:abstractNumId="32">
    <w:nsid w:val="7DD53B73"/>
    <w:multiLevelType w:val="singleLevel"/>
    <w:tmpl w:val="F94A1C4E"/>
    <w:lvl w:ilvl="0">
      <w:start w:val="1"/>
      <w:numFmt w:val="decimal"/>
      <w:lvlText w:val="%1."/>
      <w:lvlJc w:val="left"/>
      <w:pPr>
        <w:tabs>
          <w:tab w:val="num" w:pos="720"/>
        </w:tabs>
        <w:ind w:left="720" w:hanging="720"/>
      </w:pPr>
      <w:rPr>
        <w:rFonts w:cs="Times New Roman" w:hint="default"/>
      </w:rPr>
    </w:lvl>
  </w:abstractNum>
  <w:num w:numId="1">
    <w:abstractNumId w:val="20"/>
  </w:num>
  <w:num w:numId="2">
    <w:abstractNumId w:val="16"/>
  </w:num>
  <w:num w:numId="3">
    <w:abstractNumId w:val="10"/>
  </w:num>
  <w:num w:numId="4">
    <w:abstractNumId w:val="24"/>
  </w:num>
  <w:num w:numId="5">
    <w:abstractNumId w:val="29"/>
  </w:num>
  <w:num w:numId="6">
    <w:abstractNumId w:val="13"/>
  </w:num>
  <w:num w:numId="7">
    <w:abstractNumId w:val="32"/>
  </w:num>
  <w:num w:numId="8">
    <w:abstractNumId w:val="4"/>
  </w:num>
  <w:num w:numId="9">
    <w:abstractNumId w:val="15"/>
  </w:num>
  <w:num w:numId="10">
    <w:abstractNumId w:val="12"/>
  </w:num>
  <w:num w:numId="11">
    <w:abstractNumId w:val="19"/>
  </w:num>
  <w:num w:numId="12">
    <w:abstractNumId w:val="0"/>
  </w:num>
  <w:num w:numId="13">
    <w:abstractNumId w:val="31"/>
  </w:num>
  <w:num w:numId="14">
    <w:abstractNumId w:val="7"/>
  </w:num>
  <w:num w:numId="15">
    <w:abstractNumId w:val="3"/>
  </w:num>
  <w:num w:numId="16">
    <w:abstractNumId w:val="28"/>
  </w:num>
  <w:num w:numId="17">
    <w:abstractNumId w:val="22"/>
  </w:num>
  <w:num w:numId="18">
    <w:abstractNumId w:val="25"/>
  </w:num>
  <w:num w:numId="19">
    <w:abstractNumId w:val="30"/>
  </w:num>
  <w:num w:numId="20">
    <w:abstractNumId w:val="27"/>
  </w:num>
  <w:num w:numId="21">
    <w:abstractNumId w:val="18"/>
  </w:num>
  <w:num w:numId="22">
    <w:abstractNumId w:val="8"/>
  </w:num>
  <w:num w:numId="23">
    <w:abstractNumId w:val="1"/>
  </w:num>
  <w:num w:numId="24">
    <w:abstractNumId w:val="11"/>
  </w:num>
  <w:num w:numId="25">
    <w:abstractNumId w:val="2"/>
  </w:num>
  <w:num w:numId="26">
    <w:abstractNumId w:val="5"/>
  </w:num>
  <w:num w:numId="27">
    <w:abstractNumId w:val="21"/>
  </w:num>
  <w:num w:numId="28">
    <w:abstractNumId w:val="17"/>
  </w:num>
  <w:num w:numId="29">
    <w:abstractNumId w:val="26"/>
  </w:num>
  <w:num w:numId="30">
    <w:abstractNumId w:val="6"/>
  </w:num>
  <w:num w:numId="31">
    <w:abstractNumId w:val="9"/>
  </w:num>
  <w:num w:numId="32">
    <w:abstractNumId w:val="23"/>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rsids>
    <w:rsidRoot w:val="00990DA9"/>
    <w:rsid w:val="000B51C1"/>
    <w:rsid w:val="000D0E46"/>
    <w:rsid w:val="00120EAD"/>
    <w:rsid w:val="0015253B"/>
    <w:rsid w:val="0019424C"/>
    <w:rsid w:val="00245D17"/>
    <w:rsid w:val="00264B0E"/>
    <w:rsid w:val="003079FB"/>
    <w:rsid w:val="0031213E"/>
    <w:rsid w:val="004175DD"/>
    <w:rsid w:val="00446E53"/>
    <w:rsid w:val="00454C58"/>
    <w:rsid w:val="004959FB"/>
    <w:rsid w:val="006175A4"/>
    <w:rsid w:val="00647B7D"/>
    <w:rsid w:val="00664619"/>
    <w:rsid w:val="00753990"/>
    <w:rsid w:val="007577FB"/>
    <w:rsid w:val="007826F7"/>
    <w:rsid w:val="00845058"/>
    <w:rsid w:val="00853CB1"/>
    <w:rsid w:val="00872026"/>
    <w:rsid w:val="0087370D"/>
    <w:rsid w:val="00990DA9"/>
    <w:rsid w:val="00A66F7F"/>
    <w:rsid w:val="00AB271C"/>
    <w:rsid w:val="00AD0D91"/>
    <w:rsid w:val="00AF56B7"/>
    <w:rsid w:val="00B3456C"/>
    <w:rsid w:val="00BC4D57"/>
    <w:rsid w:val="00CC7548"/>
    <w:rsid w:val="00D673C8"/>
    <w:rsid w:val="00DB5815"/>
    <w:rsid w:val="00DD0F89"/>
    <w:rsid w:val="00E61165"/>
    <w:rsid w:val="00EF538A"/>
    <w:rsid w:val="00F04964"/>
    <w:rsid w:val="00F3407C"/>
    <w:rsid w:val="00FC77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56C"/>
  </w:style>
  <w:style w:type="paragraph" w:styleId="Heading1">
    <w:name w:val="heading 1"/>
    <w:basedOn w:val="Normal"/>
    <w:next w:val="Normal"/>
    <w:link w:val="Heading1Char"/>
    <w:uiPriority w:val="9"/>
    <w:qFormat/>
    <w:rsid w:val="00B3456C"/>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B3456C"/>
    <w:pPr>
      <w:keepNext/>
      <w:spacing w:before="240" w:after="60"/>
      <w:outlineLvl w:val="1"/>
    </w:pPr>
    <w:rPr>
      <w:rFonts w:ascii="Arial" w:hAnsi="Arial"/>
      <w:b/>
      <w:i/>
      <w:sz w:val="24"/>
    </w:rPr>
  </w:style>
  <w:style w:type="paragraph" w:styleId="Heading3">
    <w:name w:val="heading 3"/>
    <w:basedOn w:val="Normal"/>
    <w:next w:val="Normal"/>
    <w:link w:val="Heading3Char"/>
    <w:uiPriority w:val="9"/>
    <w:qFormat/>
    <w:rsid w:val="00B3456C"/>
    <w:pPr>
      <w:keepNext/>
      <w:spacing w:before="240" w:after="60"/>
      <w:outlineLvl w:val="2"/>
    </w:pPr>
    <w:rPr>
      <w:b/>
      <w:sz w:val="24"/>
    </w:rPr>
  </w:style>
  <w:style w:type="paragraph" w:styleId="Heading4">
    <w:name w:val="heading 4"/>
    <w:basedOn w:val="Normal"/>
    <w:next w:val="Normal"/>
    <w:link w:val="Heading4Char"/>
    <w:uiPriority w:val="9"/>
    <w:qFormat/>
    <w:rsid w:val="00B3456C"/>
    <w:pPr>
      <w:keepNext/>
      <w:spacing w:before="240" w:after="60"/>
      <w:outlineLvl w:val="3"/>
    </w:pPr>
    <w:rPr>
      <w:b/>
      <w:i/>
      <w:sz w:val="24"/>
    </w:rPr>
  </w:style>
  <w:style w:type="paragraph" w:styleId="Heading5">
    <w:name w:val="heading 5"/>
    <w:basedOn w:val="Normal"/>
    <w:next w:val="Normal"/>
    <w:link w:val="Heading5Char"/>
    <w:uiPriority w:val="9"/>
    <w:qFormat/>
    <w:rsid w:val="00B3456C"/>
    <w:pPr>
      <w:spacing w:before="240" w:after="60"/>
      <w:outlineLvl w:val="4"/>
    </w:pPr>
    <w:rPr>
      <w:rFonts w:ascii="Arial" w:hAnsi="Arial"/>
      <w:sz w:val="22"/>
    </w:rPr>
  </w:style>
  <w:style w:type="paragraph" w:styleId="Heading6">
    <w:name w:val="heading 6"/>
    <w:basedOn w:val="Normal"/>
    <w:next w:val="Normal"/>
    <w:link w:val="Heading6Char"/>
    <w:uiPriority w:val="9"/>
    <w:qFormat/>
    <w:rsid w:val="00B3456C"/>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DA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90DA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90DA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90DA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990DA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990DA9"/>
    <w:rPr>
      <w:rFonts w:asciiTheme="minorHAnsi" w:eastAsiaTheme="minorEastAsia" w:hAnsiTheme="minorHAnsi" w:cstheme="minorBidi"/>
      <w:b/>
      <w:bCs/>
      <w:sz w:val="22"/>
      <w:szCs w:val="22"/>
    </w:rPr>
  </w:style>
  <w:style w:type="character" w:styleId="PageNumber">
    <w:name w:val="page number"/>
    <w:basedOn w:val="DefaultParagraphFont"/>
    <w:uiPriority w:val="99"/>
    <w:semiHidden/>
    <w:rsid w:val="00B3456C"/>
    <w:rPr>
      <w:rFonts w:cs="Times New Roman"/>
    </w:rPr>
  </w:style>
  <w:style w:type="paragraph" w:styleId="Footer">
    <w:name w:val="footer"/>
    <w:basedOn w:val="Normal"/>
    <w:link w:val="FooterChar"/>
    <w:uiPriority w:val="99"/>
    <w:semiHidden/>
    <w:rsid w:val="00B3456C"/>
    <w:pPr>
      <w:tabs>
        <w:tab w:val="center" w:pos="4320"/>
        <w:tab w:val="right" w:pos="8640"/>
      </w:tabs>
    </w:pPr>
  </w:style>
  <w:style w:type="character" w:customStyle="1" w:styleId="FooterChar">
    <w:name w:val="Footer Char"/>
    <w:basedOn w:val="DefaultParagraphFont"/>
    <w:link w:val="Footer"/>
    <w:uiPriority w:val="99"/>
    <w:semiHidden/>
    <w:rsid w:val="00990DA9"/>
  </w:style>
  <w:style w:type="paragraph" w:styleId="Header">
    <w:name w:val="header"/>
    <w:basedOn w:val="Normal"/>
    <w:link w:val="HeaderChar"/>
    <w:uiPriority w:val="99"/>
    <w:semiHidden/>
    <w:rsid w:val="00B3456C"/>
    <w:pPr>
      <w:tabs>
        <w:tab w:val="center" w:pos="4320"/>
        <w:tab w:val="right" w:pos="8640"/>
      </w:tabs>
    </w:pPr>
  </w:style>
  <w:style w:type="character" w:customStyle="1" w:styleId="HeaderChar">
    <w:name w:val="Header Char"/>
    <w:basedOn w:val="DefaultParagraphFont"/>
    <w:link w:val="Header"/>
    <w:uiPriority w:val="99"/>
    <w:semiHidden/>
    <w:rsid w:val="00990DA9"/>
  </w:style>
  <w:style w:type="paragraph" w:styleId="BodyTextIndent">
    <w:name w:val="Body Text Indent"/>
    <w:basedOn w:val="Normal"/>
    <w:link w:val="BodyTextIndentChar"/>
    <w:uiPriority w:val="99"/>
    <w:semiHidden/>
    <w:rsid w:val="00B3456C"/>
    <w:pPr>
      <w:ind w:left="2160" w:hanging="1440"/>
    </w:pPr>
    <w:rPr>
      <w:sz w:val="24"/>
    </w:rPr>
  </w:style>
  <w:style w:type="character" w:customStyle="1" w:styleId="BodyTextIndentChar">
    <w:name w:val="Body Text Indent Char"/>
    <w:basedOn w:val="DefaultParagraphFont"/>
    <w:link w:val="BodyTextIndent"/>
    <w:uiPriority w:val="99"/>
    <w:semiHidden/>
    <w:rsid w:val="00990DA9"/>
  </w:style>
  <w:style w:type="paragraph" w:styleId="BodyTextIndent2">
    <w:name w:val="Body Text Indent 2"/>
    <w:basedOn w:val="Normal"/>
    <w:link w:val="BodyTextIndent2Char"/>
    <w:uiPriority w:val="99"/>
    <w:semiHidden/>
    <w:rsid w:val="00B3456C"/>
    <w:pPr>
      <w:tabs>
        <w:tab w:val="left" w:pos="1440"/>
      </w:tabs>
      <w:ind w:left="1440" w:hanging="720"/>
    </w:pPr>
    <w:rPr>
      <w:sz w:val="24"/>
    </w:rPr>
  </w:style>
  <w:style w:type="character" w:customStyle="1" w:styleId="BodyTextIndent2Char">
    <w:name w:val="Body Text Indent 2 Char"/>
    <w:basedOn w:val="DefaultParagraphFont"/>
    <w:link w:val="BodyTextIndent2"/>
    <w:uiPriority w:val="99"/>
    <w:semiHidden/>
    <w:rsid w:val="00990DA9"/>
  </w:style>
  <w:style w:type="paragraph" w:styleId="BodyTextIndent3">
    <w:name w:val="Body Text Indent 3"/>
    <w:basedOn w:val="Normal"/>
    <w:link w:val="BodyTextIndent3Char"/>
    <w:uiPriority w:val="99"/>
    <w:semiHidden/>
    <w:rsid w:val="00B3456C"/>
    <w:pPr>
      <w:ind w:left="720" w:hanging="720"/>
    </w:pPr>
    <w:rPr>
      <w:sz w:val="24"/>
    </w:rPr>
  </w:style>
  <w:style w:type="character" w:customStyle="1" w:styleId="BodyTextIndent3Char">
    <w:name w:val="Body Text Indent 3 Char"/>
    <w:basedOn w:val="DefaultParagraphFont"/>
    <w:link w:val="BodyTextIndent3"/>
    <w:uiPriority w:val="99"/>
    <w:semiHidden/>
    <w:rsid w:val="00990DA9"/>
    <w:rPr>
      <w:sz w:val="16"/>
      <w:szCs w:val="16"/>
    </w:rPr>
  </w:style>
  <w:style w:type="paragraph" w:styleId="BlockText">
    <w:name w:val="Block Text"/>
    <w:basedOn w:val="Normal"/>
    <w:uiPriority w:val="99"/>
    <w:semiHidden/>
    <w:rsid w:val="00B3456C"/>
    <w:pPr>
      <w:ind w:left="720" w:right="-270"/>
    </w:pPr>
    <w:rPr>
      <w:sz w:val="24"/>
    </w:rPr>
  </w:style>
  <w:style w:type="paragraph" w:styleId="BodyText">
    <w:name w:val="Body Text"/>
    <w:basedOn w:val="Normal"/>
    <w:link w:val="BodyTextChar"/>
    <w:uiPriority w:val="99"/>
    <w:semiHidden/>
    <w:rsid w:val="00B3456C"/>
    <w:rPr>
      <w:sz w:val="24"/>
    </w:rPr>
  </w:style>
  <w:style w:type="character" w:customStyle="1" w:styleId="BodyTextChar">
    <w:name w:val="Body Text Char"/>
    <w:basedOn w:val="DefaultParagraphFont"/>
    <w:link w:val="BodyText"/>
    <w:uiPriority w:val="99"/>
    <w:semiHidden/>
    <w:rsid w:val="00990DA9"/>
  </w:style>
  <w:style w:type="paragraph" w:styleId="BalloonText">
    <w:name w:val="Balloon Text"/>
    <w:basedOn w:val="Normal"/>
    <w:link w:val="BalloonTextChar"/>
    <w:uiPriority w:val="99"/>
    <w:semiHidden/>
    <w:unhideWhenUsed/>
    <w:rsid w:val="00647B7D"/>
    <w:rPr>
      <w:rFonts w:ascii="Tahoma" w:hAnsi="Tahoma" w:cs="Tahoma"/>
      <w:sz w:val="16"/>
      <w:szCs w:val="16"/>
    </w:rPr>
  </w:style>
  <w:style w:type="character" w:customStyle="1" w:styleId="BalloonTextChar">
    <w:name w:val="Balloon Text Char"/>
    <w:basedOn w:val="DefaultParagraphFont"/>
    <w:link w:val="BalloonText"/>
    <w:uiPriority w:val="99"/>
    <w:semiHidden/>
    <w:rsid w:val="00647B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licja's\ACL%20Policy%20For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ACL Policy Form.doc</Template>
  <TotalTime>55</TotalTime>
  <Pages>3</Pages>
  <Words>796</Words>
  <Characters>4237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Procedure: CMV Antigenemia by Immunofluorescence			</vt:lpstr>
    </vt:vector>
  </TitlesOfParts>
  <Company>ADVOCATE HEALTH CARE</Company>
  <LinksUpToDate>false</LinksUpToDate>
  <CharactersWithSpaces>5023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			</dc:title>
  <dc:subject/>
  <dc:creator>David Ledersnaider</dc:creator>
  <cp:keywords/>
  <dc:description/>
  <cp:lastModifiedBy>gingrasl</cp:lastModifiedBy>
  <cp:revision>14</cp:revision>
  <cp:lastPrinted>2017-06-29T18:45:00Z</cp:lastPrinted>
  <dcterms:created xsi:type="dcterms:W3CDTF">2015-07-21T17:09:00Z</dcterms:created>
  <dcterms:modified xsi:type="dcterms:W3CDTF">2017-06-29T18:50:00Z</dcterms:modified>
</cp:coreProperties>
</file>