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3E" w:rsidRDefault="0025163E" w:rsidP="00AE48FF">
      <w:pPr>
        <w:pStyle w:val="Heading2"/>
        <w:spacing w:after="120"/>
        <w:rPr>
          <w:rFonts w:ascii="Times New Roman" w:hAnsi="Times New Roman"/>
          <w:b w:val="0"/>
          <w:i w:val="0"/>
        </w:rPr>
      </w:pPr>
      <w:bookmarkStart w:id="0" w:name="_GoBack"/>
      <w:bookmarkEnd w:id="0"/>
      <w:r>
        <w:rPr>
          <w:rFonts w:ascii="Times New Roman" w:hAnsi="Times New Roman"/>
          <w:i w:val="0"/>
        </w:rPr>
        <w:t xml:space="preserve">TITLE:  Correcting Results - </w:t>
      </w:r>
      <w:r w:rsidR="000E0A32">
        <w:rPr>
          <w:rFonts w:ascii="Times New Roman" w:hAnsi="Times New Roman"/>
          <w:i w:val="0"/>
        </w:rPr>
        <w:t>Soft</w:t>
      </w:r>
    </w:p>
    <w:p w:rsidR="0025163E" w:rsidRDefault="0025163E" w:rsidP="00AE48FF">
      <w:pPr>
        <w:pStyle w:val="Heading2"/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PRINCIPLE:</w:t>
      </w:r>
    </w:p>
    <w:p w:rsidR="0025163E" w:rsidRDefault="0025163E" w:rsidP="00AE48FF">
      <w:pPr>
        <w:pStyle w:val="BodyText"/>
        <w:spacing w:after="120"/>
      </w:pPr>
      <w:r>
        <w:t>Amending results allows the technologists or supervisor to correct data input errors in the laboratory Information System and have those results flagged as “</w:t>
      </w:r>
      <w:r w:rsidR="00A01F57">
        <w:t>Edited</w:t>
      </w:r>
      <w:r>
        <w:t>” with a</w:t>
      </w:r>
      <w:r w:rsidR="00A01F57">
        <w:t>n</w:t>
      </w:r>
      <w:r>
        <w:t xml:space="preserve"> “</w:t>
      </w:r>
      <w:r w:rsidR="00A01F57">
        <w:t>E</w:t>
      </w:r>
      <w:r>
        <w:t xml:space="preserve">” symbol in the </w:t>
      </w:r>
      <w:r w:rsidR="00A01F57">
        <w:t>test status</w:t>
      </w:r>
      <w:r>
        <w:t xml:space="preserve">, </w:t>
      </w:r>
      <w:r w:rsidR="00A01F57">
        <w:t>and an indication that the result has been corrected</w:t>
      </w:r>
      <w:r>
        <w:t xml:space="preserve"> on the printed report.</w:t>
      </w:r>
    </w:p>
    <w:p w:rsidR="0025163E" w:rsidRDefault="0025163E" w:rsidP="00AE48FF">
      <w:pPr>
        <w:spacing w:before="240" w:after="120"/>
        <w:rPr>
          <w:b/>
          <w:sz w:val="24"/>
        </w:rPr>
      </w:pPr>
      <w:r>
        <w:rPr>
          <w:b/>
          <w:sz w:val="24"/>
        </w:rPr>
        <w:t>PERSONNEL:</w:t>
      </w:r>
    </w:p>
    <w:p w:rsidR="0025163E" w:rsidRDefault="0025163E" w:rsidP="00AE48FF">
      <w:pPr>
        <w:pStyle w:val="Heading6"/>
        <w:spacing w:after="120"/>
        <w:rPr>
          <w:bCs/>
        </w:rPr>
      </w:pPr>
      <w:r>
        <w:rPr>
          <w:bCs/>
        </w:rPr>
        <w:t>All Laboratory Staff</w:t>
      </w:r>
    </w:p>
    <w:p w:rsidR="0025163E" w:rsidRDefault="0025163E" w:rsidP="00AE48FF">
      <w:pPr>
        <w:pStyle w:val="Heading2"/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STEPWISE PROCEDURE:</w:t>
      </w:r>
    </w:p>
    <w:p w:rsidR="0025163E" w:rsidRDefault="0025163E" w:rsidP="00AE48FF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 xml:space="preserve">Login to </w:t>
      </w:r>
      <w:r w:rsidR="00FA7960">
        <w:rPr>
          <w:sz w:val="24"/>
        </w:rPr>
        <w:t xml:space="preserve">the </w:t>
      </w:r>
      <w:r w:rsidR="000E0A32">
        <w:rPr>
          <w:sz w:val="24"/>
        </w:rPr>
        <w:t>Soft LabMic Module</w:t>
      </w:r>
      <w:r>
        <w:rPr>
          <w:sz w:val="24"/>
        </w:rPr>
        <w:t>, if not already logged in.</w:t>
      </w:r>
    </w:p>
    <w:p w:rsidR="0025163E" w:rsidRDefault="0025163E" w:rsidP="00AE48FF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 xml:space="preserve">Click on </w:t>
      </w:r>
      <w:r w:rsidR="006E0B9B">
        <w:rPr>
          <w:sz w:val="24"/>
        </w:rPr>
        <w:t xml:space="preserve">the </w:t>
      </w:r>
      <w:r w:rsidR="000E0A32">
        <w:rPr>
          <w:sz w:val="24"/>
        </w:rPr>
        <w:t>Resulting Worklist</w:t>
      </w:r>
      <w:r w:rsidR="006E0B9B">
        <w:rPr>
          <w:sz w:val="24"/>
        </w:rPr>
        <w:t xml:space="preserve"> icon</w:t>
      </w:r>
      <w:r w:rsidR="007E67E8">
        <w:rPr>
          <w:noProof/>
          <w:sz w:val="24"/>
        </w:rPr>
        <w:drawing>
          <wp:inline distT="0" distB="0" distL="0" distR="0">
            <wp:extent cx="276225" cy="3333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A32">
        <w:rPr>
          <w:sz w:val="24"/>
        </w:rPr>
        <w:t xml:space="preserve"> </w:t>
      </w:r>
      <w:r w:rsidR="006E0B9B">
        <w:rPr>
          <w:sz w:val="24"/>
        </w:rPr>
        <w:t xml:space="preserve">, </w:t>
      </w:r>
      <w:r w:rsidR="000E0A32">
        <w:rPr>
          <w:sz w:val="24"/>
        </w:rPr>
        <w:t xml:space="preserve">or from the </w:t>
      </w:r>
      <w:r w:rsidR="00077FBB">
        <w:rPr>
          <w:sz w:val="24"/>
        </w:rPr>
        <w:t xml:space="preserve">main </w:t>
      </w:r>
      <w:r w:rsidR="000E0A32">
        <w:rPr>
          <w:sz w:val="24"/>
        </w:rPr>
        <w:t>toolbar select Results, then Resulting Worklist.  You can also select Result Entry</w:t>
      </w:r>
      <w:r>
        <w:rPr>
          <w:sz w:val="24"/>
        </w:rPr>
        <w:t>.</w:t>
      </w:r>
    </w:p>
    <w:p w:rsidR="0025163E" w:rsidRDefault="000E0A32" w:rsidP="00AE48FF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>Enter the order number in the search criteria field, then select Next.</w:t>
      </w:r>
    </w:p>
    <w:p w:rsidR="00811130" w:rsidRDefault="0025163E" w:rsidP="00AE48FF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 xml:space="preserve">Enter the correct result for the </w:t>
      </w:r>
      <w:r w:rsidR="00333BC0">
        <w:rPr>
          <w:sz w:val="24"/>
        </w:rPr>
        <w:t>test(s) that need to be changed in the result field.</w:t>
      </w:r>
    </w:p>
    <w:p w:rsidR="0025163E" w:rsidRDefault="00811130" w:rsidP="00AE48FF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>Once corrected, the system will prompt you to enter a result change reason for the test(s). You may select from the canned messages</w:t>
      </w:r>
      <w:r w:rsidR="007E67E8">
        <w:rPr>
          <w:noProof/>
          <w:sz w:val="24"/>
        </w:rPr>
        <w:drawing>
          <wp:inline distT="0" distB="0" distL="0" distR="0">
            <wp:extent cx="666750" cy="1905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960">
        <w:rPr>
          <w:sz w:val="24"/>
        </w:rPr>
        <w:t>, or you may free tex</w:t>
      </w:r>
      <w:r>
        <w:rPr>
          <w:sz w:val="24"/>
        </w:rPr>
        <w:t>t. Select OK when finished.</w:t>
      </w:r>
    </w:p>
    <w:p w:rsidR="0025163E" w:rsidRDefault="00811130" w:rsidP="00AE48FF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 xml:space="preserve">Click on Save </w:t>
      </w:r>
      <w:r w:rsidR="007E67E8">
        <w:rPr>
          <w:noProof/>
          <w:sz w:val="24"/>
        </w:rPr>
        <w:drawing>
          <wp:inline distT="0" distB="0" distL="0" distR="0">
            <wp:extent cx="161925" cy="16192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in the upper toolbar when finished</w:t>
      </w:r>
      <w:r w:rsidR="0025163E">
        <w:rPr>
          <w:sz w:val="24"/>
        </w:rPr>
        <w:t>.</w:t>
      </w:r>
      <w:r>
        <w:rPr>
          <w:sz w:val="24"/>
        </w:rPr>
        <w:t xml:space="preserve"> The system will ask you to confirm the changes you made to the order. Select the corresponding answer.</w:t>
      </w:r>
    </w:p>
    <w:p w:rsidR="00811130" w:rsidRDefault="00811130" w:rsidP="00AE48FF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>The system will display</w:t>
      </w:r>
      <w:r w:rsidR="00333BC0">
        <w:rPr>
          <w:sz w:val="24"/>
        </w:rPr>
        <w:t xml:space="preserve"> a window showing the test, pre</w:t>
      </w:r>
      <w:r>
        <w:rPr>
          <w:sz w:val="24"/>
        </w:rPr>
        <w:t>vious result, and current result.  If correct, select OK.</w:t>
      </w:r>
    </w:p>
    <w:p w:rsidR="00B67CAA" w:rsidRDefault="0025163E" w:rsidP="00AE48FF">
      <w:pPr>
        <w:numPr>
          <w:ilvl w:val="0"/>
          <w:numId w:val="41"/>
        </w:numPr>
        <w:spacing w:after="120"/>
        <w:rPr>
          <w:sz w:val="24"/>
        </w:rPr>
      </w:pPr>
      <w:r w:rsidRPr="00B67CAA">
        <w:rPr>
          <w:sz w:val="24"/>
        </w:rPr>
        <w:t xml:space="preserve">The result will now display in </w:t>
      </w:r>
      <w:r w:rsidR="00811130" w:rsidRPr="00B67CAA">
        <w:rPr>
          <w:sz w:val="24"/>
        </w:rPr>
        <w:t xml:space="preserve">Soft </w:t>
      </w:r>
      <w:r w:rsidRPr="00B67CAA">
        <w:rPr>
          <w:sz w:val="24"/>
        </w:rPr>
        <w:t>with a</w:t>
      </w:r>
      <w:r w:rsidR="00811130" w:rsidRPr="00B67CAA">
        <w:rPr>
          <w:sz w:val="24"/>
        </w:rPr>
        <w:t>n</w:t>
      </w:r>
      <w:r w:rsidRPr="00B67CAA">
        <w:rPr>
          <w:sz w:val="24"/>
        </w:rPr>
        <w:t xml:space="preserve"> </w:t>
      </w:r>
      <w:r w:rsidR="00811130" w:rsidRPr="00B67CAA">
        <w:rPr>
          <w:sz w:val="24"/>
        </w:rPr>
        <w:t>uppercase “E”</w:t>
      </w:r>
      <w:r w:rsidR="00FA7960" w:rsidRPr="00B67CAA">
        <w:rPr>
          <w:sz w:val="24"/>
        </w:rPr>
        <w:t xml:space="preserve"> in the order status, indicating the r</w:t>
      </w:r>
      <w:r w:rsidR="00811130" w:rsidRPr="00B67CAA">
        <w:rPr>
          <w:sz w:val="24"/>
        </w:rPr>
        <w:t>esult has been edited.</w:t>
      </w:r>
      <w:r w:rsidR="00FA7960" w:rsidRPr="00B67CAA">
        <w:rPr>
          <w:sz w:val="24"/>
        </w:rPr>
        <w:t xml:space="preserve">    The printed report will also indicate that the test has a corrected result, and provide the previous result with date, time, and who reported it. </w:t>
      </w:r>
    </w:p>
    <w:p w:rsidR="00D14F16" w:rsidRPr="00B67CAA" w:rsidRDefault="00D14F16" w:rsidP="00AE48FF">
      <w:pPr>
        <w:numPr>
          <w:ilvl w:val="0"/>
          <w:numId w:val="41"/>
        </w:numPr>
        <w:spacing w:after="120"/>
        <w:rPr>
          <w:sz w:val="24"/>
        </w:rPr>
      </w:pPr>
      <w:r w:rsidRPr="00B67CAA">
        <w:rPr>
          <w:sz w:val="24"/>
        </w:rPr>
        <w:t xml:space="preserve">Notify the caregiver of the correction and document in </w:t>
      </w:r>
      <w:r w:rsidR="00FA7960" w:rsidRPr="00B67CAA">
        <w:rPr>
          <w:sz w:val="24"/>
        </w:rPr>
        <w:t>Soft</w:t>
      </w:r>
      <w:r w:rsidRPr="00B67CAA">
        <w:rPr>
          <w:sz w:val="24"/>
        </w:rPr>
        <w:t xml:space="preserve"> with read</w:t>
      </w:r>
      <w:r w:rsidR="008F7248" w:rsidRPr="00B67CAA">
        <w:rPr>
          <w:sz w:val="24"/>
        </w:rPr>
        <w:t xml:space="preserve"> </w:t>
      </w:r>
      <w:r w:rsidRPr="00B67CAA">
        <w:rPr>
          <w:sz w:val="24"/>
        </w:rPr>
        <w:t>back documentation.</w:t>
      </w:r>
    </w:p>
    <w:p w:rsidR="00F16C3B" w:rsidRDefault="00F16C3B" w:rsidP="00AE48FF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 xml:space="preserve">You can </w:t>
      </w:r>
      <w:r w:rsidR="0025163E">
        <w:rPr>
          <w:sz w:val="24"/>
        </w:rPr>
        <w:t>view previo</w:t>
      </w:r>
      <w:r w:rsidR="0028658F">
        <w:rPr>
          <w:sz w:val="24"/>
        </w:rPr>
        <w:t xml:space="preserve">us values on a corrected result in </w:t>
      </w:r>
      <w:r>
        <w:rPr>
          <w:sz w:val="24"/>
        </w:rPr>
        <w:t>multiple areas of the application:</w:t>
      </w:r>
    </w:p>
    <w:p w:rsidR="0025163E" w:rsidRPr="00F16C3B" w:rsidRDefault="00F16C3B" w:rsidP="00F16C3B">
      <w:pPr>
        <w:spacing w:after="120"/>
        <w:ind w:left="720"/>
        <w:rPr>
          <w:sz w:val="24"/>
          <w:u w:val="single"/>
        </w:rPr>
      </w:pPr>
      <w:r w:rsidRPr="00F16C3B">
        <w:rPr>
          <w:sz w:val="24"/>
          <w:u w:val="single"/>
        </w:rPr>
        <w:t xml:space="preserve">Resulting Worklist </w:t>
      </w:r>
      <w:r w:rsidR="0028658F" w:rsidRPr="00F16C3B">
        <w:rPr>
          <w:sz w:val="24"/>
          <w:u w:val="single"/>
        </w:rPr>
        <w:t>Patient Pane</w:t>
      </w:r>
    </w:p>
    <w:p w:rsidR="0025163E" w:rsidRDefault="0028658F" w:rsidP="00AE48FF">
      <w:pPr>
        <w:numPr>
          <w:ilvl w:val="1"/>
          <w:numId w:val="39"/>
        </w:numPr>
        <w:spacing w:after="120"/>
        <w:rPr>
          <w:sz w:val="24"/>
        </w:rPr>
      </w:pPr>
      <w:r>
        <w:rPr>
          <w:sz w:val="24"/>
        </w:rPr>
        <w:t xml:space="preserve">Click the Comment(s) button </w:t>
      </w:r>
      <w:r w:rsidR="007E67E8">
        <w:rPr>
          <w:noProof/>
          <w:sz w:val="24"/>
        </w:rPr>
        <w:drawing>
          <wp:inline distT="0" distB="0" distL="0" distR="0">
            <wp:extent cx="781050" cy="2095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63E" w:rsidRDefault="0028658F" w:rsidP="00AE48FF">
      <w:pPr>
        <w:numPr>
          <w:ilvl w:val="1"/>
          <w:numId w:val="39"/>
        </w:numPr>
        <w:spacing w:after="120"/>
        <w:rPr>
          <w:sz w:val="24"/>
        </w:rPr>
      </w:pPr>
      <w:r>
        <w:rPr>
          <w:sz w:val="24"/>
        </w:rPr>
        <w:t xml:space="preserve">The Comments tab will display the test name, result, tech, and when it was verified, as well as </w:t>
      </w:r>
      <w:r w:rsidR="00077FBB">
        <w:rPr>
          <w:sz w:val="24"/>
        </w:rPr>
        <w:t>indicate</w:t>
      </w:r>
      <w:r>
        <w:rPr>
          <w:sz w:val="24"/>
        </w:rPr>
        <w:t xml:space="preserve"> that it is a corrected result, and include the previously reported information.</w:t>
      </w:r>
    </w:p>
    <w:p w:rsidR="00A01F57" w:rsidRDefault="00A01F57" w:rsidP="00A01F57">
      <w:pPr>
        <w:spacing w:after="120"/>
        <w:ind w:left="1440"/>
        <w:rPr>
          <w:sz w:val="24"/>
        </w:rPr>
      </w:pPr>
    </w:p>
    <w:p w:rsidR="00A01F57" w:rsidRDefault="00A01F57" w:rsidP="00A01F57">
      <w:pPr>
        <w:spacing w:after="120"/>
        <w:ind w:left="1440"/>
        <w:rPr>
          <w:sz w:val="24"/>
        </w:rPr>
      </w:pPr>
    </w:p>
    <w:p w:rsidR="0025163E" w:rsidRPr="00AE48FF" w:rsidRDefault="00F16C3B" w:rsidP="00AE48FF">
      <w:pPr>
        <w:spacing w:after="120"/>
        <w:ind w:left="720"/>
        <w:rPr>
          <w:sz w:val="24"/>
          <w:u w:val="single"/>
        </w:rPr>
      </w:pPr>
      <w:r>
        <w:rPr>
          <w:sz w:val="24"/>
          <w:u w:val="single"/>
        </w:rPr>
        <w:lastRenderedPageBreak/>
        <w:t xml:space="preserve">Resulting Worklist </w:t>
      </w:r>
      <w:r w:rsidR="0028658F">
        <w:rPr>
          <w:sz w:val="24"/>
          <w:u w:val="single"/>
        </w:rPr>
        <w:t>Results Pane</w:t>
      </w:r>
    </w:p>
    <w:p w:rsidR="0025163E" w:rsidRDefault="0028658F" w:rsidP="00AE48FF">
      <w:pPr>
        <w:numPr>
          <w:ilvl w:val="0"/>
          <w:numId w:val="40"/>
        </w:numPr>
        <w:spacing w:after="120"/>
        <w:rPr>
          <w:sz w:val="24"/>
        </w:rPr>
      </w:pPr>
      <w:r>
        <w:rPr>
          <w:sz w:val="24"/>
        </w:rPr>
        <w:t>Highlight the test</w:t>
      </w:r>
      <w:r w:rsidR="00077FBB">
        <w:rPr>
          <w:sz w:val="24"/>
        </w:rPr>
        <w:t xml:space="preserve"> by single clicking it</w:t>
      </w:r>
      <w:r>
        <w:rPr>
          <w:sz w:val="24"/>
        </w:rPr>
        <w:t xml:space="preserve">, then select the Comment button </w:t>
      </w:r>
      <w:r w:rsidR="007E67E8">
        <w:rPr>
          <w:noProof/>
          <w:sz w:val="24"/>
        </w:rPr>
        <w:drawing>
          <wp:inline distT="0" distB="0" distL="0" distR="0">
            <wp:extent cx="800100" cy="19050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63E" w:rsidRDefault="0028658F" w:rsidP="00AE48FF">
      <w:pPr>
        <w:numPr>
          <w:ilvl w:val="0"/>
          <w:numId w:val="40"/>
        </w:numPr>
        <w:spacing w:after="120"/>
        <w:rPr>
          <w:sz w:val="24"/>
        </w:rPr>
      </w:pPr>
      <w:r>
        <w:rPr>
          <w:sz w:val="24"/>
        </w:rPr>
        <w:t>The Result comments box will open, select the History tab. The corrected result comment will display, which will include the previously reported result</w:t>
      </w:r>
      <w:r w:rsidR="000D4CC4">
        <w:rPr>
          <w:sz w:val="24"/>
        </w:rPr>
        <w:t xml:space="preserve"> with date, time, and who it was reported by.</w:t>
      </w:r>
    </w:p>
    <w:p w:rsidR="00F16C3B" w:rsidRDefault="00F16C3B" w:rsidP="00F16C3B">
      <w:pPr>
        <w:spacing w:after="120"/>
        <w:ind w:left="720"/>
        <w:rPr>
          <w:sz w:val="24"/>
          <w:u w:val="single"/>
        </w:rPr>
      </w:pPr>
      <w:r w:rsidRPr="00F16C3B">
        <w:rPr>
          <w:sz w:val="24"/>
          <w:u w:val="single"/>
        </w:rPr>
        <w:t>Lab Results Query</w:t>
      </w:r>
      <w:r>
        <w:rPr>
          <w:sz w:val="24"/>
          <w:u w:val="single"/>
        </w:rPr>
        <w:t xml:space="preserve"> </w:t>
      </w:r>
    </w:p>
    <w:p w:rsidR="00224FA3" w:rsidRDefault="00F16C3B" w:rsidP="00F16C3B">
      <w:pPr>
        <w:numPr>
          <w:ilvl w:val="0"/>
          <w:numId w:val="42"/>
        </w:numPr>
        <w:spacing w:after="120"/>
        <w:rPr>
          <w:sz w:val="24"/>
        </w:rPr>
      </w:pPr>
      <w:r>
        <w:rPr>
          <w:sz w:val="24"/>
        </w:rPr>
        <w:t>Double click the</w:t>
      </w:r>
      <w:r w:rsidRPr="00B67CAA">
        <w:rPr>
          <w:sz w:val="24"/>
        </w:rPr>
        <w:t xml:space="preserve"> Lab Results Query</w:t>
      </w:r>
      <w:r>
        <w:rPr>
          <w:sz w:val="24"/>
        </w:rPr>
        <w:t xml:space="preserve"> icon</w:t>
      </w:r>
      <w:r w:rsidR="007E67E8">
        <w:rPr>
          <w:noProof/>
          <w:sz w:val="24"/>
        </w:rPr>
        <w:drawing>
          <wp:inline distT="0" distB="0" distL="0" distR="0">
            <wp:extent cx="361950" cy="27622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CAA">
        <w:rPr>
          <w:sz w:val="24"/>
        </w:rPr>
        <w:t xml:space="preserve">, </w:t>
      </w:r>
      <w:r>
        <w:rPr>
          <w:sz w:val="24"/>
        </w:rPr>
        <w:t xml:space="preserve">or in the main toolbar, select Query, then Lab Results Query. </w:t>
      </w:r>
    </w:p>
    <w:p w:rsidR="00224FA3" w:rsidRDefault="00F16C3B" w:rsidP="00F16C3B">
      <w:pPr>
        <w:numPr>
          <w:ilvl w:val="0"/>
          <w:numId w:val="42"/>
        </w:numPr>
        <w:spacing w:after="120"/>
        <w:rPr>
          <w:sz w:val="24"/>
        </w:rPr>
      </w:pPr>
      <w:r>
        <w:rPr>
          <w:sz w:val="24"/>
        </w:rPr>
        <w:t>Enter the search criteria for your patient</w:t>
      </w:r>
      <w:r w:rsidR="00224FA3">
        <w:rPr>
          <w:sz w:val="24"/>
        </w:rPr>
        <w:t xml:space="preserve">, then select Query. </w:t>
      </w:r>
      <w:r>
        <w:rPr>
          <w:sz w:val="24"/>
        </w:rPr>
        <w:t xml:space="preserve"> </w:t>
      </w:r>
      <w:r w:rsidR="00224FA3">
        <w:rPr>
          <w:sz w:val="24"/>
        </w:rPr>
        <w:t xml:space="preserve">The patient’s name will display with their visit history showing below.  Select the appropriate visit, then </w:t>
      </w:r>
      <w:r w:rsidR="00077FBB">
        <w:rPr>
          <w:sz w:val="24"/>
        </w:rPr>
        <w:t xml:space="preserve">the </w:t>
      </w:r>
      <w:r w:rsidR="00224FA3">
        <w:rPr>
          <w:sz w:val="24"/>
        </w:rPr>
        <w:t xml:space="preserve">order in which you need to view. </w:t>
      </w:r>
    </w:p>
    <w:p w:rsidR="00F16C3B" w:rsidRPr="00F16C3B" w:rsidRDefault="00F16C3B" w:rsidP="00F16C3B">
      <w:pPr>
        <w:numPr>
          <w:ilvl w:val="0"/>
          <w:numId w:val="42"/>
        </w:numPr>
        <w:spacing w:after="120"/>
        <w:rPr>
          <w:sz w:val="24"/>
        </w:rPr>
      </w:pPr>
      <w:r>
        <w:rPr>
          <w:sz w:val="24"/>
        </w:rPr>
        <w:t>T</w:t>
      </w:r>
      <w:r w:rsidRPr="00B67CAA">
        <w:rPr>
          <w:sz w:val="24"/>
        </w:rPr>
        <w:t xml:space="preserve">he test will </w:t>
      </w:r>
      <w:r w:rsidR="00224FA3">
        <w:rPr>
          <w:sz w:val="24"/>
        </w:rPr>
        <w:t>display</w:t>
      </w:r>
      <w:r w:rsidR="00077FBB">
        <w:rPr>
          <w:sz w:val="24"/>
        </w:rPr>
        <w:t xml:space="preserve"> in the pane to the right</w:t>
      </w:r>
      <w:r w:rsidR="00250BEF">
        <w:rPr>
          <w:sz w:val="24"/>
        </w:rPr>
        <w:t>. Select the “+” next to the test</w:t>
      </w:r>
      <w:r w:rsidR="00077FBB">
        <w:rPr>
          <w:sz w:val="24"/>
        </w:rPr>
        <w:t>. The</w:t>
      </w:r>
      <w:r w:rsidRPr="00B67CAA">
        <w:rPr>
          <w:sz w:val="24"/>
        </w:rPr>
        <w:t xml:space="preserve"> co</w:t>
      </w:r>
      <w:r>
        <w:rPr>
          <w:sz w:val="24"/>
        </w:rPr>
        <w:t>mment indicating it is a correc</w:t>
      </w:r>
      <w:r w:rsidRPr="00B67CAA">
        <w:rPr>
          <w:sz w:val="24"/>
        </w:rPr>
        <w:t>ted result, as well as what, when, and by whom it was previously reported</w:t>
      </w:r>
      <w:r w:rsidR="00077FBB">
        <w:rPr>
          <w:sz w:val="24"/>
        </w:rPr>
        <w:t xml:space="preserve"> will display.</w:t>
      </w:r>
    </w:p>
    <w:sectPr w:rsidR="00F16C3B" w:rsidRPr="00F16C3B" w:rsidSect="00557B3E">
      <w:headerReference w:type="default" r:id="rId14"/>
      <w:footerReference w:type="default" r:id="rId15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EF" w:rsidRDefault="00250BEF">
      <w:r>
        <w:separator/>
      </w:r>
    </w:p>
  </w:endnote>
  <w:endnote w:type="continuationSeparator" w:id="0">
    <w:p w:rsidR="00250BEF" w:rsidRDefault="0025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EF" w:rsidRDefault="00250BEF">
    <w:pPr>
      <w:ind w:left="-720"/>
      <w:jc w:val="right"/>
      <w:rPr>
        <w:b/>
        <w:sz w:val="24"/>
      </w:rPr>
    </w:pPr>
    <w:r>
      <w:rPr>
        <w:sz w:val="24"/>
      </w:rPr>
      <w:t>Page</w:t>
    </w:r>
    <w:r>
      <w:rPr>
        <w:b/>
        <w:sz w:val="24"/>
      </w:rPr>
      <w:t xml:space="preserve"> </w:t>
    </w:r>
    <w:r w:rsidR="00557B3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57B3E">
      <w:rPr>
        <w:rStyle w:val="PageNumber"/>
      </w:rPr>
      <w:fldChar w:fldCharType="separate"/>
    </w:r>
    <w:r w:rsidR="00695580">
      <w:rPr>
        <w:rStyle w:val="PageNumber"/>
        <w:noProof/>
      </w:rPr>
      <w:t>1</w:t>
    </w:r>
    <w:r w:rsidR="00557B3E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557B3E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557B3E">
      <w:rPr>
        <w:rStyle w:val="PageNumber"/>
      </w:rPr>
      <w:fldChar w:fldCharType="separate"/>
    </w:r>
    <w:r w:rsidR="00695580">
      <w:rPr>
        <w:rStyle w:val="PageNumber"/>
        <w:noProof/>
      </w:rPr>
      <w:t>2</w:t>
    </w:r>
    <w:r w:rsidR="00557B3E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EF" w:rsidRDefault="00250BEF">
      <w:r>
        <w:separator/>
      </w:r>
    </w:p>
  </w:footnote>
  <w:footnote w:type="continuationSeparator" w:id="0">
    <w:p w:rsidR="00250BEF" w:rsidRDefault="00250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EF" w:rsidRDefault="00250BEF">
    <w:pPr>
      <w:pStyle w:val="Header"/>
      <w:rPr>
        <w:b/>
        <w:i/>
        <w:sz w:val="24"/>
      </w:rPr>
    </w:pPr>
    <w:r>
      <w:t xml:space="preserve">      </w:t>
    </w:r>
    <w:r w:rsidR="007E67E8">
      <w:rPr>
        <w:noProof/>
      </w:rPr>
      <w:drawing>
        <wp:inline distT="0" distB="0" distL="0" distR="0" wp14:anchorId="30344765" wp14:editId="60A3CAAD">
          <wp:extent cx="2419350" cy="571500"/>
          <wp:effectExtent l="19050" t="0" r="0" b="0"/>
          <wp:docPr id="1" name="Picture 1" descr="INTER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>Proc. #</w:t>
    </w:r>
    <w:r w:rsidR="00C14AA4">
      <w:rPr>
        <w:b/>
        <w:sz w:val="24"/>
      </w:rPr>
      <w:t>4840-LIS-24</w:t>
    </w:r>
    <w:r>
      <w:rPr>
        <w:b/>
        <w:sz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0922B4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C0B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DC5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CC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E9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A87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83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E0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8A9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30BE5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BA9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38B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A0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24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3AE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4C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6CC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1C4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41429"/>
    <w:multiLevelType w:val="hybridMultilevel"/>
    <w:tmpl w:val="EE6C4568"/>
    <w:lvl w:ilvl="0" w:tplc="0218B608">
      <w:start w:val="1"/>
      <w:numFmt w:val="upp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5D6001"/>
    <w:multiLevelType w:val="hybridMultilevel"/>
    <w:tmpl w:val="AC9A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F4059"/>
    <w:multiLevelType w:val="hybridMultilevel"/>
    <w:tmpl w:val="6E7A9FF6"/>
    <w:lvl w:ilvl="0" w:tplc="52AC1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B68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889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89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84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5E1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0D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CD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121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2B23B2"/>
    <w:multiLevelType w:val="singleLevel"/>
    <w:tmpl w:val="4A2849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AD082B"/>
    <w:multiLevelType w:val="hybridMultilevel"/>
    <w:tmpl w:val="019044BA"/>
    <w:lvl w:ilvl="0" w:tplc="88882F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AC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9C9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44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DC8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047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06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047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A00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04DE7"/>
    <w:multiLevelType w:val="singleLevel"/>
    <w:tmpl w:val="945AD80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2595F31"/>
    <w:multiLevelType w:val="hybridMultilevel"/>
    <w:tmpl w:val="EEA82B02"/>
    <w:lvl w:ilvl="0" w:tplc="62109F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00663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341E7D"/>
    <w:multiLevelType w:val="hybridMultilevel"/>
    <w:tmpl w:val="C9B0E86C"/>
    <w:lvl w:ilvl="0" w:tplc="B7C488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46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60E0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F46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A49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B0D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E3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CED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12D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97E7353"/>
    <w:multiLevelType w:val="hybridMultilevel"/>
    <w:tmpl w:val="0240C4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3064165B"/>
    <w:multiLevelType w:val="hybridMultilevel"/>
    <w:tmpl w:val="9DE0182C"/>
    <w:lvl w:ilvl="0" w:tplc="3D624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62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264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87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E2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76D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A6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ED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626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FD440B"/>
    <w:multiLevelType w:val="hybridMultilevel"/>
    <w:tmpl w:val="2E2A5DE2"/>
    <w:lvl w:ilvl="0" w:tplc="3786A1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5B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BE4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EA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60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922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A1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40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8A8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2D25F7"/>
    <w:multiLevelType w:val="singleLevel"/>
    <w:tmpl w:val="402EA3A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3F642C85"/>
    <w:multiLevelType w:val="hybridMultilevel"/>
    <w:tmpl w:val="E918B9BC"/>
    <w:lvl w:ilvl="0" w:tplc="E1D6794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FB957CB"/>
    <w:multiLevelType w:val="singleLevel"/>
    <w:tmpl w:val="AA0AEA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6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47C50F89"/>
    <w:multiLevelType w:val="hybridMultilevel"/>
    <w:tmpl w:val="019044BA"/>
    <w:lvl w:ilvl="0" w:tplc="200A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2AF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365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2C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8C4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34A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0C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A9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663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4C7B5EB9"/>
    <w:multiLevelType w:val="singleLevel"/>
    <w:tmpl w:val="770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4D9354BF"/>
    <w:multiLevelType w:val="hybridMultilevel"/>
    <w:tmpl w:val="DEE0D516"/>
    <w:lvl w:ilvl="0" w:tplc="FE3022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C7A7372"/>
    <w:multiLevelType w:val="hybridMultilevel"/>
    <w:tmpl w:val="2E2A5DE2"/>
    <w:lvl w:ilvl="0" w:tplc="20829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1E4C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34E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4B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4F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BC8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24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AF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CC94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88191D"/>
    <w:multiLevelType w:val="hybridMultilevel"/>
    <w:tmpl w:val="221607BA"/>
    <w:lvl w:ilvl="0" w:tplc="E528DC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09D5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FC3DE2"/>
    <w:multiLevelType w:val="hybridMultilevel"/>
    <w:tmpl w:val="A45E53F6"/>
    <w:lvl w:ilvl="0" w:tplc="A502D9E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3BA6A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C9627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E0C0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68A73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F1000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97ACD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5FCCC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1E2A0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7517472D"/>
    <w:multiLevelType w:val="hybridMultilevel"/>
    <w:tmpl w:val="9DE0182C"/>
    <w:lvl w:ilvl="0" w:tplc="6CF8E9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085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F0F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A7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4C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2CF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A2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A21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8CE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0">
    <w:nsid w:val="7C0C1B84"/>
    <w:multiLevelType w:val="singleLevel"/>
    <w:tmpl w:val="A4A0369A"/>
    <w:lvl w:ilvl="0">
      <w:start w:val="7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6"/>
  </w:num>
  <w:num w:numId="2">
    <w:abstractNumId w:val="19"/>
  </w:num>
  <w:num w:numId="3">
    <w:abstractNumId w:val="12"/>
  </w:num>
  <w:num w:numId="4">
    <w:abstractNumId w:val="31"/>
  </w:num>
  <w:num w:numId="5">
    <w:abstractNumId w:val="37"/>
  </w:num>
  <w:num w:numId="6">
    <w:abstractNumId w:val="16"/>
  </w:num>
  <w:num w:numId="7">
    <w:abstractNumId w:val="41"/>
  </w:num>
  <w:num w:numId="8">
    <w:abstractNumId w:val="5"/>
  </w:num>
  <w:num w:numId="9">
    <w:abstractNumId w:val="18"/>
  </w:num>
  <w:num w:numId="10">
    <w:abstractNumId w:val="15"/>
  </w:num>
  <w:num w:numId="11">
    <w:abstractNumId w:val="23"/>
  </w:num>
  <w:num w:numId="12">
    <w:abstractNumId w:val="0"/>
  </w:num>
  <w:num w:numId="13">
    <w:abstractNumId w:val="39"/>
  </w:num>
  <w:num w:numId="14">
    <w:abstractNumId w:val="9"/>
  </w:num>
  <w:num w:numId="15">
    <w:abstractNumId w:val="4"/>
  </w:num>
  <w:num w:numId="16">
    <w:abstractNumId w:val="36"/>
  </w:num>
  <w:num w:numId="17">
    <w:abstractNumId w:val="28"/>
  </w:num>
  <w:num w:numId="18">
    <w:abstractNumId w:val="32"/>
  </w:num>
  <w:num w:numId="19">
    <w:abstractNumId w:val="38"/>
  </w:num>
  <w:num w:numId="20">
    <w:abstractNumId w:val="35"/>
  </w:num>
  <w:num w:numId="21">
    <w:abstractNumId w:val="21"/>
  </w:num>
  <w:num w:numId="22">
    <w:abstractNumId w:val="10"/>
  </w:num>
  <w:num w:numId="23">
    <w:abstractNumId w:val="1"/>
  </w:num>
  <w:num w:numId="24">
    <w:abstractNumId w:val="14"/>
  </w:num>
  <w:num w:numId="25">
    <w:abstractNumId w:val="2"/>
  </w:num>
  <w:num w:numId="26">
    <w:abstractNumId w:val="7"/>
  </w:num>
  <w:num w:numId="27">
    <w:abstractNumId w:val="27"/>
  </w:num>
  <w:num w:numId="28">
    <w:abstractNumId w:val="20"/>
  </w:num>
  <w:num w:numId="29">
    <w:abstractNumId w:val="33"/>
  </w:num>
  <w:num w:numId="30">
    <w:abstractNumId w:val="29"/>
  </w:num>
  <w:num w:numId="31">
    <w:abstractNumId w:val="11"/>
  </w:num>
  <w:num w:numId="32">
    <w:abstractNumId w:val="22"/>
  </w:num>
  <w:num w:numId="33">
    <w:abstractNumId w:val="8"/>
  </w:num>
  <w:num w:numId="34">
    <w:abstractNumId w:val="25"/>
  </w:num>
  <w:num w:numId="35">
    <w:abstractNumId w:val="24"/>
  </w:num>
  <w:num w:numId="36">
    <w:abstractNumId w:val="30"/>
  </w:num>
  <w:num w:numId="37">
    <w:abstractNumId w:val="34"/>
  </w:num>
  <w:num w:numId="38">
    <w:abstractNumId w:val="40"/>
  </w:num>
  <w:num w:numId="39">
    <w:abstractNumId w:val="13"/>
  </w:num>
  <w:num w:numId="40">
    <w:abstractNumId w:val="3"/>
  </w:num>
  <w:num w:numId="41">
    <w:abstractNumId w:val="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322"/>
    <w:rsid w:val="00077FBB"/>
    <w:rsid w:val="000D4CC4"/>
    <w:rsid w:val="000E0A32"/>
    <w:rsid w:val="00221A04"/>
    <w:rsid w:val="00224FA3"/>
    <w:rsid w:val="00250BEF"/>
    <w:rsid w:val="0025163E"/>
    <w:rsid w:val="0028658F"/>
    <w:rsid w:val="002C7322"/>
    <w:rsid w:val="00306657"/>
    <w:rsid w:val="003329AB"/>
    <w:rsid w:val="00333BC0"/>
    <w:rsid w:val="00557B3E"/>
    <w:rsid w:val="00695580"/>
    <w:rsid w:val="006E0B9B"/>
    <w:rsid w:val="007E67E8"/>
    <w:rsid w:val="00811130"/>
    <w:rsid w:val="008F7248"/>
    <w:rsid w:val="00A01F57"/>
    <w:rsid w:val="00AB02CF"/>
    <w:rsid w:val="00AE48FF"/>
    <w:rsid w:val="00AF4C6B"/>
    <w:rsid w:val="00B67CAA"/>
    <w:rsid w:val="00C14AA4"/>
    <w:rsid w:val="00D14F16"/>
    <w:rsid w:val="00D55EF1"/>
    <w:rsid w:val="00EB3EBE"/>
    <w:rsid w:val="00F16C3B"/>
    <w:rsid w:val="00FA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3E"/>
  </w:style>
  <w:style w:type="paragraph" w:styleId="Heading1">
    <w:name w:val="heading 1"/>
    <w:basedOn w:val="Normal"/>
    <w:next w:val="Normal"/>
    <w:qFormat/>
    <w:rsid w:val="00557B3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57B3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557B3E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57B3E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557B3E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557B3E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557B3E"/>
  </w:style>
  <w:style w:type="paragraph" w:styleId="Footer">
    <w:name w:val="footer"/>
    <w:basedOn w:val="Normal"/>
    <w:semiHidden/>
    <w:rsid w:val="00557B3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557B3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557B3E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557B3E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557B3E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557B3E"/>
    <w:pPr>
      <w:ind w:left="720" w:right="-270"/>
    </w:pPr>
    <w:rPr>
      <w:sz w:val="24"/>
    </w:rPr>
  </w:style>
  <w:style w:type="paragraph" w:styleId="BodyText">
    <w:name w:val="Body Text"/>
    <w:basedOn w:val="Normal"/>
    <w:semiHidden/>
    <w:rsid w:val="00557B3E"/>
    <w:pPr>
      <w:jc w:val="both"/>
    </w:pPr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E0A3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0A3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2</TotalTime>
  <Pages>2</Pages>
  <Words>469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Brenda Lenski</cp:lastModifiedBy>
  <cp:revision>6</cp:revision>
  <cp:lastPrinted>2017-08-30T19:58:00Z</cp:lastPrinted>
  <dcterms:created xsi:type="dcterms:W3CDTF">2015-07-08T19:50:00Z</dcterms:created>
  <dcterms:modified xsi:type="dcterms:W3CDTF">2017-08-30T19:59:00Z</dcterms:modified>
</cp:coreProperties>
</file>