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A3" w:rsidRDefault="00EA60A3"/>
    <w:p w:rsidR="00793A2C" w:rsidRPr="004819A6" w:rsidRDefault="004819A6">
      <w:r>
        <w:t xml:space="preserve">                                     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 Comparability of Instrume</w:t>
      </w:r>
      <w:r w:rsidR="00C00BAC">
        <w:rPr>
          <w:rFonts w:ascii="Times New Roman" w:hAnsi="Times New Roman" w:cs="Times New Roman"/>
          <w:b/>
          <w:sz w:val="24"/>
          <w:szCs w:val="24"/>
        </w:rPr>
        <w:t xml:space="preserve">nt/Method                  </w:t>
      </w:r>
      <w:r w:rsidR="008648F5">
        <w:rPr>
          <w:rFonts w:ascii="Times New Roman" w:hAnsi="Times New Roman" w:cs="Times New Roman"/>
          <w:b/>
          <w:sz w:val="24"/>
          <w:szCs w:val="24"/>
        </w:rPr>
        <w:tab/>
      </w:r>
      <w:r w:rsidR="008648F5">
        <w:rPr>
          <w:rFonts w:ascii="Times New Roman" w:hAnsi="Times New Roman" w:cs="Times New Roman"/>
          <w:b/>
          <w:sz w:val="24"/>
          <w:szCs w:val="24"/>
        </w:rPr>
        <w:tab/>
      </w:r>
      <w:r w:rsidR="00C00B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PRINCIPLE:</w:t>
      </w:r>
    </w:p>
    <w:p w:rsidR="00793A2C" w:rsidRDefault="00793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 check the correlations between instruments/methods.</w:t>
      </w:r>
      <w:proofErr w:type="gramEnd"/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 w:rsidRPr="00793A2C">
        <w:rPr>
          <w:rFonts w:ascii="Times New Roman" w:hAnsi="Times New Roman" w:cs="Times New Roman"/>
          <w:b/>
          <w:sz w:val="24"/>
          <w:szCs w:val="24"/>
        </w:rPr>
        <w:t>SPECIMENS:</w:t>
      </w:r>
    </w:p>
    <w:p w:rsidR="00793A2C" w:rsidRDefault="00864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minimum of five</w:t>
      </w:r>
      <w:r w:rsidR="00793A2C" w:rsidRPr="00793A2C">
        <w:rPr>
          <w:rFonts w:ascii="Times New Roman" w:hAnsi="Times New Roman" w:cs="Times New Roman"/>
          <w:sz w:val="24"/>
          <w:szCs w:val="24"/>
        </w:rPr>
        <w:t xml:space="preserve"> samples for each </w:t>
      </w:r>
      <w:proofErr w:type="spellStart"/>
      <w:r w:rsidR="00793A2C" w:rsidRPr="00793A2C">
        <w:rPr>
          <w:rFonts w:ascii="Times New Roman" w:hAnsi="Times New Roman" w:cs="Times New Roman"/>
          <w:sz w:val="24"/>
          <w:szCs w:val="24"/>
        </w:rPr>
        <w:t>ana</w:t>
      </w:r>
      <w:r w:rsidR="00793A2C">
        <w:rPr>
          <w:rFonts w:ascii="Times New Roman" w:hAnsi="Times New Roman" w:cs="Times New Roman"/>
          <w:sz w:val="24"/>
          <w:szCs w:val="24"/>
        </w:rPr>
        <w:t>lyte</w:t>
      </w:r>
      <w:proofErr w:type="spellEnd"/>
      <w:r w:rsidR="00793A2C">
        <w:rPr>
          <w:rFonts w:ascii="Times New Roman" w:hAnsi="Times New Roman" w:cs="Times New Roman"/>
          <w:sz w:val="24"/>
          <w:szCs w:val="24"/>
        </w:rPr>
        <w:t xml:space="preserve"> that is run routinely on both analyzers/instruments.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 w:rsidRPr="00793A2C">
        <w:rPr>
          <w:rFonts w:ascii="Times New Roman" w:hAnsi="Times New Roman" w:cs="Times New Roman"/>
          <w:b/>
          <w:sz w:val="24"/>
          <w:szCs w:val="24"/>
        </w:rPr>
        <w:t>CALIBRATION:</w:t>
      </w:r>
    </w:p>
    <w:p w:rsidR="00793A2C" w:rsidRDefault="00793A2C">
      <w:pPr>
        <w:rPr>
          <w:rFonts w:ascii="Times New Roman" w:hAnsi="Times New Roman" w:cs="Times New Roman"/>
          <w:sz w:val="24"/>
          <w:szCs w:val="24"/>
        </w:rPr>
      </w:pPr>
      <w:r w:rsidRPr="00793A2C">
        <w:rPr>
          <w:rFonts w:ascii="Times New Roman" w:hAnsi="Times New Roman" w:cs="Times New Roman"/>
          <w:sz w:val="24"/>
          <w:szCs w:val="24"/>
        </w:rPr>
        <w:t xml:space="preserve">Refer to the procedure for each </w:t>
      </w:r>
      <w:proofErr w:type="spellStart"/>
      <w:r w:rsidRPr="00793A2C">
        <w:rPr>
          <w:rFonts w:ascii="Times New Roman" w:hAnsi="Times New Roman" w:cs="Times New Roman"/>
          <w:sz w:val="24"/>
          <w:szCs w:val="24"/>
        </w:rPr>
        <w:t>analyte</w:t>
      </w:r>
      <w:proofErr w:type="spellEnd"/>
      <w:r w:rsidRPr="00793A2C">
        <w:rPr>
          <w:rFonts w:ascii="Times New Roman" w:hAnsi="Times New Roman" w:cs="Times New Roman"/>
          <w:sz w:val="24"/>
          <w:szCs w:val="24"/>
        </w:rPr>
        <w:t>.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 w:rsidRPr="00793A2C">
        <w:rPr>
          <w:rFonts w:ascii="Times New Roman" w:hAnsi="Times New Roman" w:cs="Times New Roman"/>
          <w:b/>
          <w:sz w:val="24"/>
          <w:szCs w:val="24"/>
        </w:rPr>
        <w:t>QUALITY CONTROL:</w:t>
      </w:r>
    </w:p>
    <w:p w:rsidR="00793A2C" w:rsidRDefault="00793A2C">
      <w:pPr>
        <w:rPr>
          <w:rFonts w:ascii="Times New Roman" w:hAnsi="Times New Roman" w:cs="Times New Roman"/>
          <w:sz w:val="24"/>
          <w:szCs w:val="24"/>
        </w:rPr>
      </w:pPr>
      <w:r w:rsidRPr="00793A2C">
        <w:rPr>
          <w:rFonts w:ascii="Times New Roman" w:hAnsi="Times New Roman" w:cs="Times New Roman"/>
          <w:sz w:val="24"/>
          <w:szCs w:val="24"/>
        </w:rPr>
        <w:t>Refer to the chemistry Quality Control Procedure.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PROCEDURE:</w:t>
      </w:r>
    </w:p>
    <w:p w:rsidR="00793A2C" w:rsidRDefault="00EA60A3" w:rsidP="00793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a specimen that was run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Vitro</w:t>
      </w:r>
      <w:r w:rsidR="0023161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3161A">
        <w:rPr>
          <w:rFonts w:ascii="Times New Roman" w:hAnsi="Times New Roman" w:cs="Times New Roman"/>
          <w:sz w:val="24"/>
          <w:szCs w:val="24"/>
        </w:rPr>
        <w:t xml:space="preserve"> 350 that has a CMP and Amylase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A2C" w:rsidRDefault="00EA60A3" w:rsidP="00793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 the barcode number in the </w:t>
      </w:r>
      <w:r w:rsidR="00286B01">
        <w:rPr>
          <w:rFonts w:ascii="Times New Roman" w:hAnsi="Times New Roman" w:cs="Times New Roman"/>
          <w:sz w:val="24"/>
          <w:szCs w:val="24"/>
        </w:rPr>
        <w:t>Piccolo and run the</w:t>
      </w:r>
      <w:r w:rsidR="00A07526">
        <w:rPr>
          <w:rFonts w:ascii="Times New Roman" w:hAnsi="Times New Roman" w:cs="Times New Roman"/>
          <w:sz w:val="24"/>
          <w:szCs w:val="24"/>
        </w:rPr>
        <w:t xml:space="preserve"> test</w:t>
      </w:r>
      <w:r>
        <w:rPr>
          <w:rFonts w:ascii="Times New Roman" w:hAnsi="Times New Roman" w:cs="Times New Roman"/>
          <w:sz w:val="24"/>
          <w:szCs w:val="24"/>
        </w:rPr>
        <w:t xml:space="preserve"> using the </w:t>
      </w:r>
      <w:r w:rsidR="00940CC1">
        <w:rPr>
          <w:rFonts w:ascii="Times New Roman" w:hAnsi="Times New Roman" w:cs="Times New Roman"/>
          <w:sz w:val="24"/>
          <w:szCs w:val="24"/>
        </w:rPr>
        <w:t>procedure 7180-CH-412, Piccolo Xpress Testing and Resulting.</w:t>
      </w:r>
    </w:p>
    <w:p w:rsidR="00EA60A3" w:rsidRDefault="00EA60A3" w:rsidP="00793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with same specimen on the Piccolo using the LIVER disc to obtain the Amylase result.</w:t>
      </w:r>
    </w:p>
    <w:p w:rsidR="00793A2C" w:rsidRDefault="00286B01" w:rsidP="00793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a copy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Vitros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350</w:t>
      </w:r>
      <w:r w:rsidR="0023161A">
        <w:rPr>
          <w:rFonts w:ascii="Times New Roman" w:hAnsi="Times New Roman" w:cs="Times New Roman"/>
          <w:sz w:val="24"/>
          <w:szCs w:val="24"/>
        </w:rPr>
        <w:t xml:space="preserve"> result</w:t>
      </w:r>
      <w:r>
        <w:rPr>
          <w:rFonts w:ascii="Times New Roman" w:hAnsi="Times New Roman" w:cs="Times New Roman"/>
          <w:sz w:val="24"/>
          <w:szCs w:val="24"/>
        </w:rPr>
        <w:t xml:space="preserve"> printout and adhere the Piccolo </w:t>
      </w:r>
      <w:r w:rsidR="0023161A">
        <w:rPr>
          <w:rFonts w:ascii="Times New Roman" w:hAnsi="Times New Roman" w:cs="Times New Roman"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 to same page.</w:t>
      </w:r>
    </w:p>
    <w:p w:rsidR="00A07526" w:rsidRDefault="008F2820" w:rsidP="00A07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correlation using the EP Evaluator program.</w:t>
      </w:r>
    </w:p>
    <w:p w:rsidR="009C7CF6" w:rsidRPr="00A07526" w:rsidRDefault="009C7CF6" w:rsidP="00A07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allowable total error is programmed in EP Evaluator for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analyte</w:t>
      </w:r>
      <w:proofErr w:type="spellEnd"/>
      <w:r>
        <w:rPr>
          <w:rFonts w:ascii="Times New Roman" w:hAnsi="Times New Roman" w:cs="Times New Roman"/>
          <w:sz w:val="24"/>
          <w:szCs w:val="24"/>
        </w:rPr>
        <w:t>.  EP evaluator will say “Failed” or “Passed” on the report by using this information.</w:t>
      </w:r>
    </w:p>
    <w:p w:rsidR="004819A6" w:rsidRDefault="00A07526" w:rsidP="004819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correlation and/or contact Piccolo technical support if correlation does not pass.</w:t>
      </w:r>
      <w:r w:rsidR="007325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7CF6" w:rsidRPr="009C7CF6" w:rsidRDefault="009C7CF6" w:rsidP="009C7CF6">
      <w:pPr>
        <w:pStyle w:val="ListParagraph"/>
        <w:ind w:left="1185"/>
        <w:rPr>
          <w:rFonts w:ascii="Times New Roman" w:hAnsi="Times New Roman" w:cs="Times New Roman"/>
          <w:sz w:val="24"/>
          <w:szCs w:val="24"/>
        </w:rPr>
      </w:pPr>
    </w:p>
    <w:p w:rsidR="008F2820" w:rsidRDefault="008F2820" w:rsidP="008F28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RESULTS REPORTING:</w:t>
      </w:r>
    </w:p>
    <w:p w:rsidR="008F2820" w:rsidRPr="008F2820" w:rsidRDefault="008F2820" w:rsidP="008F2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the graphs that are generated by the EP Evaluator program and place in the correlations book.</w:t>
      </w:r>
    </w:p>
    <w:sectPr w:rsidR="008F2820" w:rsidRPr="008F2820" w:rsidSect="00CD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3D" w:rsidRDefault="00931D3D" w:rsidP="00C11E4C">
      <w:pPr>
        <w:spacing w:after="0" w:line="240" w:lineRule="auto"/>
      </w:pPr>
      <w:r>
        <w:separator/>
      </w:r>
    </w:p>
  </w:endnote>
  <w:endnote w:type="continuationSeparator" w:id="0">
    <w:p w:rsidR="00931D3D" w:rsidRDefault="00931D3D" w:rsidP="00C1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3D" w:rsidRDefault="00931D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73952"/>
      <w:docPartObj>
        <w:docPartGallery w:val="Page Numbers (Bottom of Page)"/>
        <w:docPartUnique/>
      </w:docPartObj>
    </w:sdtPr>
    <w:sdtContent>
      <w:p w:rsidR="00931D3D" w:rsidRDefault="009D1251">
        <w:pPr>
          <w:pStyle w:val="Footer"/>
        </w:pPr>
        <w:fldSimple w:instr=" PAGE   \* MERGEFORMAT ">
          <w:r w:rsidR="009C7CF6">
            <w:rPr>
              <w:noProof/>
            </w:rPr>
            <w:t>1</w:t>
          </w:r>
        </w:fldSimple>
      </w:p>
    </w:sdtContent>
  </w:sdt>
  <w:p w:rsidR="00931D3D" w:rsidRDefault="00931D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3D" w:rsidRDefault="00931D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3D" w:rsidRDefault="00931D3D" w:rsidP="00C11E4C">
      <w:pPr>
        <w:spacing w:after="0" w:line="240" w:lineRule="auto"/>
      </w:pPr>
      <w:r>
        <w:separator/>
      </w:r>
    </w:p>
  </w:footnote>
  <w:footnote w:type="continuationSeparator" w:id="0">
    <w:p w:rsidR="00931D3D" w:rsidRDefault="00931D3D" w:rsidP="00C1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3D" w:rsidRDefault="00931D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3D" w:rsidRDefault="00931D3D" w:rsidP="008648F5">
    <w:pPr>
      <w:pStyle w:val="Header"/>
      <w:tabs>
        <w:tab w:val="clear" w:pos="4680"/>
        <w:tab w:val="clear" w:pos="9360"/>
        <w:tab w:val="left" w:pos="7560"/>
      </w:tabs>
    </w:pPr>
    <w:r w:rsidRPr="00C11E4C">
      <w:rPr>
        <w:noProof/>
      </w:rPr>
      <w:drawing>
        <wp:inline distT="0" distB="0" distL="0" distR="0">
          <wp:extent cx="2095500" cy="571500"/>
          <wp:effectExtent l="19050" t="0" r="0" b="0"/>
          <wp:docPr id="3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Fonts w:ascii="Times New Roman" w:hAnsi="Times New Roman" w:cs="Times New Roman"/>
        <w:b/>
        <w:sz w:val="24"/>
        <w:szCs w:val="24"/>
      </w:rPr>
      <w:t>7180-CH-280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3D" w:rsidRDefault="00931D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4E5"/>
    <w:multiLevelType w:val="hybridMultilevel"/>
    <w:tmpl w:val="791462B6"/>
    <w:lvl w:ilvl="0" w:tplc="E3C487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2C"/>
    <w:rsid w:val="0023161A"/>
    <w:rsid w:val="00286B01"/>
    <w:rsid w:val="003D4B54"/>
    <w:rsid w:val="004210AF"/>
    <w:rsid w:val="004445AF"/>
    <w:rsid w:val="00474FF4"/>
    <w:rsid w:val="004819A6"/>
    <w:rsid w:val="00536ED0"/>
    <w:rsid w:val="006D5C37"/>
    <w:rsid w:val="007325FD"/>
    <w:rsid w:val="00793A2C"/>
    <w:rsid w:val="008444EA"/>
    <w:rsid w:val="008648F5"/>
    <w:rsid w:val="008F2820"/>
    <w:rsid w:val="00931D3D"/>
    <w:rsid w:val="00940CC1"/>
    <w:rsid w:val="009C7CF6"/>
    <w:rsid w:val="009D1251"/>
    <w:rsid w:val="00A07526"/>
    <w:rsid w:val="00A36005"/>
    <w:rsid w:val="00AB6440"/>
    <w:rsid w:val="00AE0A15"/>
    <w:rsid w:val="00B51FA2"/>
    <w:rsid w:val="00BC33EC"/>
    <w:rsid w:val="00C00BAC"/>
    <w:rsid w:val="00C11E4C"/>
    <w:rsid w:val="00CD177D"/>
    <w:rsid w:val="00EA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1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E4C"/>
  </w:style>
  <w:style w:type="paragraph" w:styleId="Footer">
    <w:name w:val="footer"/>
    <w:basedOn w:val="Normal"/>
    <w:link w:val="FooterChar"/>
    <w:uiPriority w:val="99"/>
    <w:unhideWhenUsed/>
    <w:rsid w:val="00C11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Crawford</dc:creator>
  <cp:lastModifiedBy>yorlab1</cp:lastModifiedBy>
  <cp:revision>12</cp:revision>
  <dcterms:created xsi:type="dcterms:W3CDTF">2017-10-19T16:26:00Z</dcterms:created>
  <dcterms:modified xsi:type="dcterms:W3CDTF">2017-10-24T16:02:00Z</dcterms:modified>
</cp:coreProperties>
</file>