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9B2" w:rsidRDefault="00384CE1">
      <w:pPr>
        <w:rPr>
          <w:b/>
          <w:sz w:val="28"/>
          <w:szCs w:val="28"/>
        </w:rPr>
      </w:pPr>
      <w:bookmarkStart w:id="0" w:name="_GoBack"/>
      <w:bookmarkEnd w:id="0"/>
      <w:r>
        <w:rPr>
          <w:noProof/>
        </w:rPr>
        <w:drawing>
          <wp:inline distT="0" distB="0" distL="0" distR="0" wp14:anchorId="03BE242D" wp14:editId="307E82D4">
            <wp:extent cx="2095500" cy="571500"/>
            <wp:effectExtent l="0" t="0" r="0" b="0"/>
            <wp:docPr id="6" name="Picture 6" descr="RUSH logo for emails"/>
            <wp:cNvGraphicFramePr/>
            <a:graphic xmlns:a="http://schemas.openxmlformats.org/drawingml/2006/main">
              <a:graphicData uri="http://schemas.openxmlformats.org/drawingml/2006/picture">
                <pic:pic xmlns:pic="http://schemas.openxmlformats.org/drawingml/2006/picture">
                  <pic:nvPicPr>
                    <pic:cNvPr id="2" name="Picture 2" descr="RUSH logo for emails"/>
                    <pic:cNvPicPr/>
                  </pic:nvPicPr>
                  <pic:blipFill>
                    <a:blip r:embed="rId9"/>
                    <a:srcRect/>
                    <a:stretch>
                      <a:fillRect/>
                    </a:stretch>
                  </pic:blipFill>
                  <pic:spPr bwMode="auto">
                    <a:xfrm>
                      <a:off x="0" y="0"/>
                      <a:ext cx="2095500" cy="571500"/>
                    </a:xfrm>
                    <a:prstGeom prst="rect">
                      <a:avLst/>
                    </a:prstGeom>
                    <a:noFill/>
                    <a:ln w="9525">
                      <a:noFill/>
                      <a:miter lim="800000"/>
                      <a:headEnd/>
                      <a:tailEnd/>
                    </a:ln>
                  </pic:spPr>
                </pic:pic>
              </a:graphicData>
            </a:graphic>
          </wp:inline>
        </w:drawing>
      </w:r>
    </w:p>
    <w:p w:rsidR="00384CE1" w:rsidRPr="00267D3D" w:rsidRDefault="00384CE1">
      <w:pPr>
        <w:rPr>
          <w:b/>
          <w:sz w:val="28"/>
          <w:szCs w:val="28"/>
        </w:rPr>
      </w:pPr>
    </w:p>
    <w:p w:rsidR="00267D3D" w:rsidRPr="00267D3D" w:rsidRDefault="00AB4465" w:rsidP="006107A2">
      <w:pPr>
        <w:jc w:val="center"/>
        <w:rPr>
          <w:b/>
          <w:sz w:val="28"/>
          <w:szCs w:val="28"/>
        </w:rPr>
      </w:pPr>
      <w:r>
        <w:rPr>
          <w:rFonts w:eastAsia="HelenPro-Regular"/>
          <w:b/>
          <w:sz w:val="28"/>
          <w:szCs w:val="28"/>
        </w:rPr>
        <w:t>LITHIUM</w:t>
      </w:r>
    </w:p>
    <w:p w:rsidR="0056023B" w:rsidRPr="001A639E" w:rsidRDefault="004A2AA3" w:rsidP="006107A2">
      <w:pPr>
        <w:jc w:val="center"/>
        <w:rPr>
          <w:b/>
          <w:sz w:val="28"/>
          <w:szCs w:val="28"/>
        </w:rPr>
      </w:pPr>
      <w:r>
        <w:rPr>
          <w:b/>
          <w:sz w:val="28"/>
          <w:szCs w:val="28"/>
        </w:rPr>
        <w:t>SERUM</w:t>
      </w:r>
      <w:r w:rsidR="00C32412">
        <w:rPr>
          <w:b/>
          <w:sz w:val="28"/>
          <w:szCs w:val="28"/>
        </w:rPr>
        <w:t xml:space="preserve"> OR PLASMA</w:t>
      </w:r>
    </w:p>
    <w:p w:rsidR="006107A2" w:rsidRDefault="0088112F" w:rsidP="006107A2">
      <w:pPr>
        <w:jc w:val="center"/>
        <w:rPr>
          <w:b/>
          <w:caps/>
          <w:sz w:val="28"/>
          <w:szCs w:val="28"/>
        </w:rPr>
      </w:pPr>
      <w:r>
        <w:rPr>
          <w:b/>
          <w:caps/>
          <w:sz w:val="28"/>
          <w:szCs w:val="28"/>
        </w:rPr>
        <w:t>ABBOTT ARCHITECT</w:t>
      </w:r>
    </w:p>
    <w:p w:rsidR="006559EB" w:rsidRPr="001A639E" w:rsidRDefault="006559EB" w:rsidP="006559EB">
      <w:pPr>
        <w:rPr>
          <w:b/>
          <w:sz w:val="28"/>
          <w:szCs w:val="28"/>
        </w:rPr>
      </w:pPr>
    </w:p>
    <w:p w:rsidR="008A7F96" w:rsidRPr="00973EAF" w:rsidRDefault="008A7F96" w:rsidP="008A7F96">
      <w:pPr>
        <w:rPr>
          <w:b/>
          <w:color w:val="FF0000"/>
          <w:sz w:val="28"/>
          <w:szCs w:val="28"/>
        </w:rPr>
      </w:pPr>
      <w:r w:rsidRPr="007E4CE6">
        <w:rPr>
          <w:b/>
          <w:sz w:val="28"/>
          <w:szCs w:val="28"/>
        </w:rPr>
        <w:t>Intended Use</w:t>
      </w:r>
      <w:r>
        <w:rPr>
          <w:b/>
          <w:sz w:val="28"/>
          <w:szCs w:val="28"/>
        </w:rPr>
        <w:t xml:space="preserve"> </w:t>
      </w:r>
    </w:p>
    <w:p w:rsidR="00DC16C5" w:rsidRPr="00A22E74" w:rsidRDefault="004A074A" w:rsidP="004A074A">
      <w:pPr>
        <w:autoSpaceDE w:val="0"/>
        <w:autoSpaceDN w:val="0"/>
        <w:adjustRightInd w:val="0"/>
        <w:rPr>
          <w:rFonts w:eastAsia="HelenPro-Regular"/>
        </w:rPr>
      </w:pPr>
      <w:r w:rsidRPr="00A22E74">
        <w:rPr>
          <w:rFonts w:eastAsia="HelenPro-Regular"/>
        </w:rPr>
        <w:t xml:space="preserve">The MULTIGENT Lithium assay is intended </w:t>
      </w:r>
      <w:r w:rsidR="00A22E74">
        <w:rPr>
          <w:rFonts w:eastAsia="HelenPro-Regular"/>
        </w:rPr>
        <w:t xml:space="preserve">for the quantitation of lithium </w:t>
      </w:r>
      <w:r w:rsidRPr="00A22E74">
        <w:rPr>
          <w:rFonts w:eastAsia="HelenPro-Regular"/>
        </w:rPr>
        <w:t xml:space="preserve">in serum or plasma using the ARCHITECT </w:t>
      </w:r>
      <w:r w:rsidRPr="00A22E74">
        <w:rPr>
          <w:rFonts w:eastAsia="HelenPro-Regular"/>
          <w:i/>
          <w:iCs/>
        </w:rPr>
        <w:t xml:space="preserve">c </w:t>
      </w:r>
      <w:r w:rsidRPr="00A22E74">
        <w:rPr>
          <w:rFonts w:eastAsia="HelenPro-Regular"/>
        </w:rPr>
        <w:t>Systems.</w:t>
      </w:r>
    </w:p>
    <w:p w:rsidR="0060509E" w:rsidRDefault="0060509E" w:rsidP="006107A2">
      <w:pPr>
        <w:jc w:val="both"/>
        <w:rPr>
          <w:b/>
          <w:sz w:val="28"/>
          <w:szCs w:val="28"/>
        </w:rPr>
      </w:pPr>
    </w:p>
    <w:p w:rsidR="0009322F" w:rsidRPr="00DB7BA9" w:rsidRDefault="006559EB" w:rsidP="006107A2">
      <w:pPr>
        <w:jc w:val="both"/>
        <w:rPr>
          <w:sz w:val="28"/>
          <w:szCs w:val="28"/>
        </w:rPr>
      </w:pPr>
      <w:r w:rsidRPr="00DB7BA9">
        <w:rPr>
          <w:b/>
          <w:sz w:val="28"/>
          <w:szCs w:val="28"/>
        </w:rPr>
        <w:t>Clinical Significance</w:t>
      </w:r>
      <w:r w:rsidR="006107A2" w:rsidRPr="00DB7BA9">
        <w:rPr>
          <w:sz w:val="28"/>
          <w:szCs w:val="28"/>
        </w:rPr>
        <w:t xml:space="preserve"> </w:t>
      </w:r>
    </w:p>
    <w:p w:rsidR="00A062F7" w:rsidRPr="00A22E74" w:rsidRDefault="004A074A" w:rsidP="004A074A">
      <w:pPr>
        <w:autoSpaceDE w:val="0"/>
        <w:autoSpaceDN w:val="0"/>
        <w:adjustRightInd w:val="0"/>
        <w:rPr>
          <w:rFonts w:eastAsia="HelenPro-Regular"/>
        </w:rPr>
      </w:pPr>
      <w:r w:rsidRPr="00A22E74">
        <w:rPr>
          <w:rFonts w:eastAsia="HelenPro-Regular"/>
        </w:rPr>
        <w:t>Lithium is used in the treatment of manic depressive psychosis. Lithium</w:t>
      </w:r>
      <w:r w:rsidR="00A22E74">
        <w:rPr>
          <w:rFonts w:eastAsia="HelenPro-Regular"/>
        </w:rPr>
        <w:t xml:space="preserve"> </w:t>
      </w:r>
      <w:r w:rsidRPr="00A22E74">
        <w:rPr>
          <w:rFonts w:eastAsia="HelenPro-Regular"/>
        </w:rPr>
        <w:t>acts on the neurotransmitters and produces a sedative effect on the</w:t>
      </w:r>
      <w:r w:rsidR="00A22E74">
        <w:rPr>
          <w:rFonts w:eastAsia="HelenPro-Regular"/>
        </w:rPr>
        <w:t xml:space="preserve"> </w:t>
      </w:r>
      <w:r w:rsidRPr="00A22E74">
        <w:rPr>
          <w:rFonts w:eastAsia="HelenPro-Regular"/>
        </w:rPr>
        <w:t>central nervous system. Elevated lithium levels can cause toxicity. Early</w:t>
      </w:r>
      <w:r w:rsidR="00A22E74">
        <w:rPr>
          <w:rFonts w:eastAsia="HelenPro-Regular"/>
        </w:rPr>
        <w:t xml:space="preserve"> </w:t>
      </w:r>
      <w:r w:rsidRPr="00A22E74">
        <w:rPr>
          <w:rFonts w:eastAsia="HelenPro-Regular"/>
        </w:rPr>
        <w:t>symptoms of toxicity include apathy, sluggishness, drowsiness, lethargy,</w:t>
      </w:r>
      <w:r w:rsidR="00A22E74">
        <w:rPr>
          <w:rFonts w:eastAsia="HelenPro-Regular"/>
        </w:rPr>
        <w:t xml:space="preserve"> </w:t>
      </w:r>
      <w:r w:rsidRPr="00A22E74">
        <w:rPr>
          <w:rFonts w:eastAsia="HelenPro-Regular"/>
        </w:rPr>
        <w:t>speech difficulties, tremor, muscle weakness, and ataxia.</w:t>
      </w:r>
      <w:r w:rsidR="00A22E74">
        <w:rPr>
          <w:rFonts w:eastAsia="HelenPro-Regular"/>
        </w:rPr>
        <w:t xml:space="preserve"> </w:t>
      </w:r>
      <w:r w:rsidRPr="00A22E74">
        <w:rPr>
          <w:rFonts w:eastAsia="HelenPro-Regular"/>
        </w:rPr>
        <w:t>Long-term lithium therapy has been reported to cause</w:t>
      </w:r>
      <w:r w:rsidR="00A22E74">
        <w:rPr>
          <w:rFonts w:eastAsia="HelenPro-Regular"/>
        </w:rPr>
        <w:t xml:space="preserve"> </w:t>
      </w:r>
      <w:r w:rsidRPr="00A22E74">
        <w:rPr>
          <w:rFonts w:eastAsia="HelenPro-Regular"/>
        </w:rPr>
        <w:t xml:space="preserve">hyperparathyroidism in some individuals, with resulting </w:t>
      </w:r>
      <w:proofErr w:type="spellStart"/>
      <w:r w:rsidRPr="00A22E74">
        <w:rPr>
          <w:rFonts w:eastAsia="HelenPro-Regular"/>
        </w:rPr>
        <w:t>hypercalcemia</w:t>
      </w:r>
      <w:proofErr w:type="spellEnd"/>
      <w:r w:rsidR="00CE247E" w:rsidRPr="00A22E74">
        <w:rPr>
          <w:rFonts w:eastAsia="HelenPro-Regular"/>
        </w:rPr>
        <w:t>.</w:t>
      </w:r>
    </w:p>
    <w:p w:rsidR="00B81E9E" w:rsidRDefault="00B81E9E" w:rsidP="008A7F96">
      <w:pPr>
        <w:jc w:val="both"/>
        <w:rPr>
          <w:b/>
          <w:sz w:val="28"/>
          <w:szCs w:val="28"/>
        </w:rPr>
      </w:pPr>
    </w:p>
    <w:p w:rsidR="008A7F96" w:rsidRPr="00DB7BA9" w:rsidRDefault="008A7F96" w:rsidP="008A7F96">
      <w:pPr>
        <w:jc w:val="both"/>
        <w:rPr>
          <w:color w:val="FF0000"/>
          <w:sz w:val="28"/>
          <w:szCs w:val="28"/>
        </w:rPr>
      </w:pPr>
      <w:r w:rsidRPr="00DB7BA9">
        <w:rPr>
          <w:b/>
          <w:sz w:val="28"/>
          <w:szCs w:val="28"/>
        </w:rPr>
        <w:t>Principle</w:t>
      </w:r>
      <w:r w:rsidRPr="00DB7BA9">
        <w:rPr>
          <w:sz w:val="28"/>
          <w:szCs w:val="28"/>
        </w:rPr>
        <w:t xml:space="preserve"> </w:t>
      </w:r>
    </w:p>
    <w:p w:rsidR="008A7F96" w:rsidRPr="00DB7BA9" w:rsidRDefault="008A7F96" w:rsidP="008A7F96">
      <w:pPr>
        <w:jc w:val="both"/>
      </w:pPr>
    </w:p>
    <w:p w:rsidR="004A074A" w:rsidRPr="00A22E74" w:rsidRDefault="004A074A" w:rsidP="004A074A">
      <w:pPr>
        <w:autoSpaceDE w:val="0"/>
        <w:autoSpaceDN w:val="0"/>
        <w:adjustRightInd w:val="0"/>
        <w:rPr>
          <w:rFonts w:eastAsia="HelenPro-Regular"/>
        </w:rPr>
      </w:pPr>
      <w:r w:rsidRPr="00A22E74">
        <w:rPr>
          <w:rFonts w:eastAsia="HelenPro-Regular"/>
        </w:rPr>
        <w:t>The MULTIGENT Lithium assay (</w:t>
      </w:r>
      <w:proofErr w:type="spellStart"/>
      <w:r w:rsidRPr="00A22E74">
        <w:rPr>
          <w:rFonts w:eastAsia="HelenPro-Regular"/>
        </w:rPr>
        <w:t>Lith</w:t>
      </w:r>
      <w:proofErr w:type="spellEnd"/>
      <w:r w:rsidRPr="00A22E74">
        <w:rPr>
          <w:rFonts w:eastAsia="HelenPro-Regular"/>
        </w:rPr>
        <w:t>) uses a spe</w:t>
      </w:r>
      <w:r w:rsidR="00A22E74">
        <w:rPr>
          <w:rFonts w:eastAsia="HelenPro-Regular"/>
        </w:rPr>
        <w:t xml:space="preserve">ctrophotometric </w:t>
      </w:r>
      <w:r w:rsidRPr="00A22E74">
        <w:rPr>
          <w:rFonts w:eastAsia="HelenPro-Regular"/>
        </w:rPr>
        <w:t>method. Lithium present in the sample reacts with a substituted</w:t>
      </w:r>
      <w:r w:rsidR="00A22E74">
        <w:rPr>
          <w:rFonts w:eastAsia="HelenPro-Regular"/>
        </w:rPr>
        <w:t xml:space="preserve"> </w:t>
      </w:r>
      <w:proofErr w:type="spellStart"/>
      <w:r w:rsidRPr="00A22E74">
        <w:rPr>
          <w:rFonts w:eastAsia="HelenPro-Regular"/>
        </w:rPr>
        <w:t>porphyrin</w:t>
      </w:r>
      <w:proofErr w:type="spellEnd"/>
      <w:r w:rsidRPr="00A22E74">
        <w:rPr>
          <w:rFonts w:eastAsia="HelenPro-Regular"/>
        </w:rPr>
        <w:t xml:space="preserve"> compound at an alkaline pH, resulting in a change of</w:t>
      </w:r>
      <w:r w:rsidR="00A22E74">
        <w:rPr>
          <w:rFonts w:eastAsia="HelenPro-Regular"/>
        </w:rPr>
        <w:t xml:space="preserve"> </w:t>
      </w:r>
      <w:r w:rsidRPr="00A22E74">
        <w:rPr>
          <w:rFonts w:eastAsia="HelenPro-Regular"/>
        </w:rPr>
        <w:t>absorbance which is directly proportional to the concentration of</w:t>
      </w:r>
      <w:r w:rsidR="00A22E74">
        <w:rPr>
          <w:rFonts w:eastAsia="HelenPro-Regular"/>
        </w:rPr>
        <w:t xml:space="preserve"> </w:t>
      </w:r>
      <w:r w:rsidRPr="00A22E74">
        <w:rPr>
          <w:rFonts w:eastAsia="HelenPro-Regular"/>
        </w:rPr>
        <w:t>lithium in the sample.</w:t>
      </w:r>
    </w:p>
    <w:p w:rsidR="00A22E74" w:rsidRDefault="00A22E74" w:rsidP="004A074A">
      <w:pPr>
        <w:autoSpaceDE w:val="0"/>
        <w:autoSpaceDN w:val="0"/>
        <w:adjustRightInd w:val="0"/>
        <w:rPr>
          <w:rFonts w:eastAsia="HelenPro-Bold"/>
          <w:b/>
          <w:bCs/>
        </w:rPr>
      </w:pPr>
    </w:p>
    <w:p w:rsidR="00B81E9E" w:rsidRPr="00A22E74" w:rsidRDefault="004A074A" w:rsidP="004A074A">
      <w:pPr>
        <w:autoSpaceDE w:val="0"/>
        <w:autoSpaceDN w:val="0"/>
        <w:adjustRightInd w:val="0"/>
        <w:rPr>
          <w:rFonts w:eastAsia="HelenPro-Regular"/>
        </w:rPr>
      </w:pPr>
      <w:r w:rsidRPr="00A22E74">
        <w:rPr>
          <w:rFonts w:eastAsia="HelenPro-Bold"/>
          <w:b/>
          <w:bCs/>
        </w:rPr>
        <w:t xml:space="preserve">Methodology: </w:t>
      </w:r>
      <w:r w:rsidRPr="00A22E74">
        <w:rPr>
          <w:rFonts w:eastAsia="HelenPro-Regular"/>
        </w:rPr>
        <w:t>Colorimetric</w:t>
      </w:r>
    </w:p>
    <w:p w:rsidR="0012178C" w:rsidRDefault="0012178C" w:rsidP="00B81E9E">
      <w:pPr>
        <w:rPr>
          <w:rFonts w:eastAsia="HelenPro-Bold"/>
          <w:b/>
          <w:bCs/>
        </w:rPr>
      </w:pPr>
    </w:p>
    <w:p w:rsidR="006559EB" w:rsidRPr="00460600" w:rsidRDefault="006559EB" w:rsidP="006559EB">
      <w:pPr>
        <w:rPr>
          <w:b/>
          <w:sz w:val="28"/>
          <w:szCs w:val="28"/>
        </w:rPr>
      </w:pPr>
      <w:r w:rsidRPr="00460600">
        <w:rPr>
          <w:b/>
          <w:sz w:val="28"/>
          <w:szCs w:val="28"/>
        </w:rPr>
        <w:t>Specimen Collection and Handling</w:t>
      </w:r>
      <w:r w:rsidR="00D60AFA" w:rsidRPr="00460600">
        <w:rPr>
          <w:b/>
          <w:sz w:val="28"/>
          <w:szCs w:val="28"/>
        </w:rPr>
        <w:t xml:space="preserve"> </w:t>
      </w:r>
    </w:p>
    <w:p w:rsidR="004A03BD" w:rsidRPr="00460600" w:rsidRDefault="004A03BD" w:rsidP="006559EB">
      <w:pPr>
        <w:rPr>
          <w:b/>
        </w:rPr>
      </w:pPr>
    </w:p>
    <w:p w:rsidR="004A074A" w:rsidRPr="00A22E74" w:rsidRDefault="004A074A" w:rsidP="004A074A">
      <w:pPr>
        <w:autoSpaceDE w:val="0"/>
        <w:autoSpaceDN w:val="0"/>
        <w:adjustRightInd w:val="0"/>
        <w:rPr>
          <w:rFonts w:eastAsia="HelenPro-Regular"/>
        </w:rPr>
      </w:pPr>
      <w:r w:rsidRPr="00A22E74">
        <w:rPr>
          <w:rFonts w:eastAsia="HelenPro-Regular"/>
        </w:rPr>
        <w:t>It is recommended that a standar</w:t>
      </w:r>
      <w:r w:rsidR="00A22E74">
        <w:rPr>
          <w:rFonts w:eastAsia="HelenPro-Regular"/>
        </w:rPr>
        <w:t xml:space="preserve">dized 12 hour post dose lithium </w:t>
      </w:r>
      <w:r w:rsidRPr="00A22E74">
        <w:rPr>
          <w:rFonts w:eastAsia="HelenPro-Regular"/>
        </w:rPr>
        <w:t>concentration be used to assess adequate therapy. Peak concentration</w:t>
      </w:r>
      <w:r w:rsidR="00A22E74">
        <w:rPr>
          <w:rFonts w:eastAsia="HelenPro-Regular"/>
        </w:rPr>
        <w:t xml:space="preserve"> </w:t>
      </w:r>
      <w:r w:rsidRPr="00A22E74">
        <w:rPr>
          <w:rFonts w:eastAsia="HelenPro-Regular"/>
        </w:rPr>
        <w:t>is reached 2 to 4 hours after oral dose.</w:t>
      </w:r>
    </w:p>
    <w:p w:rsidR="004A074A" w:rsidRPr="00A22E74" w:rsidRDefault="004A074A" w:rsidP="004A074A">
      <w:pPr>
        <w:autoSpaceDE w:val="0"/>
        <w:autoSpaceDN w:val="0"/>
        <w:adjustRightInd w:val="0"/>
        <w:rPr>
          <w:rFonts w:eastAsia="HelenPro-Regular"/>
        </w:rPr>
      </w:pPr>
      <w:r w:rsidRPr="00A22E74">
        <w:rPr>
          <w:rFonts w:eastAsia="HelenPro-Regular"/>
        </w:rPr>
        <w:t xml:space="preserve">• </w:t>
      </w:r>
      <w:r w:rsidRPr="00A22E74">
        <w:rPr>
          <w:rFonts w:eastAsia="HelenPro-Bold"/>
          <w:b/>
          <w:bCs/>
        </w:rPr>
        <w:t xml:space="preserve">Serum: </w:t>
      </w:r>
      <w:r w:rsidRPr="00A22E74">
        <w:rPr>
          <w:rFonts w:eastAsia="HelenPro-Regular"/>
        </w:rPr>
        <w:t>Use serum collected by s</w:t>
      </w:r>
      <w:r w:rsidR="00A22E74">
        <w:rPr>
          <w:rFonts w:eastAsia="HelenPro-Regular"/>
        </w:rPr>
        <w:t xml:space="preserve">tandard venipuncture techniques </w:t>
      </w:r>
      <w:r w:rsidRPr="00A22E74">
        <w:rPr>
          <w:rFonts w:eastAsia="HelenPro-Regular"/>
        </w:rPr>
        <w:t>into plastic tubes with or without gel barriers. Ensure complete</w:t>
      </w:r>
      <w:r w:rsidR="00A22E74">
        <w:rPr>
          <w:rFonts w:eastAsia="HelenPro-Regular"/>
        </w:rPr>
        <w:t xml:space="preserve"> </w:t>
      </w:r>
      <w:r w:rsidRPr="00A22E74">
        <w:rPr>
          <w:rFonts w:eastAsia="HelenPro-Regular"/>
        </w:rPr>
        <w:t>clot formation has taken place prior to centrifugation. Centrifuge</w:t>
      </w:r>
      <w:r w:rsidR="00A22E74">
        <w:rPr>
          <w:rFonts w:eastAsia="HelenPro-Regular"/>
        </w:rPr>
        <w:t xml:space="preserve"> </w:t>
      </w:r>
      <w:r w:rsidRPr="00A22E74">
        <w:rPr>
          <w:rFonts w:eastAsia="HelenPro-Regular"/>
        </w:rPr>
        <w:t>according to tube manufacturer’s instructions to ensure proper</w:t>
      </w:r>
      <w:r w:rsidR="00A22E74">
        <w:rPr>
          <w:rFonts w:eastAsia="HelenPro-Regular"/>
        </w:rPr>
        <w:t xml:space="preserve"> </w:t>
      </w:r>
      <w:r w:rsidRPr="00A22E74">
        <w:rPr>
          <w:rFonts w:eastAsia="HelenPro-Regular"/>
        </w:rPr>
        <w:t>separation of serum from blood cells. Glass tubes were not tested.</w:t>
      </w:r>
    </w:p>
    <w:p w:rsidR="004A074A" w:rsidRPr="00A22E74" w:rsidRDefault="004A074A" w:rsidP="004A074A">
      <w:pPr>
        <w:autoSpaceDE w:val="0"/>
        <w:autoSpaceDN w:val="0"/>
        <w:adjustRightInd w:val="0"/>
        <w:rPr>
          <w:rFonts w:eastAsia="HelenPro-Regular"/>
        </w:rPr>
      </w:pPr>
      <w:r w:rsidRPr="00A22E74">
        <w:rPr>
          <w:rFonts w:eastAsia="HelenPro-Regular"/>
        </w:rPr>
        <w:t>Some specimens, especiall</w:t>
      </w:r>
      <w:r w:rsidR="00A22E74">
        <w:rPr>
          <w:rFonts w:eastAsia="HelenPro-Regular"/>
        </w:rPr>
        <w:t xml:space="preserve">y those from patients receiving </w:t>
      </w:r>
      <w:r w:rsidRPr="00A22E74">
        <w:rPr>
          <w:rFonts w:eastAsia="HelenPro-Regular"/>
        </w:rPr>
        <w:t>anticoagulant or thrombolytic therapy, may take longer to complete</w:t>
      </w:r>
      <w:r w:rsidR="00A22E74">
        <w:rPr>
          <w:rFonts w:eastAsia="HelenPro-Regular"/>
        </w:rPr>
        <w:t xml:space="preserve"> </w:t>
      </w:r>
      <w:r w:rsidRPr="00A22E74">
        <w:rPr>
          <w:rFonts w:eastAsia="HelenPro-Regular"/>
        </w:rPr>
        <w:t>their clotting processes. Fibrin clots may subsequently form in these</w:t>
      </w:r>
      <w:r w:rsidR="00A22E74">
        <w:rPr>
          <w:rFonts w:eastAsia="HelenPro-Regular"/>
        </w:rPr>
        <w:t xml:space="preserve"> </w:t>
      </w:r>
      <w:r w:rsidRPr="00A22E74">
        <w:rPr>
          <w:rFonts w:eastAsia="HelenPro-Regular"/>
        </w:rPr>
        <w:t>sera and the clots could cause erroneous test results.</w:t>
      </w:r>
    </w:p>
    <w:p w:rsidR="001E0F5F" w:rsidRPr="001E0F5F" w:rsidRDefault="004A074A" w:rsidP="004A074A">
      <w:pPr>
        <w:autoSpaceDE w:val="0"/>
        <w:autoSpaceDN w:val="0"/>
        <w:adjustRightInd w:val="0"/>
        <w:rPr>
          <w:rFonts w:eastAsia="HelenPro-Regular"/>
        </w:rPr>
      </w:pPr>
      <w:r w:rsidRPr="00A22E74">
        <w:rPr>
          <w:rFonts w:eastAsia="HelenPro-Regular"/>
        </w:rPr>
        <w:t xml:space="preserve">• </w:t>
      </w:r>
      <w:r w:rsidRPr="00A22E74">
        <w:rPr>
          <w:rFonts w:eastAsia="HelenPro-Bold"/>
          <w:b/>
          <w:bCs/>
        </w:rPr>
        <w:t xml:space="preserve">Plasma: </w:t>
      </w:r>
      <w:r w:rsidRPr="00A22E74">
        <w:rPr>
          <w:rFonts w:eastAsia="HelenPro-Regular"/>
        </w:rPr>
        <w:t>Use plasma collected by s</w:t>
      </w:r>
      <w:r w:rsidR="00A22E74">
        <w:rPr>
          <w:rFonts w:eastAsia="HelenPro-Regular"/>
        </w:rPr>
        <w:t xml:space="preserve">tandard venipuncture techniques </w:t>
      </w:r>
      <w:r w:rsidRPr="00A22E74">
        <w:rPr>
          <w:rFonts w:eastAsia="HelenPro-Regular"/>
        </w:rPr>
        <w:t>into plastic tubes. Acceptable anticoagulants are sodium heparin</w:t>
      </w:r>
      <w:r w:rsidR="00A22E74">
        <w:rPr>
          <w:rFonts w:eastAsia="HelenPro-Regular"/>
        </w:rPr>
        <w:t xml:space="preserve"> </w:t>
      </w:r>
      <w:r w:rsidRPr="00A22E74">
        <w:rPr>
          <w:rFonts w:eastAsia="HelenPro-Regular"/>
        </w:rPr>
        <w:t xml:space="preserve">and K2-EDTA. </w:t>
      </w:r>
      <w:r w:rsidRPr="00A22E74">
        <w:rPr>
          <w:rFonts w:eastAsia="HelenPro-Bold"/>
          <w:b/>
          <w:bCs/>
        </w:rPr>
        <w:t xml:space="preserve">Do not use lithium heparin. </w:t>
      </w:r>
      <w:r w:rsidRPr="00A22E74">
        <w:rPr>
          <w:rFonts w:eastAsia="HelenPro-Regular"/>
        </w:rPr>
        <w:t>Ensure centrifugation</w:t>
      </w:r>
      <w:r w:rsidR="00A22E74">
        <w:rPr>
          <w:rFonts w:eastAsia="HelenPro-Regular"/>
        </w:rPr>
        <w:t xml:space="preserve"> </w:t>
      </w:r>
      <w:r w:rsidRPr="00A22E74">
        <w:rPr>
          <w:rFonts w:eastAsia="HelenPro-Regular"/>
        </w:rPr>
        <w:t>is adequate to remove platelets. Centrifuge according to tube</w:t>
      </w:r>
      <w:r w:rsidR="00A22E74">
        <w:rPr>
          <w:rFonts w:eastAsia="HelenPro-Regular"/>
        </w:rPr>
        <w:t xml:space="preserve"> </w:t>
      </w:r>
      <w:r w:rsidRPr="00A22E74">
        <w:rPr>
          <w:rFonts w:eastAsia="HelenPro-Regular"/>
        </w:rPr>
        <w:t>manufacturer’s instructions to ensure proper separation of plasma</w:t>
      </w:r>
      <w:r w:rsidR="00A22E74">
        <w:rPr>
          <w:rFonts w:eastAsia="HelenPro-Regular"/>
        </w:rPr>
        <w:t xml:space="preserve"> </w:t>
      </w:r>
      <w:r w:rsidRPr="00A22E74">
        <w:rPr>
          <w:rFonts w:eastAsia="HelenPro-Regular"/>
        </w:rPr>
        <w:t>from blood cells. Glass tubes were not tested.</w:t>
      </w:r>
    </w:p>
    <w:p w:rsidR="000448CF" w:rsidRPr="001E0F5F" w:rsidRDefault="000448CF" w:rsidP="00DC16C5">
      <w:pPr>
        <w:autoSpaceDE w:val="0"/>
        <w:autoSpaceDN w:val="0"/>
        <w:adjustRightInd w:val="0"/>
        <w:rPr>
          <w:rFonts w:eastAsia="HelenPro-Regular"/>
          <w:b/>
        </w:rPr>
      </w:pPr>
    </w:p>
    <w:p w:rsidR="00DC16C5" w:rsidRPr="001E0F5F" w:rsidRDefault="00DC16C5" w:rsidP="00DC16C5">
      <w:pPr>
        <w:autoSpaceDE w:val="0"/>
        <w:autoSpaceDN w:val="0"/>
        <w:adjustRightInd w:val="0"/>
        <w:rPr>
          <w:rFonts w:eastAsia="HelenPro-Regular"/>
          <w:b/>
        </w:rPr>
      </w:pPr>
      <w:r w:rsidRPr="001E0F5F">
        <w:rPr>
          <w:rFonts w:eastAsia="HelenPro-Regular"/>
          <w:b/>
        </w:rPr>
        <w:lastRenderedPageBreak/>
        <w:t>Specimen Storage</w:t>
      </w:r>
    </w:p>
    <w:p w:rsidR="000448CF" w:rsidRDefault="004A074A" w:rsidP="000448CF">
      <w:pPr>
        <w:autoSpaceDE w:val="0"/>
        <w:autoSpaceDN w:val="0"/>
        <w:adjustRightInd w:val="0"/>
        <w:rPr>
          <w:rFonts w:eastAsia="HelenPro-Regular"/>
        </w:rPr>
      </w:pPr>
      <w:r>
        <w:rPr>
          <w:noProof/>
        </w:rPr>
        <w:drawing>
          <wp:inline distT="0" distB="0" distL="0" distR="0" wp14:anchorId="4F8069C1" wp14:editId="3EED4D8D">
            <wp:extent cx="2562225" cy="962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562225" cy="962025"/>
                    </a:xfrm>
                    <a:prstGeom prst="rect">
                      <a:avLst/>
                    </a:prstGeom>
                  </pic:spPr>
                </pic:pic>
              </a:graphicData>
            </a:graphic>
          </wp:inline>
        </w:drawing>
      </w:r>
    </w:p>
    <w:p w:rsidR="004F6C28" w:rsidRDefault="004F6C28" w:rsidP="00880899">
      <w:pPr>
        <w:autoSpaceDE w:val="0"/>
        <w:autoSpaceDN w:val="0"/>
        <w:adjustRightInd w:val="0"/>
        <w:rPr>
          <w:rFonts w:eastAsia="HelenPro-Bold"/>
          <w:b/>
          <w:bCs/>
        </w:rPr>
      </w:pPr>
    </w:p>
    <w:p w:rsidR="00D64E39" w:rsidRPr="00BC76E2" w:rsidRDefault="00C32412" w:rsidP="00C32412">
      <w:pPr>
        <w:autoSpaceDE w:val="0"/>
        <w:autoSpaceDN w:val="0"/>
        <w:adjustRightInd w:val="0"/>
        <w:rPr>
          <w:rFonts w:eastAsia="HelenPro-Regular"/>
        </w:rPr>
      </w:pPr>
      <w:r w:rsidRPr="00C32412">
        <w:rPr>
          <w:rFonts w:eastAsia="HelenPro-Bold"/>
          <w:b/>
          <w:bCs/>
        </w:rPr>
        <w:t xml:space="preserve">NOTE: </w:t>
      </w:r>
      <w:r w:rsidRPr="00C32412">
        <w:rPr>
          <w:rFonts w:eastAsia="HelenPro-Regular"/>
        </w:rPr>
        <w:t>Stored specimens must be inspected for particulates. If present,</w:t>
      </w:r>
      <w:r>
        <w:rPr>
          <w:rFonts w:eastAsia="HelenPro-Regular"/>
        </w:rPr>
        <w:t xml:space="preserve"> </w:t>
      </w:r>
      <w:r w:rsidRPr="00C32412">
        <w:rPr>
          <w:rFonts w:eastAsia="HelenPro-Regular"/>
        </w:rPr>
        <w:t>mix and centrifuge the specimen to remove particulates prior to testing</w:t>
      </w:r>
      <w:r>
        <w:rPr>
          <w:rFonts w:ascii="HelenPro-Regular" w:eastAsia="HelenPro-Regular" w:cs="HelenPro-Regular"/>
          <w:sz w:val="16"/>
          <w:szCs w:val="16"/>
        </w:rPr>
        <w:t>.</w:t>
      </w:r>
    </w:p>
    <w:p w:rsidR="00AB793D" w:rsidRDefault="00AB793D" w:rsidP="00F7103F">
      <w:pPr>
        <w:tabs>
          <w:tab w:val="left" w:pos="0"/>
        </w:tabs>
        <w:rPr>
          <w:rFonts w:eastAsia="HelenPro-Regular"/>
        </w:rPr>
      </w:pPr>
    </w:p>
    <w:p w:rsidR="007E4CE6" w:rsidRPr="00081C7F" w:rsidRDefault="00AE6F5B" w:rsidP="00AE6F5B">
      <w:pPr>
        <w:rPr>
          <w:b/>
        </w:rPr>
      </w:pPr>
      <w:r w:rsidRPr="007E4CE6">
        <w:rPr>
          <w:b/>
          <w:sz w:val="28"/>
          <w:szCs w:val="28"/>
        </w:rPr>
        <w:t>Materials and Equipment Required</w:t>
      </w:r>
      <w:r w:rsidR="00D60AFA">
        <w:rPr>
          <w:b/>
          <w:sz w:val="28"/>
          <w:szCs w:val="28"/>
        </w:rPr>
        <w:t xml:space="preserve"> </w:t>
      </w:r>
    </w:p>
    <w:p w:rsidR="00F7103F" w:rsidRPr="00F7103F" w:rsidRDefault="00F7103F" w:rsidP="00973EAF">
      <w:pPr>
        <w:ind w:firstLine="720"/>
      </w:pPr>
      <w:r w:rsidRPr="00F7103F">
        <w:rPr>
          <w:b/>
        </w:rPr>
        <w:t>TEST INSTRUMENT</w:t>
      </w:r>
      <w:r w:rsidRPr="00F7103F">
        <w:t>:  Abbott ARCHITECT System</w:t>
      </w:r>
    </w:p>
    <w:p w:rsidR="006D40ED" w:rsidRDefault="006D40ED" w:rsidP="00F7103F">
      <w:pPr>
        <w:rPr>
          <w:b/>
        </w:rPr>
      </w:pPr>
    </w:p>
    <w:p w:rsidR="00F7103F" w:rsidRPr="00F7103F" w:rsidRDefault="00F7103F" w:rsidP="00973EAF">
      <w:pPr>
        <w:ind w:firstLine="720"/>
        <w:rPr>
          <w:b/>
        </w:rPr>
      </w:pPr>
      <w:r w:rsidRPr="00F7103F">
        <w:rPr>
          <w:b/>
        </w:rPr>
        <w:t>MATERIALS PROVIDED</w:t>
      </w:r>
    </w:p>
    <w:p w:rsidR="00F7103F" w:rsidRPr="00F7103F" w:rsidRDefault="00F7103F" w:rsidP="00F7103F"/>
    <w:p w:rsidR="00F7103F" w:rsidRPr="004A074A" w:rsidRDefault="00F7103F" w:rsidP="00973EAF">
      <w:pPr>
        <w:ind w:firstLine="720"/>
      </w:pPr>
      <w:r w:rsidRPr="00B81E9E">
        <w:rPr>
          <w:rFonts w:eastAsia="HelenPro-Regular"/>
        </w:rPr>
        <w:t xml:space="preserve"> </w:t>
      </w:r>
      <w:r w:rsidR="004A074A" w:rsidRPr="004A074A">
        <w:rPr>
          <w:rFonts w:eastAsia="HelenPro-Regular"/>
        </w:rPr>
        <w:t>8L25-30 MULTIGENT Lithium</w:t>
      </w:r>
    </w:p>
    <w:p w:rsidR="0060509E" w:rsidRDefault="0060509E" w:rsidP="00973EAF">
      <w:pPr>
        <w:ind w:firstLine="720"/>
        <w:rPr>
          <w:b/>
        </w:rPr>
      </w:pPr>
    </w:p>
    <w:p w:rsidR="00F7103F" w:rsidRPr="00F7103F" w:rsidRDefault="00F7103F" w:rsidP="00973EAF">
      <w:pPr>
        <w:ind w:firstLine="720"/>
        <w:rPr>
          <w:b/>
        </w:rPr>
      </w:pPr>
      <w:r w:rsidRPr="00F7103F">
        <w:rPr>
          <w:b/>
        </w:rPr>
        <w:t>MATERIALS REQUIRED BUT NOT PROVIDED</w:t>
      </w:r>
    </w:p>
    <w:p w:rsidR="00F7103F" w:rsidRPr="00F7103F" w:rsidRDefault="00F7103F" w:rsidP="00F7103F"/>
    <w:p w:rsidR="00316431" w:rsidRPr="000448CF" w:rsidRDefault="00DC16C5" w:rsidP="00DC16C5">
      <w:pPr>
        <w:autoSpaceDE w:val="0"/>
        <w:autoSpaceDN w:val="0"/>
        <w:adjustRightInd w:val="0"/>
        <w:ind w:left="720"/>
        <w:rPr>
          <w:rFonts w:eastAsia="HelenPro-Regular"/>
        </w:rPr>
      </w:pPr>
      <w:r w:rsidRPr="000448CF">
        <w:rPr>
          <w:rFonts w:eastAsia="HelenPro-Regular"/>
        </w:rPr>
        <w:t xml:space="preserve">• </w:t>
      </w:r>
      <w:r w:rsidR="004A074A" w:rsidRPr="004A074A">
        <w:rPr>
          <w:rFonts w:eastAsia="HelenPro-Regular"/>
        </w:rPr>
        <w:t xml:space="preserve">6K30-10 MULTIGENT </w:t>
      </w:r>
      <w:proofErr w:type="spellStart"/>
      <w:r w:rsidR="004A074A" w:rsidRPr="004A074A">
        <w:rPr>
          <w:rFonts w:eastAsia="HelenPro-Regular"/>
        </w:rPr>
        <w:t>Clin</w:t>
      </w:r>
      <w:proofErr w:type="spellEnd"/>
      <w:r w:rsidR="004A074A" w:rsidRPr="004A074A">
        <w:rPr>
          <w:rFonts w:eastAsia="HelenPro-Regular"/>
        </w:rPr>
        <w:t xml:space="preserve"> Chem Cal</w:t>
      </w:r>
    </w:p>
    <w:p w:rsidR="00C32412" w:rsidRPr="000448CF" w:rsidRDefault="00DC16C5" w:rsidP="00DC16C5">
      <w:pPr>
        <w:autoSpaceDE w:val="0"/>
        <w:autoSpaceDN w:val="0"/>
        <w:adjustRightInd w:val="0"/>
        <w:ind w:left="720"/>
        <w:rPr>
          <w:rFonts w:eastAsia="HelenPro-Regular"/>
        </w:rPr>
      </w:pPr>
      <w:r w:rsidRPr="000448CF">
        <w:rPr>
          <w:rFonts w:eastAsia="HelenPro-Regular"/>
        </w:rPr>
        <w:t xml:space="preserve">• </w:t>
      </w:r>
      <w:r w:rsidR="004A074A">
        <w:rPr>
          <w:rFonts w:eastAsia="HelenPro-Regular"/>
        </w:rPr>
        <w:t>Controls</w:t>
      </w:r>
    </w:p>
    <w:p w:rsidR="000448CF" w:rsidRPr="000448CF" w:rsidRDefault="000448CF" w:rsidP="00DC16C5">
      <w:pPr>
        <w:autoSpaceDE w:val="0"/>
        <w:autoSpaceDN w:val="0"/>
        <w:adjustRightInd w:val="0"/>
        <w:ind w:left="720"/>
        <w:rPr>
          <w:rFonts w:eastAsia="HelenPro-Regular"/>
        </w:rPr>
      </w:pPr>
      <w:r w:rsidRPr="000448CF">
        <w:rPr>
          <w:rFonts w:eastAsia="HelenPro-Regular"/>
        </w:rPr>
        <w:t>• Saline (0.85% to 0.90% NaCl) for specimens that require dilution</w:t>
      </w:r>
    </w:p>
    <w:p w:rsidR="0012178C" w:rsidRDefault="0012178C" w:rsidP="00507B0C">
      <w:pPr>
        <w:rPr>
          <w:b/>
          <w:sz w:val="28"/>
          <w:szCs w:val="28"/>
        </w:rPr>
      </w:pPr>
    </w:p>
    <w:p w:rsidR="00507B0C" w:rsidRPr="004A03BD" w:rsidRDefault="00507B0C" w:rsidP="00507B0C">
      <w:pPr>
        <w:rPr>
          <w:b/>
          <w:sz w:val="28"/>
          <w:szCs w:val="28"/>
        </w:rPr>
      </w:pPr>
      <w:r w:rsidRPr="004A03BD">
        <w:rPr>
          <w:b/>
          <w:sz w:val="28"/>
          <w:szCs w:val="28"/>
        </w:rPr>
        <w:t xml:space="preserve">Reagent Handling and Storage: </w:t>
      </w:r>
    </w:p>
    <w:p w:rsidR="00507B0C" w:rsidRDefault="00507B0C" w:rsidP="004A03BD">
      <w:pPr>
        <w:spacing w:before="72" w:after="43"/>
        <w:rPr>
          <w:b/>
          <w:color w:val="000000"/>
          <w:szCs w:val="15"/>
        </w:rPr>
      </w:pPr>
    </w:p>
    <w:p w:rsidR="00F7103F" w:rsidRPr="00F7103F" w:rsidRDefault="00F7103F" w:rsidP="00F7103F">
      <w:pPr>
        <w:pStyle w:val="txt"/>
        <w:numPr>
          <w:ilvl w:val="12"/>
          <w:numId w:val="0"/>
        </w:numPr>
        <w:rPr>
          <w:b/>
          <w:sz w:val="24"/>
          <w:szCs w:val="24"/>
        </w:rPr>
      </w:pPr>
      <w:r w:rsidRPr="00F7103F">
        <w:rPr>
          <w:b/>
          <w:i/>
          <w:sz w:val="24"/>
          <w:szCs w:val="24"/>
        </w:rPr>
        <w:t>CAUTION</w:t>
      </w:r>
      <w:r w:rsidRPr="00F7103F">
        <w:rPr>
          <w:b/>
          <w:sz w:val="24"/>
          <w:szCs w:val="24"/>
        </w:rPr>
        <w:t>:</w:t>
      </w:r>
    </w:p>
    <w:p w:rsidR="00F7103F" w:rsidRPr="00DC16C5" w:rsidRDefault="004A074A" w:rsidP="00F7103F">
      <w:pPr>
        <w:rPr>
          <w:rFonts w:eastAsia="HelenPro-Regular"/>
        </w:rPr>
      </w:pPr>
      <w:r>
        <w:rPr>
          <w:noProof/>
        </w:rPr>
        <w:drawing>
          <wp:inline distT="0" distB="0" distL="0" distR="0" wp14:anchorId="0B45FD62" wp14:editId="4F9F13D9">
            <wp:extent cx="3133725" cy="9144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133725" cy="914400"/>
                    </a:xfrm>
                    <a:prstGeom prst="rect">
                      <a:avLst/>
                    </a:prstGeom>
                  </pic:spPr>
                </pic:pic>
              </a:graphicData>
            </a:graphic>
          </wp:inline>
        </w:drawing>
      </w:r>
      <w:r w:rsidR="00F7103F" w:rsidRPr="00DC16C5">
        <w:rPr>
          <w:rFonts w:eastAsia="HelenPro-Regular"/>
        </w:rPr>
        <w:t>.</w:t>
      </w:r>
    </w:p>
    <w:p w:rsidR="00DC16C5" w:rsidRPr="003D376A" w:rsidRDefault="00DC16C5" w:rsidP="004B5F9D">
      <w:pPr>
        <w:rPr>
          <w:rFonts w:eastAsia="HelenPro-Regular"/>
        </w:rPr>
      </w:pPr>
    </w:p>
    <w:p w:rsidR="00F7103F" w:rsidRPr="00F7103F" w:rsidRDefault="00F7103F" w:rsidP="00F7103F">
      <w:pPr>
        <w:rPr>
          <w:rFonts w:eastAsia="HelenPro-Regular"/>
        </w:rPr>
      </w:pPr>
      <w:r w:rsidRPr="00F7103F">
        <w:rPr>
          <w:rFonts w:eastAsia="HelenPro-Regular"/>
          <w:b/>
          <w:bCs/>
        </w:rPr>
        <w:t xml:space="preserve">CAUTION: </w:t>
      </w:r>
      <w:r w:rsidRPr="00F7103F">
        <w:rPr>
          <w:rFonts w:eastAsia="HelenPro-Regular"/>
        </w:rPr>
        <w:t>This product requires the handling of human specimens.</w:t>
      </w:r>
    </w:p>
    <w:p w:rsidR="00F7103F" w:rsidRPr="00F7103F" w:rsidRDefault="00F7103F" w:rsidP="00F7103F">
      <w:pPr>
        <w:rPr>
          <w:rFonts w:eastAsia="HelenPro-Regular"/>
        </w:rPr>
      </w:pPr>
      <w:r w:rsidRPr="00F7103F">
        <w:rPr>
          <w:rFonts w:eastAsia="HelenPro-Regular"/>
        </w:rPr>
        <w:t>It is recommended that all human sourced materials be considered</w:t>
      </w:r>
    </w:p>
    <w:p w:rsidR="00F7103F" w:rsidRPr="00F7103F" w:rsidRDefault="00F7103F" w:rsidP="00F7103F">
      <w:pPr>
        <w:rPr>
          <w:rFonts w:eastAsia="HelenPro-Regular"/>
        </w:rPr>
      </w:pPr>
      <w:r w:rsidRPr="00F7103F">
        <w:rPr>
          <w:rFonts w:eastAsia="HelenPro-Regular"/>
        </w:rPr>
        <w:t>potentially infectious and be handled in accordance with the OSHA</w:t>
      </w:r>
    </w:p>
    <w:p w:rsidR="004A03BD" w:rsidRDefault="00F7103F" w:rsidP="00DC16C5">
      <w:pPr>
        <w:rPr>
          <w:rFonts w:eastAsia="HelenPro-Regular"/>
        </w:rPr>
      </w:pPr>
      <w:r w:rsidRPr="00F7103F">
        <w:rPr>
          <w:rFonts w:eastAsia="HelenPro-Regular"/>
        </w:rPr>
        <w:t xml:space="preserve">Standard on </w:t>
      </w:r>
      <w:proofErr w:type="spellStart"/>
      <w:r w:rsidRPr="00F7103F">
        <w:rPr>
          <w:rFonts w:eastAsia="HelenPro-Regular"/>
        </w:rPr>
        <w:t>Bloodborne</w:t>
      </w:r>
      <w:proofErr w:type="spellEnd"/>
      <w:r w:rsidRPr="00F7103F">
        <w:rPr>
          <w:rFonts w:eastAsia="HelenPro-Regular"/>
        </w:rPr>
        <w:t xml:space="preserve"> Pathogens. Biosafety Level 2 or other</w:t>
      </w:r>
      <w:r w:rsidR="00DC16C5">
        <w:rPr>
          <w:rFonts w:eastAsia="HelenPro-Regular"/>
        </w:rPr>
        <w:t xml:space="preserve"> </w:t>
      </w:r>
      <w:r w:rsidRPr="00F7103F">
        <w:rPr>
          <w:rFonts w:eastAsia="HelenPro-Regular"/>
        </w:rPr>
        <w:t>appropriate biosafety practices should be used for materials that contain or are suspected of containing infectious agents.</w:t>
      </w:r>
    </w:p>
    <w:p w:rsidR="00DC16C5" w:rsidRDefault="004A074A" w:rsidP="0038442D">
      <w:pPr>
        <w:autoSpaceDE w:val="0"/>
        <w:autoSpaceDN w:val="0"/>
        <w:adjustRightInd w:val="0"/>
        <w:rPr>
          <w:rFonts w:eastAsia="HelenPro-Bold"/>
          <w:b/>
          <w:bCs/>
        </w:rPr>
      </w:pPr>
      <w:r>
        <w:rPr>
          <w:noProof/>
        </w:rPr>
        <w:lastRenderedPageBreak/>
        <w:drawing>
          <wp:inline distT="0" distB="0" distL="0" distR="0" wp14:anchorId="189BA1C9" wp14:editId="259A4EAC">
            <wp:extent cx="4267200" cy="5581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267200" cy="5581650"/>
                    </a:xfrm>
                    <a:prstGeom prst="rect">
                      <a:avLst/>
                    </a:prstGeom>
                  </pic:spPr>
                </pic:pic>
              </a:graphicData>
            </a:graphic>
          </wp:inline>
        </w:drawing>
      </w:r>
    </w:p>
    <w:p w:rsidR="00CE247E" w:rsidRDefault="00CE247E" w:rsidP="0038442D">
      <w:pPr>
        <w:autoSpaceDE w:val="0"/>
        <w:autoSpaceDN w:val="0"/>
        <w:adjustRightInd w:val="0"/>
        <w:rPr>
          <w:rFonts w:eastAsia="HelenPro-Bold"/>
          <w:b/>
          <w:bCs/>
        </w:rPr>
      </w:pPr>
    </w:p>
    <w:p w:rsidR="0038442D" w:rsidRPr="0038442D" w:rsidRDefault="0038442D" w:rsidP="0038442D">
      <w:pPr>
        <w:autoSpaceDE w:val="0"/>
        <w:autoSpaceDN w:val="0"/>
        <w:adjustRightInd w:val="0"/>
        <w:rPr>
          <w:rFonts w:eastAsia="HelenPro-Bold"/>
          <w:b/>
          <w:bCs/>
        </w:rPr>
      </w:pPr>
      <w:r w:rsidRPr="0038442D">
        <w:rPr>
          <w:rFonts w:eastAsia="HelenPro-Bold"/>
          <w:b/>
          <w:bCs/>
        </w:rPr>
        <w:t>Reagent Handling</w:t>
      </w:r>
    </w:p>
    <w:p w:rsidR="00CE247E" w:rsidRPr="001E0F5F" w:rsidRDefault="00C375C8" w:rsidP="00CE247E">
      <w:pPr>
        <w:autoSpaceDE w:val="0"/>
        <w:autoSpaceDN w:val="0"/>
        <w:adjustRightInd w:val="0"/>
        <w:rPr>
          <w:rFonts w:eastAsia="HelenPro-Regular"/>
        </w:rPr>
      </w:pPr>
      <w:r>
        <w:rPr>
          <w:rFonts w:eastAsia="HelenPro-Regular"/>
        </w:rPr>
        <w:t>•R1</w:t>
      </w:r>
      <w:r w:rsidR="00CE247E" w:rsidRPr="001E0F5F">
        <w:rPr>
          <w:rFonts w:eastAsia="HelenPro-Regular"/>
        </w:rPr>
        <w:t xml:space="preserve"> Ready for use.</w:t>
      </w:r>
    </w:p>
    <w:p w:rsidR="00C32412" w:rsidRPr="00C32412" w:rsidRDefault="00C32412" w:rsidP="00C32412">
      <w:pPr>
        <w:autoSpaceDE w:val="0"/>
        <w:autoSpaceDN w:val="0"/>
        <w:adjustRightInd w:val="0"/>
        <w:rPr>
          <w:rFonts w:eastAsia="HelenPro-Regular"/>
        </w:rPr>
      </w:pPr>
      <w:r w:rsidRPr="00C32412">
        <w:rPr>
          <w:rFonts w:eastAsia="HelenPro-Regular"/>
        </w:rPr>
        <w:t>• Remove air bubbles, if present i</w:t>
      </w:r>
      <w:r>
        <w:rPr>
          <w:rFonts w:eastAsia="HelenPro-Regular"/>
        </w:rPr>
        <w:t xml:space="preserve">n the reagent cartridge, with a </w:t>
      </w:r>
      <w:r w:rsidRPr="00C32412">
        <w:rPr>
          <w:rFonts w:eastAsia="HelenPro-Regular"/>
        </w:rPr>
        <w:t>new applicator stick. Alternatively, allow the reagent to sit at the</w:t>
      </w:r>
      <w:r>
        <w:rPr>
          <w:rFonts w:eastAsia="HelenPro-Regular"/>
        </w:rPr>
        <w:t xml:space="preserve"> </w:t>
      </w:r>
      <w:r w:rsidRPr="00C32412">
        <w:rPr>
          <w:rFonts w:eastAsia="HelenPro-Regular"/>
        </w:rPr>
        <w:t>appropriate storage temperature to allow the bubbles to dissipate.</w:t>
      </w:r>
    </w:p>
    <w:p w:rsidR="00C32412" w:rsidRPr="00C32412" w:rsidRDefault="00C32412" w:rsidP="00C32412">
      <w:pPr>
        <w:autoSpaceDE w:val="0"/>
        <w:autoSpaceDN w:val="0"/>
        <w:adjustRightInd w:val="0"/>
        <w:rPr>
          <w:rFonts w:eastAsia="HelenPro-Regular"/>
        </w:rPr>
      </w:pPr>
      <w:r w:rsidRPr="00C32412">
        <w:rPr>
          <w:rFonts w:eastAsia="HelenPro-Regular"/>
        </w:rPr>
        <w:t>To minimize volume depletion, do not u</w:t>
      </w:r>
      <w:r>
        <w:rPr>
          <w:rFonts w:eastAsia="HelenPro-Regular"/>
        </w:rPr>
        <w:t xml:space="preserve">se a transfer pipette to remove </w:t>
      </w:r>
      <w:r w:rsidRPr="00C32412">
        <w:rPr>
          <w:rFonts w:eastAsia="HelenPro-Regular"/>
        </w:rPr>
        <w:t>the bubbles.</w:t>
      </w:r>
    </w:p>
    <w:p w:rsidR="00C32412" w:rsidRPr="00C32412" w:rsidRDefault="00C32412" w:rsidP="00C32412">
      <w:pPr>
        <w:autoSpaceDE w:val="0"/>
        <w:autoSpaceDN w:val="0"/>
        <w:adjustRightInd w:val="0"/>
        <w:rPr>
          <w:rFonts w:eastAsia="HelenPro-Regular"/>
        </w:rPr>
      </w:pPr>
      <w:r w:rsidRPr="00C32412">
        <w:rPr>
          <w:rFonts w:eastAsia="HelenPro-Bold"/>
          <w:b/>
          <w:bCs/>
        </w:rPr>
        <w:t xml:space="preserve">CAUTION: </w:t>
      </w:r>
      <w:r w:rsidRPr="00C32412">
        <w:rPr>
          <w:rFonts w:eastAsia="HelenPro-Regular"/>
        </w:rPr>
        <w:t>Reagent bubbles may interfere with proper detection of</w:t>
      </w:r>
      <w:r>
        <w:rPr>
          <w:rFonts w:eastAsia="HelenPro-Regular"/>
        </w:rPr>
        <w:t xml:space="preserve"> </w:t>
      </w:r>
      <w:r w:rsidRPr="00C32412">
        <w:rPr>
          <w:rFonts w:eastAsia="HelenPro-Regular"/>
        </w:rPr>
        <w:t>reagent level in the cartridge, causing insufficient reagent aspiration</w:t>
      </w:r>
      <w:r>
        <w:rPr>
          <w:rFonts w:eastAsia="HelenPro-Regular"/>
        </w:rPr>
        <w:t xml:space="preserve"> </w:t>
      </w:r>
      <w:r w:rsidRPr="00C32412">
        <w:rPr>
          <w:rFonts w:eastAsia="HelenPro-Regular"/>
        </w:rPr>
        <w:t>that could impact results.</w:t>
      </w:r>
    </w:p>
    <w:p w:rsidR="002D6FB9" w:rsidRDefault="002D6FB9" w:rsidP="0038442D">
      <w:pPr>
        <w:autoSpaceDE w:val="0"/>
        <w:autoSpaceDN w:val="0"/>
        <w:adjustRightInd w:val="0"/>
        <w:rPr>
          <w:rFonts w:eastAsia="HelenPro-Bold"/>
          <w:b/>
          <w:bCs/>
        </w:rPr>
      </w:pPr>
    </w:p>
    <w:p w:rsidR="001E0F5F" w:rsidRDefault="001E0F5F" w:rsidP="0038442D">
      <w:pPr>
        <w:autoSpaceDE w:val="0"/>
        <w:autoSpaceDN w:val="0"/>
        <w:adjustRightInd w:val="0"/>
        <w:rPr>
          <w:rFonts w:eastAsia="HelenPro-Bold"/>
          <w:b/>
          <w:bCs/>
        </w:rPr>
      </w:pPr>
    </w:p>
    <w:p w:rsidR="00C375C8" w:rsidRDefault="00C375C8" w:rsidP="0038442D">
      <w:pPr>
        <w:autoSpaceDE w:val="0"/>
        <w:autoSpaceDN w:val="0"/>
        <w:adjustRightInd w:val="0"/>
        <w:rPr>
          <w:rFonts w:eastAsia="HelenPro-Bold"/>
          <w:b/>
          <w:bCs/>
        </w:rPr>
      </w:pPr>
    </w:p>
    <w:p w:rsidR="0038442D" w:rsidRPr="00C32412" w:rsidRDefault="0038442D" w:rsidP="0038442D">
      <w:pPr>
        <w:autoSpaceDE w:val="0"/>
        <w:autoSpaceDN w:val="0"/>
        <w:adjustRightInd w:val="0"/>
        <w:rPr>
          <w:rFonts w:eastAsia="HelenPro-Bold"/>
          <w:b/>
          <w:bCs/>
        </w:rPr>
      </w:pPr>
      <w:r w:rsidRPr="00C32412">
        <w:rPr>
          <w:rFonts w:eastAsia="HelenPro-Bold"/>
          <w:b/>
          <w:bCs/>
        </w:rPr>
        <w:t>Reagent Storage</w:t>
      </w:r>
    </w:p>
    <w:p w:rsidR="00C32412" w:rsidRPr="004A074A" w:rsidRDefault="00C32412" w:rsidP="004A074A">
      <w:pPr>
        <w:autoSpaceDE w:val="0"/>
        <w:autoSpaceDN w:val="0"/>
        <w:adjustRightInd w:val="0"/>
        <w:rPr>
          <w:rFonts w:eastAsia="HelenPro-Regular"/>
        </w:rPr>
      </w:pPr>
      <w:r w:rsidRPr="00C32412">
        <w:rPr>
          <w:rFonts w:eastAsia="HelenPro-Regular"/>
        </w:rPr>
        <w:t xml:space="preserve">• Reagent stability is </w:t>
      </w:r>
      <w:r w:rsidR="004A074A">
        <w:rPr>
          <w:rFonts w:eastAsia="HelenPro-Regular"/>
        </w:rPr>
        <w:t>18</w:t>
      </w:r>
      <w:r w:rsidRPr="00C32412">
        <w:rPr>
          <w:rFonts w:eastAsia="HelenPro-Regular"/>
        </w:rPr>
        <w:t xml:space="preserve"> days if the reagent is uncapped and onboard</w:t>
      </w:r>
      <w:r w:rsidRPr="004A074A">
        <w:rPr>
          <w:rFonts w:eastAsia="HelenPro-Regular"/>
        </w:rPr>
        <w:t>.</w:t>
      </w:r>
      <w:r w:rsidR="004A074A" w:rsidRPr="004A074A">
        <w:rPr>
          <w:rFonts w:eastAsia="HelenPro-Regular"/>
        </w:rPr>
        <w:t xml:space="preserve">  Store MULTIGENT Lithium reagent</w:t>
      </w:r>
      <w:r w:rsidR="004A074A">
        <w:rPr>
          <w:rFonts w:eastAsia="HelenPro-Regular"/>
        </w:rPr>
        <w:t xml:space="preserve"> </w:t>
      </w:r>
      <w:r w:rsidR="004A074A" w:rsidRPr="004A074A">
        <w:rPr>
          <w:rFonts w:eastAsia="HelenPro-Regular"/>
        </w:rPr>
        <w:t>in the box</w:t>
      </w:r>
    </w:p>
    <w:p w:rsidR="0038442D" w:rsidRDefault="00C32412" w:rsidP="00C32412">
      <w:pPr>
        <w:autoSpaceDE w:val="0"/>
        <w:autoSpaceDN w:val="0"/>
        <w:adjustRightInd w:val="0"/>
        <w:rPr>
          <w:rFonts w:eastAsia="HelenPro-Regular"/>
        </w:rPr>
      </w:pPr>
      <w:r w:rsidRPr="00C32412">
        <w:rPr>
          <w:rFonts w:eastAsia="HelenPro-Regular"/>
        </w:rPr>
        <w:lastRenderedPageBreak/>
        <w:t xml:space="preserve">• Unopened reagents are stable until </w:t>
      </w:r>
      <w:r>
        <w:rPr>
          <w:rFonts w:eastAsia="HelenPro-Regular"/>
        </w:rPr>
        <w:t xml:space="preserve">the expiration date when stored </w:t>
      </w:r>
      <w:r w:rsidRPr="00C32412">
        <w:rPr>
          <w:rFonts w:eastAsia="HelenPro-Regular"/>
        </w:rPr>
        <w:t>at 2 to 8°C.</w:t>
      </w:r>
    </w:p>
    <w:p w:rsidR="004A074A" w:rsidRPr="004A074A" w:rsidRDefault="004A074A" w:rsidP="004A074A">
      <w:pPr>
        <w:autoSpaceDE w:val="0"/>
        <w:autoSpaceDN w:val="0"/>
        <w:adjustRightInd w:val="0"/>
        <w:rPr>
          <w:rFonts w:eastAsia="HelenPro-Regular"/>
        </w:rPr>
      </w:pPr>
      <w:r w:rsidRPr="004A074A">
        <w:rPr>
          <w:rFonts w:eastAsia="HelenPro-Regular"/>
        </w:rPr>
        <w:t>• The reagent should be clear and dark orange to red.</w:t>
      </w:r>
    </w:p>
    <w:p w:rsidR="003D376A" w:rsidRDefault="004A074A" w:rsidP="004A074A">
      <w:pPr>
        <w:spacing w:after="72"/>
        <w:rPr>
          <w:rStyle w:val="BodyBold"/>
          <w:rFonts w:ascii="Times New Roman" w:hAnsi="Times New Roman"/>
          <w:sz w:val="24"/>
          <w:szCs w:val="24"/>
        </w:rPr>
      </w:pPr>
      <w:r w:rsidRPr="004A074A">
        <w:rPr>
          <w:rFonts w:eastAsia="HelenPro-Regular"/>
        </w:rPr>
        <w:t>• Discard reagent if it is turbid or light purple</w:t>
      </w:r>
      <w:r>
        <w:rPr>
          <w:rFonts w:ascii="HelenPro-Regular" w:eastAsia="HelenPro-Regular" w:cs="HelenPro-Regular"/>
          <w:sz w:val="16"/>
          <w:szCs w:val="16"/>
        </w:rPr>
        <w:t>.</w:t>
      </w:r>
    </w:p>
    <w:p w:rsidR="00CA11D0" w:rsidRPr="007E4CE6" w:rsidRDefault="00B36577" w:rsidP="00B36577">
      <w:pPr>
        <w:spacing w:after="72"/>
      </w:pPr>
      <w:r w:rsidRPr="007E4CE6">
        <w:rPr>
          <w:rStyle w:val="BodyBold"/>
          <w:rFonts w:ascii="Times New Roman" w:hAnsi="Times New Roman"/>
          <w:sz w:val="24"/>
          <w:szCs w:val="24"/>
          <w:lang w:val="ru-RU"/>
        </w:rPr>
        <w:t>Reagent Preparation:</w:t>
      </w:r>
      <w:r w:rsidRPr="007E4CE6">
        <w:rPr>
          <w:lang w:val="ru-RU"/>
        </w:rPr>
        <w:t xml:space="preserve"> </w:t>
      </w:r>
    </w:p>
    <w:p w:rsidR="00D64E39" w:rsidRPr="00D64E39" w:rsidRDefault="004A074A" w:rsidP="004A074A">
      <w:pPr>
        <w:autoSpaceDE w:val="0"/>
        <w:autoSpaceDN w:val="0"/>
        <w:adjustRightInd w:val="0"/>
        <w:rPr>
          <w:rFonts w:eastAsia="HelenPro-Regular"/>
        </w:rPr>
      </w:pPr>
      <w:r w:rsidRPr="004A074A">
        <w:rPr>
          <w:rFonts w:eastAsia="HelenPro-Regular"/>
        </w:rPr>
        <w:t>8L25-30 MULTIGENT Lithium is supp</w:t>
      </w:r>
      <w:r>
        <w:rPr>
          <w:rFonts w:eastAsia="HelenPro-Regular"/>
        </w:rPr>
        <w:t xml:space="preserve">lied as a liquid, ready-to-use, </w:t>
      </w:r>
      <w:r w:rsidRPr="004A074A">
        <w:rPr>
          <w:rFonts w:eastAsia="HelenPro-Regular"/>
        </w:rPr>
        <w:t>single reagent kit which contains</w:t>
      </w:r>
      <w:r w:rsidR="004B5F9D" w:rsidRPr="004A074A">
        <w:rPr>
          <w:rFonts w:eastAsia="HelenPro-Regular"/>
        </w:rPr>
        <w:t>:</w:t>
      </w:r>
      <w:r w:rsidR="0083638D">
        <w:rPr>
          <w:rFonts w:eastAsia="HelenPro-Regular"/>
          <w:b/>
          <w:bCs/>
        </w:rPr>
        <w:t xml:space="preserve"> </w:t>
      </w:r>
      <w:r w:rsidR="00020469">
        <w:rPr>
          <w:rFonts w:eastAsia="HelenPro-Regular"/>
          <w:b/>
          <w:bCs/>
        </w:rPr>
        <w:t xml:space="preserve">R1 </w:t>
      </w:r>
    </w:p>
    <w:p w:rsidR="009F648F" w:rsidRPr="009F648F" w:rsidRDefault="004A074A" w:rsidP="009F648F">
      <w:pPr>
        <w:pStyle w:val="txt"/>
        <w:ind w:left="0"/>
        <w:rPr>
          <w:sz w:val="24"/>
          <w:szCs w:val="24"/>
        </w:rPr>
      </w:pPr>
      <w:r>
        <w:rPr>
          <w:noProof/>
        </w:rPr>
        <w:drawing>
          <wp:inline distT="0" distB="0" distL="0" distR="0" wp14:anchorId="37DD84D5" wp14:editId="483DB58C">
            <wp:extent cx="4019550" cy="9334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019550" cy="933450"/>
                    </a:xfrm>
                    <a:prstGeom prst="rect">
                      <a:avLst/>
                    </a:prstGeom>
                  </pic:spPr>
                </pic:pic>
              </a:graphicData>
            </a:graphic>
          </wp:inline>
        </w:drawing>
      </w:r>
    </w:p>
    <w:p w:rsidR="004A074A" w:rsidRDefault="004A074A" w:rsidP="00C3571A">
      <w:pPr>
        <w:autoSpaceDE w:val="0"/>
        <w:autoSpaceDN w:val="0"/>
        <w:adjustRightInd w:val="0"/>
        <w:rPr>
          <w:b/>
        </w:rPr>
      </w:pPr>
    </w:p>
    <w:p w:rsidR="00C3571A" w:rsidRPr="00C3571A" w:rsidRDefault="00B36577" w:rsidP="00C3571A">
      <w:pPr>
        <w:autoSpaceDE w:val="0"/>
        <w:autoSpaceDN w:val="0"/>
        <w:adjustRightInd w:val="0"/>
        <w:rPr>
          <w:rFonts w:eastAsia="HelenPro-Regular"/>
        </w:rPr>
      </w:pPr>
      <w:r w:rsidRPr="00100BF8">
        <w:rPr>
          <w:b/>
        </w:rPr>
        <w:t>Calibrator:</w:t>
      </w:r>
      <w:r w:rsidRPr="00100BF8">
        <w:t xml:space="preserve">  </w:t>
      </w:r>
      <w:r w:rsidR="004A074A" w:rsidRPr="004A074A">
        <w:rPr>
          <w:rFonts w:eastAsia="HelenPro-Regular"/>
        </w:rPr>
        <w:t xml:space="preserve">6K30-10 MULTIGENT </w:t>
      </w:r>
      <w:proofErr w:type="spellStart"/>
      <w:r w:rsidR="004A074A" w:rsidRPr="004A074A">
        <w:rPr>
          <w:rFonts w:eastAsia="HelenPro-Regular"/>
        </w:rPr>
        <w:t>Clin</w:t>
      </w:r>
      <w:proofErr w:type="spellEnd"/>
      <w:r w:rsidR="004A074A" w:rsidRPr="004A074A">
        <w:rPr>
          <w:rFonts w:eastAsia="HelenPro-Regular"/>
        </w:rPr>
        <w:t xml:space="preserve"> Chem Cal</w:t>
      </w:r>
    </w:p>
    <w:p w:rsidR="00507B0C" w:rsidRPr="00973EAF" w:rsidRDefault="00507B0C" w:rsidP="00507B0C">
      <w:pPr>
        <w:spacing w:after="43"/>
        <w:rPr>
          <w:i/>
          <w:color w:val="FF0000"/>
          <w:szCs w:val="15"/>
        </w:rPr>
      </w:pPr>
    </w:p>
    <w:p w:rsidR="00973EAF" w:rsidRPr="001E0F5F" w:rsidRDefault="00B36577" w:rsidP="001E0F5F">
      <w:pPr>
        <w:autoSpaceDE w:val="0"/>
        <w:autoSpaceDN w:val="0"/>
        <w:adjustRightInd w:val="0"/>
        <w:rPr>
          <w:rFonts w:eastAsia="HelenPro-Regular"/>
        </w:rPr>
      </w:pPr>
      <w:r w:rsidRPr="007E4CE6">
        <w:rPr>
          <w:b/>
          <w:szCs w:val="14"/>
        </w:rPr>
        <w:t>Quality Control:</w:t>
      </w:r>
      <w:r w:rsidR="00CA11D0" w:rsidRPr="007E4CE6">
        <w:rPr>
          <w:szCs w:val="14"/>
        </w:rPr>
        <w:t xml:space="preserve">  </w:t>
      </w:r>
      <w:r w:rsidR="004A074A">
        <w:rPr>
          <w:szCs w:val="14"/>
        </w:rPr>
        <w:t>Chemistry Controls</w:t>
      </w:r>
    </w:p>
    <w:p w:rsidR="00316431" w:rsidRDefault="00316431" w:rsidP="00D60AFA">
      <w:pPr>
        <w:spacing w:after="43"/>
        <w:rPr>
          <w:b/>
          <w:sz w:val="28"/>
          <w:szCs w:val="28"/>
        </w:rPr>
      </w:pPr>
    </w:p>
    <w:p w:rsidR="00D60AFA" w:rsidRPr="00973EAF" w:rsidRDefault="00AE6F5B" w:rsidP="00D60AFA">
      <w:pPr>
        <w:spacing w:after="43"/>
        <w:rPr>
          <w:i/>
          <w:color w:val="FF0000"/>
          <w:szCs w:val="15"/>
        </w:rPr>
      </w:pPr>
      <w:r w:rsidRPr="007E4CE6">
        <w:rPr>
          <w:b/>
          <w:sz w:val="28"/>
          <w:szCs w:val="28"/>
        </w:rPr>
        <w:t>Calibration</w:t>
      </w:r>
      <w:r w:rsidR="00D60AFA">
        <w:rPr>
          <w:b/>
          <w:sz w:val="28"/>
          <w:szCs w:val="28"/>
        </w:rPr>
        <w:t xml:space="preserve"> </w:t>
      </w:r>
    </w:p>
    <w:p w:rsidR="00AE6F5B" w:rsidRDefault="00AE6F5B" w:rsidP="00AE6F5B">
      <w:pPr>
        <w:rPr>
          <w:b/>
          <w:sz w:val="28"/>
          <w:szCs w:val="28"/>
        </w:rPr>
      </w:pPr>
    </w:p>
    <w:p w:rsidR="00644800" w:rsidRPr="00B36577" w:rsidRDefault="00644800" w:rsidP="00644800">
      <w:pPr>
        <w:ind w:firstLine="720"/>
        <w:rPr>
          <w:b/>
        </w:rPr>
      </w:pPr>
      <w:r w:rsidRPr="00B36577">
        <w:rPr>
          <w:b/>
        </w:rPr>
        <w:t xml:space="preserve">Frequency:  </w:t>
      </w:r>
    </w:p>
    <w:p w:rsidR="00CC3D62" w:rsidRPr="00316431" w:rsidRDefault="00E4787B" w:rsidP="00316431">
      <w:pPr>
        <w:autoSpaceDE w:val="0"/>
        <w:autoSpaceDN w:val="0"/>
        <w:adjustRightInd w:val="0"/>
        <w:ind w:left="720"/>
        <w:rPr>
          <w:rFonts w:eastAsia="HelenPro-Regular"/>
        </w:rPr>
      </w:pPr>
      <w:r w:rsidRPr="00E4787B">
        <w:t xml:space="preserve">Calibration is stable for </w:t>
      </w:r>
      <w:r w:rsidR="004A074A">
        <w:t>5</w:t>
      </w:r>
      <w:r w:rsidRPr="00E4787B">
        <w:t xml:space="preserve"> days </w:t>
      </w:r>
      <w:r w:rsidR="00AF597C" w:rsidRPr="0055619E">
        <w:t>for any one lot.</w:t>
      </w:r>
      <w:r>
        <w:t xml:space="preserve"> </w:t>
      </w:r>
      <w:r w:rsidR="00316431" w:rsidRPr="00316431">
        <w:rPr>
          <w:rFonts w:eastAsia="HelenPro-Regular"/>
        </w:rPr>
        <w:t>Calibration</w:t>
      </w:r>
      <w:r w:rsidR="00316431">
        <w:rPr>
          <w:rFonts w:eastAsia="HelenPro-Regular"/>
        </w:rPr>
        <w:t xml:space="preserve"> </w:t>
      </w:r>
      <w:r w:rsidR="00316431" w:rsidRPr="00316431">
        <w:rPr>
          <w:rFonts w:eastAsia="HelenPro-Regular"/>
        </w:rPr>
        <w:t>is required with each change in reagent lot number.</w:t>
      </w:r>
    </w:p>
    <w:p w:rsidR="0055619E" w:rsidRDefault="0055619E" w:rsidP="00CC3D62">
      <w:pPr>
        <w:autoSpaceDE w:val="0"/>
        <w:autoSpaceDN w:val="0"/>
        <w:adjustRightInd w:val="0"/>
        <w:ind w:left="720"/>
        <w:rPr>
          <w:b/>
          <w:highlight w:val="cyan"/>
        </w:rPr>
      </w:pPr>
    </w:p>
    <w:p w:rsidR="00CC3D62" w:rsidRPr="0055619E" w:rsidRDefault="00CC3D62" w:rsidP="00CC3D62">
      <w:pPr>
        <w:autoSpaceDE w:val="0"/>
        <w:autoSpaceDN w:val="0"/>
        <w:adjustRightInd w:val="0"/>
        <w:ind w:left="720"/>
        <w:rPr>
          <w:b/>
        </w:rPr>
      </w:pPr>
      <w:r w:rsidRPr="0055619E">
        <w:rPr>
          <w:b/>
        </w:rPr>
        <w:t>A new calibration is required:</w:t>
      </w:r>
    </w:p>
    <w:p w:rsidR="00CC3D62" w:rsidRPr="0055619E" w:rsidRDefault="00CC3D62" w:rsidP="00CC3D62">
      <w:pPr>
        <w:autoSpaceDE w:val="0"/>
        <w:autoSpaceDN w:val="0"/>
        <w:adjustRightInd w:val="0"/>
        <w:ind w:left="720"/>
        <w:rPr>
          <w:b/>
        </w:rPr>
      </w:pPr>
    </w:p>
    <w:p w:rsidR="0056023B" w:rsidRDefault="0056023B" w:rsidP="0056023B">
      <w:pPr>
        <w:numPr>
          <w:ilvl w:val="0"/>
          <w:numId w:val="5"/>
        </w:numPr>
        <w:autoSpaceDE w:val="0"/>
        <w:autoSpaceDN w:val="0"/>
        <w:adjustRightInd w:val="0"/>
      </w:pPr>
      <w:r w:rsidRPr="0056023B">
        <w:rPr>
          <w:rFonts w:eastAsia="HelenPro-Regular"/>
        </w:rPr>
        <w:t>If quality control results do not meet acceptance criteria defined by your</w:t>
      </w:r>
      <w:r>
        <w:t xml:space="preserve"> </w:t>
      </w:r>
      <w:r w:rsidRPr="0056023B">
        <w:rPr>
          <w:rFonts w:eastAsia="HelenPro-Regular"/>
        </w:rPr>
        <w:t>laboratory, patient values may be suspect. Follow the established quality</w:t>
      </w:r>
      <w:r>
        <w:t xml:space="preserve"> </w:t>
      </w:r>
      <w:r w:rsidRPr="0056023B">
        <w:rPr>
          <w:rFonts w:eastAsia="HelenPro-Regular"/>
        </w:rPr>
        <w:t>control procedures for your laboratory. Recalibration may be necessary.</w:t>
      </w:r>
    </w:p>
    <w:p w:rsidR="00CC3D62" w:rsidRPr="0056023B" w:rsidRDefault="0056023B" w:rsidP="00912FE4">
      <w:pPr>
        <w:numPr>
          <w:ilvl w:val="0"/>
          <w:numId w:val="5"/>
        </w:numPr>
        <w:autoSpaceDE w:val="0"/>
        <w:autoSpaceDN w:val="0"/>
        <w:adjustRightInd w:val="0"/>
      </w:pPr>
      <w:r w:rsidRPr="0056023B">
        <w:rPr>
          <w:rFonts w:eastAsia="HelenPro-Regular"/>
        </w:rPr>
        <w:t>Review quality control results and acceptance criteria following a</w:t>
      </w:r>
      <w:r w:rsidR="00912FE4">
        <w:t xml:space="preserve"> </w:t>
      </w:r>
      <w:r w:rsidRPr="00912FE4">
        <w:rPr>
          <w:rFonts w:eastAsia="HelenPro-Regular"/>
        </w:rPr>
        <w:t>change of reagent or calibrator lot.</w:t>
      </w:r>
    </w:p>
    <w:p w:rsidR="00CC3D62" w:rsidRPr="00924B1D" w:rsidRDefault="00CC3D62" w:rsidP="00E4787B">
      <w:pPr>
        <w:autoSpaceDE w:val="0"/>
        <w:autoSpaceDN w:val="0"/>
        <w:adjustRightInd w:val="0"/>
        <w:ind w:left="720"/>
      </w:pPr>
    </w:p>
    <w:p w:rsidR="00656BB9" w:rsidRPr="00973EAF" w:rsidRDefault="005E3AB5" w:rsidP="00656BB9">
      <w:pPr>
        <w:spacing w:after="43"/>
        <w:ind w:firstLine="720"/>
        <w:rPr>
          <w:i/>
          <w:color w:val="FF0000"/>
          <w:szCs w:val="15"/>
        </w:rPr>
      </w:pPr>
      <w:r w:rsidRPr="007E4CE6">
        <w:rPr>
          <w:b/>
        </w:rPr>
        <w:t>Calibrator Required:</w:t>
      </w:r>
      <w:r w:rsidRPr="007E4CE6">
        <w:t xml:space="preserve">  </w:t>
      </w:r>
      <w:r w:rsidR="004A074A" w:rsidRPr="004A074A">
        <w:rPr>
          <w:rFonts w:eastAsia="HelenPro-Regular"/>
        </w:rPr>
        <w:t xml:space="preserve">6K30-10 MULTIGENT </w:t>
      </w:r>
      <w:proofErr w:type="spellStart"/>
      <w:r w:rsidR="004A074A" w:rsidRPr="004A074A">
        <w:rPr>
          <w:rFonts w:eastAsia="HelenPro-Regular"/>
        </w:rPr>
        <w:t>Clin</w:t>
      </w:r>
      <w:proofErr w:type="spellEnd"/>
      <w:r w:rsidR="004A074A" w:rsidRPr="004A074A">
        <w:rPr>
          <w:rFonts w:eastAsia="HelenPro-Regular"/>
        </w:rPr>
        <w:t xml:space="preserve"> Chem Cal</w:t>
      </w:r>
    </w:p>
    <w:p w:rsidR="00A22E74" w:rsidRDefault="00A22E74" w:rsidP="004F5F8A">
      <w:pPr>
        <w:ind w:firstLine="720"/>
        <w:rPr>
          <w:b/>
        </w:rPr>
      </w:pPr>
    </w:p>
    <w:p w:rsidR="0025031C" w:rsidRPr="001E0F5F" w:rsidRDefault="0025031C" w:rsidP="004F5F8A">
      <w:pPr>
        <w:ind w:firstLine="720"/>
        <w:rPr>
          <w:b/>
        </w:rPr>
      </w:pPr>
      <w:r w:rsidRPr="001E0F5F">
        <w:rPr>
          <w:b/>
        </w:rPr>
        <w:t>Reagents:</w:t>
      </w:r>
    </w:p>
    <w:p w:rsidR="004A074A" w:rsidRPr="00A22E74" w:rsidRDefault="00A22E74" w:rsidP="00A22E74">
      <w:pPr>
        <w:autoSpaceDE w:val="0"/>
        <w:autoSpaceDN w:val="0"/>
        <w:adjustRightInd w:val="0"/>
        <w:ind w:left="720"/>
        <w:rPr>
          <w:rFonts w:eastAsia="HelenPro-Regular"/>
        </w:rPr>
      </w:pPr>
      <w:r w:rsidRPr="00A22E74">
        <w:rPr>
          <w:rFonts w:eastAsia="HelenPro-Regular"/>
        </w:rPr>
        <w:t xml:space="preserve">6K30-10 MULTIGENT </w:t>
      </w:r>
      <w:proofErr w:type="spellStart"/>
      <w:r w:rsidRPr="00A22E74">
        <w:rPr>
          <w:rFonts w:eastAsia="HelenPro-Regular"/>
        </w:rPr>
        <w:t>Clin</w:t>
      </w:r>
      <w:proofErr w:type="spellEnd"/>
      <w:r w:rsidRPr="00A22E74">
        <w:rPr>
          <w:rFonts w:eastAsia="HelenPro-Regular"/>
        </w:rPr>
        <w:t xml:space="preserve"> Chem </w:t>
      </w:r>
      <w:r>
        <w:rPr>
          <w:rFonts w:eastAsia="HelenPro-Regular"/>
        </w:rPr>
        <w:t xml:space="preserve">Cal is a lyophilized calibrator </w:t>
      </w:r>
      <w:r w:rsidRPr="00A22E74">
        <w:rPr>
          <w:rFonts w:eastAsia="HelenPro-Regular"/>
        </w:rPr>
        <w:t>containing human serum, pancreatic amylase (porcine), cholinesterase</w:t>
      </w:r>
      <w:r>
        <w:rPr>
          <w:rFonts w:eastAsia="HelenPro-Regular"/>
        </w:rPr>
        <w:t xml:space="preserve"> </w:t>
      </w:r>
      <w:r w:rsidRPr="00A22E74">
        <w:rPr>
          <w:rFonts w:eastAsia="HelenPro-Regular"/>
        </w:rPr>
        <w:t>(human), creatinine, lithium, α-</w:t>
      </w:r>
      <w:proofErr w:type="spellStart"/>
      <w:r w:rsidRPr="00A22E74">
        <w:rPr>
          <w:rFonts w:eastAsia="HelenPro-Regular"/>
        </w:rPr>
        <w:t>hydroxybutyrate</w:t>
      </w:r>
      <w:proofErr w:type="spellEnd"/>
      <w:r w:rsidRPr="00A22E74">
        <w:rPr>
          <w:rFonts w:eastAsia="HelenPro-Regular"/>
        </w:rPr>
        <w:t xml:space="preserve"> dehydrogenase, and a</w:t>
      </w:r>
      <w:r>
        <w:rPr>
          <w:rFonts w:eastAsia="HelenPro-Regular"/>
        </w:rPr>
        <w:t xml:space="preserve"> </w:t>
      </w:r>
      <w:r w:rsidRPr="00A22E74">
        <w:rPr>
          <w:rFonts w:eastAsia="HelenPro-Regular"/>
        </w:rPr>
        <w:t>preservative.</w:t>
      </w:r>
    </w:p>
    <w:p w:rsidR="00A22E74" w:rsidRDefault="00A22E74" w:rsidP="00F3700B">
      <w:pPr>
        <w:ind w:left="720"/>
        <w:rPr>
          <w:b/>
        </w:rPr>
      </w:pPr>
    </w:p>
    <w:p w:rsidR="00F3700B" w:rsidRPr="00A22E74" w:rsidRDefault="0037463A" w:rsidP="00F3700B">
      <w:pPr>
        <w:ind w:left="720"/>
      </w:pPr>
      <w:r w:rsidRPr="00A22E74">
        <w:rPr>
          <w:b/>
        </w:rPr>
        <w:t xml:space="preserve">Calibrator Preparation: </w:t>
      </w:r>
    </w:p>
    <w:p w:rsidR="00A22E74" w:rsidRPr="00A22E74" w:rsidRDefault="00A22E74" w:rsidP="00A22E74">
      <w:pPr>
        <w:autoSpaceDE w:val="0"/>
        <w:autoSpaceDN w:val="0"/>
        <w:adjustRightInd w:val="0"/>
        <w:ind w:left="720"/>
        <w:rPr>
          <w:rFonts w:eastAsia="HelenPro-Regular"/>
        </w:rPr>
      </w:pPr>
      <w:r w:rsidRPr="00A22E74">
        <w:rPr>
          <w:rFonts w:eastAsia="HelenPro-Regular"/>
        </w:rPr>
        <w:t>1. Gently remove the stopper to avoid loss of the lyophilized pellet.</w:t>
      </w:r>
    </w:p>
    <w:p w:rsidR="00A22E74" w:rsidRPr="00A22E74" w:rsidRDefault="00A22E74" w:rsidP="00A22E74">
      <w:pPr>
        <w:autoSpaceDE w:val="0"/>
        <w:autoSpaceDN w:val="0"/>
        <w:adjustRightInd w:val="0"/>
        <w:ind w:left="720"/>
        <w:rPr>
          <w:rFonts w:eastAsia="HelenPro-Regular"/>
        </w:rPr>
      </w:pPr>
      <w:r w:rsidRPr="00A22E74">
        <w:rPr>
          <w:rFonts w:eastAsia="HelenPro-Regular"/>
        </w:rPr>
        <w:t>2. Reconstitute using exactly 3.0 m</w:t>
      </w:r>
      <w:r>
        <w:rPr>
          <w:rFonts w:eastAsia="HelenPro-Regular"/>
        </w:rPr>
        <w:t xml:space="preserve">L of deionized water. Replace </w:t>
      </w:r>
      <w:r w:rsidRPr="00A22E74">
        <w:rPr>
          <w:rFonts w:eastAsia="HelenPro-Regular"/>
        </w:rPr>
        <w:t>stopper and gently swirl.</w:t>
      </w:r>
    </w:p>
    <w:p w:rsidR="00A22E74" w:rsidRPr="00A22E74" w:rsidRDefault="00A22E74" w:rsidP="00A22E74">
      <w:pPr>
        <w:autoSpaceDE w:val="0"/>
        <w:autoSpaceDN w:val="0"/>
        <w:adjustRightInd w:val="0"/>
        <w:ind w:left="720"/>
        <w:rPr>
          <w:rFonts w:eastAsia="HelenPro-Regular"/>
        </w:rPr>
      </w:pPr>
      <w:r w:rsidRPr="00A22E74">
        <w:rPr>
          <w:rFonts w:eastAsia="HelenPro-Regular"/>
        </w:rPr>
        <w:t>3. Allow to stand at room temperature for 30 minutes before use.</w:t>
      </w:r>
    </w:p>
    <w:p w:rsidR="001E0F5F" w:rsidRPr="00A22E74" w:rsidRDefault="00A22E74" w:rsidP="00A22E74">
      <w:pPr>
        <w:autoSpaceDE w:val="0"/>
        <w:autoSpaceDN w:val="0"/>
        <w:adjustRightInd w:val="0"/>
        <w:ind w:left="720"/>
        <w:rPr>
          <w:rFonts w:eastAsia="HelenPro-Regular"/>
        </w:rPr>
      </w:pPr>
      <w:r w:rsidRPr="00A22E74">
        <w:rPr>
          <w:rFonts w:eastAsia="HelenPro-Regular"/>
        </w:rPr>
        <w:t xml:space="preserve">4. Gently invert the bottle to ensure </w:t>
      </w:r>
      <w:r>
        <w:rPr>
          <w:rFonts w:eastAsia="HelenPro-Regular"/>
        </w:rPr>
        <w:t xml:space="preserve">no lyophilized material remains </w:t>
      </w:r>
      <w:proofErr w:type="spellStart"/>
      <w:r w:rsidRPr="00A22E74">
        <w:rPr>
          <w:rFonts w:eastAsia="HelenPro-Regular"/>
        </w:rPr>
        <w:t>unreconstituted</w:t>
      </w:r>
      <w:proofErr w:type="spellEnd"/>
      <w:r w:rsidRPr="00A22E74">
        <w:rPr>
          <w:rFonts w:eastAsia="HelenPro-Regular"/>
        </w:rPr>
        <w:t>.</w:t>
      </w:r>
    </w:p>
    <w:p w:rsidR="00A22E74" w:rsidRDefault="004A074A" w:rsidP="00B96A55">
      <w:pPr>
        <w:autoSpaceDE w:val="0"/>
        <w:autoSpaceDN w:val="0"/>
        <w:adjustRightInd w:val="0"/>
        <w:rPr>
          <w:rFonts w:eastAsia="HelenPro-Regular"/>
        </w:rPr>
      </w:pPr>
      <w:r w:rsidRPr="00A22E74">
        <w:rPr>
          <w:rFonts w:eastAsia="HelenPro-Regular"/>
        </w:rPr>
        <w:tab/>
      </w:r>
    </w:p>
    <w:p w:rsidR="00CF2F62" w:rsidRPr="00A22E74" w:rsidRDefault="004A074A" w:rsidP="00A22E74">
      <w:pPr>
        <w:autoSpaceDE w:val="0"/>
        <w:autoSpaceDN w:val="0"/>
        <w:adjustRightInd w:val="0"/>
        <w:ind w:firstLine="720"/>
        <w:rPr>
          <w:rFonts w:eastAsia="HelenPro-Regular"/>
          <w:b/>
        </w:rPr>
      </w:pPr>
      <w:r w:rsidRPr="00A22E74">
        <w:rPr>
          <w:rFonts w:eastAsia="HelenPro-Regular"/>
          <w:b/>
        </w:rPr>
        <w:lastRenderedPageBreak/>
        <w:t>Calibrator Procedure:</w:t>
      </w:r>
    </w:p>
    <w:p w:rsidR="00A22E74" w:rsidRPr="00A22E74" w:rsidRDefault="00A22E74" w:rsidP="00A22E74">
      <w:pPr>
        <w:autoSpaceDE w:val="0"/>
        <w:autoSpaceDN w:val="0"/>
        <w:adjustRightInd w:val="0"/>
        <w:ind w:left="720"/>
        <w:rPr>
          <w:rFonts w:eastAsia="HelenPro-Regular"/>
        </w:rPr>
      </w:pPr>
      <w:r w:rsidRPr="00A22E74">
        <w:rPr>
          <w:rFonts w:eastAsia="HelenPro-Regular"/>
        </w:rPr>
        <w:t>Calibration is performed by running a water blank</w:t>
      </w:r>
      <w:r>
        <w:rPr>
          <w:rFonts w:eastAsia="HelenPro-Regular"/>
        </w:rPr>
        <w:t xml:space="preserve"> and the MULTIGENT </w:t>
      </w:r>
      <w:proofErr w:type="spellStart"/>
      <w:r w:rsidRPr="00A22E74">
        <w:rPr>
          <w:rFonts w:eastAsia="HelenPro-Regular"/>
        </w:rPr>
        <w:t>Clin</w:t>
      </w:r>
      <w:proofErr w:type="spellEnd"/>
      <w:r w:rsidRPr="00A22E74">
        <w:rPr>
          <w:rFonts w:eastAsia="HelenPro-Regular"/>
        </w:rPr>
        <w:t xml:space="preserve"> Chem Cal. Water is provided by the instrument.</w:t>
      </w:r>
    </w:p>
    <w:p w:rsidR="00A22E74" w:rsidRPr="00A22E74" w:rsidRDefault="00A22E74" w:rsidP="00A22E74">
      <w:pPr>
        <w:autoSpaceDE w:val="0"/>
        <w:autoSpaceDN w:val="0"/>
        <w:adjustRightInd w:val="0"/>
        <w:ind w:left="720"/>
        <w:rPr>
          <w:rFonts w:eastAsia="HelenPro-Regular"/>
        </w:rPr>
      </w:pPr>
      <w:r w:rsidRPr="00A22E74">
        <w:rPr>
          <w:rFonts w:eastAsia="HelenPro-Regular"/>
        </w:rPr>
        <w:t>1. Verify that the correct calibrator va</w:t>
      </w:r>
      <w:r>
        <w:rPr>
          <w:rFonts w:eastAsia="HelenPro-Regular"/>
        </w:rPr>
        <w:t xml:space="preserve">lues have been entered into the </w:t>
      </w:r>
      <w:r w:rsidRPr="00A22E74">
        <w:rPr>
          <w:rFonts w:eastAsia="HelenPro-Regular"/>
        </w:rPr>
        <w:t>calibration file.</w:t>
      </w:r>
    </w:p>
    <w:p w:rsidR="00A22E74" w:rsidRPr="00A22E74" w:rsidRDefault="00A22E74" w:rsidP="00A22E74">
      <w:pPr>
        <w:autoSpaceDE w:val="0"/>
        <w:autoSpaceDN w:val="0"/>
        <w:adjustRightInd w:val="0"/>
        <w:ind w:left="720"/>
        <w:rPr>
          <w:rFonts w:eastAsia="HelenPro-Regular"/>
        </w:rPr>
      </w:pPr>
      <w:r w:rsidRPr="00A22E74">
        <w:rPr>
          <w:rFonts w:eastAsia="HelenPro-Regular"/>
        </w:rPr>
        <w:t>2. Mix bottle or prepared aliquot several times by gentle inversion to</w:t>
      </w:r>
      <w:r>
        <w:rPr>
          <w:rFonts w:eastAsia="HelenPro-Regular"/>
        </w:rPr>
        <w:t xml:space="preserve"> </w:t>
      </w:r>
      <w:r w:rsidRPr="00A22E74">
        <w:rPr>
          <w:rFonts w:eastAsia="HelenPro-Regular"/>
        </w:rPr>
        <w:t>ensure homogeneity of the solution. Avoid the formation of foam.</w:t>
      </w:r>
    </w:p>
    <w:p w:rsidR="00A22E74" w:rsidRPr="00A22E74" w:rsidRDefault="00A22E74" w:rsidP="00A22E74">
      <w:pPr>
        <w:autoSpaceDE w:val="0"/>
        <w:autoSpaceDN w:val="0"/>
        <w:adjustRightInd w:val="0"/>
        <w:ind w:left="720"/>
        <w:rPr>
          <w:rFonts w:eastAsia="HelenPro-Regular"/>
        </w:rPr>
      </w:pPr>
      <w:r w:rsidRPr="00A22E74">
        <w:rPr>
          <w:rFonts w:eastAsia="HelenPro-Regular"/>
        </w:rPr>
        <w:t>3. Place an appropriate amount in</w:t>
      </w:r>
      <w:r>
        <w:rPr>
          <w:rFonts w:eastAsia="HelenPro-Regular"/>
        </w:rPr>
        <w:t xml:space="preserve"> a sample cup, and place in the </w:t>
      </w:r>
      <w:r w:rsidRPr="00A22E74">
        <w:rPr>
          <w:rFonts w:eastAsia="HelenPro-Regular"/>
        </w:rPr>
        <w:t>assigned position.</w:t>
      </w:r>
    </w:p>
    <w:p w:rsidR="00A22E74" w:rsidRPr="00A22E74" w:rsidRDefault="00A22E74" w:rsidP="00A22E74">
      <w:pPr>
        <w:autoSpaceDE w:val="0"/>
        <w:autoSpaceDN w:val="0"/>
        <w:adjustRightInd w:val="0"/>
        <w:ind w:left="720"/>
        <w:rPr>
          <w:rFonts w:eastAsia="HelenPro-Regular"/>
        </w:rPr>
      </w:pPr>
      <w:r w:rsidRPr="00A22E74">
        <w:rPr>
          <w:rFonts w:eastAsia="HelenPro-Regular"/>
        </w:rPr>
        <w:t>4. Cap bottle tightly and return to refrigerated storage immediately after</w:t>
      </w:r>
      <w:r>
        <w:rPr>
          <w:rFonts w:eastAsia="HelenPro-Regular"/>
        </w:rPr>
        <w:t xml:space="preserve"> </w:t>
      </w:r>
      <w:r w:rsidRPr="00A22E74">
        <w:rPr>
          <w:rFonts w:eastAsia="HelenPro-Regular"/>
        </w:rPr>
        <w:t xml:space="preserve">use, or aliquot in small volumes (300 to 600 </w:t>
      </w:r>
      <w:proofErr w:type="spellStart"/>
      <w:r w:rsidRPr="00A22E74">
        <w:rPr>
          <w:rFonts w:eastAsia="HelenPro-Regular"/>
        </w:rPr>
        <w:t>μL</w:t>
      </w:r>
      <w:proofErr w:type="spellEnd"/>
      <w:r w:rsidRPr="00A22E74">
        <w:rPr>
          <w:rFonts w:eastAsia="HelenPro-Regular"/>
        </w:rPr>
        <w:t>) and store at -20°C.</w:t>
      </w:r>
      <w:r>
        <w:rPr>
          <w:rFonts w:eastAsia="HelenPro-Regular"/>
        </w:rPr>
        <w:t xml:space="preserve"> </w:t>
      </w:r>
      <w:r w:rsidRPr="00A22E74">
        <w:rPr>
          <w:rFonts w:eastAsia="HelenPro-Regular"/>
        </w:rPr>
        <w:t>Each aliquot should be thawed only once and discarded after use.</w:t>
      </w:r>
    </w:p>
    <w:p w:rsidR="00F3700B" w:rsidRPr="00A22E74" w:rsidRDefault="00A22E74" w:rsidP="00A22E74">
      <w:pPr>
        <w:autoSpaceDE w:val="0"/>
        <w:autoSpaceDN w:val="0"/>
        <w:adjustRightInd w:val="0"/>
        <w:ind w:left="720"/>
        <w:rPr>
          <w:rFonts w:eastAsia="HelenPro-Bold"/>
          <w:b/>
          <w:bCs/>
        </w:rPr>
      </w:pPr>
      <w:r w:rsidRPr="00A22E74">
        <w:rPr>
          <w:rFonts w:eastAsia="HelenPro-Regular"/>
        </w:rPr>
        <w:t xml:space="preserve">5. Perform calibration as indicated in </w:t>
      </w:r>
      <w:r w:rsidRPr="00A22E74">
        <w:rPr>
          <w:rFonts w:eastAsia="HelenPro-Regular"/>
          <w:i/>
          <w:iCs/>
        </w:rPr>
        <w:t xml:space="preserve">Section 6 </w:t>
      </w:r>
      <w:r w:rsidRPr="00A22E74">
        <w:rPr>
          <w:rFonts w:eastAsia="HelenPro-Regular"/>
        </w:rPr>
        <w:t xml:space="preserve">of the </w:t>
      </w:r>
      <w:r>
        <w:rPr>
          <w:rFonts w:eastAsia="HelenPro-Bold"/>
          <w:b/>
          <w:bCs/>
        </w:rPr>
        <w:t xml:space="preserve">ARCHITECT </w:t>
      </w:r>
      <w:r w:rsidRPr="00A22E74">
        <w:rPr>
          <w:rFonts w:eastAsia="HelenPro-Bold"/>
          <w:b/>
          <w:bCs/>
        </w:rPr>
        <w:t>System Operations Manual</w:t>
      </w:r>
      <w:r w:rsidRPr="00A22E74">
        <w:rPr>
          <w:rFonts w:eastAsia="HelenPro-Regular"/>
        </w:rPr>
        <w:t>.</w:t>
      </w:r>
    </w:p>
    <w:p w:rsidR="00A22E74" w:rsidRDefault="00A22E74" w:rsidP="0055619E">
      <w:pPr>
        <w:ind w:left="720"/>
        <w:rPr>
          <w:b/>
          <w:bCs/>
        </w:rPr>
      </w:pPr>
    </w:p>
    <w:p w:rsidR="00AF597C" w:rsidRPr="0055619E" w:rsidRDefault="00AF597C" w:rsidP="0055619E">
      <w:pPr>
        <w:ind w:left="720"/>
        <w:rPr>
          <w:b/>
          <w:bCs/>
        </w:rPr>
      </w:pPr>
      <w:r w:rsidRPr="0055619E">
        <w:rPr>
          <w:b/>
          <w:bCs/>
        </w:rPr>
        <w:t>Troubleshooting and Overall Acceptance Criteria Failure</w:t>
      </w:r>
    </w:p>
    <w:p w:rsidR="00AF597C" w:rsidRPr="0055619E" w:rsidRDefault="00AF597C" w:rsidP="00AF597C">
      <w:pPr>
        <w:ind w:left="900"/>
        <w:rPr>
          <w:bCs/>
        </w:rPr>
      </w:pPr>
    </w:p>
    <w:p w:rsidR="00AF597C" w:rsidRPr="00AF597C" w:rsidRDefault="0055619E" w:rsidP="00AF597C">
      <w:pPr>
        <w:ind w:left="720"/>
        <w:rPr>
          <w:rFonts w:ascii="Arial" w:hAnsi="Arial" w:cs="Arial"/>
          <w:bCs/>
          <w:highlight w:val="cyan"/>
        </w:rPr>
      </w:pPr>
      <w:r w:rsidRPr="0055619E">
        <w:rPr>
          <w:bCs/>
        </w:rPr>
        <w:t>See ARCHITECT Operations Manual for further calibration troubleshooting.</w:t>
      </w:r>
    </w:p>
    <w:p w:rsidR="0055619E" w:rsidRDefault="0055619E" w:rsidP="004F5F8A">
      <w:pPr>
        <w:ind w:left="720"/>
      </w:pPr>
    </w:p>
    <w:p w:rsidR="00D60AFA" w:rsidRPr="00973EAF" w:rsidRDefault="0025031C" w:rsidP="00D60AFA">
      <w:pPr>
        <w:spacing w:after="43"/>
        <w:rPr>
          <w:i/>
          <w:color w:val="FF0000"/>
          <w:szCs w:val="15"/>
        </w:rPr>
      </w:pPr>
      <w:r w:rsidRPr="00353FD5">
        <w:rPr>
          <w:b/>
          <w:sz w:val="28"/>
          <w:szCs w:val="28"/>
        </w:rPr>
        <w:t>Quality Control:</w:t>
      </w:r>
      <w:r w:rsidR="00D60AFA">
        <w:rPr>
          <w:b/>
          <w:sz w:val="28"/>
          <w:szCs w:val="28"/>
        </w:rPr>
        <w:t xml:space="preserve"> </w:t>
      </w:r>
    </w:p>
    <w:p w:rsidR="00F3700B" w:rsidRPr="00F3700B" w:rsidRDefault="00F3700B" w:rsidP="00F3700B">
      <w:pPr>
        <w:autoSpaceDE w:val="0"/>
        <w:autoSpaceDN w:val="0"/>
        <w:adjustRightInd w:val="0"/>
        <w:ind w:left="720"/>
        <w:rPr>
          <w:rFonts w:eastAsia="HelenPro-Regular"/>
        </w:rPr>
      </w:pPr>
      <w:r>
        <w:rPr>
          <w:rFonts w:eastAsia="HelenPro-Regular"/>
        </w:rPr>
        <w:t>Abbott recommends</w:t>
      </w:r>
      <w:r w:rsidRPr="00F3700B">
        <w:rPr>
          <w:rFonts w:eastAsia="HelenPro-Regular"/>
        </w:rPr>
        <w:t>, refer to your laboratory standard operating procedure(s)</w:t>
      </w:r>
      <w:r>
        <w:rPr>
          <w:rFonts w:eastAsia="HelenPro-Regular"/>
        </w:rPr>
        <w:t xml:space="preserve"> </w:t>
      </w:r>
      <w:r w:rsidRPr="00F3700B">
        <w:rPr>
          <w:rFonts w:eastAsia="HelenPro-Regular"/>
        </w:rPr>
        <w:t>and/or quality assurance plan for additional quality control requirements</w:t>
      </w:r>
      <w:r>
        <w:rPr>
          <w:rFonts w:eastAsia="HelenPro-Regular"/>
        </w:rPr>
        <w:t xml:space="preserve"> </w:t>
      </w:r>
      <w:r w:rsidRPr="00F3700B">
        <w:rPr>
          <w:rFonts w:eastAsia="HelenPro-Regular"/>
        </w:rPr>
        <w:t>and potential corrective actions:</w:t>
      </w:r>
    </w:p>
    <w:p w:rsidR="00F3700B" w:rsidRPr="00F3700B" w:rsidRDefault="00F3700B" w:rsidP="00F3700B">
      <w:pPr>
        <w:autoSpaceDE w:val="0"/>
        <w:autoSpaceDN w:val="0"/>
        <w:adjustRightInd w:val="0"/>
        <w:ind w:left="720"/>
        <w:rPr>
          <w:rFonts w:eastAsia="HelenPro-Regular"/>
        </w:rPr>
      </w:pPr>
      <w:r w:rsidRPr="00F3700B">
        <w:rPr>
          <w:rFonts w:eastAsia="HelenPro-Regular"/>
        </w:rPr>
        <w:t>• Two levels of controls (normal and abnormal) are to be run every</w:t>
      </w:r>
      <w:r>
        <w:rPr>
          <w:rFonts w:eastAsia="HelenPro-Regular"/>
        </w:rPr>
        <w:t xml:space="preserve"> </w:t>
      </w:r>
      <w:r w:rsidRPr="00F3700B">
        <w:rPr>
          <w:rFonts w:eastAsia="HelenPro-Regular"/>
        </w:rPr>
        <w:t>24 hours.</w:t>
      </w:r>
    </w:p>
    <w:p w:rsidR="00F3700B" w:rsidRPr="00F3700B" w:rsidRDefault="00F3700B" w:rsidP="00F3700B">
      <w:pPr>
        <w:autoSpaceDE w:val="0"/>
        <w:autoSpaceDN w:val="0"/>
        <w:adjustRightInd w:val="0"/>
        <w:ind w:left="720"/>
        <w:rPr>
          <w:rFonts w:eastAsia="HelenPro-Regular"/>
        </w:rPr>
      </w:pPr>
      <w:r w:rsidRPr="00F3700B">
        <w:rPr>
          <w:rFonts w:eastAsia="HelenPro-Regular"/>
        </w:rPr>
        <w:t>• If more frequent control monitoring is required, follow the established</w:t>
      </w:r>
      <w:r>
        <w:rPr>
          <w:rFonts w:eastAsia="HelenPro-Regular"/>
        </w:rPr>
        <w:t xml:space="preserve"> </w:t>
      </w:r>
      <w:r w:rsidRPr="00F3700B">
        <w:rPr>
          <w:rFonts w:eastAsia="HelenPro-Regular"/>
        </w:rPr>
        <w:t>quality control procedures for your laboratory.</w:t>
      </w:r>
    </w:p>
    <w:p w:rsidR="00F3700B" w:rsidRPr="00F3700B" w:rsidRDefault="00F3700B" w:rsidP="00F3700B">
      <w:pPr>
        <w:autoSpaceDE w:val="0"/>
        <w:autoSpaceDN w:val="0"/>
        <w:adjustRightInd w:val="0"/>
        <w:ind w:left="720"/>
        <w:rPr>
          <w:rFonts w:eastAsia="HelenPro-Regular"/>
        </w:rPr>
      </w:pPr>
      <w:r w:rsidRPr="00F3700B">
        <w:rPr>
          <w:rFonts w:eastAsia="HelenPro-Regular"/>
        </w:rPr>
        <w:t>• If quality control results do not meet the acceptance criteria</w:t>
      </w:r>
      <w:r>
        <w:rPr>
          <w:rFonts w:eastAsia="HelenPro-Regular"/>
        </w:rPr>
        <w:t xml:space="preserve"> </w:t>
      </w:r>
      <w:r w:rsidRPr="00F3700B">
        <w:rPr>
          <w:rFonts w:eastAsia="HelenPro-Regular"/>
        </w:rPr>
        <w:t>defined by your laboratory, patient values may be suspect. Follow</w:t>
      </w:r>
      <w:r>
        <w:rPr>
          <w:rFonts w:eastAsia="HelenPro-Regular"/>
        </w:rPr>
        <w:t xml:space="preserve"> </w:t>
      </w:r>
      <w:r w:rsidRPr="00F3700B">
        <w:rPr>
          <w:rFonts w:eastAsia="HelenPro-Regular"/>
        </w:rPr>
        <w:t>the established quality control procedures for your laboratory.</w:t>
      </w:r>
    </w:p>
    <w:p w:rsidR="00F3700B" w:rsidRPr="00F3700B" w:rsidRDefault="00F3700B" w:rsidP="00F3700B">
      <w:pPr>
        <w:autoSpaceDE w:val="0"/>
        <w:autoSpaceDN w:val="0"/>
        <w:adjustRightInd w:val="0"/>
        <w:ind w:left="720"/>
        <w:rPr>
          <w:rFonts w:eastAsia="HelenPro-Regular"/>
        </w:rPr>
      </w:pPr>
      <w:r w:rsidRPr="00F3700B">
        <w:rPr>
          <w:rFonts w:eastAsia="HelenPro-Regular"/>
        </w:rPr>
        <w:t>Recalibration may be necessary.</w:t>
      </w:r>
    </w:p>
    <w:p w:rsidR="00973EAF" w:rsidRPr="00F3700B" w:rsidRDefault="00F3700B" w:rsidP="00F3700B">
      <w:pPr>
        <w:autoSpaceDE w:val="0"/>
        <w:autoSpaceDN w:val="0"/>
        <w:adjustRightInd w:val="0"/>
        <w:ind w:left="720"/>
        <w:rPr>
          <w:rFonts w:eastAsia="HelenPro-Regular"/>
        </w:rPr>
      </w:pPr>
      <w:r w:rsidRPr="00F3700B">
        <w:rPr>
          <w:rFonts w:eastAsia="HelenPro-Regular"/>
        </w:rPr>
        <w:t>• Review quality control results and acceptance criteria following a</w:t>
      </w:r>
      <w:r>
        <w:rPr>
          <w:rFonts w:eastAsia="HelenPro-Regular"/>
        </w:rPr>
        <w:t xml:space="preserve"> </w:t>
      </w:r>
      <w:r w:rsidRPr="00F3700B">
        <w:rPr>
          <w:rFonts w:eastAsia="HelenPro-Regular"/>
        </w:rPr>
        <w:t>change of reagent or calibrator lot.</w:t>
      </w:r>
    </w:p>
    <w:p w:rsidR="00F3700B" w:rsidRDefault="00F3700B" w:rsidP="00F66836">
      <w:pPr>
        <w:rPr>
          <w:b/>
          <w:sz w:val="28"/>
          <w:szCs w:val="28"/>
        </w:rPr>
      </w:pPr>
    </w:p>
    <w:p w:rsidR="00F66836" w:rsidRPr="00E50643" w:rsidRDefault="00F66836" w:rsidP="00F66836">
      <w:pPr>
        <w:rPr>
          <w:b/>
          <w:sz w:val="28"/>
          <w:szCs w:val="28"/>
        </w:rPr>
      </w:pPr>
      <w:r w:rsidRPr="00F66836">
        <w:rPr>
          <w:b/>
          <w:sz w:val="28"/>
          <w:szCs w:val="28"/>
        </w:rPr>
        <w:t>Procedure</w:t>
      </w:r>
      <w:r w:rsidR="006D40ED">
        <w:rPr>
          <w:b/>
          <w:sz w:val="28"/>
          <w:szCs w:val="28"/>
        </w:rPr>
        <w:t xml:space="preserve"> </w:t>
      </w:r>
    </w:p>
    <w:p w:rsidR="00B36577" w:rsidRPr="00A554D4" w:rsidRDefault="00A554D4" w:rsidP="002C7FD5">
      <w:pPr>
        <w:rPr>
          <w:b/>
        </w:rPr>
      </w:pPr>
      <w:r w:rsidRPr="00A554D4">
        <w:rPr>
          <w:rFonts w:eastAsia="HelenPro-Regular"/>
        </w:rPr>
        <w:t xml:space="preserve">For a detailed description of how to run an assay, refer to </w:t>
      </w:r>
      <w:r w:rsidRPr="00A554D4">
        <w:rPr>
          <w:i/>
          <w:iCs/>
        </w:rPr>
        <w:t xml:space="preserve">Section 5 </w:t>
      </w:r>
      <w:r w:rsidRPr="00A554D4">
        <w:rPr>
          <w:rFonts w:eastAsia="HelenPro-Regular"/>
        </w:rPr>
        <w:t xml:space="preserve">of the </w:t>
      </w:r>
      <w:r w:rsidRPr="00A554D4">
        <w:rPr>
          <w:b/>
          <w:bCs/>
        </w:rPr>
        <w:t>ARCHITECT System Operations Manual</w:t>
      </w:r>
      <w:r w:rsidRPr="00A554D4">
        <w:rPr>
          <w:rFonts w:eastAsia="HelenPro-Regular"/>
        </w:rPr>
        <w:t>.</w:t>
      </w:r>
    </w:p>
    <w:p w:rsidR="003D376A" w:rsidRPr="00A22E74" w:rsidRDefault="004A074A" w:rsidP="00A22E74">
      <w:pPr>
        <w:autoSpaceDE w:val="0"/>
        <w:autoSpaceDN w:val="0"/>
        <w:adjustRightInd w:val="0"/>
        <w:rPr>
          <w:rFonts w:eastAsia="HelenPro-Regular"/>
        </w:rPr>
      </w:pPr>
      <w:r w:rsidRPr="00A22E74">
        <w:rPr>
          <w:rFonts w:eastAsia="HelenPro-Regular"/>
        </w:rPr>
        <w:t>The MULTIGENT Lithium assay uses a sta</w:t>
      </w:r>
      <w:r w:rsidR="00A22E74">
        <w:rPr>
          <w:rFonts w:eastAsia="HelenPro-Regular"/>
        </w:rPr>
        <w:t xml:space="preserve">ndard dilution of approximately </w:t>
      </w:r>
      <w:r w:rsidRPr="00A22E74">
        <w:rPr>
          <w:rFonts w:eastAsia="HelenPro-Regular"/>
        </w:rPr>
        <w:t>1:20 to achieve optimum analyte levels in the reaction mixture and to</w:t>
      </w:r>
      <w:r w:rsidR="00A22E74">
        <w:rPr>
          <w:rFonts w:eastAsia="HelenPro-Regular"/>
        </w:rPr>
        <w:t xml:space="preserve"> </w:t>
      </w:r>
      <w:r w:rsidRPr="00A22E74">
        <w:rPr>
          <w:rFonts w:eastAsia="HelenPro-Regular"/>
        </w:rPr>
        <w:t>minimize potential interference.</w:t>
      </w:r>
    </w:p>
    <w:p w:rsidR="001E0F5F" w:rsidRDefault="001E0F5F" w:rsidP="00F3700B">
      <w:pPr>
        <w:rPr>
          <w:b/>
          <w:sz w:val="28"/>
          <w:szCs w:val="28"/>
        </w:rPr>
      </w:pPr>
    </w:p>
    <w:p w:rsidR="00A22E74" w:rsidRDefault="00A22E74" w:rsidP="00F3700B">
      <w:pPr>
        <w:rPr>
          <w:b/>
          <w:sz w:val="28"/>
          <w:szCs w:val="28"/>
        </w:rPr>
      </w:pPr>
    </w:p>
    <w:p w:rsidR="006D40ED" w:rsidRPr="00F3700B" w:rsidRDefault="00132081" w:rsidP="00F3700B">
      <w:pPr>
        <w:rPr>
          <w:i/>
          <w:color w:val="FF0000"/>
          <w:sz w:val="28"/>
          <w:szCs w:val="28"/>
        </w:rPr>
      </w:pPr>
      <w:r w:rsidRPr="00F3700B">
        <w:rPr>
          <w:b/>
          <w:sz w:val="28"/>
          <w:szCs w:val="28"/>
        </w:rPr>
        <w:t>Calculations</w:t>
      </w:r>
      <w:r w:rsidR="00D60AFA" w:rsidRPr="00F3700B">
        <w:rPr>
          <w:b/>
          <w:sz w:val="28"/>
          <w:szCs w:val="28"/>
        </w:rPr>
        <w:t xml:space="preserve"> </w:t>
      </w:r>
    </w:p>
    <w:p w:rsidR="00A554D4" w:rsidRDefault="00A554D4" w:rsidP="00AB793D">
      <w:pPr>
        <w:rPr>
          <w:rFonts w:eastAsia="HelenPro-Regular"/>
        </w:rPr>
      </w:pPr>
      <w:r w:rsidRPr="00A554D4">
        <w:rPr>
          <w:rFonts w:eastAsia="HelenPro-Regular"/>
        </w:rPr>
        <w:t xml:space="preserve">Refer to </w:t>
      </w:r>
      <w:r w:rsidRPr="00A554D4">
        <w:rPr>
          <w:rFonts w:eastAsia="HelenPro-Regular"/>
          <w:i/>
          <w:iCs/>
        </w:rPr>
        <w:t xml:space="preserve">Appendix C </w:t>
      </w:r>
      <w:r w:rsidRPr="00A554D4">
        <w:rPr>
          <w:rFonts w:eastAsia="HelenPro-Regular"/>
        </w:rPr>
        <w:t xml:space="preserve">of the </w:t>
      </w:r>
      <w:r w:rsidRPr="00A554D4">
        <w:rPr>
          <w:rFonts w:eastAsia="HelenPro-Regular"/>
          <w:b/>
          <w:bCs/>
        </w:rPr>
        <w:t xml:space="preserve">ARCHITECT System Operations Manual </w:t>
      </w:r>
      <w:r w:rsidRPr="00A554D4">
        <w:rPr>
          <w:rFonts w:eastAsia="HelenPro-Regular"/>
        </w:rPr>
        <w:t>for</w:t>
      </w:r>
      <w:r w:rsidR="00D64E39">
        <w:rPr>
          <w:rFonts w:eastAsia="HelenPro-Regular"/>
        </w:rPr>
        <w:t xml:space="preserve"> </w:t>
      </w:r>
      <w:r w:rsidRPr="00A554D4">
        <w:rPr>
          <w:rFonts w:eastAsia="HelenPro-Regular"/>
        </w:rPr>
        <w:t>information on results calculations.</w:t>
      </w:r>
    </w:p>
    <w:p w:rsidR="00F92520" w:rsidRDefault="00F92520" w:rsidP="00A554D4">
      <w:pPr>
        <w:ind w:left="1530"/>
        <w:rPr>
          <w:rFonts w:eastAsia="HelenPro-Regular"/>
        </w:rPr>
      </w:pPr>
    </w:p>
    <w:p w:rsidR="000A090B" w:rsidRPr="007E4CE6" w:rsidRDefault="00132081" w:rsidP="000A090B">
      <w:pPr>
        <w:jc w:val="both"/>
        <w:rPr>
          <w:sz w:val="28"/>
          <w:szCs w:val="28"/>
        </w:rPr>
      </w:pPr>
      <w:r w:rsidRPr="007E4CE6">
        <w:rPr>
          <w:b/>
          <w:sz w:val="28"/>
          <w:szCs w:val="28"/>
        </w:rPr>
        <w:t>Reporting Results</w:t>
      </w:r>
      <w:r w:rsidR="000A090B" w:rsidRPr="007E4CE6">
        <w:rPr>
          <w:sz w:val="28"/>
          <w:szCs w:val="28"/>
        </w:rPr>
        <w:t xml:space="preserve"> </w:t>
      </w:r>
    </w:p>
    <w:p w:rsidR="00D64E39" w:rsidRPr="001E0F5F" w:rsidRDefault="00A22E74" w:rsidP="00A22E74">
      <w:pPr>
        <w:autoSpaceDE w:val="0"/>
        <w:autoSpaceDN w:val="0"/>
        <w:adjustRightInd w:val="0"/>
        <w:rPr>
          <w:rFonts w:eastAsia="HelenPro-Regular"/>
        </w:rPr>
      </w:pPr>
      <w:r w:rsidRPr="00A22E74">
        <w:rPr>
          <w:rFonts w:eastAsia="HelenPro-Regular"/>
        </w:rPr>
        <w:t>Results for the MULTIGENT Lithium assa</w:t>
      </w:r>
      <w:r>
        <w:rPr>
          <w:rFonts w:eastAsia="HelenPro-Regular"/>
        </w:rPr>
        <w:t xml:space="preserve">y are reported in mmol/L, which </w:t>
      </w:r>
      <w:r w:rsidRPr="00A22E74">
        <w:rPr>
          <w:rFonts w:eastAsia="HelenPro-Regular"/>
        </w:rPr>
        <w:t xml:space="preserve">are numerically equivalent to </w:t>
      </w:r>
      <w:proofErr w:type="spellStart"/>
      <w:r w:rsidRPr="00A22E74">
        <w:rPr>
          <w:rFonts w:eastAsia="HelenPro-Regular"/>
        </w:rPr>
        <w:t>mEq</w:t>
      </w:r>
      <w:proofErr w:type="spellEnd"/>
      <w:r w:rsidRPr="00A22E74">
        <w:rPr>
          <w:rFonts w:eastAsia="HelenPro-Regular"/>
        </w:rPr>
        <w:t>/L</w:t>
      </w:r>
      <w:r>
        <w:rPr>
          <w:rFonts w:ascii="HelenPro-Regular" w:eastAsia="HelenPro-Regular" w:cs="HelenPro-Regular"/>
          <w:sz w:val="16"/>
          <w:szCs w:val="16"/>
        </w:rPr>
        <w:t>.</w:t>
      </w:r>
    </w:p>
    <w:p w:rsidR="00DB7BA9" w:rsidRDefault="00DB7BA9" w:rsidP="00DB7BA9">
      <w:pPr>
        <w:rPr>
          <w:rFonts w:ascii="Arial" w:hAnsi="Arial" w:cs="Arial"/>
          <w:b/>
          <w:bCs/>
        </w:rPr>
      </w:pPr>
    </w:p>
    <w:p w:rsidR="00912FE4" w:rsidRPr="00184F14" w:rsidRDefault="00912FE4" w:rsidP="00AB793D">
      <w:pPr>
        <w:rPr>
          <w:b/>
          <w:bCs/>
          <w:sz w:val="28"/>
          <w:szCs w:val="28"/>
        </w:rPr>
      </w:pPr>
      <w:r w:rsidRPr="00184F14">
        <w:rPr>
          <w:b/>
          <w:bCs/>
          <w:sz w:val="28"/>
          <w:szCs w:val="28"/>
        </w:rPr>
        <w:lastRenderedPageBreak/>
        <w:t>Specific Performance Characteristics</w:t>
      </w:r>
      <w:r w:rsidR="00D60AFA" w:rsidRPr="00184F14">
        <w:rPr>
          <w:b/>
          <w:bCs/>
          <w:sz w:val="28"/>
          <w:szCs w:val="28"/>
        </w:rPr>
        <w:t xml:space="preserve"> </w:t>
      </w:r>
    </w:p>
    <w:p w:rsidR="00CE2DC7" w:rsidRPr="00184F14" w:rsidRDefault="00CE2DC7" w:rsidP="00AB793D">
      <w:pPr>
        <w:rPr>
          <w:b/>
          <w:bCs/>
        </w:rPr>
      </w:pPr>
      <w:r w:rsidRPr="00184F14">
        <w:rPr>
          <w:b/>
          <w:bCs/>
        </w:rPr>
        <w:t>Reference Ranges</w:t>
      </w:r>
      <w:r w:rsidR="00D60AFA" w:rsidRPr="00184F14">
        <w:rPr>
          <w:b/>
          <w:bCs/>
        </w:rPr>
        <w:t xml:space="preserve"> </w:t>
      </w:r>
    </w:p>
    <w:p w:rsidR="0055619E" w:rsidRPr="00184F14" w:rsidRDefault="006D40ED" w:rsidP="006D40ED">
      <w:pPr>
        <w:autoSpaceDE w:val="0"/>
        <w:autoSpaceDN w:val="0"/>
        <w:adjustRightInd w:val="0"/>
        <w:rPr>
          <w:rFonts w:eastAsia="HelenPro-Regular"/>
        </w:rPr>
      </w:pPr>
      <w:r w:rsidRPr="00184F14">
        <w:rPr>
          <w:rFonts w:eastAsia="HelenPro-Regular"/>
        </w:rPr>
        <w:t>It is recommended that each laboratory determine its own reference range based upon its particular locale and population characteristics.</w:t>
      </w:r>
    </w:p>
    <w:p w:rsidR="00A22E74" w:rsidRPr="00184F14" w:rsidRDefault="00A22E74" w:rsidP="00AB793D">
      <w:pPr>
        <w:rPr>
          <w:b/>
          <w:bCs/>
        </w:rPr>
      </w:pPr>
    </w:p>
    <w:p w:rsidR="00A554D4" w:rsidRDefault="00A554D4" w:rsidP="00AB793D">
      <w:pPr>
        <w:rPr>
          <w:b/>
          <w:bCs/>
        </w:rPr>
      </w:pPr>
      <w:r w:rsidRPr="00184F14">
        <w:rPr>
          <w:b/>
          <w:bCs/>
        </w:rPr>
        <w:t>Serum/Plasma</w:t>
      </w:r>
      <w:r w:rsidR="00184F14">
        <w:rPr>
          <w:b/>
          <w:bCs/>
        </w:rPr>
        <w:t xml:space="preserve">: </w:t>
      </w:r>
    </w:p>
    <w:p w:rsidR="00184F14" w:rsidRDefault="00184F14" w:rsidP="00AB793D">
      <w:pPr>
        <w:rPr>
          <w:bCs/>
        </w:rPr>
      </w:pPr>
      <w:r>
        <w:rPr>
          <w:bCs/>
        </w:rPr>
        <w:t>12 hour post dose:</w:t>
      </w:r>
      <w:r>
        <w:rPr>
          <w:bCs/>
        </w:rPr>
        <w:tab/>
        <w:t>1.0 – 1.2 mmol/L</w:t>
      </w:r>
    </w:p>
    <w:p w:rsidR="00184F14" w:rsidRPr="00184F14" w:rsidRDefault="00184F14" w:rsidP="00AB793D">
      <w:pPr>
        <w:rPr>
          <w:bCs/>
        </w:rPr>
      </w:pPr>
      <w:r>
        <w:rPr>
          <w:bCs/>
        </w:rPr>
        <w:t>Toxic:</w:t>
      </w:r>
      <w:r>
        <w:rPr>
          <w:bCs/>
        </w:rPr>
        <w:tab/>
      </w:r>
      <w:r>
        <w:rPr>
          <w:bCs/>
        </w:rPr>
        <w:tab/>
      </w:r>
      <w:r>
        <w:rPr>
          <w:bCs/>
        </w:rPr>
        <w:tab/>
        <w:t>&gt; 1.5 mmol/L</w:t>
      </w:r>
    </w:p>
    <w:p w:rsidR="00DA6C6A" w:rsidRPr="00184F14" w:rsidRDefault="00DA6C6A" w:rsidP="003D376A">
      <w:pPr>
        <w:autoSpaceDE w:val="0"/>
        <w:autoSpaceDN w:val="0"/>
        <w:adjustRightInd w:val="0"/>
        <w:rPr>
          <w:rFonts w:eastAsia="HelenPro-Regular"/>
        </w:rPr>
      </w:pPr>
    </w:p>
    <w:p w:rsidR="00B63E8F" w:rsidRPr="00184F14" w:rsidRDefault="00B63E8F" w:rsidP="00623EFB">
      <w:pPr>
        <w:ind w:right="720"/>
        <w:jc w:val="both"/>
        <w:rPr>
          <w:b/>
        </w:rPr>
      </w:pPr>
      <w:r w:rsidRPr="00184F14">
        <w:rPr>
          <w:b/>
        </w:rPr>
        <w:t>Critical Values</w:t>
      </w:r>
      <w:r w:rsidR="00184F14">
        <w:rPr>
          <w:b/>
        </w:rPr>
        <w:t xml:space="preserve">: </w:t>
      </w:r>
      <w:r w:rsidR="00A26556" w:rsidRPr="00A26556">
        <w:t xml:space="preserve">&gt; 1.5 </w:t>
      </w:r>
      <w:r w:rsidR="00A26556" w:rsidRPr="00A26556">
        <w:rPr>
          <w:bCs/>
        </w:rPr>
        <w:t>mmol/L</w:t>
      </w:r>
    </w:p>
    <w:p w:rsidR="0038442D" w:rsidRPr="00184F14" w:rsidRDefault="0038442D" w:rsidP="00AB793D">
      <w:pPr>
        <w:rPr>
          <w:b/>
          <w:sz w:val="28"/>
          <w:szCs w:val="28"/>
        </w:rPr>
      </w:pPr>
    </w:p>
    <w:p w:rsidR="00D5211B" w:rsidRPr="00184F14" w:rsidRDefault="005E3D52" w:rsidP="00AB793D">
      <w:pPr>
        <w:rPr>
          <w:i/>
          <w:color w:val="FF0000"/>
          <w:sz w:val="28"/>
          <w:szCs w:val="28"/>
        </w:rPr>
      </w:pPr>
      <w:r w:rsidRPr="00184F14">
        <w:rPr>
          <w:b/>
          <w:sz w:val="28"/>
          <w:szCs w:val="28"/>
        </w:rPr>
        <w:t>Performance Characteristics</w:t>
      </w:r>
      <w:r w:rsidR="00973EAF" w:rsidRPr="00184F14">
        <w:rPr>
          <w:b/>
          <w:sz w:val="28"/>
          <w:szCs w:val="28"/>
        </w:rPr>
        <w:t xml:space="preserve"> </w:t>
      </w:r>
    </w:p>
    <w:p w:rsidR="00B45FE2" w:rsidRPr="00184F14" w:rsidRDefault="00B45FE2" w:rsidP="00B45FE2">
      <w:pPr>
        <w:autoSpaceDE w:val="0"/>
        <w:autoSpaceDN w:val="0"/>
        <w:adjustRightInd w:val="0"/>
        <w:rPr>
          <w:rFonts w:eastAsia="HelenPro-Bold"/>
          <w:b/>
          <w:bCs/>
        </w:rPr>
      </w:pPr>
    </w:p>
    <w:p w:rsidR="00B81E9E" w:rsidRPr="00184F14" w:rsidRDefault="00B81E9E" w:rsidP="00B81E9E">
      <w:pPr>
        <w:autoSpaceDE w:val="0"/>
        <w:autoSpaceDN w:val="0"/>
        <w:adjustRightInd w:val="0"/>
        <w:rPr>
          <w:rFonts w:eastAsia="HelenPro-Bold"/>
          <w:b/>
          <w:bCs/>
        </w:rPr>
      </w:pPr>
      <w:r w:rsidRPr="00184F14">
        <w:rPr>
          <w:rFonts w:eastAsia="HelenPro-Bold"/>
          <w:b/>
          <w:bCs/>
        </w:rPr>
        <w:t>Linearity</w:t>
      </w:r>
    </w:p>
    <w:p w:rsidR="00B81E9E" w:rsidRPr="00184F14" w:rsidRDefault="00A22E74" w:rsidP="00920BFE">
      <w:pPr>
        <w:autoSpaceDE w:val="0"/>
        <w:autoSpaceDN w:val="0"/>
        <w:adjustRightInd w:val="0"/>
        <w:rPr>
          <w:rFonts w:eastAsia="HelenPro-Regular"/>
        </w:rPr>
      </w:pPr>
      <w:r w:rsidRPr="00184F14">
        <w:rPr>
          <w:rFonts w:eastAsia="HelenPro-Regular"/>
        </w:rPr>
        <w:t>MULTIGENT Lithium is linear from 0.10 to 3.51 mmol/L.</w:t>
      </w:r>
    </w:p>
    <w:p w:rsidR="00CE247E" w:rsidRPr="00184F14" w:rsidRDefault="00CE247E" w:rsidP="00920BFE">
      <w:pPr>
        <w:autoSpaceDE w:val="0"/>
        <w:autoSpaceDN w:val="0"/>
        <w:adjustRightInd w:val="0"/>
        <w:rPr>
          <w:rFonts w:eastAsia="HelenPro-Regular"/>
        </w:rPr>
      </w:pPr>
    </w:p>
    <w:p w:rsidR="00A22E74" w:rsidRPr="00184F14" w:rsidRDefault="00A22E74" w:rsidP="00A22E74">
      <w:pPr>
        <w:autoSpaceDE w:val="0"/>
        <w:autoSpaceDN w:val="0"/>
        <w:adjustRightInd w:val="0"/>
        <w:rPr>
          <w:rFonts w:eastAsia="HelenPro-Bold"/>
          <w:b/>
          <w:bCs/>
        </w:rPr>
      </w:pPr>
      <w:r w:rsidRPr="00184F14">
        <w:rPr>
          <w:rFonts w:eastAsia="HelenPro-Bold"/>
          <w:b/>
          <w:bCs/>
        </w:rPr>
        <w:t>Limit of Quantitation (LOQ)</w:t>
      </w:r>
    </w:p>
    <w:p w:rsidR="00CE247E" w:rsidRPr="00184F14" w:rsidRDefault="00A22E74" w:rsidP="00A22E74">
      <w:pPr>
        <w:autoSpaceDE w:val="0"/>
        <w:autoSpaceDN w:val="0"/>
        <w:adjustRightInd w:val="0"/>
        <w:rPr>
          <w:rFonts w:eastAsia="HelenPro-Bold"/>
          <w:b/>
          <w:bCs/>
        </w:rPr>
      </w:pPr>
      <w:r w:rsidRPr="00184F14">
        <w:rPr>
          <w:rFonts w:eastAsia="HelenPro-Regular"/>
        </w:rPr>
        <w:t>The LOQ for MULTIGENT Lithium is 0.10 mmol/L.</w:t>
      </w:r>
    </w:p>
    <w:p w:rsidR="00B81E9E" w:rsidRPr="00184F14" w:rsidRDefault="00B81E9E" w:rsidP="0012178C">
      <w:pPr>
        <w:rPr>
          <w:rFonts w:eastAsia="HelenPro-Regular"/>
        </w:rPr>
      </w:pPr>
    </w:p>
    <w:p w:rsidR="00912FE4" w:rsidRPr="00184F14" w:rsidRDefault="00912FE4" w:rsidP="0012178C">
      <w:pPr>
        <w:rPr>
          <w:rFonts w:eastAsia="HelenPro-Bold"/>
          <w:b/>
          <w:bCs/>
        </w:rPr>
      </w:pPr>
      <w:r w:rsidRPr="00184F14">
        <w:rPr>
          <w:rFonts w:eastAsia="HelenPro-Bold"/>
          <w:b/>
          <w:bCs/>
        </w:rPr>
        <w:t>Dilution:</w:t>
      </w:r>
      <w:r w:rsidR="00973EAF" w:rsidRPr="00184F14">
        <w:rPr>
          <w:rFonts w:eastAsia="HelenPro-Bold"/>
          <w:b/>
          <w:bCs/>
        </w:rPr>
        <w:t xml:space="preserve"> </w:t>
      </w:r>
    </w:p>
    <w:p w:rsidR="00A22E74" w:rsidRPr="00184F14" w:rsidRDefault="00A22E74" w:rsidP="00A22E74">
      <w:pPr>
        <w:autoSpaceDE w:val="0"/>
        <w:autoSpaceDN w:val="0"/>
        <w:adjustRightInd w:val="0"/>
        <w:rPr>
          <w:rFonts w:eastAsia="HelenPro-Regular"/>
        </w:rPr>
      </w:pPr>
      <w:r w:rsidRPr="00184F14">
        <w:rPr>
          <w:rFonts w:eastAsia="HelenPro-Bold"/>
          <w:b/>
          <w:bCs/>
        </w:rPr>
        <w:t xml:space="preserve">Serum and Plasma: </w:t>
      </w:r>
      <w:r w:rsidRPr="00184F14">
        <w:rPr>
          <w:rFonts w:eastAsia="HelenPro-Regular"/>
        </w:rPr>
        <w:t>Specimens with lithium values exceeding 3.51 mmol/L are flagged and may be diluted by following either the Automated Dilution Protocol or the Manual Dilution Procedure.</w:t>
      </w:r>
    </w:p>
    <w:p w:rsidR="00A22E74" w:rsidRPr="00184F14" w:rsidRDefault="00A22E74" w:rsidP="00A22E74">
      <w:pPr>
        <w:autoSpaceDE w:val="0"/>
        <w:autoSpaceDN w:val="0"/>
        <w:adjustRightInd w:val="0"/>
        <w:rPr>
          <w:rFonts w:eastAsia="HelenPro-Bold"/>
          <w:b/>
          <w:bCs/>
          <w:i/>
          <w:iCs/>
        </w:rPr>
      </w:pPr>
    </w:p>
    <w:p w:rsidR="00A22E74" w:rsidRPr="00184F14" w:rsidRDefault="00A22E74" w:rsidP="00A22E74">
      <w:pPr>
        <w:autoSpaceDE w:val="0"/>
        <w:autoSpaceDN w:val="0"/>
        <w:adjustRightInd w:val="0"/>
        <w:rPr>
          <w:rFonts w:eastAsia="HelenPro-Bold"/>
          <w:b/>
          <w:bCs/>
          <w:i/>
          <w:iCs/>
        </w:rPr>
      </w:pPr>
      <w:r w:rsidRPr="00184F14">
        <w:rPr>
          <w:rFonts w:eastAsia="HelenPro-Bold"/>
          <w:b/>
          <w:bCs/>
          <w:i/>
          <w:iCs/>
        </w:rPr>
        <w:t>Automated Dilution Protocol</w:t>
      </w:r>
    </w:p>
    <w:p w:rsidR="00B81E9E" w:rsidRPr="00184F14" w:rsidRDefault="00A22E74" w:rsidP="00A22E74">
      <w:pPr>
        <w:autoSpaceDE w:val="0"/>
        <w:autoSpaceDN w:val="0"/>
        <w:adjustRightInd w:val="0"/>
        <w:rPr>
          <w:rFonts w:eastAsia="HelenPro-Regular"/>
        </w:rPr>
      </w:pPr>
      <w:r w:rsidRPr="00184F14">
        <w:rPr>
          <w:rFonts w:eastAsia="HelenPro-Regular"/>
        </w:rPr>
        <w:t>If using the Automated Dilution Protocol, the system performs an approximate 1:40 dilution of the specimen and automatically corrects the concentration by multiplying the result by the appropriate dilution factor.</w:t>
      </w:r>
    </w:p>
    <w:p w:rsidR="00A22E74" w:rsidRPr="00184F14" w:rsidRDefault="00A22E74" w:rsidP="00A22E74">
      <w:pPr>
        <w:autoSpaceDE w:val="0"/>
        <w:autoSpaceDN w:val="0"/>
        <w:adjustRightInd w:val="0"/>
        <w:rPr>
          <w:b/>
          <w:bCs/>
          <w:i/>
          <w:iCs/>
        </w:rPr>
      </w:pPr>
    </w:p>
    <w:p w:rsidR="00A22E74" w:rsidRPr="00184F14" w:rsidRDefault="00A22E74" w:rsidP="00A22E74">
      <w:pPr>
        <w:autoSpaceDE w:val="0"/>
        <w:autoSpaceDN w:val="0"/>
        <w:adjustRightInd w:val="0"/>
        <w:rPr>
          <w:b/>
          <w:bCs/>
          <w:i/>
          <w:iCs/>
        </w:rPr>
      </w:pPr>
      <w:r w:rsidRPr="00184F14">
        <w:rPr>
          <w:b/>
          <w:bCs/>
          <w:i/>
          <w:iCs/>
        </w:rPr>
        <w:t>Manual Dilution Procedure</w:t>
      </w:r>
    </w:p>
    <w:p w:rsidR="00A22E74" w:rsidRPr="00184F14" w:rsidRDefault="00A22E74" w:rsidP="00A22E74">
      <w:pPr>
        <w:autoSpaceDE w:val="0"/>
        <w:autoSpaceDN w:val="0"/>
        <w:adjustRightInd w:val="0"/>
        <w:rPr>
          <w:rFonts w:eastAsia="HelenPro-Regular"/>
        </w:rPr>
      </w:pPr>
      <w:r w:rsidRPr="00184F14">
        <w:rPr>
          <w:rFonts w:eastAsia="HelenPro-Regular"/>
        </w:rPr>
        <w:t>• Use saline (0.85% to 0.90% NaCl) to dilute the sample.</w:t>
      </w:r>
    </w:p>
    <w:p w:rsidR="00A22E74" w:rsidRPr="00184F14" w:rsidRDefault="00A22E74" w:rsidP="00A22E74">
      <w:pPr>
        <w:autoSpaceDE w:val="0"/>
        <w:autoSpaceDN w:val="0"/>
        <w:adjustRightInd w:val="0"/>
        <w:rPr>
          <w:rFonts w:eastAsia="HelenPro-Regular"/>
        </w:rPr>
      </w:pPr>
      <w:r w:rsidRPr="00184F14">
        <w:rPr>
          <w:rFonts w:eastAsia="HelenPro-Bold"/>
          <w:b/>
          <w:bCs/>
        </w:rPr>
        <w:t xml:space="preserve">Example: </w:t>
      </w:r>
      <w:r w:rsidRPr="00184F14">
        <w:rPr>
          <w:rFonts w:eastAsia="HelenPro-Regular"/>
        </w:rPr>
        <w:t>A manual 1:4 dilution that is run using the Standard dilution will result in an approximate 1:80 dilution of the sample.</w:t>
      </w:r>
    </w:p>
    <w:p w:rsidR="00A22E74" w:rsidRPr="00184F14" w:rsidRDefault="00A22E74" w:rsidP="00A22E74">
      <w:pPr>
        <w:autoSpaceDE w:val="0"/>
        <w:autoSpaceDN w:val="0"/>
        <w:adjustRightInd w:val="0"/>
        <w:rPr>
          <w:rFonts w:eastAsia="HelenPro-Regular"/>
        </w:rPr>
      </w:pPr>
      <w:r w:rsidRPr="00184F14">
        <w:rPr>
          <w:rFonts w:eastAsia="HelenPro-Regular"/>
        </w:rPr>
        <w:t>• The operator must enter the manual dilution factor in the patient or control order screen. The system uses this dilution factor to automatically correct the concentration by multiplying the result by the entered factor.</w:t>
      </w:r>
    </w:p>
    <w:p w:rsidR="00A22E74" w:rsidRPr="00184F14" w:rsidRDefault="00A22E74" w:rsidP="00A22E74">
      <w:pPr>
        <w:autoSpaceDE w:val="0"/>
        <w:autoSpaceDN w:val="0"/>
        <w:adjustRightInd w:val="0"/>
        <w:rPr>
          <w:rFonts w:eastAsia="HelenPro-Regular"/>
        </w:rPr>
      </w:pPr>
      <w:r w:rsidRPr="00184F14">
        <w:rPr>
          <w:rFonts w:eastAsia="HelenPro-Regular"/>
        </w:rPr>
        <w:t>• If the operator does not enter the dilution factor, the result must be multiplied by the appropriate manual dilution factor before reporting the result.</w:t>
      </w:r>
    </w:p>
    <w:p w:rsidR="00A22E74" w:rsidRPr="00184F14" w:rsidRDefault="00A22E74" w:rsidP="00A22E74">
      <w:pPr>
        <w:autoSpaceDE w:val="0"/>
        <w:autoSpaceDN w:val="0"/>
        <w:adjustRightInd w:val="0"/>
        <w:rPr>
          <w:rFonts w:eastAsia="HelenPro-Regular"/>
        </w:rPr>
      </w:pPr>
      <w:r w:rsidRPr="00184F14">
        <w:rPr>
          <w:rFonts w:eastAsia="HelenPro-Bold"/>
          <w:b/>
          <w:bCs/>
        </w:rPr>
        <w:t xml:space="preserve">NOTE: </w:t>
      </w:r>
      <w:r w:rsidRPr="00184F14">
        <w:rPr>
          <w:rFonts w:eastAsia="HelenPro-Regular"/>
        </w:rPr>
        <w:t>If the diluted sample result is flagged indicating it is less than the linear low limit, do not report the result. Rerun using an appropriate dilution.</w:t>
      </w:r>
    </w:p>
    <w:p w:rsidR="001E0F5F" w:rsidRPr="00184F14" w:rsidRDefault="001E0F5F" w:rsidP="00F95946">
      <w:pPr>
        <w:rPr>
          <w:b/>
          <w:color w:val="000000"/>
        </w:rPr>
      </w:pPr>
    </w:p>
    <w:p w:rsidR="00912FE4" w:rsidRPr="00184F14" w:rsidRDefault="00912FE4" w:rsidP="00F95946">
      <w:pPr>
        <w:rPr>
          <w:rFonts w:eastAsia="HelenPro-Regular"/>
        </w:rPr>
      </w:pPr>
      <w:r w:rsidRPr="00184F14">
        <w:rPr>
          <w:b/>
          <w:color w:val="000000"/>
        </w:rPr>
        <w:t>Precision:</w:t>
      </w:r>
      <w:r w:rsidR="0038442D" w:rsidRPr="00184F14">
        <w:rPr>
          <w:b/>
          <w:color w:val="000000"/>
        </w:rPr>
        <w:t xml:space="preserve"> </w:t>
      </w:r>
    </w:p>
    <w:p w:rsidR="004B5F9D" w:rsidRPr="00184F14" w:rsidRDefault="00A22E74" w:rsidP="00A22E74">
      <w:pPr>
        <w:autoSpaceDE w:val="0"/>
        <w:autoSpaceDN w:val="0"/>
        <w:adjustRightInd w:val="0"/>
        <w:rPr>
          <w:rFonts w:eastAsia="HelenPro-Regular"/>
        </w:rPr>
      </w:pPr>
      <w:r w:rsidRPr="00184F14">
        <w:rPr>
          <w:rFonts w:eastAsia="HelenPro-Regular"/>
        </w:rPr>
        <w:t>The precision of the MULTIGENT Lithium assay is ≤ 5% Total CV or ≤ 0.075 SD, whichever is greater.</w:t>
      </w:r>
    </w:p>
    <w:p w:rsidR="00B81E9E" w:rsidRPr="00184F14" w:rsidRDefault="00A22E74" w:rsidP="00F95946">
      <w:pPr>
        <w:autoSpaceDE w:val="0"/>
        <w:autoSpaceDN w:val="0"/>
        <w:adjustRightInd w:val="0"/>
        <w:rPr>
          <w:rFonts w:eastAsia="HelenPro-Regular"/>
        </w:rPr>
      </w:pPr>
      <w:r w:rsidRPr="00184F14">
        <w:rPr>
          <w:noProof/>
        </w:rPr>
        <w:lastRenderedPageBreak/>
        <w:drawing>
          <wp:inline distT="0" distB="0" distL="0" distR="0" wp14:anchorId="3B914A12" wp14:editId="4FD36DC7">
            <wp:extent cx="4067175" cy="18383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067175" cy="1838325"/>
                    </a:xfrm>
                    <a:prstGeom prst="rect">
                      <a:avLst/>
                    </a:prstGeom>
                  </pic:spPr>
                </pic:pic>
              </a:graphicData>
            </a:graphic>
          </wp:inline>
        </w:drawing>
      </w:r>
    </w:p>
    <w:p w:rsidR="00C53E37" w:rsidRPr="00184F14" w:rsidRDefault="00C53E37" w:rsidP="00C53E37">
      <w:pPr>
        <w:pStyle w:val="Heading4"/>
        <w:rPr>
          <w:sz w:val="24"/>
          <w:szCs w:val="24"/>
        </w:rPr>
      </w:pPr>
      <w:r w:rsidRPr="00184F14">
        <w:rPr>
          <w:sz w:val="24"/>
          <w:szCs w:val="24"/>
        </w:rPr>
        <w:t>Limitations of Procedure</w:t>
      </w:r>
      <w:r w:rsidR="00973EAF" w:rsidRPr="00184F14">
        <w:rPr>
          <w:sz w:val="24"/>
          <w:szCs w:val="24"/>
        </w:rPr>
        <w:t xml:space="preserve"> </w:t>
      </w:r>
    </w:p>
    <w:p w:rsidR="001A41B0" w:rsidRPr="00184F14" w:rsidRDefault="00CE247E" w:rsidP="00B81E9E">
      <w:pPr>
        <w:autoSpaceDE w:val="0"/>
        <w:autoSpaceDN w:val="0"/>
        <w:adjustRightInd w:val="0"/>
        <w:rPr>
          <w:rFonts w:eastAsia="HelenPro-Regular"/>
        </w:rPr>
      </w:pPr>
      <w:r w:rsidRPr="00184F14">
        <w:rPr>
          <w:rFonts w:eastAsia="HelenPro-Regular"/>
        </w:rPr>
        <w:t>N/A</w:t>
      </w:r>
    </w:p>
    <w:p w:rsidR="00B81E9E" w:rsidRPr="00184F14" w:rsidRDefault="00B81E9E" w:rsidP="002D6FB9">
      <w:pPr>
        <w:autoSpaceDE w:val="0"/>
        <w:autoSpaceDN w:val="0"/>
        <w:adjustRightInd w:val="0"/>
        <w:rPr>
          <w:rFonts w:eastAsia="HelenPro-Bold"/>
          <w:b/>
          <w:bCs/>
        </w:rPr>
      </w:pPr>
    </w:p>
    <w:p w:rsidR="00765F5F" w:rsidRPr="00184F14" w:rsidRDefault="00765F5F" w:rsidP="002D6FB9">
      <w:pPr>
        <w:autoSpaceDE w:val="0"/>
        <w:autoSpaceDN w:val="0"/>
        <w:adjustRightInd w:val="0"/>
        <w:rPr>
          <w:rFonts w:eastAsia="HelenPro-Bold"/>
          <w:b/>
          <w:bCs/>
        </w:rPr>
      </w:pPr>
    </w:p>
    <w:p w:rsidR="00765F5F" w:rsidRPr="00184F14" w:rsidRDefault="00765F5F" w:rsidP="002D6FB9">
      <w:pPr>
        <w:autoSpaceDE w:val="0"/>
        <w:autoSpaceDN w:val="0"/>
        <w:adjustRightInd w:val="0"/>
        <w:rPr>
          <w:rFonts w:eastAsia="HelenPro-Bold"/>
          <w:b/>
          <w:bCs/>
        </w:rPr>
      </w:pPr>
    </w:p>
    <w:p w:rsidR="00765F5F" w:rsidRPr="00184F14" w:rsidRDefault="00765F5F" w:rsidP="002D6FB9">
      <w:pPr>
        <w:autoSpaceDE w:val="0"/>
        <w:autoSpaceDN w:val="0"/>
        <w:adjustRightInd w:val="0"/>
        <w:rPr>
          <w:rFonts w:eastAsia="HelenPro-Bold"/>
          <w:b/>
          <w:bCs/>
        </w:rPr>
      </w:pPr>
    </w:p>
    <w:p w:rsidR="00765F5F" w:rsidRPr="00184F14" w:rsidRDefault="00765F5F" w:rsidP="002D6FB9">
      <w:pPr>
        <w:autoSpaceDE w:val="0"/>
        <w:autoSpaceDN w:val="0"/>
        <w:adjustRightInd w:val="0"/>
        <w:rPr>
          <w:rFonts w:eastAsia="HelenPro-Bold"/>
          <w:b/>
          <w:bCs/>
        </w:rPr>
      </w:pPr>
    </w:p>
    <w:p w:rsidR="00F95946" w:rsidRPr="00184F14" w:rsidRDefault="00F95946" w:rsidP="002D6FB9">
      <w:pPr>
        <w:autoSpaceDE w:val="0"/>
        <w:autoSpaceDN w:val="0"/>
        <w:adjustRightInd w:val="0"/>
        <w:rPr>
          <w:rFonts w:eastAsia="HelenPro-Bold"/>
          <w:b/>
          <w:bCs/>
        </w:rPr>
      </w:pPr>
      <w:r w:rsidRPr="00184F14">
        <w:rPr>
          <w:rFonts w:eastAsia="HelenPro-Bold"/>
          <w:b/>
          <w:bCs/>
        </w:rPr>
        <w:t>Interfering Substances</w:t>
      </w:r>
    </w:p>
    <w:p w:rsidR="00A22E74" w:rsidRPr="00184F14" w:rsidRDefault="00765F5F" w:rsidP="00A22E74">
      <w:pPr>
        <w:jc w:val="both"/>
        <w:rPr>
          <w:b/>
        </w:rPr>
      </w:pPr>
      <w:r w:rsidRPr="00184F14">
        <w:rPr>
          <w:noProof/>
        </w:rPr>
        <w:drawing>
          <wp:inline distT="0" distB="0" distL="0" distR="0" wp14:anchorId="7D2751F1" wp14:editId="687F84E8">
            <wp:extent cx="3552825" cy="24860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552825" cy="2486025"/>
                    </a:xfrm>
                    <a:prstGeom prst="rect">
                      <a:avLst/>
                    </a:prstGeom>
                  </pic:spPr>
                </pic:pic>
              </a:graphicData>
            </a:graphic>
          </wp:inline>
        </w:drawing>
      </w:r>
    </w:p>
    <w:p w:rsidR="00A22E74" w:rsidRPr="00184F14" w:rsidRDefault="00A22E74" w:rsidP="00D16B69">
      <w:pPr>
        <w:jc w:val="both"/>
        <w:rPr>
          <w:b/>
        </w:rPr>
      </w:pPr>
    </w:p>
    <w:p w:rsidR="00A22E74" w:rsidRPr="00184F14" w:rsidRDefault="00A22E74" w:rsidP="00D16B69">
      <w:pPr>
        <w:jc w:val="both"/>
        <w:rPr>
          <w:b/>
        </w:rPr>
      </w:pPr>
    </w:p>
    <w:p w:rsidR="00A22E74" w:rsidRPr="00184F14" w:rsidRDefault="00A22E74" w:rsidP="00D16B69">
      <w:pPr>
        <w:jc w:val="both"/>
        <w:rPr>
          <w:b/>
        </w:rPr>
      </w:pPr>
    </w:p>
    <w:p w:rsidR="00A22E74" w:rsidRPr="00184F14" w:rsidRDefault="00A22E74" w:rsidP="00D16B69">
      <w:pPr>
        <w:jc w:val="both"/>
        <w:rPr>
          <w:b/>
        </w:rPr>
      </w:pPr>
    </w:p>
    <w:p w:rsidR="00D16B69" w:rsidRPr="00184F14" w:rsidRDefault="00D16B69" w:rsidP="00D16B69">
      <w:pPr>
        <w:jc w:val="both"/>
        <w:rPr>
          <w:b/>
        </w:rPr>
      </w:pPr>
      <w:r w:rsidRPr="00184F14">
        <w:rPr>
          <w:b/>
        </w:rPr>
        <w:t>References:</w:t>
      </w:r>
      <w:r w:rsidR="00973EAF" w:rsidRPr="00184F14">
        <w:rPr>
          <w:b/>
        </w:rPr>
        <w:t xml:space="preserve"> </w:t>
      </w:r>
    </w:p>
    <w:p w:rsidR="000A13F2" w:rsidRPr="00184F14" w:rsidRDefault="000A13F2" w:rsidP="00030CDD">
      <w:pPr>
        <w:pStyle w:val="ListParagraph"/>
        <w:numPr>
          <w:ilvl w:val="0"/>
          <w:numId w:val="4"/>
        </w:numPr>
        <w:rPr>
          <w:sz w:val="22"/>
          <w:szCs w:val="22"/>
        </w:rPr>
      </w:pPr>
      <w:r w:rsidRPr="00184F14">
        <w:rPr>
          <w:sz w:val="22"/>
          <w:szCs w:val="22"/>
        </w:rPr>
        <w:t xml:space="preserve">ABBOTT ARCHITECT </w:t>
      </w:r>
      <w:r w:rsidR="004A074A" w:rsidRPr="00184F14">
        <w:rPr>
          <w:sz w:val="22"/>
          <w:szCs w:val="22"/>
        </w:rPr>
        <w:t>Lithium</w:t>
      </w:r>
      <w:r w:rsidRPr="00184F14">
        <w:rPr>
          <w:sz w:val="22"/>
          <w:szCs w:val="22"/>
        </w:rPr>
        <w:t xml:space="preserve"> package insert</w:t>
      </w:r>
    </w:p>
    <w:p w:rsidR="000A13F2" w:rsidRPr="00184F14" w:rsidRDefault="000A13F2" w:rsidP="000A13F2">
      <w:pPr>
        <w:pStyle w:val="ListParagraph"/>
        <w:rPr>
          <w:sz w:val="22"/>
          <w:szCs w:val="22"/>
        </w:rPr>
      </w:pPr>
      <w:r w:rsidRPr="00184F14">
        <w:rPr>
          <w:sz w:val="22"/>
          <w:szCs w:val="22"/>
        </w:rPr>
        <w:t>Abbott Laboratories</w:t>
      </w:r>
    </w:p>
    <w:p w:rsidR="000A13F2" w:rsidRPr="00184F14" w:rsidRDefault="000A13F2" w:rsidP="000A13F2">
      <w:pPr>
        <w:pStyle w:val="ListParagraph"/>
        <w:rPr>
          <w:sz w:val="22"/>
          <w:szCs w:val="22"/>
        </w:rPr>
      </w:pPr>
      <w:r w:rsidRPr="00184F14">
        <w:rPr>
          <w:sz w:val="22"/>
          <w:szCs w:val="22"/>
        </w:rPr>
        <w:t>Diagnostics Division</w:t>
      </w:r>
    </w:p>
    <w:p w:rsidR="000A13F2" w:rsidRPr="00184F14" w:rsidRDefault="000A13F2" w:rsidP="000A13F2">
      <w:pPr>
        <w:pStyle w:val="ListParagraph"/>
        <w:rPr>
          <w:sz w:val="22"/>
          <w:szCs w:val="22"/>
        </w:rPr>
      </w:pPr>
      <w:r w:rsidRPr="00184F14">
        <w:rPr>
          <w:sz w:val="22"/>
          <w:szCs w:val="22"/>
        </w:rPr>
        <w:t>Abbott Park, IL  60064</w:t>
      </w:r>
    </w:p>
    <w:p w:rsidR="00425BA0" w:rsidRPr="00184F14" w:rsidRDefault="00765F5F" w:rsidP="00425BA0">
      <w:pPr>
        <w:pStyle w:val="ListParagraph"/>
        <w:rPr>
          <w:rFonts w:eastAsia="HelenPro-Bold"/>
          <w:b/>
          <w:bCs/>
          <w:sz w:val="20"/>
          <w:szCs w:val="20"/>
        </w:rPr>
      </w:pPr>
      <w:r w:rsidRPr="00184F14">
        <w:rPr>
          <w:bCs/>
          <w:sz w:val="22"/>
          <w:szCs w:val="22"/>
        </w:rPr>
        <w:t>Dec</w:t>
      </w:r>
      <w:r w:rsidR="0074336C" w:rsidRPr="00184F14">
        <w:rPr>
          <w:bCs/>
          <w:sz w:val="22"/>
          <w:szCs w:val="22"/>
        </w:rPr>
        <w:t xml:space="preserve"> 201</w:t>
      </w:r>
      <w:r w:rsidRPr="00184F14">
        <w:rPr>
          <w:bCs/>
          <w:sz w:val="22"/>
          <w:szCs w:val="22"/>
        </w:rPr>
        <w:t>5</w:t>
      </w:r>
      <w:r w:rsidR="000A13F2" w:rsidRPr="00184F14">
        <w:rPr>
          <w:bCs/>
          <w:sz w:val="22"/>
          <w:szCs w:val="22"/>
        </w:rPr>
        <w:t xml:space="preserve"> </w:t>
      </w:r>
      <w:r w:rsidRPr="00184F14">
        <w:rPr>
          <w:rFonts w:eastAsia="HelenPro-Bold"/>
          <w:bCs/>
          <w:sz w:val="26"/>
          <w:szCs w:val="36"/>
        </w:rPr>
        <w:t>306735/R03</w:t>
      </w:r>
    </w:p>
    <w:p w:rsidR="000A13F2" w:rsidRPr="00184F14" w:rsidRDefault="000A13F2" w:rsidP="00425BA0">
      <w:pPr>
        <w:pStyle w:val="ListParagraph"/>
        <w:numPr>
          <w:ilvl w:val="0"/>
          <w:numId w:val="4"/>
        </w:numPr>
        <w:rPr>
          <w:rFonts w:eastAsia="HelenPro-Bold"/>
          <w:b/>
          <w:bCs/>
          <w:sz w:val="20"/>
          <w:szCs w:val="20"/>
        </w:rPr>
      </w:pPr>
      <w:r w:rsidRPr="00184F14">
        <w:rPr>
          <w:sz w:val="22"/>
          <w:szCs w:val="22"/>
        </w:rPr>
        <w:t xml:space="preserve">ABBOTT ARCHITECT </w:t>
      </w:r>
      <w:proofErr w:type="spellStart"/>
      <w:r w:rsidR="004A074A" w:rsidRPr="00184F14">
        <w:rPr>
          <w:sz w:val="22"/>
          <w:szCs w:val="22"/>
        </w:rPr>
        <w:t>Clin</w:t>
      </w:r>
      <w:proofErr w:type="spellEnd"/>
      <w:r w:rsidR="004A074A" w:rsidRPr="00184F14">
        <w:rPr>
          <w:sz w:val="22"/>
          <w:szCs w:val="22"/>
        </w:rPr>
        <w:t xml:space="preserve"> Chem</w:t>
      </w:r>
      <w:r w:rsidR="00880899" w:rsidRPr="00184F14">
        <w:rPr>
          <w:sz w:val="22"/>
          <w:szCs w:val="22"/>
        </w:rPr>
        <w:t xml:space="preserve"> </w:t>
      </w:r>
      <w:r w:rsidRPr="00184F14">
        <w:rPr>
          <w:sz w:val="22"/>
          <w:szCs w:val="22"/>
        </w:rPr>
        <w:t>Calibrator package insert</w:t>
      </w:r>
    </w:p>
    <w:p w:rsidR="000A13F2" w:rsidRPr="00184F14" w:rsidRDefault="000A13F2" w:rsidP="000A13F2">
      <w:pPr>
        <w:pStyle w:val="ListParagraph"/>
        <w:rPr>
          <w:sz w:val="22"/>
          <w:szCs w:val="22"/>
        </w:rPr>
      </w:pPr>
      <w:r w:rsidRPr="00184F14">
        <w:rPr>
          <w:sz w:val="22"/>
          <w:szCs w:val="22"/>
        </w:rPr>
        <w:t>Abbott Laboratories</w:t>
      </w:r>
    </w:p>
    <w:p w:rsidR="000A13F2" w:rsidRPr="00184F14" w:rsidRDefault="000A13F2" w:rsidP="000A13F2">
      <w:pPr>
        <w:pStyle w:val="ListParagraph"/>
        <w:rPr>
          <w:sz w:val="22"/>
          <w:szCs w:val="22"/>
        </w:rPr>
      </w:pPr>
      <w:r w:rsidRPr="00184F14">
        <w:rPr>
          <w:sz w:val="22"/>
          <w:szCs w:val="22"/>
        </w:rPr>
        <w:lastRenderedPageBreak/>
        <w:t>Diagnostics Division</w:t>
      </w:r>
    </w:p>
    <w:p w:rsidR="000A13F2" w:rsidRPr="00184F14" w:rsidRDefault="000A13F2" w:rsidP="000A13F2">
      <w:pPr>
        <w:pStyle w:val="ListParagraph"/>
        <w:rPr>
          <w:sz w:val="22"/>
          <w:szCs w:val="22"/>
        </w:rPr>
      </w:pPr>
      <w:r w:rsidRPr="00184F14">
        <w:rPr>
          <w:sz w:val="22"/>
          <w:szCs w:val="22"/>
        </w:rPr>
        <w:t>Abbott Park, IL  60064</w:t>
      </w:r>
    </w:p>
    <w:p w:rsidR="00881923" w:rsidRPr="00184F14" w:rsidRDefault="000A13F2" w:rsidP="00030CDD">
      <w:pPr>
        <w:pStyle w:val="ListParagraph"/>
        <w:numPr>
          <w:ilvl w:val="0"/>
          <w:numId w:val="4"/>
        </w:numPr>
        <w:spacing w:after="72"/>
        <w:jc w:val="both"/>
      </w:pPr>
      <w:r w:rsidRPr="00184F14">
        <w:t>Abbott ARCHITECT</w:t>
      </w:r>
      <w:r w:rsidR="00D16B69" w:rsidRPr="00184F14">
        <w:rPr>
          <w:lang w:val="ru-RU"/>
        </w:rPr>
        <w:t xml:space="preserve"> Operator’s Guide</w:t>
      </w:r>
    </w:p>
    <w:p w:rsidR="00065C26" w:rsidRPr="00184F14" w:rsidRDefault="00065C26" w:rsidP="00246FA8">
      <w:pPr>
        <w:rPr>
          <w:b/>
        </w:rPr>
      </w:pPr>
    </w:p>
    <w:p w:rsidR="001E0F5F" w:rsidRPr="00184F14" w:rsidRDefault="001E0F5F" w:rsidP="00246FA8">
      <w:pPr>
        <w:rPr>
          <w:b/>
        </w:rPr>
      </w:pPr>
    </w:p>
    <w:p w:rsidR="001E0F5F" w:rsidRPr="00184F14" w:rsidRDefault="001E0F5F" w:rsidP="00246FA8">
      <w:pPr>
        <w:rPr>
          <w:b/>
        </w:rPr>
      </w:pPr>
    </w:p>
    <w:p w:rsidR="001E0F5F" w:rsidRPr="00184F14" w:rsidRDefault="001E0F5F" w:rsidP="00246FA8">
      <w:pPr>
        <w:rPr>
          <w:b/>
        </w:rPr>
      </w:pPr>
    </w:p>
    <w:p w:rsidR="001E0F5F" w:rsidRPr="00184F14" w:rsidRDefault="001E0F5F" w:rsidP="00246FA8">
      <w:pPr>
        <w:rPr>
          <w:b/>
        </w:rPr>
      </w:pPr>
    </w:p>
    <w:p w:rsidR="001E0F5F" w:rsidRPr="00184F14" w:rsidRDefault="001E0F5F" w:rsidP="00246FA8">
      <w:pPr>
        <w:rPr>
          <w:b/>
        </w:rPr>
      </w:pPr>
    </w:p>
    <w:p w:rsidR="001E0F5F" w:rsidRPr="00184F14" w:rsidRDefault="001E0F5F" w:rsidP="00246FA8">
      <w:pPr>
        <w:rPr>
          <w:b/>
        </w:rPr>
      </w:pPr>
    </w:p>
    <w:p w:rsidR="001E0F5F" w:rsidRPr="00184F14" w:rsidRDefault="001E0F5F" w:rsidP="00246FA8">
      <w:pPr>
        <w:rPr>
          <w:b/>
        </w:rPr>
      </w:pPr>
    </w:p>
    <w:p w:rsidR="001E0F5F" w:rsidRPr="00184F14" w:rsidRDefault="001E0F5F" w:rsidP="00246FA8">
      <w:pPr>
        <w:rPr>
          <w:b/>
        </w:rPr>
      </w:pPr>
    </w:p>
    <w:p w:rsidR="001E0F5F" w:rsidRPr="00184F14" w:rsidRDefault="001E0F5F" w:rsidP="00246FA8">
      <w:pPr>
        <w:rPr>
          <w:b/>
        </w:rPr>
      </w:pPr>
    </w:p>
    <w:p w:rsidR="001E0F5F" w:rsidRPr="00184F14" w:rsidRDefault="001E0F5F" w:rsidP="00246FA8">
      <w:pPr>
        <w:rPr>
          <w:b/>
        </w:rPr>
      </w:pPr>
    </w:p>
    <w:p w:rsidR="001E0F5F" w:rsidRPr="00184F14" w:rsidRDefault="001E0F5F" w:rsidP="00246FA8">
      <w:pPr>
        <w:rPr>
          <w:b/>
        </w:rPr>
      </w:pPr>
    </w:p>
    <w:p w:rsidR="001E0F5F" w:rsidRPr="00184F14" w:rsidRDefault="001E0F5F" w:rsidP="00246FA8">
      <w:pPr>
        <w:rPr>
          <w:b/>
        </w:rPr>
      </w:pPr>
    </w:p>
    <w:p w:rsidR="00881923" w:rsidRPr="00184F14" w:rsidRDefault="002D18CA" w:rsidP="00246FA8">
      <w:pPr>
        <w:rPr>
          <w:i/>
          <w:sz w:val="20"/>
          <w:szCs w:val="20"/>
        </w:rPr>
      </w:pPr>
      <w:r w:rsidRPr="00184F14">
        <w:rPr>
          <w:b/>
        </w:rPr>
        <w:t>R</w:t>
      </w:r>
      <w:r w:rsidR="0009322F" w:rsidRPr="00184F14">
        <w:rPr>
          <w:b/>
        </w:rPr>
        <w:t xml:space="preserve">elated Documents: </w:t>
      </w:r>
    </w:p>
    <w:p w:rsidR="00157696" w:rsidRPr="00184F14" w:rsidRDefault="00157696" w:rsidP="00246FA8">
      <w:pPr>
        <w:rPr>
          <w:i/>
          <w:color w:val="FF0000"/>
        </w:rPr>
      </w:pPr>
      <w:r w:rsidRPr="00184F14">
        <w:rPr>
          <w:b/>
        </w:rPr>
        <w:t>Attachments:</w:t>
      </w:r>
      <w:r w:rsidR="00973EAF" w:rsidRPr="00184F14">
        <w:rPr>
          <w:b/>
        </w:rPr>
        <w:t xml:space="preserve"> </w:t>
      </w:r>
    </w:p>
    <w:sectPr w:rsidR="00157696" w:rsidRPr="00184F14" w:rsidSect="00507B0C">
      <w:headerReference w:type="even" r:id="rId16"/>
      <w:headerReference w:type="default" r:id="rId17"/>
      <w:footerReference w:type="even" r:id="rId18"/>
      <w:footerReference w:type="default" r:id="rId19"/>
      <w:headerReference w:type="first" r:id="rId20"/>
      <w:footerReference w:type="first" r:id="rId2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159" w:rsidRDefault="00451159">
      <w:r>
        <w:separator/>
      </w:r>
    </w:p>
  </w:endnote>
  <w:endnote w:type="continuationSeparator" w:id="0">
    <w:p w:rsidR="00451159" w:rsidRDefault="00451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enPro-Cond">
    <w:altName w:val="Times New Roman"/>
    <w:panose1 w:val="00000000000000000000"/>
    <w:charset w:val="4D"/>
    <w:family w:val="auto"/>
    <w:notTrueType/>
    <w:pitch w:val="default"/>
    <w:sig w:usb0="00000001" w:usb1="00000000" w:usb2="00000000" w:usb3="00000000" w:csb0="00000009" w:csb1="00000000"/>
  </w:font>
  <w:font w:name="HelenPro-CondIt">
    <w:altName w:val="Helen Pro Cond It"/>
    <w:panose1 w:val="00000000000000000000"/>
    <w:charset w:val="4D"/>
    <w:family w:val="auto"/>
    <w:notTrueType/>
    <w:pitch w:val="default"/>
    <w:sig w:usb0="03000000" w:usb1="00000000" w:usb2="00000000" w:usb3="00000000" w:csb0="00000001" w:csb1="00000000"/>
  </w:font>
  <w:font w:name="HelenPro-BoldCond">
    <w:altName w:val="Helen Pro Bold Cond"/>
    <w:panose1 w:val="00000000000000000000"/>
    <w:charset w:val="4D"/>
    <w:family w:val="auto"/>
    <w:notTrueType/>
    <w:pitch w:val="default"/>
    <w:sig w:usb0="03000000" w:usb1="00000000" w:usb2="00000000" w:usb3="00000000" w:csb0="00000001" w:csb1="00000000"/>
  </w:font>
  <w:font w:name="HelenPro-Regular">
    <w:altName w:val="MS Mincho"/>
    <w:panose1 w:val="00000000000000000000"/>
    <w:charset w:val="80"/>
    <w:family w:val="auto"/>
    <w:notTrueType/>
    <w:pitch w:val="default"/>
    <w:sig w:usb0="00000083" w:usb1="08070000" w:usb2="00000010" w:usb3="00000000" w:csb0="00020009"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enPro-Bold">
    <w:altName w:val="Arial Unicode MS"/>
    <w:panose1 w:val="00000000000000000000"/>
    <w:charset w:val="80"/>
    <w:family w:val="swiss"/>
    <w:notTrueType/>
    <w:pitch w:val="default"/>
    <w:sig w:usb0="00000083" w:usb1="08070000" w:usb2="00000010" w:usb3="00000000" w:csb0="00020009"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CE1" w:rsidRDefault="00384C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EC4" w:rsidRDefault="00BC1EC4" w:rsidP="00BC1EC4">
    <w:pPr>
      <w:pStyle w:val="Footer"/>
      <w:rPr>
        <w:b/>
        <w:sz w:val="20"/>
        <w:szCs w:val="20"/>
      </w:rPr>
    </w:pPr>
  </w:p>
  <w:p w:rsidR="00BC1EC4" w:rsidRDefault="00BC1EC4" w:rsidP="00BC1EC4">
    <w:pPr>
      <w:pStyle w:val="Footer"/>
      <w:rPr>
        <w:sz w:val="20"/>
        <w:szCs w:val="20"/>
      </w:rPr>
    </w:pPr>
    <w:r w:rsidRPr="00427B21">
      <w:rPr>
        <w:sz w:val="20"/>
        <w:szCs w:val="20"/>
      </w:rPr>
      <w:t xml:space="preserve">Page </w:t>
    </w:r>
    <w:r w:rsidRPr="00427B21">
      <w:rPr>
        <w:sz w:val="20"/>
        <w:szCs w:val="20"/>
      </w:rPr>
      <w:fldChar w:fldCharType="begin"/>
    </w:r>
    <w:r w:rsidRPr="00427B21">
      <w:rPr>
        <w:sz w:val="20"/>
        <w:szCs w:val="20"/>
      </w:rPr>
      <w:instrText xml:space="preserve"> PAGE </w:instrText>
    </w:r>
    <w:r w:rsidRPr="00427B21">
      <w:rPr>
        <w:sz w:val="20"/>
        <w:szCs w:val="20"/>
      </w:rPr>
      <w:fldChar w:fldCharType="separate"/>
    </w:r>
    <w:r w:rsidR="00C9429D">
      <w:rPr>
        <w:noProof/>
        <w:sz w:val="20"/>
        <w:szCs w:val="20"/>
      </w:rPr>
      <w:t>8</w:t>
    </w:r>
    <w:r w:rsidRPr="00427B21">
      <w:rPr>
        <w:sz w:val="20"/>
        <w:szCs w:val="20"/>
      </w:rPr>
      <w:fldChar w:fldCharType="end"/>
    </w:r>
    <w:r w:rsidRPr="00427B21">
      <w:rPr>
        <w:sz w:val="20"/>
        <w:szCs w:val="20"/>
      </w:rPr>
      <w:t xml:space="preserve"> of </w:t>
    </w:r>
    <w:r w:rsidRPr="00427B21">
      <w:rPr>
        <w:sz w:val="20"/>
        <w:szCs w:val="20"/>
      </w:rPr>
      <w:fldChar w:fldCharType="begin"/>
    </w:r>
    <w:r w:rsidRPr="00427B21">
      <w:rPr>
        <w:sz w:val="20"/>
        <w:szCs w:val="20"/>
      </w:rPr>
      <w:instrText xml:space="preserve"> NUMPAGES </w:instrText>
    </w:r>
    <w:r w:rsidRPr="00427B21">
      <w:rPr>
        <w:sz w:val="20"/>
        <w:szCs w:val="20"/>
      </w:rPr>
      <w:fldChar w:fldCharType="separate"/>
    </w:r>
    <w:r w:rsidR="00C9429D">
      <w:rPr>
        <w:noProof/>
        <w:sz w:val="20"/>
        <w:szCs w:val="20"/>
      </w:rPr>
      <w:t>8</w:t>
    </w:r>
    <w:r w:rsidRPr="00427B21">
      <w:rPr>
        <w:sz w:val="20"/>
        <w:szCs w:val="20"/>
      </w:rPr>
      <w:fldChar w:fldCharType="end"/>
    </w:r>
  </w:p>
  <w:p w:rsidR="00BC1EC4" w:rsidRDefault="00BC1EC4">
    <w:pPr>
      <w:pStyle w:val="Footer"/>
    </w:pPr>
  </w:p>
  <w:p w:rsidR="00DA040A" w:rsidRDefault="00DA040A" w:rsidP="006D28E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CE1" w:rsidRDefault="00384C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159" w:rsidRDefault="00451159">
      <w:r>
        <w:separator/>
      </w:r>
    </w:p>
  </w:footnote>
  <w:footnote w:type="continuationSeparator" w:id="0">
    <w:p w:rsidR="00451159" w:rsidRDefault="004511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CE1" w:rsidRDefault="00384C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40A" w:rsidRDefault="00DA040A" w:rsidP="00100BF8">
    <w:pPr>
      <w:jc w:val="right"/>
      <w:rPr>
        <w:sz w:val="20"/>
        <w:szCs w:val="20"/>
      </w:rPr>
    </w:pPr>
    <w:r w:rsidRPr="001A639E">
      <w:rPr>
        <w:b/>
      </w:rPr>
      <w:tab/>
    </w:r>
    <w:r w:rsidRPr="001A639E">
      <w:rPr>
        <w:b/>
      </w:rPr>
      <w:tab/>
    </w:r>
    <w:proofErr w:type="spellStart"/>
    <w:r>
      <w:rPr>
        <w:b/>
        <w:sz w:val="20"/>
        <w:szCs w:val="20"/>
      </w:rPr>
      <w:t>Proc</w:t>
    </w:r>
    <w:proofErr w:type="spellEnd"/>
    <w:r>
      <w:rPr>
        <w:b/>
        <w:sz w:val="20"/>
        <w:szCs w:val="20"/>
      </w:rPr>
      <w:t>#</w:t>
    </w:r>
    <w:r w:rsidR="00384CE1">
      <w:rPr>
        <w:b/>
        <w:sz w:val="20"/>
        <w:szCs w:val="20"/>
      </w:rPr>
      <w:t xml:space="preserve"> 4840-CH-</w:t>
    </w:r>
    <w:r w:rsidR="008722AA">
      <w:rPr>
        <w:b/>
        <w:sz w:val="20"/>
        <w:szCs w:val="20"/>
      </w:rPr>
      <w:t>187</w:t>
    </w:r>
  </w:p>
  <w:p w:rsidR="00DA040A" w:rsidRDefault="00DA040A" w:rsidP="00100BF8">
    <w:pPr>
      <w:jc w:val="right"/>
      <w:rPr>
        <w:sz w:val="20"/>
        <w:szCs w:val="20"/>
      </w:rPr>
    </w:pPr>
    <w:r>
      <w:rPr>
        <w:sz w:val="20"/>
        <w:szCs w:val="20"/>
      </w:rPr>
      <w:t xml:space="preserve">ARCHITECT </w:t>
    </w:r>
    <w:r w:rsidR="00AB4465">
      <w:rPr>
        <w:sz w:val="20"/>
        <w:szCs w:val="20"/>
      </w:rPr>
      <w:t>Lithium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CE1" w:rsidRDefault="00384C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21B61"/>
    <w:multiLevelType w:val="hybridMultilevel"/>
    <w:tmpl w:val="32EE2B8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
    <w:nsid w:val="0EEF105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nsid w:val="2B4C4DB5"/>
    <w:multiLevelType w:val="hybridMultilevel"/>
    <w:tmpl w:val="BF2C6C9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F77143A"/>
    <w:multiLevelType w:val="hybridMultilevel"/>
    <w:tmpl w:val="7F4626FA"/>
    <w:lvl w:ilvl="0" w:tplc="1A822B9C">
      <w:start w:val="1"/>
      <w:numFmt w:val="decimal"/>
      <w:lvlText w:val="%1."/>
      <w:lvlJc w:val="left"/>
      <w:pPr>
        <w:ind w:left="45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744DE1"/>
    <w:multiLevelType w:val="hybridMultilevel"/>
    <w:tmpl w:val="118EE32A"/>
    <w:lvl w:ilvl="0" w:tplc="E90C2652">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nsid w:val="3A9365DD"/>
    <w:multiLevelType w:val="hybridMultilevel"/>
    <w:tmpl w:val="59D4AA12"/>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6">
    <w:nsid w:val="3CAE27D0"/>
    <w:multiLevelType w:val="hybridMultilevel"/>
    <w:tmpl w:val="2506A464"/>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9C5F47"/>
    <w:multiLevelType w:val="hybridMultilevel"/>
    <w:tmpl w:val="FE00C9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09A50B2"/>
    <w:multiLevelType w:val="hybridMultilevel"/>
    <w:tmpl w:val="D1FE7F98"/>
    <w:lvl w:ilvl="0" w:tplc="D0FAB86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nsid w:val="61467350"/>
    <w:multiLevelType w:val="hybridMultilevel"/>
    <w:tmpl w:val="48C8B1AE"/>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0">
    <w:nsid w:val="70680D07"/>
    <w:multiLevelType w:val="hybridMultilevel"/>
    <w:tmpl w:val="59D4AA12"/>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1">
    <w:nsid w:val="73723E2C"/>
    <w:multiLevelType w:val="hybridMultilevel"/>
    <w:tmpl w:val="479C8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F8E4B23"/>
    <w:multiLevelType w:val="hybridMultilevel"/>
    <w:tmpl w:val="8EF494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4"/>
  </w:num>
  <w:num w:numId="2">
    <w:abstractNumId w:val="11"/>
  </w:num>
  <w:num w:numId="3">
    <w:abstractNumId w:val="12"/>
  </w:num>
  <w:num w:numId="4">
    <w:abstractNumId w:val="6"/>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
  </w:num>
  <w:num w:numId="8">
    <w:abstractNumId w:val="0"/>
  </w:num>
  <w:num w:numId="9">
    <w:abstractNumId w:val="9"/>
  </w:num>
  <w:num w:numId="10">
    <w:abstractNumId w:val="7"/>
  </w:num>
  <w:num w:numId="11">
    <w:abstractNumId w:val="8"/>
  </w:num>
  <w:num w:numId="12">
    <w:abstractNumId w:val="1"/>
  </w:num>
  <w:num w:numId="13">
    <w:abstractNumId w:val="3"/>
  </w:num>
  <w:num w:numId="14">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8ED"/>
    <w:rsid w:val="00014AAD"/>
    <w:rsid w:val="00014C3D"/>
    <w:rsid w:val="000165C6"/>
    <w:rsid w:val="00020469"/>
    <w:rsid w:val="000232F2"/>
    <w:rsid w:val="000276BD"/>
    <w:rsid w:val="000304D2"/>
    <w:rsid w:val="00030CDD"/>
    <w:rsid w:val="00032E92"/>
    <w:rsid w:val="00040E43"/>
    <w:rsid w:val="00043105"/>
    <w:rsid w:val="000448CF"/>
    <w:rsid w:val="000454FD"/>
    <w:rsid w:val="0006011A"/>
    <w:rsid w:val="000602A5"/>
    <w:rsid w:val="00062EAC"/>
    <w:rsid w:val="0006502B"/>
    <w:rsid w:val="00065C26"/>
    <w:rsid w:val="000743B7"/>
    <w:rsid w:val="00081C7F"/>
    <w:rsid w:val="00082648"/>
    <w:rsid w:val="0009322F"/>
    <w:rsid w:val="000A090B"/>
    <w:rsid w:val="000A13F2"/>
    <w:rsid w:val="000A341D"/>
    <w:rsid w:val="000A7D58"/>
    <w:rsid w:val="000B4575"/>
    <w:rsid w:val="000C1FD8"/>
    <w:rsid w:val="000E3328"/>
    <w:rsid w:val="000F49B2"/>
    <w:rsid w:val="00100BF8"/>
    <w:rsid w:val="0010358F"/>
    <w:rsid w:val="00107444"/>
    <w:rsid w:val="0012178C"/>
    <w:rsid w:val="00132081"/>
    <w:rsid w:val="00133F38"/>
    <w:rsid w:val="0014554C"/>
    <w:rsid w:val="00155687"/>
    <w:rsid w:val="00157696"/>
    <w:rsid w:val="0016247C"/>
    <w:rsid w:val="00167572"/>
    <w:rsid w:val="00172CF7"/>
    <w:rsid w:val="00177DAD"/>
    <w:rsid w:val="00184F14"/>
    <w:rsid w:val="0019760C"/>
    <w:rsid w:val="001A41B0"/>
    <w:rsid w:val="001A639E"/>
    <w:rsid w:val="001B29A7"/>
    <w:rsid w:val="001B4267"/>
    <w:rsid w:val="001C48DA"/>
    <w:rsid w:val="001D3841"/>
    <w:rsid w:val="001D6AE0"/>
    <w:rsid w:val="001E079E"/>
    <w:rsid w:val="001E0F5F"/>
    <w:rsid w:val="001F32A9"/>
    <w:rsid w:val="001F6B7B"/>
    <w:rsid w:val="002154D2"/>
    <w:rsid w:val="00246FA8"/>
    <w:rsid w:val="0025031C"/>
    <w:rsid w:val="00253C1F"/>
    <w:rsid w:val="00255C54"/>
    <w:rsid w:val="002649AA"/>
    <w:rsid w:val="00267D3D"/>
    <w:rsid w:val="002746A8"/>
    <w:rsid w:val="00294A08"/>
    <w:rsid w:val="002B0D2A"/>
    <w:rsid w:val="002B1993"/>
    <w:rsid w:val="002C0E55"/>
    <w:rsid w:val="002C7FD5"/>
    <w:rsid w:val="002D18CA"/>
    <w:rsid w:val="002D2075"/>
    <w:rsid w:val="002D370D"/>
    <w:rsid w:val="002D38DF"/>
    <w:rsid w:val="002D6FB9"/>
    <w:rsid w:val="002F52E0"/>
    <w:rsid w:val="003056A7"/>
    <w:rsid w:val="00316431"/>
    <w:rsid w:val="00347BEC"/>
    <w:rsid w:val="00353FD5"/>
    <w:rsid w:val="0037463A"/>
    <w:rsid w:val="0038442D"/>
    <w:rsid w:val="00384CE1"/>
    <w:rsid w:val="00386807"/>
    <w:rsid w:val="00396C4A"/>
    <w:rsid w:val="003B2E62"/>
    <w:rsid w:val="003B40E1"/>
    <w:rsid w:val="003C2522"/>
    <w:rsid w:val="003C596F"/>
    <w:rsid w:val="003D10DE"/>
    <w:rsid w:val="003D376A"/>
    <w:rsid w:val="003D38B7"/>
    <w:rsid w:val="003D708C"/>
    <w:rsid w:val="003E62E7"/>
    <w:rsid w:val="00400A1A"/>
    <w:rsid w:val="00400CBA"/>
    <w:rsid w:val="00405EC8"/>
    <w:rsid w:val="00410514"/>
    <w:rsid w:val="00413FEE"/>
    <w:rsid w:val="00425BA0"/>
    <w:rsid w:val="00436811"/>
    <w:rsid w:val="0044058F"/>
    <w:rsid w:val="00443DB3"/>
    <w:rsid w:val="00451159"/>
    <w:rsid w:val="00452D5E"/>
    <w:rsid w:val="0045570E"/>
    <w:rsid w:val="00456575"/>
    <w:rsid w:val="00460600"/>
    <w:rsid w:val="00461686"/>
    <w:rsid w:val="00461819"/>
    <w:rsid w:val="0046271A"/>
    <w:rsid w:val="004708FA"/>
    <w:rsid w:val="00493DD1"/>
    <w:rsid w:val="004A03BD"/>
    <w:rsid w:val="004A074A"/>
    <w:rsid w:val="004A2AA3"/>
    <w:rsid w:val="004B5F9D"/>
    <w:rsid w:val="004C05F8"/>
    <w:rsid w:val="004C104D"/>
    <w:rsid w:val="004C2C23"/>
    <w:rsid w:val="004C37CB"/>
    <w:rsid w:val="004F5F8A"/>
    <w:rsid w:val="004F6C28"/>
    <w:rsid w:val="00507B0C"/>
    <w:rsid w:val="00533CE1"/>
    <w:rsid w:val="00551335"/>
    <w:rsid w:val="0055619E"/>
    <w:rsid w:val="0056023B"/>
    <w:rsid w:val="00574309"/>
    <w:rsid w:val="005806E5"/>
    <w:rsid w:val="0058304A"/>
    <w:rsid w:val="005902C0"/>
    <w:rsid w:val="00590F92"/>
    <w:rsid w:val="005A1D53"/>
    <w:rsid w:val="005A4739"/>
    <w:rsid w:val="005A7348"/>
    <w:rsid w:val="005B0D1C"/>
    <w:rsid w:val="005C4292"/>
    <w:rsid w:val="005E2E76"/>
    <w:rsid w:val="005E3AB5"/>
    <w:rsid w:val="005E3D52"/>
    <w:rsid w:val="005F3E81"/>
    <w:rsid w:val="0060509E"/>
    <w:rsid w:val="00607638"/>
    <w:rsid w:val="00610572"/>
    <w:rsid w:val="006107A2"/>
    <w:rsid w:val="0061553C"/>
    <w:rsid w:val="00621ABB"/>
    <w:rsid w:val="00623EFB"/>
    <w:rsid w:val="0063150E"/>
    <w:rsid w:val="00644800"/>
    <w:rsid w:val="006559EB"/>
    <w:rsid w:val="00656BB9"/>
    <w:rsid w:val="00674186"/>
    <w:rsid w:val="00677E98"/>
    <w:rsid w:val="00682038"/>
    <w:rsid w:val="006A5AAE"/>
    <w:rsid w:val="006B0A70"/>
    <w:rsid w:val="006B3C65"/>
    <w:rsid w:val="006D28ED"/>
    <w:rsid w:val="006D40ED"/>
    <w:rsid w:val="006E5155"/>
    <w:rsid w:val="006F7F4F"/>
    <w:rsid w:val="00714B7D"/>
    <w:rsid w:val="00714F24"/>
    <w:rsid w:val="0074336C"/>
    <w:rsid w:val="00765F5F"/>
    <w:rsid w:val="007703C0"/>
    <w:rsid w:val="007840DD"/>
    <w:rsid w:val="007B09E3"/>
    <w:rsid w:val="007B0CCE"/>
    <w:rsid w:val="007B247B"/>
    <w:rsid w:val="007E4CE6"/>
    <w:rsid w:val="007E6C3C"/>
    <w:rsid w:val="0080146D"/>
    <w:rsid w:val="00804822"/>
    <w:rsid w:val="00812CCF"/>
    <w:rsid w:val="00833E15"/>
    <w:rsid w:val="0083638D"/>
    <w:rsid w:val="00841397"/>
    <w:rsid w:val="00846F9F"/>
    <w:rsid w:val="00847607"/>
    <w:rsid w:val="00860C1E"/>
    <w:rsid w:val="00863AA4"/>
    <w:rsid w:val="00864220"/>
    <w:rsid w:val="008722AA"/>
    <w:rsid w:val="00880899"/>
    <w:rsid w:val="00880FDF"/>
    <w:rsid w:val="0088112F"/>
    <w:rsid w:val="00881923"/>
    <w:rsid w:val="00883611"/>
    <w:rsid w:val="00887139"/>
    <w:rsid w:val="008A1AF7"/>
    <w:rsid w:val="008A1CED"/>
    <w:rsid w:val="008A7551"/>
    <w:rsid w:val="008A7F96"/>
    <w:rsid w:val="008B590F"/>
    <w:rsid w:val="008C0AEF"/>
    <w:rsid w:val="008D4DF4"/>
    <w:rsid w:val="008E00E3"/>
    <w:rsid w:val="008F7947"/>
    <w:rsid w:val="008F794A"/>
    <w:rsid w:val="0091292B"/>
    <w:rsid w:val="00912BAD"/>
    <w:rsid w:val="00912FE4"/>
    <w:rsid w:val="00920BFE"/>
    <w:rsid w:val="0092389D"/>
    <w:rsid w:val="00924B1D"/>
    <w:rsid w:val="00926E1B"/>
    <w:rsid w:val="009318E8"/>
    <w:rsid w:val="009467CE"/>
    <w:rsid w:val="00951C8E"/>
    <w:rsid w:val="00952933"/>
    <w:rsid w:val="00953BF2"/>
    <w:rsid w:val="00964971"/>
    <w:rsid w:val="00973EAF"/>
    <w:rsid w:val="00980C01"/>
    <w:rsid w:val="009841EC"/>
    <w:rsid w:val="009A424E"/>
    <w:rsid w:val="009A4991"/>
    <w:rsid w:val="009A4C9A"/>
    <w:rsid w:val="009B4C90"/>
    <w:rsid w:val="009D1D61"/>
    <w:rsid w:val="009D498B"/>
    <w:rsid w:val="009E0FF1"/>
    <w:rsid w:val="009E49EB"/>
    <w:rsid w:val="009F648F"/>
    <w:rsid w:val="00A016EE"/>
    <w:rsid w:val="00A062F7"/>
    <w:rsid w:val="00A06412"/>
    <w:rsid w:val="00A06C52"/>
    <w:rsid w:val="00A1152E"/>
    <w:rsid w:val="00A15B97"/>
    <w:rsid w:val="00A226F3"/>
    <w:rsid w:val="00A22E74"/>
    <w:rsid w:val="00A241F8"/>
    <w:rsid w:val="00A26556"/>
    <w:rsid w:val="00A320E4"/>
    <w:rsid w:val="00A35DB6"/>
    <w:rsid w:val="00A408AE"/>
    <w:rsid w:val="00A5042D"/>
    <w:rsid w:val="00A554D4"/>
    <w:rsid w:val="00A67673"/>
    <w:rsid w:val="00A71728"/>
    <w:rsid w:val="00A71D1D"/>
    <w:rsid w:val="00A72EC0"/>
    <w:rsid w:val="00A81234"/>
    <w:rsid w:val="00A82E30"/>
    <w:rsid w:val="00A9065A"/>
    <w:rsid w:val="00A92E30"/>
    <w:rsid w:val="00AA271B"/>
    <w:rsid w:val="00AA7B6F"/>
    <w:rsid w:val="00AB4465"/>
    <w:rsid w:val="00AB5354"/>
    <w:rsid w:val="00AB793D"/>
    <w:rsid w:val="00AC0E64"/>
    <w:rsid w:val="00AD402C"/>
    <w:rsid w:val="00AE6F5B"/>
    <w:rsid w:val="00AE7704"/>
    <w:rsid w:val="00AF597C"/>
    <w:rsid w:val="00B11C38"/>
    <w:rsid w:val="00B13AB5"/>
    <w:rsid w:val="00B30875"/>
    <w:rsid w:val="00B36577"/>
    <w:rsid w:val="00B434E9"/>
    <w:rsid w:val="00B438DB"/>
    <w:rsid w:val="00B45FE2"/>
    <w:rsid w:val="00B46687"/>
    <w:rsid w:val="00B50C75"/>
    <w:rsid w:val="00B63263"/>
    <w:rsid w:val="00B63E8F"/>
    <w:rsid w:val="00B70AAC"/>
    <w:rsid w:val="00B712B1"/>
    <w:rsid w:val="00B72271"/>
    <w:rsid w:val="00B81E9E"/>
    <w:rsid w:val="00B96A55"/>
    <w:rsid w:val="00BA0054"/>
    <w:rsid w:val="00BB709E"/>
    <w:rsid w:val="00BC1EC4"/>
    <w:rsid w:val="00BC76E2"/>
    <w:rsid w:val="00BE40A6"/>
    <w:rsid w:val="00BF1298"/>
    <w:rsid w:val="00BF32B2"/>
    <w:rsid w:val="00C2715D"/>
    <w:rsid w:val="00C32412"/>
    <w:rsid w:val="00C3571A"/>
    <w:rsid w:val="00C375C8"/>
    <w:rsid w:val="00C446A5"/>
    <w:rsid w:val="00C53E37"/>
    <w:rsid w:val="00C63D0C"/>
    <w:rsid w:val="00C90E57"/>
    <w:rsid w:val="00C912E2"/>
    <w:rsid w:val="00C9429D"/>
    <w:rsid w:val="00C95DFD"/>
    <w:rsid w:val="00C967D5"/>
    <w:rsid w:val="00CA11D0"/>
    <w:rsid w:val="00CC2751"/>
    <w:rsid w:val="00CC37B4"/>
    <w:rsid w:val="00CC3D62"/>
    <w:rsid w:val="00CE247E"/>
    <w:rsid w:val="00CE2DC7"/>
    <w:rsid w:val="00CF2F62"/>
    <w:rsid w:val="00CF7868"/>
    <w:rsid w:val="00D006C7"/>
    <w:rsid w:val="00D16262"/>
    <w:rsid w:val="00D16B69"/>
    <w:rsid w:val="00D27C5A"/>
    <w:rsid w:val="00D339B0"/>
    <w:rsid w:val="00D34457"/>
    <w:rsid w:val="00D5070C"/>
    <w:rsid w:val="00D50F05"/>
    <w:rsid w:val="00D5211B"/>
    <w:rsid w:val="00D60AFA"/>
    <w:rsid w:val="00D62F92"/>
    <w:rsid w:val="00D64E39"/>
    <w:rsid w:val="00D71AF7"/>
    <w:rsid w:val="00D73BF8"/>
    <w:rsid w:val="00D77B64"/>
    <w:rsid w:val="00D80968"/>
    <w:rsid w:val="00D94BB8"/>
    <w:rsid w:val="00D97908"/>
    <w:rsid w:val="00DA040A"/>
    <w:rsid w:val="00DA6C6A"/>
    <w:rsid w:val="00DB49D0"/>
    <w:rsid w:val="00DB679E"/>
    <w:rsid w:val="00DB7BA9"/>
    <w:rsid w:val="00DC16C5"/>
    <w:rsid w:val="00DC4702"/>
    <w:rsid w:val="00DC56D1"/>
    <w:rsid w:val="00DD0481"/>
    <w:rsid w:val="00DE6C4E"/>
    <w:rsid w:val="00DF01DC"/>
    <w:rsid w:val="00DF022C"/>
    <w:rsid w:val="00E03B3D"/>
    <w:rsid w:val="00E07C43"/>
    <w:rsid w:val="00E12522"/>
    <w:rsid w:val="00E12AF4"/>
    <w:rsid w:val="00E36B73"/>
    <w:rsid w:val="00E40388"/>
    <w:rsid w:val="00E44BED"/>
    <w:rsid w:val="00E4787B"/>
    <w:rsid w:val="00E50643"/>
    <w:rsid w:val="00E97A8C"/>
    <w:rsid w:val="00EA1269"/>
    <w:rsid w:val="00EA713D"/>
    <w:rsid w:val="00EB2F9F"/>
    <w:rsid w:val="00EB33FE"/>
    <w:rsid w:val="00EB6D05"/>
    <w:rsid w:val="00EC002B"/>
    <w:rsid w:val="00EC7B32"/>
    <w:rsid w:val="00ED2343"/>
    <w:rsid w:val="00ED4BBB"/>
    <w:rsid w:val="00ED5787"/>
    <w:rsid w:val="00EF4170"/>
    <w:rsid w:val="00F05CCD"/>
    <w:rsid w:val="00F13523"/>
    <w:rsid w:val="00F1787A"/>
    <w:rsid w:val="00F17F45"/>
    <w:rsid w:val="00F23218"/>
    <w:rsid w:val="00F25293"/>
    <w:rsid w:val="00F32BBD"/>
    <w:rsid w:val="00F3700B"/>
    <w:rsid w:val="00F3793A"/>
    <w:rsid w:val="00F520C5"/>
    <w:rsid w:val="00F54A83"/>
    <w:rsid w:val="00F5515C"/>
    <w:rsid w:val="00F61480"/>
    <w:rsid w:val="00F66836"/>
    <w:rsid w:val="00F7103F"/>
    <w:rsid w:val="00F7630F"/>
    <w:rsid w:val="00F80AD3"/>
    <w:rsid w:val="00F82D85"/>
    <w:rsid w:val="00F84979"/>
    <w:rsid w:val="00F91000"/>
    <w:rsid w:val="00F92520"/>
    <w:rsid w:val="00F95946"/>
    <w:rsid w:val="00FA7EA4"/>
    <w:rsid w:val="00FB49F4"/>
    <w:rsid w:val="00FD5EA9"/>
    <w:rsid w:val="00FD6E32"/>
    <w:rsid w:val="00FE3382"/>
    <w:rsid w:val="00FE7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13D"/>
    <w:rPr>
      <w:sz w:val="24"/>
      <w:szCs w:val="24"/>
    </w:rPr>
  </w:style>
  <w:style w:type="paragraph" w:styleId="Heading1">
    <w:name w:val="heading 1"/>
    <w:basedOn w:val="Normal"/>
    <w:next w:val="Normal"/>
    <w:qFormat/>
    <w:rsid w:val="000A7D5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A4739"/>
    <w:pPr>
      <w:keepNext/>
      <w:spacing w:before="240" w:after="60"/>
      <w:outlineLvl w:val="1"/>
    </w:pPr>
    <w:rPr>
      <w:rFonts w:ascii="Arial" w:hAnsi="Arial" w:cs="Arial"/>
      <w:b/>
      <w:bCs/>
      <w:i/>
      <w:iCs/>
      <w:sz w:val="28"/>
      <w:szCs w:val="28"/>
    </w:rPr>
  </w:style>
  <w:style w:type="paragraph" w:styleId="Heading3">
    <w:name w:val="heading 3"/>
    <w:basedOn w:val="Normal"/>
    <w:qFormat/>
    <w:rsid w:val="008A1CED"/>
    <w:pPr>
      <w:spacing w:before="100" w:beforeAutospacing="1" w:after="100" w:afterAutospacing="1"/>
      <w:outlineLvl w:val="2"/>
    </w:pPr>
    <w:rPr>
      <w:b/>
      <w:bCs/>
      <w:color w:val="000000"/>
      <w:sz w:val="27"/>
      <w:szCs w:val="27"/>
    </w:rPr>
  </w:style>
  <w:style w:type="paragraph" w:styleId="Heading4">
    <w:name w:val="heading 4"/>
    <w:basedOn w:val="Normal"/>
    <w:next w:val="Normal"/>
    <w:qFormat/>
    <w:rsid w:val="00C53E3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28ED"/>
    <w:pPr>
      <w:tabs>
        <w:tab w:val="center" w:pos="4320"/>
        <w:tab w:val="right" w:pos="8640"/>
      </w:tabs>
    </w:pPr>
  </w:style>
  <w:style w:type="paragraph" w:styleId="Footer">
    <w:name w:val="footer"/>
    <w:basedOn w:val="Normal"/>
    <w:link w:val="FooterChar"/>
    <w:uiPriority w:val="99"/>
    <w:rsid w:val="006D28ED"/>
    <w:pPr>
      <w:tabs>
        <w:tab w:val="center" w:pos="4320"/>
        <w:tab w:val="right" w:pos="8640"/>
      </w:tabs>
    </w:pPr>
  </w:style>
  <w:style w:type="character" w:styleId="Hyperlink">
    <w:name w:val="Hyperlink"/>
    <w:basedOn w:val="DefaultParagraphFont"/>
    <w:rsid w:val="00A016EE"/>
    <w:rPr>
      <w:color w:val="0000FF"/>
      <w:u w:val="single"/>
    </w:rPr>
  </w:style>
  <w:style w:type="paragraph" w:styleId="NormalWeb">
    <w:name w:val="Normal (Web)"/>
    <w:basedOn w:val="Normal"/>
    <w:rsid w:val="00A016EE"/>
    <w:pPr>
      <w:spacing w:before="100" w:beforeAutospacing="1" w:after="100" w:afterAutospacing="1"/>
    </w:pPr>
    <w:rPr>
      <w:color w:val="000000"/>
      <w:sz w:val="20"/>
      <w:szCs w:val="20"/>
    </w:rPr>
  </w:style>
  <w:style w:type="paragraph" w:styleId="ListNumber">
    <w:name w:val="List Number"/>
    <w:basedOn w:val="Normal"/>
    <w:rsid w:val="005A4739"/>
    <w:pPr>
      <w:keepLines/>
      <w:tabs>
        <w:tab w:val="left" w:pos="360"/>
      </w:tabs>
      <w:spacing w:before="60" w:after="60"/>
      <w:ind w:left="360" w:hanging="360"/>
      <w:jc w:val="both"/>
    </w:pPr>
    <w:rPr>
      <w:rFonts w:ascii="Arial" w:hAnsi="Arial"/>
      <w:sz w:val="20"/>
      <w:szCs w:val="20"/>
    </w:rPr>
  </w:style>
  <w:style w:type="paragraph" w:customStyle="1" w:styleId="paraJust">
    <w:name w:val="paraJust"/>
    <w:basedOn w:val="Normal"/>
    <w:rsid w:val="005A4739"/>
    <w:pPr>
      <w:keepLines/>
      <w:spacing w:before="60" w:after="60"/>
      <w:jc w:val="both"/>
    </w:pPr>
    <w:rPr>
      <w:rFonts w:ascii="Arial" w:hAnsi="Arial"/>
      <w:sz w:val="20"/>
      <w:szCs w:val="20"/>
    </w:rPr>
  </w:style>
  <w:style w:type="paragraph" w:customStyle="1" w:styleId="tablecaption">
    <w:name w:val="table caption"/>
    <w:basedOn w:val="Heading2"/>
    <w:rsid w:val="005A4739"/>
    <w:pPr>
      <w:spacing w:after="120"/>
    </w:pPr>
    <w:rPr>
      <w:rFonts w:cs="Times New Roman"/>
      <w:i w:val="0"/>
      <w:iCs w:val="0"/>
      <w:caps/>
      <w:sz w:val="20"/>
      <w:szCs w:val="36"/>
    </w:rPr>
  </w:style>
  <w:style w:type="character" w:customStyle="1" w:styleId="superscript">
    <w:name w:val="superscript"/>
    <w:basedOn w:val="DefaultParagraphFont"/>
    <w:rsid w:val="005A4739"/>
    <w:rPr>
      <w:rFonts w:ascii="Arial" w:hAnsi="Arial"/>
      <w:vertAlign w:val="superscript"/>
    </w:rPr>
  </w:style>
  <w:style w:type="paragraph" w:customStyle="1" w:styleId="CAUTION">
    <w:name w:val="CAUTION"/>
    <w:basedOn w:val="Normal"/>
    <w:rsid w:val="002D2075"/>
    <w:pPr>
      <w:keepLines/>
      <w:spacing w:before="240" w:after="120"/>
      <w:jc w:val="center"/>
    </w:pPr>
    <w:rPr>
      <w:rFonts w:ascii="Arial" w:hAnsi="Arial"/>
      <w:b/>
      <w:bCs/>
      <w:color w:val="FF0000"/>
      <w:sz w:val="20"/>
      <w:szCs w:val="20"/>
    </w:rPr>
  </w:style>
  <w:style w:type="table" w:styleId="TableTheme">
    <w:name w:val="Table Theme"/>
    <w:basedOn w:val="TableNormal"/>
    <w:rsid w:val="00255C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Normal"/>
    <w:rsid w:val="001F32A9"/>
    <w:pPr>
      <w:widowControl w:val="0"/>
      <w:suppressAutoHyphens/>
      <w:autoSpaceDE w:val="0"/>
      <w:autoSpaceDN w:val="0"/>
      <w:adjustRightInd w:val="0"/>
      <w:spacing w:after="72" w:line="150" w:lineRule="atLeast"/>
      <w:textAlignment w:val="center"/>
    </w:pPr>
    <w:rPr>
      <w:rFonts w:ascii="HelenPro-Cond" w:hAnsi="HelenPro-Cond"/>
      <w:color w:val="000000"/>
      <w:sz w:val="15"/>
      <w:szCs w:val="15"/>
    </w:rPr>
  </w:style>
  <w:style w:type="character" w:customStyle="1" w:styleId="BodyItalic">
    <w:name w:val="Body Italic"/>
    <w:rsid w:val="001F32A9"/>
    <w:rPr>
      <w:rFonts w:ascii="HelenPro-CondIt" w:hAnsi="HelenPro-CondIt"/>
      <w:i/>
    </w:rPr>
  </w:style>
  <w:style w:type="character" w:customStyle="1" w:styleId="BodyBold">
    <w:name w:val="Body Bold"/>
    <w:rsid w:val="003E62E7"/>
    <w:rPr>
      <w:rFonts w:ascii="HelenPro-BoldCond" w:hAnsi="HelenPro-BoldCond"/>
      <w:b/>
      <w:color w:val="000000"/>
      <w:spacing w:val="0"/>
      <w:w w:val="100"/>
      <w:position w:val="0"/>
      <w:sz w:val="15"/>
      <w:szCs w:val="15"/>
      <w:u w:val="none"/>
      <w:vertAlign w:val="baseline"/>
    </w:rPr>
  </w:style>
  <w:style w:type="character" w:customStyle="1" w:styleId="Shading">
    <w:name w:val="Shading"/>
    <w:rsid w:val="003E62E7"/>
    <w:rPr>
      <w:u w:val="thick" w:color="000000"/>
    </w:rPr>
  </w:style>
  <w:style w:type="character" w:customStyle="1" w:styleId="ShadingSuperscript">
    <w:name w:val="Shading Superscript"/>
    <w:rsid w:val="003E62E7"/>
    <w:rPr>
      <w:u w:val="thick" w:color="000000"/>
      <w:vertAlign w:val="superscript"/>
    </w:rPr>
  </w:style>
  <w:style w:type="paragraph" w:customStyle="1" w:styleId="ConcSD">
    <w:name w:val="Conc/SD"/>
    <w:basedOn w:val="BodyText"/>
    <w:rsid w:val="003E62E7"/>
    <w:pPr>
      <w:tabs>
        <w:tab w:val="center" w:pos="1800"/>
        <w:tab w:val="center" w:pos="4320"/>
      </w:tabs>
      <w:spacing w:after="40" w:line="160" w:lineRule="atLeast"/>
    </w:pPr>
    <w:rPr>
      <w:b/>
      <w:sz w:val="20"/>
      <w:szCs w:val="20"/>
    </w:rPr>
  </w:style>
  <w:style w:type="paragraph" w:styleId="BodyText">
    <w:name w:val="Body Text"/>
    <w:basedOn w:val="Normal"/>
    <w:rsid w:val="003E62E7"/>
    <w:pPr>
      <w:spacing w:after="120"/>
    </w:pPr>
  </w:style>
  <w:style w:type="character" w:customStyle="1" w:styleId="FTfettFlietextfett">
    <w:name w:val="FT fett (Fließtext fett)"/>
    <w:rsid w:val="00D50F05"/>
    <w:rPr>
      <w:rFonts w:ascii="HelenPro-BoldCond" w:hAnsi="HelenPro-BoldCond"/>
      <w:b/>
    </w:rPr>
  </w:style>
  <w:style w:type="paragraph" w:styleId="BodyTextIndent2">
    <w:name w:val="Body Text Indent 2"/>
    <w:basedOn w:val="Normal"/>
    <w:rsid w:val="000C1FD8"/>
    <w:pPr>
      <w:spacing w:after="120" w:line="480" w:lineRule="auto"/>
      <w:ind w:left="360"/>
    </w:pPr>
  </w:style>
  <w:style w:type="character" w:customStyle="1" w:styleId="BoldBodyText">
    <w:name w:val="Bold Body Text"/>
    <w:rsid w:val="009841EC"/>
    <w:rPr>
      <w:rFonts w:ascii="HelenPro-BoldCond" w:hAnsi="HelenPro-BoldCond"/>
      <w:b/>
      <w:color w:val="000000"/>
      <w:spacing w:val="0"/>
      <w:w w:val="100"/>
      <w:position w:val="0"/>
      <w:sz w:val="15"/>
      <w:szCs w:val="15"/>
      <w:u w:val="none"/>
      <w:vertAlign w:val="baseline"/>
    </w:rPr>
  </w:style>
  <w:style w:type="character" w:customStyle="1" w:styleId="Subscript">
    <w:name w:val="Subscript"/>
    <w:rsid w:val="00F91000"/>
    <w:rPr>
      <w:rFonts w:ascii="HelenPro-Cond" w:hAnsi="HelenPro-Cond"/>
      <w:spacing w:val="0"/>
      <w:position w:val="2"/>
      <w:sz w:val="15"/>
      <w:szCs w:val="15"/>
      <w:u w:val="none"/>
      <w:vertAlign w:val="subscript"/>
    </w:rPr>
  </w:style>
  <w:style w:type="character" w:customStyle="1" w:styleId="Body">
    <w:name w:val="Body"/>
    <w:rsid w:val="00F91000"/>
    <w:rPr>
      <w:rFonts w:ascii="HelenPro-Cond" w:hAnsi="HelenPro-Cond"/>
      <w:color w:val="000000"/>
      <w:spacing w:val="0"/>
      <w:w w:val="100"/>
      <w:position w:val="0"/>
      <w:sz w:val="14"/>
      <w:szCs w:val="14"/>
      <w:u w:val="none"/>
      <w:vertAlign w:val="baseline"/>
    </w:rPr>
  </w:style>
  <w:style w:type="character" w:customStyle="1" w:styleId="Superscript0">
    <w:name w:val="Superscript"/>
    <w:rsid w:val="00F91000"/>
    <w:rPr>
      <w:rFonts w:ascii="HelenPro-Regular" w:hAnsi="HelenPro-Regular"/>
      <w:sz w:val="15"/>
      <w:szCs w:val="15"/>
      <w:vertAlign w:val="superscript"/>
    </w:rPr>
  </w:style>
  <w:style w:type="character" w:customStyle="1" w:styleId="ItalicBodyText">
    <w:name w:val="Italic Body Text"/>
    <w:rsid w:val="00E12522"/>
    <w:rPr>
      <w:rFonts w:ascii="HelenPro-CondIt" w:hAnsi="HelenPro-CondIt"/>
      <w:i/>
      <w:sz w:val="15"/>
      <w:szCs w:val="15"/>
    </w:rPr>
  </w:style>
  <w:style w:type="character" w:customStyle="1" w:styleId="ShadeBodyTextCondensed">
    <w:name w:val="Shade Body Text (Condensed)"/>
    <w:rsid w:val="007E4CE6"/>
    <w:rPr>
      <w:rFonts w:ascii="HelenPro-Cond" w:hAnsi="HelenPro-Cond"/>
      <w:u w:val="thick" w:color="000000"/>
    </w:rPr>
  </w:style>
  <w:style w:type="paragraph" w:styleId="BodyText2">
    <w:name w:val="Body Text 2"/>
    <w:basedOn w:val="Normal"/>
    <w:rsid w:val="00714F24"/>
    <w:pPr>
      <w:spacing w:after="120" w:line="480" w:lineRule="auto"/>
    </w:pPr>
  </w:style>
  <w:style w:type="paragraph" w:customStyle="1" w:styleId="RevDates">
    <w:name w:val="RevDates"/>
    <w:basedOn w:val="Normal"/>
    <w:rsid w:val="00C967D5"/>
    <w:pPr>
      <w:tabs>
        <w:tab w:val="left" w:pos="5760"/>
      </w:tabs>
      <w:spacing w:after="160" w:line="160" w:lineRule="atLeast"/>
      <w:ind w:left="720"/>
    </w:pPr>
    <w:rPr>
      <w:sz w:val="20"/>
      <w:szCs w:val="20"/>
    </w:rPr>
  </w:style>
  <w:style w:type="paragraph" w:styleId="ListParagraph">
    <w:name w:val="List Paragraph"/>
    <w:basedOn w:val="Normal"/>
    <w:uiPriority w:val="34"/>
    <w:qFormat/>
    <w:rsid w:val="004A03BD"/>
    <w:pPr>
      <w:ind w:left="720"/>
      <w:contextualSpacing/>
    </w:pPr>
  </w:style>
  <w:style w:type="paragraph" w:styleId="Caption">
    <w:name w:val="caption"/>
    <w:basedOn w:val="Normal"/>
    <w:next w:val="Normal"/>
    <w:qFormat/>
    <w:rsid w:val="004A03BD"/>
    <w:pPr>
      <w:spacing w:before="72" w:after="72" w:line="160" w:lineRule="atLeast"/>
    </w:pPr>
    <w:rPr>
      <w:b/>
      <w:color w:val="000000"/>
      <w:sz w:val="20"/>
      <w:szCs w:val="15"/>
      <w:lang w:val="ru-RU"/>
    </w:rPr>
  </w:style>
  <w:style w:type="paragraph" w:customStyle="1" w:styleId="BODYINDENT2">
    <w:name w:val="BODY INDENT 2"/>
    <w:basedOn w:val="Normal"/>
    <w:rsid w:val="00E03B3D"/>
    <w:pPr>
      <w:widowControl w:val="0"/>
      <w:tabs>
        <w:tab w:val="left" w:pos="0"/>
        <w:tab w:val="left" w:pos="360"/>
        <w:tab w:val="left" w:pos="72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jc w:val="both"/>
    </w:pPr>
    <w:rPr>
      <w:rFonts w:ascii="Arial" w:hAnsi="Arial"/>
      <w:color w:val="000000"/>
      <w:spacing w:val="-2"/>
      <w:sz w:val="20"/>
      <w:szCs w:val="20"/>
    </w:rPr>
  </w:style>
  <w:style w:type="paragraph" w:customStyle="1" w:styleId="txt">
    <w:name w:val="txt"/>
    <w:basedOn w:val="Normal"/>
    <w:rsid w:val="00F7103F"/>
    <w:pPr>
      <w:overflowPunct w:val="0"/>
      <w:autoSpaceDE w:val="0"/>
      <w:autoSpaceDN w:val="0"/>
      <w:adjustRightInd w:val="0"/>
      <w:spacing w:after="120"/>
      <w:ind w:left="274"/>
      <w:textAlignment w:val="baseline"/>
    </w:pPr>
    <w:rPr>
      <w:sz w:val="22"/>
      <w:szCs w:val="20"/>
    </w:rPr>
  </w:style>
  <w:style w:type="paragraph" w:customStyle="1" w:styleId="h2">
    <w:name w:val="h2"/>
    <w:basedOn w:val="Normal"/>
    <w:next w:val="txt"/>
    <w:rsid w:val="00F7103F"/>
    <w:pPr>
      <w:keepNext/>
      <w:keepLines/>
      <w:tabs>
        <w:tab w:val="left" w:pos="270"/>
      </w:tabs>
      <w:suppressAutoHyphens/>
      <w:overflowPunct w:val="0"/>
      <w:autoSpaceDE w:val="0"/>
      <w:autoSpaceDN w:val="0"/>
      <w:adjustRightInd w:val="0"/>
      <w:spacing w:before="240" w:after="80" w:line="20" w:lineRule="atLeast"/>
      <w:ind w:left="270"/>
      <w:textAlignment w:val="baseline"/>
    </w:pPr>
    <w:rPr>
      <w:rFonts w:ascii="Arial Narrow" w:hAnsi="Arial Narrow"/>
      <w:b/>
      <w:kern w:val="30"/>
      <w:sz w:val="28"/>
      <w:szCs w:val="20"/>
    </w:rPr>
  </w:style>
  <w:style w:type="paragraph" w:styleId="BalloonText">
    <w:name w:val="Balloon Text"/>
    <w:basedOn w:val="Normal"/>
    <w:link w:val="BalloonTextChar"/>
    <w:rsid w:val="00F7103F"/>
    <w:rPr>
      <w:rFonts w:ascii="Tahoma" w:hAnsi="Tahoma" w:cs="Tahoma"/>
      <w:sz w:val="16"/>
      <w:szCs w:val="16"/>
    </w:rPr>
  </w:style>
  <w:style w:type="character" w:customStyle="1" w:styleId="BalloonTextChar">
    <w:name w:val="Balloon Text Char"/>
    <w:basedOn w:val="DefaultParagraphFont"/>
    <w:link w:val="BalloonText"/>
    <w:rsid w:val="00F7103F"/>
    <w:rPr>
      <w:rFonts w:ascii="Tahoma" w:hAnsi="Tahoma" w:cs="Tahoma"/>
      <w:sz w:val="16"/>
      <w:szCs w:val="16"/>
    </w:rPr>
  </w:style>
  <w:style w:type="paragraph" w:customStyle="1" w:styleId="footerleft">
    <w:name w:val="footer left"/>
    <w:basedOn w:val="Normal"/>
    <w:rsid w:val="00A554D4"/>
    <w:pPr>
      <w:tabs>
        <w:tab w:val="left" w:pos="4320"/>
        <w:tab w:val="right" w:pos="9480"/>
      </w:tabs>
      <w:overflowPunct w:val="0"/>
      <w:autoSpaceDE w:val="0"/>
      <w:autoSpaceDN w:val="0"/>
      <w:adjustRightInd w:val="0"/>
      <w:spacing w:line="280" w:lineRule="exact"/>
      <w:textAlignment w:val="baseline"/>
    </w:pPr>
    <w:rPr>
      <w:rFonts w:ascii="Arial" w:hAnsi="Arial"/>
      <w:i/>
      <w:sz w:val="22"/>
      <w:szCs w:val="20"/>
    </w:rPr>
  </w:style>
  <w:style w:type="paragraph" w:customStyle="1" w:styleId="bl">
    <w:name w:val="bl"/>
    <w:rsid w:val="00B63263"/>
    <w:pPr>
      <w:overflowPunct w:val="0"/>
      <w:autoSpaceDE w:val="0"/>
      <w:autoSpaceDN w:val="0"/>
      <w:adjustRightInd w:val="0"/>
      <w:spacing w:before="60" w:after="60"/>
      <w:ind w:left="634" w:hanging="360"/>
      <w:textAlignment w:val="baseline"/>
    </w:pPr>
    <w:rPr>
      <w:sz w:val="22"/>
    </w:rPr>
  </w:style>
  <w:style w:type="character" w:customStyle="1" w:styleId="FooterChar">
    <w:name w:val="Footer Char"/>
    <w:basedOn w:val="DefaultParagraphFont"/>
    <w:link w:val="Footer"/>
    <w:uiPriority w:val="99"/>
    <w:rsid w:val="00BC1EC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13D"/>
    <w:rPr>
      <w:sz w:val="24"/>
      <w:szCs w:val="24"/>
    </w:rPr>
  </w:style>
  <w:style w:type="paragraph" w:styleId="Heading1">
    <w:name w:val="heading 1"/>
    <w:basedOn w:val="Normal"/>
    <w:next w:val="Normal"/>
    <w:qFormat/>
    <w:rsid w:val="000A7D5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A4739"/>
    <w:pPr>
      <w:keepNext/>
      <w:spacing w:before="240" w:after="60"/>
      <w:outlineLvl w:val="1"/>
    </w:pPr>
    <w:rPr>
      <w:rFonts w:ascii="Arial" w:hAnsi="Arial" w:cs="Arial"/>
      <w:b/>
      <w:bCs/>
      <w:i/>
      <w:iCs/>
      <w:sz w:val="28"/>
      <w:szCs w:val="28"/>
    </w:rPr>
  </w:style>
  <w:style w:type="paragraph" w:styleId="Heading3">
    <w:name w:val="heading 3"/>
    <w:basedOn w:val="Normal"/>
    <w:qFormat/>
    <w:rsid w:val="008A1CED"/>
    <w:pPr>
      <w:spacing w:before="100" w:beforeAutospacing="1" w:after="100" w:afterAutospacing="1"/>
      <w:outlineLvl w:val="2"/>
    </w:pPr>
    <w:rPr>
      <w:b/>
      <w:bCs/>
      <w:color w:val="000000"/>
      <w:sz w:val="27"/>
      <w:szCs w:val="27"/>
    </w:rPr>
  </w:style>
  <w:style w:type="paragraph" w:styleId="Heading4">
    <w:name w:val="heading 4"/>
    <w:basedOn w:val="Normal"/>
    <w:next w:val="Normal"/>
    <w:qFormat/>
    <w:rsid w:val="00C53E3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28ED"/>
    <w:pPr>
      <w:tabs>
        <w:tab w:val="center" w:pos="4320"/>
        <w:tab w:val="right" w:pos="8640"/>
      </w:tabs>
    </w:pPr>
  </w:style>
  <w:style w:type="paragraph" w:styleId="Footer">
    <w:name w:val="footer"/>
    <w:basedOn w:val="Normal"/>
    <w:link w:val="FooterChar"/>
    <w:uiPriority w:val="99"/>
    <w:rsid w:val="006D28ED"/>
    <w:pPr>
      <w:tabs>
        <w:tab w:val="center" w:pos="4320"/>
        <w:tab w:val="right" w:pos="8640"/>
      </w:tabs>
    </w:pPr>
  </w:style>
  <w:style w:type="character" w:styleId="Hyperlink">
    <w:name w:val="Hyperlink"/>
    <w:basedOn w:val="DefaultParagraphFont"/>
    <w:rsid w:val="00A016EE"/>
    <w:rPr>
      <w:color w:val="0000FF"/>
      <w:u w:val="single"/>
    </w:rPr>
  </w:style>
  <w:style w:type="paragraph" w:styleId="NormalWeb">
    <w:name w:val="Normal (Web)"/>
    <w:basedOn w:val="Normal"/>
    <w:rsid w:val="00A016EE"/>
    <w:pPr>
      <w:spacing w:before="100" w:beforeAutospacing="1" w:after="100" w:afterAutospacing="1"/>
    </w:pPr>
    <w:rPr>
      <w:color w:val="000000"/>
      <w:sz w:val="20"/>
      <w:szCs w:val="20"/>
    </w:rPr>
  </w:style>
  <w:style w:type="paragraph" w:styleId="ListNumber">
    <w:name w:val="List Number"/>
    <w:basedOn w:val="Normal"/>
    <w:rsid w:val="005A4739"/>
    <w:pPr>
      <w:keepLines/>
      <w:tabs>
        <w:tab w:val="left" w:pos="360"/>
      </w:tabs>
      <w:spacing w:before="60" w:after="60"/>
      <w:ind w:left="360" w:hanging="360"/>
      <w:jc w:val="both"/>
    </w:pPr>
    <w:rPr>
      <w:rFonts w:ascii="Arial" w:hAnsi="Arial"/>
      <w:sz w:val="20"/>
      <w:szCs w:val="20"/>
    </w:rPr>
  </w:style>
  <w:style w:type="paragraph" w:customStyle="1" w:styleId="paraJust">
    <w:name w:val="paraJust"/>
    <w:basedOn w:val="Normal"/>
    <w:rsid w:val="005A4739"/>
    <w:pPr>
      <w:keepLines/>
      <w:spacing w:before="60" w:after="60"/>
      <w:jc w:val="both"/>
    </w:pPr>
    <w:rPr>
      <w:rFonts w:ascii="Arial" w:hAnsi="Arial"/>
      <w:sz w:val="20"/>
      <w:szCs w:val="20"/>
    </w:rPr>
  </w:style>
  <w:style w:type="paragraph" w:customStyle="1" w:styleId="tablecaption">
    <w:name w:val="table caption"/>
    <w:basedOn w:val="Heading2"/>
    <w:rsid w:val="005A4739"/>
    <w:pPr>
      <w:spacing w:after="120"/>
    </w:pPr>
    <w:rPr>
      <w:rFonts w:cs="Times New Roman"/>
      <w:i w:val="0"/>
      <w:iCs w:val="0"/>
      <w:caps/>
      <w:sz w:val="20"/>
      <w:szCs w:val="36"/>
    </w:rPr>
  </w:style>
  <w:style w:type="character" w:customStyle="1" w:styleId="superscript">
    <w:name w:val="superscript"/>
    <w:basedOn w:val="DefaultParagraphFont"/>
    <w:rsid w:val="005A4739"/>
    <w:rPr>
      <w:rFonts w:ascii="Arial" w:hAnsi="Arial"/>
      <w:vertAlign w:val="superscript"/>
    </w:rPr>
  </w:style>
  <w:style w:type="paragraph" w:customStyle="1" w:styleId="CAUTION">
    <w:name w:val="CAUTION"/>
    <w:basedOn w:val="Normal"/>
    <w:rsid w:val="002D2075"/>
    <w:pPr>
      <w:keepLines/>
      <w:spacing w:before="240" w:after="120"/>
      <w:jc w:val="center"/>
    </w:pPr>
    <w:rPr>
      <w:rFonts w:ascii="Arial" w:hAnsi="Arial"/>
      <w:b/>
      <w:bCs/>
      <w:color w:val="FF0000"/>
      <w:sz w:val="20"/>
      <w:szCs w:val="20"/>
    </w:rPr>
  </w:style>
  <w:style w:type="table" w:styleId="TableTheme">
    <w:name w:val="Table Theme"/>
    <w:basedOn w:val="TableNormal"/>
    <w:rsid w:val="00255C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Normal"/>
    <w:rsid w:val="001F32A9"/>
    <w:pPr>
      <w:widowControl w:val="0"/>
      <w:suppressAutoHyphens/>
      <w:autoSpaceDE w:val="0"/>
      <w:autoSpaceDN w:val="0"/>
      <w:adjustRightInd w:val="0"/>
      <w:spacing w:after="72" w:line="150" w:lineRule="atLeast"/>
      <w:textAlignment w:val="center"/>
    </w:pPr>
    <w:rPr>
      <w:rFonts w:ascii="HelenPro-Cond" w:hAnsi="HelenPro-Cond"/>
      <w:color w:val="000000"/>
      <w:sz w:val="15"/>
      <w:szCs w:val="15"/>
    </w:rPr>
  </w:style>
  <w:style w:type="character" w:customStyle="1" w:styleId="BodyItalic">
    <w:name w:val="Body Italic"/>
    <w:rsid w:val="001F32A9"/>
    <w:rPr>
      <w:rFonts w:ascii="HelenPro-CondIt" w:hAnsi="HelenPro-CondIt"/>
      <w:i/>
    </w:rPr>
  </w:style>
  <w:style w:type="character" w:customStyle="1" w:styleId="BodyBold">
    <w:name w:val="Body Bold"/>
    <w:rsid w:val="003E62E7"/>
    <w:rPr>
      <w:rFonts w:ascii="HelenPro-BoldCond" w:hAnsi="HelenPro-BoldCond"/>
      <w:b/>
      <w:color w:val="000000"/>
      <w:spacing w:val="0"/>
      <w:w w:val="100"/>
      <w:position w:val="0"/>
      <w:sz w:val="15"/>
      <w:szCs w:val="15"/>
      <w:u w:val="none"/>
      <w:vertAlign w:val="baseline"/>
    </w:rPr>
  </w:style>
  <w:style w:type="character" w:customStyle="1" w:styleId="Shading">
    <w:name w:val="Shading"/>
    <w:rsid w:val="003E62E7"/>
    <w:rPr>
      <w:u w:val="thick" w:color="000000"/>
    </w:rPr>
  </w:style>
  <w:style w:type="character" w:customStyle="1" w:styleId="ShadingSuperscript">
    <w:name w:val="Shading Superscript"/>
    <w:rsid w:val="003E62E7"/>
    <w:rPr>
      <w:u w:val="thick" w:color="000000"/>
      <w:vertAlign w:val="superscript"/>
    </w:rPr>
  </w:style>
  <w:style w:type="paragraph" w:customStyle="1" w:styleId="ConcSD">
    <w:name w:val="Conc/SD"/>
    <w:basedOn w:val="BodyText"/>
    <w:rsid w:val="003E62E7"/>
    <w:pPr>
      <w:tabs>
        <w:tab w:val="center" w:pos="1800"/>
        <w:tab w:val="center" w:pos="4320"/>
      </w:tabs>
      <w:spacing w:after="40" w:line="160" w:lineRule="atLeast"/>
    </w:pPr>
    <w:rPr>
      <w:b/>
      <w:sz w:val="20"/>
      <w:szCs w:val="20"/>
    </w:rPr>
  </w:style>
  <w:style w:type="paragraph" w:styleId="BodyText">
    <w:name w:val="Body Text"/>
    <w:basedOn w:val="Normal"/>
    <w:rsid w:val="003E62E7"/>
    <w:pPr>
      <w:spacing w:after="120"/>
    </w:pPr>
  </w:style>
  <w:style w:type="character" w:customStyle="1" w:styleId="FTfettFlietextfett">
    <w:name w:val="FT fett (Fließtext fett)"/>
    <w:rsid w:val="00D50F05"/>
    <w:rPr>
      <w:rFonts w:ascii="HelenPro-BoldCond" w:hAnsi="HelenPro-BoldCond"/>
      <w:b/>
    </w:rPr>
  </w:style>
  <w:style w:type="paragraph" w:styleId="BodyTextIndent2">
    <w:name w:val="Body Text Indent 2"/>
    <w:basedOn w:val="Normal"/>
    <w:rsid w:val="000C1FD8"/>
    <w:pPr>
      <w:spacing w:after="120" w:line="480" w:lineRule="auto"/>
      <w:ind w:left="360"/>
    </w:pPr>
  </w:style>
  <w:style w:type="character" w:customStyle="1" w:styleId="BoldBodyText">
    <w:name w:val="Bold Body Text"/>
    <w:rsid w:val="009841EC"/>
    <w:rPr>
      <w:rFonts w:ascii="HelenPro-BoldCond" w:hAnsi="HelenPro-BoldCond"/>
      <w:b/>
      <w:color w:val="000000"/>
      <w:spacing w:val="0"/>
      <w:w w:val="100"/>
      <w:position w:val="0"/>
      <w:sz w:val="15"/>
      <w:szCs w:val="15"/>
      <w:u w:val="none"/>
      <w:vertAlign w:val="baseline"/>
    </w:rPr>
  </w:style>
  <w:style w:type="character" w:customStyle="1" w:styleId="Subscript">
    <w:name w:val="Subscript"/>
    <w:rsid w:val="00F91000"/>
    <w:rPr>
      <w:rFonts w:ascii="HelenPro-Cond" w:hAnsi="HelenPro-Cond"/>
      <w:spacing w:val="0"/>
      <w:position w:val="2"/>
      <w:sz w:val="15"/>
      <w:szCs w:val="15"/>
      <w:u w:val="none"/>
      <w:vertAlign w:val="subscript"/>
    </w:rPr>
  </w:style>
  <w:style w:type="character" w:customStyle="1" w:styleId="Body">
    <w:name w:val="Body"/>
    <w:rsid w:val="00F91000"/>
    <w:rPr>
      <w:rFonts w:ascii="HelenPro-Cond" w:hAnsi="HelenPro-Cond"/>
      <w:color w:val="000000"/>
      <w:spacing w:val="0"/>
      <w:w w:val="100"/>
      <w:position w:val="0"/>
      <w:sz w:val="14"/>
      <w:szCs w:val="14"/>
      <w:u w:val="none"/>
      <w:vertAlign w:val="baseline"/>
    </w:rPr>
  </w:style>
  <w:style w:type="character" w:customStyle="1" w:styleId="Superscript0">
    <w:name w:val="Superscript"/>
    <w:rsid w:val="00F91000"/>
    <w:rPr>
      <w:rFonts w:ascii="HelenPro-Regular" w:hAnsi="HelenPro-Regular"/>
      <w:sz w:val="15"/>
      <w:szCs w:val="15"/>
      <w:vertAlign w:val="superscript"/>
    </w:rPr>
  </w:style>
  <w:style w:type="character" w:customStyle="1" w:styleId="ItalicBodyText">
    <w:name w:val="Italic Body Text"/>
    <w:rsid w:val="00E12522"/>
    <w:rPr>
      <w:rFonts w:ascii="HelenPro-CondIt" w:hAnsi="HelenPro-CondIt"/>
      <w:i/>
      <w:sz w:val="15"/>
      <w:szCs w:val="15"/>
    </w:rPr>
  </w:style>
  <w:style w:type="character" w:customStyle="1" w:styleId="ShadeBodyTextCondensed">
    <w:name w:val="Shade Body Text (Condensed)"/>
    <w:rsid w:val="007E4CE6"/>
    <w:rPr>
      <w:rFonts w:ascii="HelenPro-Cond" w:hAnsi="HelenPro-Cond"/>
      <w:u w:val="thick" w:color="000000"/>
    </w:rPr>
  </w:style>
  <w:style w:type="paragraph" w:styleId="BodyText2">
    <w:name w:val="Body Text 2"/>
    <w:basedOn w:val="Normal"/>
    <w:rsid w:val="00714F24"/>
    <w:pPr>
      <w:spacing w:after="120" w:line="480" w:lineRule="auto"/>
    </w:pPr>
  </w:style>
  <w:style w:type="paragraph" w:customStyle="1" w:styleId="RevDates">
    <w:name w:val="RevDates"/>
    <w:basedOn w:val="Normal"/>
    <w:rsid w:val="00C967D5"/>
    <w:pPr>
      <w:tabs>
        <w:tab w:val="left" w:pos="5760"/>
      </w:tabs>
      <w:spacing w:after="160" w:line="160" w:lineRule="atLeast"/>
      <w:ind w:left="720"/>
    </w:pPr>
    <w:rPr>
      <w:sz w:val="20"/>
      <w:szCs w:val="20"/>
    </w:rPr>
  </w:style>
  <w:style w:type="paragraph" w:styleId="ListParagraph">
    <w:name w:val="List Paragraph"/>
    <w:basedOn w:val="Normal"/>
    <w:uiPriority w:val="34"/>
    <w:qFormat/>
    <w:rsid w:val="004A03BD"/>
    <w:pPr>
      <w:ind w:left="720"/>
      <w:contextualSpacing/>
    </w:pPr>
  </w:style>
  <w:style w:type="paragraph" w:styleId="Caption">
    <w:name w:val="caption"/>
    <w:basedOn w:val="Normal"/>
    <w:next w:val="Normal"/>
    <w:qFormat/>
    <w:rsid w:val="004A03BD"/>
    <w:pPr>
      <w:spacing w:before="72" w:after="72" w:line="160" w:lineRule="atLeast"/>
    </w:pPr>
    <w:rPr>
      <w:b/>
      <w:color w:val="000000"/>
      <w:sz w:val="20"/>
      <w:szCs w:val="15"/>
      <w:lang w:val="ru-RU"/>
    </w:rPr>
  </w:style>
  <w:style w:type="paragraph" w:customStyle="1" w:styleId="BODYINDENT2">
    <w:name w:val="BODY INDENT 2"/>
    <w:basedOn w:val="Normal"/>
    <w:rsid w:val="00E03B3D"/>
    <w:pPr>
      <w:widowControl w:val="0"/>
      <w:tabs>
        <w:tab w:val="left" w:pos="0"/>
        <w:tab w:val="left" w:pos="360"/>
        <w:tab w:val="left" w:pos="72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jc w:val="both"/>
    </w:pPr>
    <w:rPr>
      <w:rFonts w:ascii="Arial" w:hAnsi="Arial"/>
      <w:color w:val="000000"/>
      <w:spacing w:val="-2"/>
      <w:sz w:val="20"/>
      <w:szCs w:val="20"/>
    </w:rPr>
  </w:style>
  <w:style w:type="paragraph" w:customStyle="1" w:styleId="txt">
    <w:name w:val="txt"/>
    <w:basedOn w:val="Normal"/>
    <w:rsid w:val="00F7103F"/>
    <w:pPr>
      <w:overflowPunct w:val="0"/>
      <w:autoSpaceDE w:val="0"/>
      <w:autoSpaceDN w:val="0"/>
      <w:adjustRightInd w:val="0"/>
      <w:spacing w:after="120"/>
      <w:ind w:left="274"/>
      <w:textAlignment w:val="baseline"/>
    </w:pPr>
    <w:rPr>
      <w:sz w:val="22"/>
      <w:szCs w:val="20"/>
    </w:rPr>
  </w:style>
  <w:style w:type="paragraph" w:customStyle="1" w:styleId="h2">
    <w:name w:val="h2"/>
    <w:basedOn w:val="Normal"/>
    <w:next w:val="txt"/>
    <w:rsid w:val="00F7103F"/>
    <w:pPr>
      <w:keepNext/>
      <w:keepLines/>
      <w:tabs>
        <w:tab w:val="left" w:pos="270"/>
      </w:tabs>
      <w:suppressAutoHyphens/>
      <w:overflowPunct w:val="0"/>
      <w:autoSpaceDE w:val="0"/>
      <w:autoSpaceDN w:val="0"/>
      <w:adjustRightInd w:val="0"/>
      <w:spacing w:before="240" w:after="80" w:line="20" w:lineRule="atLeast"/>
      <w:ind w:left="270"/>
      <w:textAlignment w:val="baseline"/>
    </w:pPr>
    <w:rPr>
      <w:rFonts w:ascii="Arial Narrow" w:hAnsi="Arial Narrow"/>
      <w:b/>
      <w:kern w:val="30"/>
      <w:sz w:val="28"/>
      <w:szCs w:val="20"/>
    </w:rPr>
  </w:style>
  <w:style w:type="paragraph" w:styleId="BalloonText">
    <w:name w:val="Balloon Text"/>
    <w:basedOn w:val="Normal"/>
    <w:link w:val="BalloonTextChar"/>
    <w:rsid w:val="00F7103F"/>
    <w:rPr>
      <w:rFonts w:ascii="Tahoma" w:hAnsi="Tahoma" w:cs="Tahoma"/>
      <w:sz w:val="16"/>
      <w:szCs w:val="16"/>
    </w:rPr>
  </w:style>
  <w:style w:type="character" w:customStyle="1" w:styleId="BalloonTextChar">
    <w:name w:val="Balloon Text Char"/>
    <w:basedOn w:val="DefaultParagraphFont"/>
    <w:link w:val="BalloonText"/>
    <w:rsid w:val="00F7103F"/>
    <w:rPr>
      <w:rFonts w:ascii="Tahoma" w:hAnsi="Tahoma" w:cs="Tahoma"/>
      <w:sz w:val="16"/>
      <w:szCs w:val="16"/>
    </w:rPr>
  </w:style>
  <w:style w:type="paragraph" w:customStyle="1" w:styleId="footerleft">
    <w:name w:val="footer left"/>
    <w:basedOn w:val="Normal"/>
    <w:rsid w:val="00A554D4"/>
    <w:pPr>
      <w:tabs>
        <w:tab w:val="left" w:pos="4320"/>
        <w:tab w:val="right" w:pos="9480"/>
      </w:tabs>
      <w:overflowPunct w:val="0"/>
      <w:autoSpaceDE w:val="0"/>
      <w:autoSpaceDN w:val="0"/>
      <w:adjustRightInd w:val="0"/>
      <w:spacing w:line="280" w:lineRule="exact"/>
      <w:textAlignment w:val="baseline"/>
    </w:pPr>
    <w:rPr>
      <w:rFonts w:ascii="Arial" w:hAnsi="Arial"/>
      <w:i/>
      <w:sz w:val="22"/>
      <w:szCs w:val="20"/>
    </w:rPr>
  </w:style>
  <w:style w:type="paragraph" w:customStyle="1" w:styleId="bl">
    <w:name w:val="bl"/>
    <w:rsid w:val="00B63263"/>
    <w:pPr>
      <w:overflowPunct w:val="0"/>
      <w:autoSpaceDE w:val="0"/>
      <w:autoSpaceDN w:val="0"/>
      <w:adjustRightInd w:val="0"/>
      <w:spacing w:before="60" w:after="60"/>
      <w:ind w:left="634" w:hanging="360"/>
      <w:textAlignment w:val="baseline"/>
    </w:pPr>
    <w:rPr>
      <w:sz w:val="22"/>
    </w:rPr>
  </w:style>
  <w:style w:type="character" w:customStyle="1" w:styleId="FooterChar">
    <w:name w:val="Footer Char"/>
    <w:basedOn w:val="DefaultParagraphFont"/>
    <w:link w:val="Footer"/>
    <w:uiPriority w:val="99"/>
    <w:rsid w:val="00BC1EC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94714">
      <w:bodyDiv w:val="1"/>
      <w:marLeft w:val="0"/>
      <w:marRight w:val="0"/>
      <w:marTop w:val="0"/>
      <w:marBottom w:val="0"/>
      <w:divBdr>
        <w:top w:val="none" w:sz="0" w:space="0" w:color="auto"/>
        <w:left w:val="none" w:sz="0" w:space="0" w:color="auto"/>
        <w:bottom w:val="none" w:sz="0" w:space="0" w:color="auto"/>
        <w:right w:val="none" w:sz="0" w:space="0" w:color="auto"/>
      </w:divBdr>
    </w:div>
    <w:div w:id="319622336">
      <w:bodyDiv w:val="1"/>
      <w:marLeft w:val="0"/>
      <w:marRight w:val="0"/>
      <w:marTop w:val="0"/>
      <w:marBottom w:val="0"/>
      <w:divBdr>
        <w:top w:val="none" w:sz="0" w:space="0" w:color="auto"/>
        <w:left w:val="none" w:sz="0" w:space="0" w:color="auto"/>
        <w:bottom w:val="none" w:sz="0" w:space="0" w:color="auto"/>
        <w:right w:val="none" w:sz="0" w:space="0" w:color="auto"/>
      </w:divBdr>
    </w:div>
    <w:div w:id="452024277">
      <w:bodyDiv w:val="1"/>
      <w:marLeft w:val="0"/>
      <w:marRight w:val="0"/>
      <w:marTop w:val="0"/>
      <w:marBottom w:val="0"/>
      <w:divBdr>
        <w:top w:val="none" w:sz="0" w:space="0" w:color="auto"/>
        <w:left w:val="none" w:sz="0" w:space="0" w:color="auto"/>
        <w:bottom w:val="none" w:sz="0" w:space="0" w:color="auto"/>
        <w:right w:val="none" w:sz="0" w:space="0" w:color="auto"/>
      </w:divBdr>
      <w:divsChild>
        <w:div w:id="917711419">
          <w:marLeft w:val="0"/>
          <w:marRight w:val="0"/>
          <w:marTop w:val="0"/>
          <w:marBottom w:val="0"/>
          <w:divBdr>
            <w:top w:val="none" w:sz="0" w:space="0" w:color="auto"/>
            <w:left w:val="none" w:sz="0" w:space="0" w:color="auto"/>
            <w:bottom w:val="none" w:sz="0" w:space="0" w:color="auto"/>
            <w:right w:val="none" w:sz="0" w:space="0" w:color="auto"/>
          </w:divBdr>
        </w:div>
      </w:divsChild>
    </w:div>
    <w:div w:id="482357805">
      <w:bodyDiv w:val="1"/>
      <w:marLeft w:val="0"/>
      <w:marRight w:val="0"/>
      <w:marTop w:val="0"/>
      <w:marBottom w:val="0"/>
      <w:divBdr>
        <w:top w:val="none" w:sz="0" w:space="0" w:color="auto"/>
        <w:left w:val="none" w:sz="0" w:space="0" w:color="auto"/>
        <w:bottom w:val="none" w:sz="0" w:space="0" w:color="auto"/>
        <w:right w:val="none" w:sz="0" w:space="0" w:color="auto"/>
      </w:divBdr>
      <w:divsChild>
        <w:div w:id="1998149108">
          <w:marLeft w:val="0"/>
          <w:marRight w:val="0"/>
          <w:marTop w:val="0"/>
          <w:marBottom w:val="0"/>
          <w:divBdr>
            <w:top w:val="none" w:sz="0" w:space="0" w:color="auto"/>
            <w:left w:val="none" w:sz="0" w:space="0" w:color="auto"/>
            <w:bottom w:val="none" w:sz="0" w:space="0" w:color="auto"/>
            <w:right w:val="none" w:sz="0" w:space="0" w:color="auto"/>
          </w:divBdr>
          <w:divsChild>
            <w:div w:id="31001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924655">
      <w:bodyDiv w:val="1"/>
      <w:marLeft w:val="0"/>
      <w:marRight w:val="0"/>
      <w:marTop w:val="0"/>
      <w:marBottom w:val="0"/>
      <w:divBdr>
        <w:top w:val="none" w:sz="0" w:space="0" w:color="auto"/>
        <w:left w:val="none" w:sz="0" w:space="0" w:color="auto"/>
        <w:bottom w:val="none" w:sz="0" w:space="0" w:color="auto"/>
        <w:right w:val="none" w:sz="0" w:space="0" w:color="auto"/>
      </w:divBdr>
      <w:divsChild>
        <w:div w:id="1324626688">
          <w:marLeft w:val="0"/>
          <w:marRight w:val="0"/>
          <w:marTop w:val="0"/>
          <w:marBottom w:val="0"/>
          <w:divBdr>
            <w:top w:val="none" w:sz="0" w:space="0" w:color="auto"/>
            <w:left w:val="none" w:sz="0" w:space="0" w:color="auto"/>
            <w:bottom w:val="none" w:sz="0" w:space="0" w:color="auto"/>
            <w:right w:val="none" w:sz="0" w:space="0" w:color="auto"/>
          </w:divBdr>
          <w:divsChild>
            <w:div w:id="8245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347056">
      <w:bodyDiv w:val="1"/>
      <w:marLeft w:val="0"/>
      <w:marRight w:val="0"/>
      <w:marTop w:val="0"/>
      <w:marBottom w:val="0"/>
      <w:divBdr>
        <w:top w:val="none" w:sz="0" w:space="0" w:color="auto"/>
        <w:left w:val="none" w:sz="0" w:space="0" w:color="auto"/>
        <w:bottom w:val="none" w:sz="0" w:space="0" w:color="auto"/>
        <w:right w:val="none" w:sz="0" w:space="0" w:color="auto"/>
      </w:divBdr>
      <w:divsChild>
        <w:div w:id="928738472">
          <w:marLeft w:val="0"/>
          <w:marRight w:val="0"/>
          <w:marTop w:val="0"/>
          <w:marBottom w:val="0"/>
          <w:divBdr>
            <w:top w:val="none" w:sz="0" w:space="0" w:color="auto"/>
            <w:left w:val="none" w:sz="0" w:space="0" w:color="auto"/>
            <w:bottom w:val="none" w:sz="0" w:space="0" w:color="auto"/>
            <w:right w:val="none" w:sz="0" w:space="0" w:color="auto"/>
          </w:divBdr>
          <w:divsChild>
            <w:div w:id="212731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9909">
      <w:bodyDiv w:val="1"/>
      <w:marLeft w:val="0"/>
      <w:marRight w:val="0"/>
      <w:marTop w:val="0"/>
      <w:marBottom w:val="0"/>
      <w:divBdr>
        <w:top w:val="none" w:sz="0" w:space="0" w:color="auto"/>
        <w:left w:val="none" w:sz="0" w:space="0" w:color="auto"/>
        <w:bottom w:val="none" w:sz="0" w:space="0" w:color="auto"/>
        <w:right w:val="none" w:sz="0" w:space="0" w:color="auto"/>
      </w:divBdr>
    </w:div>
    <w:div w:id="835998041">
      <w:bodyDiv w:val="1"/>
      <w:marLeft w:val="0"/>
      <w:marRight w:val="0"/>
      <w:marTop w:val="0"/>
      <w:marBottom w:val="0"/>
      <w:divBdr>
        <w:top w:val="none" w:sz="0" w:space="0" w:color="auto"/>
        <w:left w:val="none" w:sz="0" w:space="0" w:color="auto"/>
        <w:bottom w:val="none" w:sz="0" w:space="0" w:color="auto"/>
        <w:right w:val="none" w:sz="0" w:space="0" w:color="auto"/>
      </w:divBdr>
      <w:divsChild>
        <w:div w:id="805001871">
          <w:marLeft w:val="0"/>
          <w:marRight w:val="0"/>
          <w:marTop w:val="0"/>
          <w:marBottom w:val="0"/>
          <w:divBdr>
            <w:top w:val="none" w:sz="0" w:space="0" w:color="auto"/>
            <w:left w:val="none" w:sz="0" w:space="0" w:color="auto"/>
            <w:bottom w:val="none" w:sz="0" w:space="0" w:color="auto"/>
            <w:right w:val="none" w:sz="0" w:space="0" w:color="auto"/>
          </w:divBdr>
          <w:divsChild>
            <w:div w:id="7255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966145">
      <w:bodyDiv w:val="1"/>
      <w:marLeft w:val="0"/>
      <w:marRight w:val="0"/>
      <w:marTop w:val="0"/>
      <w:marBottom w:val="0"/>
      <w:divBdr>
        <w:top w:val="none" w:sz="0" w:space="0" w:color="auto"/>
        <w:left w:val="none" w:sz="0" w:space="0" w:color="auto"/>
        <w:bottom w:val="none" w:sz="0" w:space="0" w:color="auto"/>
        <w:right w:val="none" w:sz="0" w:space="0" w:color="auto"/>
      </w:divBdr>
    </w:div>
    <w:div w:id="868833275">
      <w:bodyDiv w:val="1"/>
      <w:marLeft w:val="0"/>
      <w:marRight w:val="0"/>
      <w:marTop w:val="0"/>
      <w:marBottom w:val="0"/>
      <w:divBdr>
        <w:top w:val="none" w:sz="0" w:space="0" w:color="auto"/>
        <w:left w:val="none" w:sz="0" w:space="0" w:color="auto"/>
        <w:bottom w:val="none" w:sz="0" w:space="0" w:color="auto"/>
        <w:right w:val="none" w:sz="0" w:space="0" w:color="auto"/>
      </w:divBdr>
      <w:divsChild>
        <w:div w:id="1535656235">
          <w:marLeft w:val="0"/>
          <w:marRight w:val="0"/>
          <w:marTop w:val="0"/>
          <w:marBottom w:val="0"/>
          <w:divBdr>
            <w:top w:val="none" w:sz="0" w:space="0" w:color="auto"/>
            <w:left w:val="none" w:sz="0" w:space="0" w:color="auto"/>
            <w:bottom w:val="none" w:sz="0" w:space="0" w:color="auto"/>
            <w:right w:val="none" w:sz="0" w:space="0" w:color="auto"/>
          </w:divBdr>
          <w:divsChild>
            <w:div w:id="43837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98820">
      <w:bodyDiv w:val="1"/>
      <w:marLeft w:val="0"/>
      <w:marRight w:val="0"/>
      <w:marTop w:val="0"/>
      <w:marBottom w:val="0"/>
      <w:divBdr>
        <w:top w:val="none" w:sz="0" w:space="0" w:color="auto"/>
        <w:left w:val="none" w:sz="0" w:space="0" w:color="auto"/>
        <w:bottom w:val="none" w:sz="0" w:space="0" w:color="auto"/>
        <w:right w:val="none" w:sz="0" w:space="0" w:color="auto"/>
      </w:divBdr>
      <w:divsChild>
        <w:div w:id="265506452">
          <w:marLeft w:val="0"/>
          <w:marRight w:val="0"/>
          <w:marTop w:val="0"/>
          <w:marBottom w:val="0"/>
          <w:divBdr>
            <w:top w:val="none" w:sz="0" w:space="0" w:color="auto"/>
            <w:left w:val="none" w:sz="0" w:space="0" w:color="auto"/>
            <w:bottom w:val="none" w:sz="0" w:space="0" w:color="auto"/>
            <w:right w:val="none" w:sz="0" w:space="0" w:color="auto"/>
          </w:divBdr>
          <w:divsChild>
            <w:div w:id="23528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952301">
      <w:bodyDiv w:val="1"/>
      <w:marLeft w:val="0"/>
      <w:marRight w:val="0"/>
      <w:marTop w:val="0"/>
      <w:marBottom w:val="0"/>
      <w:divBdr>
        <w:top w:val="none" w:sz="0" w:space="0" w:color="auto"/>
        <w:left w:val="none" w:sz="0" w:space="0" w:color="auto"/>
        <w:bottom w:val="none" w:sz="0" w:space="0" w:color="auto"/>
        <w:right w:val="none" w:sz="0" w:space="0" w:color="auto"/>
      </w:divBdr>
    </w:div>
    <w:div w:id="1034118187">
      <w:bodyDiv w:val="1"/>
      <w:marLeft w:val="0"/>
      <w:marRight w:val="0"/>
      <w:marTop w:val="0"/>
      <w:marBottom w:val="0"/>
      <w:divBdr>
        <w:top w:val="none" w:sz="0" w:space="0" w:color="auto"/>
        <w:left w:val="none" w:sz="0" w:space="0" w:color="auto"/>
        <w:bottom w:val="none" w:sz="0" w:space="0" w:color="auto"/>
        <w:right w:val="none" w:sz="0" w:space="0" w:color="auto"/>
      </w:divBdr>
    </w:div>
    <w:div w:id="1296526870">
      <w:bodyDiv w:val="1"/>
      <w:marLeft w:val="0"/>
      <w:marRight w:val="0"/>
      <w:marTop w:val="0"/>
      <w:marBottom w:val="0"/>
      <w:divBdr>
        <w:top w:val="none" w:sz="0" w:space="0" w:color="auto"/>
        <w:left w:val="none" w:sz="0" w:space="0" w:color="auto"/>
        <w:bottom w:val="none" w:sz="0" w:space="0" w:color="auto"/>
        <w:right w:val="none" w:sz="0" w:space="0" w:color="auto"/>
      </w:divBdr>
    </w:div>
    <w:div w:id="1549099844">
      <w:bodyDiv w:val="1"/>
      <w:marLeft w:val="0"/>
      <w:marRight w:val="0"/>
      <w:marTop w:val="0"/>
      <w:marBottom w:val="0"/>
      <w:divBdr>
        <w:top w:val="none" w:sz="0" w:space="0" w:color="auto"/>
        <w:left w:val="none" w:sz="0" w:space="0" w:color="auto"/>
        <w:bottom w:val="none" w:sz="0" w:space="0" w:color="auto"/>
        <w:right w:val="none" w:sz="0" w:space="0" w:color="auto"/>
      </w:divBdr>
    </w:div>
    <w:div w:id="1622763795">
      <w:bodyDiv w:val="1"/>
      <w:marLeft w:val="0"/>
      <w:marRight w:val="0"/>
      <w:marTop w:val="0"/>
      <w:marBottom w:val="0"/>
      <w:divBdr>
        <w:top w:val="none" w:sz="0" w:space="0" w:color="auto"/>
        <w:left w:val="none" w:sz="0" w:space="0" w:color="auto"/>
        <w:bottom w:val="none" w:sz="0" w:space="0" w:color="auto"/>
        <w:right w:val="none" w:sz="0" w:space="0" w:color="auto"/>
      </w:divBdr>
      <w:divsChild>
        <w:div w:id="895362300">
          <w:marLeft w:val="0"/>
          <w:marRight w:val="0"/>
          <w:marTop w:val="0"/>
          <w:marBottom w:val="0"/>
          <w:divBdr>
            <w:top w:val="none" w:sz="0" w:space="0" w:color="auto"/>
            <w:left w:val="none" w:sz="0" w:space="0" w:color="auto"/>
            <w:bottom w:val="none" w:sz="0" w:space="0" w:color="auto"/>
            <w:right w:val="none" w:sz="0" w:space="0" w:color="auto"/>
          </w:divBdr>
          <w:divsChild>
            <w:div w:id="821972955">
              <w:marLeft w:val="0"/>
              <w:marRight w:val="0"/>
              <w:marTop w:val="0"/>
              <w:marBottom w:val="0"/>
              <w:divBdr>
                <w:top w:val="none" w:sz="0" w:space="0" w:color="auto"/>
                <w:left w:val="none" w:sz="0" w:space="0" w:color="auto"/>
                <w:bottom w:val="none" w:sz="0" w:space="0" w:color="auto"/>
                <w:right w:val="none" w:sz="0" w:space="0" w:color="auto"/>
              </w:divBdr>
            </w:div>
            <w:div w:id="96515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2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CB11C-9B4F-4605-9D70-882401429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1366</Words>
  <Characters>8123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PATHOLOGY AND LABOROTORY MEDICINE SERVICE</vt:lpstr>
    </vt:vector>
  </TitlesOfParts>
  <Company>VA Medical Center</Company>
  <LinksUpToDate>false</LinksUpToDate>
  <CharactersWithSpaces>9471</CharactersWithSpaces>
  <SharedDoc>false</SharedDoc>
  <HLinks>
    <vt:vector size="6" baseType="variant">
      <vt:variant>
        <vt:i4>2555938</vt:i4>
      </vt:variant>
      <vt:variant>
        <vt:i4>0</vt:i4>
      </vt:variant>
      <vt:variant>
        <vt:i4>0</vt:i4>
      </vt:variant>
      <vt:variant>
        <vt:i4>5</vt:i4>
      </vt:variant>
      <vt:variant>
        <vt:lpwstr>http://www.siemens.com/diagnostics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PATHOLOGY AND LABOROTORY MEDICINE SERVICE</dc:title>
  <dc:creator>West Palm Beach</dc:creator>
  <cp:lastModifiedBy>hupkem</cp:lastModifiedBy>
  <cp:revision>6</cp:revision>
  <cp:lastPrinted>2018-10-24T17:07:00Z</cp:lastPrinted>
  <dcterms:created xsi:type="dcterms:W3CDTF">2018-08-22T16:36:00Z</dcterms:created>
  <dcterms:modified xsi:type="dcterms:W3CDTF">2018-10-24T17:10:00Z</dcterms:modified>
</cp:coreProperties>
</file>