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38" w:rsidRDefault="00593F38" w:rsidP="00591852">
      <w:pPr>
        <w:pStyle w:val="Heading2"/>
        <w:spacing w:after="12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 xml:space="preserve">TITLE:  </w:t>
      </w:r>
      <w:r w:rsidR="0067145D">
        <w:rPr>
          <w:rFonts w:ascii="Times New Roman" w:hAnsi="Times New Roman"/>
          <w:i w:val="0"/>
        </w:rPr>
        <w:t xml:space="preserve">Quest Interface Troubleshooting - </w:t>
      </w:r>
      <w:r w:rsidR="00FF2DCE">
        <w:rPr>
          <w:rFonts w:ascii="Times New Roman" w:hAnsi="Times New Roman"/>
          <w:i w:val="0"/>
        </w:rPr>
        <w:t>LIS</w:t>
      </w:r>
    </w:p>
    <w:p w:rsidR="00593F38" w:rsidRDefault="00593F38" w:rsidP="00591852">
      <w:pPr>
        <w:pStyle w:val="Heading2"/>
        <w:spacing w:after="1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PRINCIPLE:</w:t>
      </w:r>
    </w:p>
    <w:p w:rsidR="00593F38" w:rsidRDefault="00B9567B" w:rsidP="00591852">
      <w:pPr>
        <w:pStyle w:val="Para2"/>
        <w:spacing w:before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One</w:t>
      </w:r>
      <w:r w:rsidR="0067145D">
        <w:rPr>
          <w:rFonts w:ascii="Times New Roman" w:hAnsi="Times New Roman"/>
          <w:sz w:val="24"/>
        </w:rPr>
        <w:t xml:space="preserve"> of the Laboratory’s Referen</w:t>
      </w:r>
      <w:r>
        <w:rPr>
          <w:rFonts w:ascii="Times New Roman" w:hAnsi="Times New Roman"/>
          <w:sz w:val="24"/>
        </w:rPr>
        <w:t>ce</w:t>
      </w:r>
      <w:r w:rsidR="0067145D">
        <w:rPr>
          <w:rFonts w:ascii="Times New Roman" w:hAnsi="Times New Roman"/>
          <w:sz w:val="24"/>
        </w:rPr>
        <w:t xml:space="preserve"> Labs, Quest Diagnostics</w:t>
      </w:r>
      <w:r w:rsidR="00533E72">
        <w:rPr>
          <w:rFonts w:ascii="Times New Roman" w:hAnsi="Times New Roman"/>
          <w:sz w:val="24"/>
        </w:rPr>
        <w:t>,</w:t>
      </w:r>
      <w:r w:rsidR="0067145D">
        <w:rPr>
          <w:rFonts w:ascii="Times New Roman" w:hAnsi="Times New Roman"/>
          <w:sz w:val="24"/>
        </w:rPr>
        <w:t xml:space="preserve"> is interfaced with </w:t>
      </w:r>
      <w:r w:rsidR="00FF2DCE">
        <w:rPr>
          <w:rFonts w:ascii="Times New Roman" w:hAnsi="Times New Roman"/>
          <w:sz w:val="24"/>
        </w:rPr>
        <w:t>Laboratory Information System (LIS)</w:t>
      </w:r>
      <w:r w:rsidR="0067145D">
        <w:rPr>
          <w:rFonts w:ascii="Times New Roman" w:hAnsi="Times New Roman"/>
          <w:sz w:val="24"/>
        </w:rPr>
        <w:t xml:space="preserve">. </w:t>
      </w:r>
      <w:r w:rsidR="00FF2DCE">
        <w:rPr>
          <w:rFonts w:ascii="Times New Roman" w:hAnsi="Times New Roman"/>
          <w:sz w:val="24"/>
        </w:rPr>
        <w:t xml:space="preserve"> </w:t>
      </w:r>
      <w:r w:rsidR="00D14A78">
        <w:rPr>
          <w:rFonts w:ascii="Times New Roman" w:hAnsi="Times New Roman"/>
          <w:sz w:val="24"/>
        </w:rPr>
        <w:t xml:space="preserve">Majority of </w:t>
      </w:r>
      <w:r w:rsidR="0067145D">
        <w:rPr>
          <w:rFonts w:ascii="Times New Roman" w:hAnsi="Times New Roman"/>
          <w:sz w:val="24"/>
        </w:rPr>
        <w:t>tests are in</w:t>
      </w:r>
      <w:r w:rsidR="00D14A78">
        <w:rPr>
          <w:rFonts w:ascii="Times New Roman" w:hAnsi="Times New Roman"/>
          <w:sz w:val="24"/>
        </w:rPr>
        <w:t>terfaced, the rest are processed</w:t>
      </w:r>
      <w:r w:rsidR="0067145D">
        <w:rPr>
          <w:rFonts w:ascii="Times New Roman" w:hAnsi="Times New Roman"/>
          <w:sz w:val="24"/>
        </w:rPr>
        <w:t xml:space="preserve"> manually. This procedure addresses how to </w:t>
      </w:r>
      <w:r>
        <w:rPr>
          <w:rFonts w:ascii="Times New Roman" w:hAnsi="Times New Roman"/>
          <w:sz w:val="24"/>
        </w:rPr>
        <w:t>troubleshoot</w:t>
      </w:r>
      <w:r w:rsidR="0067145D">
        <w:rPr>
          <w:rFonts w:ascii="Times New Roman" w:hAnsi="Times New Roman"/>
          <w:sz w:val="24"/>
        </w:rPr>
        <w:t xml:space="preserve"> results that do not </w:t>
      </w:r>
      <w:r w:rsidR="00363505">
        <w:rPr>
          <w:rFonts w:ascii="Times New Roman" w:hAnsi="Times New Roman"/>
          <w:sz w:val="24"/>
        </w:rPr>
        <w:t>transmit</w:t>
      </w:r>
      <w:r w:rsidR="0067145D">
        <w:rPr>
          <w:rFonts w:ascii="Times New Roman" w:hAnsi="Times New Roman"/>
          <w:sz w:val="24"/>
        </w:rPr>
        <w:t xml:space="preserve"> to </w:t>
      </w:r>
      <w:r w:rsidR="00FF2DCE">
        <w:rPr>
          <w:rFonts w:ascii="Times New Roman" w:hAnsi="Times New Roman"/>
          <w:sz w:val="24"/>
        </w:rPr>
        <w:t>LIS</w:t>
      </w:r>
      <w:r w:rsidR="0067145D">
        <w:rPr>
          <w:rFonts w:ascii="Times New Roman" w:hAnsi="Times New Roman"/>
          <w:sz w:val="24"/>
        </w:rPr>
        <w:t xml:space="preserve">. The </w:t>
      </w:r>
      <w:r w:rsidR="00D14A78">
        <w:rPr>
          <w:rFonts w:ascii="Times New Roman" w:hAnsi="Times New Roman"/>
          <w:sz w:val="24"/>
        </w:rPr>
        <w:t>specimens</w:t>
      </w:r>
      <w:r w:rsidR="0067145D">
        <w:rPr>
          <w:rFonts w:ascii="Times New Roman" w:hAnsi="Times New Roman"/>
          <w:sz w:val="24"/>
        </w:rPr>
        <w:t xml:space="preserve"> must first be </w:t>
      </w:r>
      <w:r w:rsidR="00D14A78">
        <w:rPr>
          <w:rFonts w:ascii="Times New Roman" w:hAnsi="Times New Roman"/>
          <w:sz w:val="24"/>
        </w:rPr>
        <w:t>received</w:t>
      </w:r>
      <w:r w:rsidR="0067145D">
        <w:rPr>
          <w:rFonts w:ascii="Times New Roman" w:hAnsi="Times New Roman"/>
          <w:sz w:val="24"/>
        </w:rPr>
        <w:t xml:space="preserve"> into </w:t>
      </w:r>
      <w:r w:rsidR="00D14A78">
        <w:rPr>
          <w:rFonts w:ascii="Times New Roman" w:hAnsi="Times New Roman"/>
          <w:sz w:val="24"/>
        </w:rPr>
        <w:t>the</w:t>
      </w:r>
      <w:r w:rsidR="00533E72">
        <w:rPr>
          <w:rFonts w:ascii="Times New Roman" w:hAnsi="Times New Roman"/>
          <w:sz w:val="24"/>
        </w:rPr>
        <w:t xml:space="preserve"> LCC </w:t>
      </w:r>
      <w:r w:rsidR="00D14A78">
        <w:rPr>
          <w:rFonts w:ascii="Times New Roman" w:hAnsi="Times New Roman"/>
          <w:sz w:val="24"/>
        </w:rPr>
        <w:t>area</w:t>
      </w:r>
      <w:r w:rsidR="00533E72">
        <w:rPr>
          <w:rFonts w:ascii="Times New Roman" w:hAnsi="Times New Roman"/>
          <w:sz w:val="24"/>
        </w:rPr>
        <w:t xml:space="preserve">, </w:t>
      </w:r>
      <w:r w:rsidR="00D14A78">
        <w:rPr>
          <w:rFonts w:ascii="Times New Roman" w:hAnsi="Times New Roman"/>
          <w:sz w:val="24"/>
        </w:rPr>
        <w:t>then the Send Out area, a Reference Lab Manifest created, and then the order is sent to</w:t>
      </w:r>
      <w:r w:rsidR="0067145D">
        <w:rPr>
          <w:rFonts w:ascii="Times New Roman" w:hAnsi="Times New Roman"/>
          <w:sz w:val="24"/>
        </w:rPr>
        <w:t xml:space="preserve"> Quest</w:t>
      </w:r>
      <w:r w:rsidR="00D14A78">
        <w:rPr>
          <w:rFonts w:ascii="Times New Roman" w:hAnsi="Times New Roman"/>
          <w:sz w:val="24"/>
        </w:rPr>
        <w:t>.</w:t>
      </w:r>
      <w:r w:rsidR="0067145D">
        <w:rPr>
          <w:rFonts w:ascii="Times New Roman" w:hAnsi="Times New Roman"/>
          <w:sz w:val="24"/>
        </w:rPr>
        <w:t xml:space="preserve"> </w:t>
      </w:r>
    </w:p>
    <w:p w:rsidR="00593F38" w:rsidRPr="00573966" w:rsidRDefault="00593F38" w:rsidP="00573966">
      <w:pPr>
        <w:spacing w:before="240" w:after="120"/>
        <w:rPr>
          <w:b/>
          <w:sz w:val="24"/>
          <w:szCs w:val="24"/>
        </w:rPr>
      </w:pPr>
      <w:r>
        <w:rPr>
          <w:b/>
          <w:sz w:val="24"/>
        </w:rPr>
        <w:t>PERSONNEL:</w:t>
      </w:r>
      <w:r w:rsidR="00573966">
        <w:rPr>
          <w:b/>
          <w:sz w:val="24"/>
        </w:rPr>
        <w:t xml:space="preserve">  </w:t>
      </w:r>
      <w:r w:rsidR="00573966">
        <w:rPr>
          <w:bCs/>
          <w:sz w:val="24"/>
          <w:szCs w:val="24"/>
        </w:rPr>
        <w:t>LCC Staff, LIS Analyst</w:t>
      </w:r>
      <w:r w:rsidR="00363505">
        <w:rPr>
          <w:bCs/>
          <w:sz w:val="24"/>
          <w:szCs w:val="24"/>
        </w:rPr>
        <w:t>, Medical Technologists</w:t>
      </w:r>
    </w:p>
    <w:p w:rsidR="00593F38" w:rsidRDefault="00593F38" w:rsidP="00591852">
      <w:pPr>
        <w:pStyle w:val="Heading2"/>
        <w:spacing w:after="1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STEPWISE PROCEDURE:</w:t>
      </w:r>
    </w:p>
    <w:p w:rsidR="00593F38" w:rsidRDefault="0067145D" w:rsidP="00591852">
      <w:pPr>
        <w:pStyle w:val="BodyText"/>
        <w:spacing w:after="120"/>
      </w:pPr>
      <w:r>
        <w:t xml:space="preserve">When the </w:t>
      </w:r>
      <w:r w:rsidR="00B9567B">
        <w:t>results</w:t>
      </w:r>
      <w:r>
        <w:t xml:space="preserve"> are </w:t>
      </w:r>
      <w:r w:rsidR="00B9567B">
        <w:t>completed</w:t>
      </w:r>
      <w:r>
        <w:t xml:space="preserve"> in Quest, but not in </w:t>
      </w:r>
      <w:r w:rsidR="00D14A78">
        <w:t>SoftLab</w:t>
      </w:r>
      <w:r>
        <w:t xml:space="preserve">, </w:t>
      </w:r>
      <w:r w:rsidR="00CE49C2">
        <w:t xml:space="preserve">view or </w:t>
      </w:r>
      <w:r>
        <w:t>print out the report from Quest</w:t>
      </w:r>
      <w:r w:rsidR="00CE49C2">
        <w:t xml:space="preserve"> to see when it was resulted</w:t>
      </w:r>
      <w:r>
        <w:t xml:space="preserve">, </w:t>
      </w:r>
      <w:r w:rsidR="00B9567B">
        <w:t>and then</w:t>
      </w:r>
      <w:r>
        <w:t xml:space="preserve"> do the following:</w:t>
      </w:r>
    </w:p>
    <w:p w:rsidR="00593F38" w:rsidRDefault="0067145D" w:rsidP="00591852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Login to </w:t>
      </w:r>
      <w:r w:rsidR="00D14A78">
        <w:rPr>
          <w:rFonts w:ascii="Times New Roman" w:hAnsi="Times New Roman"/>
          <w:sz w:val="24"/>
        </w:rPr>
        <w:t>SoftLabMic</w:t>
      </w:r>
      <w:r>
        <w:rPr>
          <w:rFonts w:ascii="Times New Roman" w:hAnsi="Times New Roman"/>
          <w:sz w:val="24"/>
        </w:rPr>
        <w:t>, if not already done.</w:t>
      </w:r>
    </w:p>
    <w:p w:rsidR="0067145D" w:rsidRDefault="0067145D" w:rsidP="00591852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Click on the </w:t>
      </w:r>
      <w:r w:rsidR="00D14A78">
        <w:rPr>
          <w:rFonts w:ascii="Times New Roman" w:hAnsi="Times New Roman"/>
          <w:sz w:val="24"/>
        </w:rPr>
        <w:t>Instrument Menu</w:t>
      </w:r>
      <w:r>
        <w:rPr>
          <w:rFonts w:ascii="Times New Roman" w:hAnsi="Times New Roman"/>
          <w:sz w:val="24"/>
        </w:rPr>
        <w:t>.</w:t>
      </w:r>
    </w:p>
    <w:p w:rsidR="0067145D" w:rsidRDefault="00CE49C2" w:rsidP="00591852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Select the QUESM Instrument, in “What to Display” select All, select the date the order was resulted, and click OK.</w:t>
      </w:r>
    </w:p>
    <w:p w:rsidR="00CE49C2" w:rsidRDefault="00CE49C2" w:rsidP="00CE49C2">
      <w:pPr>
        <w:pStyle w:val="ListParagraph"/>
        <w:numPr>
          <w:ilvl w:val="0"/>
          <w:numId w:val="42"/>
        </w:numPr>
        <w:rPr>
          <w:sz w:val="24"/>
        </w:rPr>
      </w:pPr>
      <w:r>
        <w:rPr>
          <w:sz w:val="24"/>
        </w:rPr>
        <w:t>The</w:t>
      </w:r>
      <w:r w:rsidR="00573966">
        <w:rPr>
          <w:sz w:val="24"/>
        </w:rPr>
        <w:t xml:space="preserve"> patient Order Numbers, Barcode Numbers, </w:t>
      </w:r>
      <w:r w:rsidRPr="00CE49C2">
        <w:rPr>
          <w:sz w:val="24"/>
        </w:rPr>
        <w:t xml:space="preserve">and Patient Names are displayed as a list </w:t>
      </w:r>
      <w:r>
        <w:rPr>
          <w:sz w:val="24"/>
        </w:rPr>
        <w:t>on the left side of your screen.</w:t>
      </w:r>
    </w:p>
    <w:p w:rsidR="00CE49C2" w:rsidRPr="00CE49C2" w:rsidRDefault="00CE49C2" w:rsidP="00CE49C2">
      <w:pPr>
        <w:pStyle w:val="ListParagraph"/>
        <w:numPr>
          <w:ilvl w:val="0"/>
          <w:numId w:val="42"/>
        </w:numPr>
        <w:rPr>
          <w:sz w:val="24"/>
        </w:rPr>
      </w:pPr>
      <w:r>
        <w:rPr>
          <w:sz w:val="24"/>
        </w:rPr>
        <w:t>If your patient or order number is not listed:</w:t>
      </w:r>
    </w:p>
    <w:p w:rsidR="0067145D" w:rsidRDefault="0067145D" w:rsidP="0067145D">
      <w:pPr>
        <w:pStyle w:val="ListBul2"/>
        <w:numPr>
          <w:ilvl w:val="1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Call Quest at 1-</w:t>
      </w:r>
      <w:r w:rsidR="000E484D">
        <w:rPr>
          <w:rFonts w:ascii="Times New Roman" w:hAnsi="Times New Roman"/>
          <w:sz w:val="24"/>
        </w:rPr>
        <w:t>800</w:t>
      </w:r>
      <w:r>
        <w:rPr>
          <w:rFonts w:ascii="Times New Roman" w:hAnsi="Times New Roman"/>
          <w:sz w:val="24"/>
        </w:rPr>
        <w:t>-</w:t>
      </w:r>
      <w:r w:rsidR="00CE49C2">
        <w:rPr>
          <w:rFonts w:ascii="Times New Roman" w:hAnsi="Times New Roman"/>
          <w:sz w:val="24"/>
        </w:rPr>
        <w:t>697</w:t>
      </w:r>
      <w:r>
        <w:rPr>
          <w:rFonts w:ascii="Times New Roman" w:hAnsi="Times New Roman"/>
          <w:sz w:val="24"/>
        </w:rPr>
        <w:t>-</w:t>
      </w:r>
      <w:r w:rsidR="000E484D">
        <w:rPr>
          <w:rFonts w:ascii="Times New Roman" w:hAnsi="Times New Roman"/>
          <w:sz w:val="24"/>
        </w:rPr>
        <w:t>9302</w:t>
      </w:r>
      <w:r>
        <w:rPr>
          <w:rFonts w:ascii="Times New Roman" w:hAnsi="Times New Roman"/>
          <w:sz w:val="24"/>
        </w:rPr>
        <w:t xml:space="preserve">, </w:t>
      </w:r>
      <w:r w:rsidR="000E484D">
        <w:rPr>
          <w:rFonts w:ascii="Times New Roman" w:hAnsi="Times New Roman"/>
          <w:sz w:val="24"/>
        </w:rPr>
        <w:t xml:space="preserve">option 1, </w:t>
      </w:r>
      <w:r w:rsidR="00D90397">
        <w:rPr>
          <w:rFonts w:ascii="Times New Roman" w:hAnsi="Times New Roman"/>
          <w:sz w:val="24"/>
        </w:rPr>
        <w:t>and then</w:t>
      </w:r>
      <w:r w:rsidR="000E484D">
        <w:rPr>
          <w:rFonts w:ascii="Times New Roman" w:hAnsi="Times New Roman"/>
          <w:sz w:val="24"/>
        </w:rPr>
        <w:t xml:space="preserve"> </w:t>
      </w:r>
      <w:r w:rsidR="00CE49C2">
        <w:rPr>
          <w:rFonts w:ascii="Times New Roman" w:hAnsi="Times New Roman"/>
          <w:sz w:val="24"/>
        </w:rPr>
        <w:t>follow the prompts</w:t>
      </w:r>
      <w:r>
        <w:rPr>
          <w:rFonts w:ascii="Times New Roman" w:hAnsi="Times New Roman"/>
          <w:sz w:val="24"/>
        </w:rPr>
        <w:t xml:space="preserve"> </w:t>
      </w:r>
      <w:r w:rsidR="00B9567B">
        <w:rPr>
          <w:rFonts w:ascii="Times New Roman" w:hAnsi="Times New Roman"/>
          <w:sz w:val="24"/>
        </w:rPr>
        <w:t>to have</w:t>
      </w:r>
      <w:r w:rsidR="00BA3A55">
        <w:rPr>
          <w:rFonts w:ascii="Times New Roman" w:hAnsi="Times New Roman"/>
          <w:sz w:val="24"/>
        </w:rPr>
        <w:t xml:space="preserve"> them resend the results.</w:t>
      </w:r>
      <w:r>
        <w:rPr>
          <w:rFonts w:ascii="Times New Roman" w:hAnsi="Times New Roman"/>
          <w:sz w:val="24"/>
        </w:rPr>
        <w:t xml:space="preserve"> </w:t>
      </w:r>
      <w:r w:rsidR="00D90397">
        <w:rPr>
          <w:rFonts w:ascii="Times New Roman" w:hAnsi="Times New Roman"/>
          <w:sz w:val="24"/>
        </w:rPr>
        <w:t>Give Quest</w:t>
      </w:r>
      <w:r w:rsidR="00C42B91">
        <w:rPr>
          <w:rFonts w:ascii="Times New Roman" w:hAnsi="Times New Roman"/>
          <w:sz w:val="24"/>
        </w:rPr>
        <w:t xml:space="preserve"> </w:t>
      </w:r>
      <w:r w:rsidR="00D90397">
        <w:rPr>
          <w:rFonts w:ascii="Times New Roman" w:hAnsi="Times New Roman"/>
          <w:sz w:val="24"/>
        </w:rPr>
        <w:t>their</w:t>
      </w:r>
      <w:r w:rsidR="00C42B91">
        <w:rPr>
          <w:rFonts w:ascii="Times New Roman" w:hAnsi="Times New Roman"/>
          <w:sz w:val="24"/>
        </w:rPr>
        <w:t xml:space="preserve"> Specimen Number and ask </w:t>
      </w:r>
      <w:r w:rsidR="00573966">
        <w:rPr>
          <w:rFonts w:ascii="Times New Roman" w:hAnsi="Times New Roman"/>
          <w:sz w:val="24"/>
        </w:rPr>
        <w:t>them</w:t>
      </w:r>
      <w:r w:rsidR="00C42B91">
        <w:rPr>
          <w:rFonts w:ascii="Times New Roman" w:hAnsi="Times New Roman"/>
          <w:sz w:val="24"/>
        </w:rPr>
        <w:t xml:space="preserve"> to re</w:t>
      </w:r>
      <w:r w:rsidR="00AF1E87">
        <w:rPr>
          <w:rFonts w:ascii="Times New Roman" w:hAnsi="Times New Roman"/>
          <w:sz w:val="24"/>
        </w:rPr>
        <w:t>-</w:t>
      </w:r>
      <w:r w:rsidR="00C42B91">
        <w:rPr>
          <w:rFonts w:ascii="Times New Roman" w:hAnsi="Times New Roman"/>
          <w:sz w:val="24"/>
        </w:rPr>
        <w:t xml:space="preserve">queue the results to the interface. </w:t>
      </w:r>
      <w:r w:rsidR="00533E72">
        <w:rPr>
          <w:rFonts w:ascii="Times New Roman" w:hAnsi="Times New Roman"/>
          <w:sz w:val="24"/>
        </w:rPr>
        <w:t xml:space="preserve">The lab’s </w:t>
      </w:r>
      <w:r>
        <w:rPr>
          <w:rFonts w:ascii="Times New Roman" w:hAnsi="Times New Roman"/>
          <w:sz w:val="24"/>
        </w:rPr>
        <w:t xml:space="preserve">client number for </w:t>
      </w:r>
      <w:r w:rsidR="00B9567B">
        <w:rPr>
          <w:rFonts w:ascii="Times New Roman" w:hAnsi="Times New Roman"/>
          <w:sz w:val="24"/>
        </w:rPr>
        <w:t>interfaced</w:t>
      </w:r>
      <w:r>
        <w:rPr>
          <w:rFonts w:ascii="Times New Roman" w:hAnsi="Times New Roman"/>
          <w:sz w:val="24"/>
        </w:rPr>
        <w:t xml:space="preserve"> results is </w:t>
      </w:r>
      <w:r w:rsidR="00D14A78">
        <w:rPr>
          <w:rFonts w:ascii="Times New Roman" w:hAnsi="Times New Roman"/>
          <w:sz w:val="24"/>
        </w:rPr>
        <w:t>11678</w:t>
      </w:r>
      <w:r w:rsidR="00573966">
        <w:rPr>
          <w:rFonts w:ascii="Times New Roman" w:hAnsi="Times New Roman"/>
          <w:sz w:val="24"/>
        </w:rPr>
        <w:t>9</w:t>
      </w:r>
      <w:r w:rsidR="00D14A78">
        <w:rPr>
          <w:rFonts w:ascii="Times New Roman" w:hAnsi="Times New Roman"/>
          <w:sz w:val="24"/>
        </w:rPr>
        <w:t>48 and 11678949</w:t>
      </w:r>
      <w:r w:rsidR="000E484D">
        <w:rPr>
          <w:rFonts w:ascii="Times New Roman" w:hAnsi="Times New Roman"/>
          <w:sz w:val="24"/>
        </w:rPr>
        <w:t xml:space="preserve"> </w:t>
      </w:r>
      <w:r w:rsidR="00D14A78">
        <w:rPr>
          <w:rFonts w:ascii="Times New Roman" w:hAnsi="Times New Roman"/>
          <w:sz w:val="24"/>
        </w:rPr>
        <w:t>(Micro)</w:t>
      </w:r>
      <w:r>
        <w:rPr>
          <w:rFonts w:ascii="Times New Roman" w:hAnsi="Times New Roman"/>
          <w:sz w:val="24"/>
        </w:rPr>
        <w:t>.</w:t>
      </w:r>
    </w:p>
    <w:p w:rsidR="00F5625A" w:rsidRDefault="00573966" w:rsidP="00573966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the result still </w:t>
      </w:r>
      <w:r w:rsidR="00AF1E87">
        <w:rPr>
          <w:rFonts w:ascii="Times New Roman" w:hAnsi="Times New Roman"/>
          <w:sz w:val="24"/>
        </w:rPr>
        <w:t>does not</w:t>
      </w:r>
      <w:r>
        <w:rPr>
          <w:rFonts w:ascii="Times New Roman" w:hAnsi="Times New Roman"/>
          <w:sz w:val="24"/>
        </w:rPr>
        <w:t xml:space="preserve"> </w:t>
      </w:r>
      <w:r w:rsidR="00363505">
        <w:rPr>
          <w:rFonts w:ascii="Times New Roman" w:hAnsi="Times New Roman"/>
          <w:sz w:val="24"/>
        </w:rPr>
        <w:t>transmit from Quest</w:t>
      </w:r>
      <w:r>
        <w:rPr>
          <w:rFonts w:ascii="Times New Roman" w:hAnsi="Times New Roman"/>
          <w:sz w:val="24"/>
        </w:rPr>
        <w:t xml:space="preserve">, </w:t>
      </w:r>
      <w:r w:rsidR="00363505">
        <w:rPr>
          <w:rFonts w:ascii="Times New Roman" w:hAnsi="Times New Roman"/>
          <w:sz w:val="24"/>
        </w:rPr>
        <w:t>report the issue to</w:t>
      </w:r>
      <w:r w:rsidR="00F5625A">
        <w:rPr>
          <w:rFonts w:ascii="Times New Roman" w:hAnsi="Times New Roman"/>
          <w:sz w:val="24"/>
        </w:rPr>
        <w:t xml:space="preserve"> the LIS Analyst</w:t>
      </w:r>
      <w:r w:rsidR="00363505">
        <w:rPr>
          <w:rFonts w:ascii="Times New Roman" w:hAnsi="Times New Roman"/>
          <w:sz w:val="24"/>
        </w:rPr>
        <w:t>.</w:t>
      </w:r>
      <w:r w:rsidR="00F5625A">
        <w:rPr>
          <w:rFonts w:ascii="Times New Roman" w:hAnsi="Times New Roman"/>
          <w:sz w:val="24"/>
        </w:rPr>
        <w:t xml:space="preserve"> </w:t>
      </w:r>
    </w:p>
    <w:p w:rsidR="00F5625A" w:rsidRDefault="00F5625A" w:rsidP="00F5625A">
      <w:pPr>
        <w:pStyle w:val="ListBul2"/>
        <w:numPr>
          <w:ilvl w:val="1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LIS Analyst will restart the Quest Interfaces, See Procedure 4840-LIS-228</w:t>
      </w:r>
    </w:p>
    <w:p w:rsidR="00573966" w:rsidRDefault="00F5625A" w:rsidP="00573966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the order displays, but shows </w:t>
      </w:r>
      <w:r w:rsidR="00573966">
        <w:rPr>
          <w:rFonts w:ascii="Times New Roman" w:hAnsi="Times New Roman"/>
          <w:sz w:val="24"/>
        </w:rPr>
        <w:t xml:space="preserve">a “?” where the Test ID would be, </w:t>
      </w:r>
      <w:r w:rsidR="00363505">
        <w:rPr>
          <w:rFonts w:ascii="Times New Roman" w:hAnsi="Times New Roman"/>
          <w:sz w:val="24"/>
        </w:rPr>
        <w:t>report the issue to</w:t>
      </w:r>
      <w:r>
        <w:rPr>
          <w:rFonts w:ascii="Times New Roman" w:hAnsi="Times New Roman"/>
          <w:sz w:val="24"/>
        </w:rPr>
        <w:t xml:space="preserve"> </w:t>
      </w:r>
      <w:r w:rsidR="00363505">
        <w:rPr>
          <w:rFonts w:ascii="Times New Roman" w:hAnsi="Times New Roman"/>
          <w:sz w:val="24"/>
        </w:rPr>
        <w:t xml:space="preserve">the LIS Analyst, as there is problem </w:t>
      </w:r>
      <w:r>
        <w:rPr>
          <w:rFonts w:ascii="Times New Roman" w:hAnsi="Times New Roman"/>
          <w:sz w:val="24"/>
        </w:rPr>
        <w:t>with the Test Build.</w:t>
      </w:r>
      <w:r w:rsidR="00573966">
        <w:rPr>
          <w:rFonts w:ascii="Times New Roman" w:hAnsi="Times New Roman"/>
          <w:sz w:val="24"/>
        </w:rPr>
        <w:t xml:space="preserve"> </w:t>
      </w:r>
    </w:p>
    <w:p w:rsidR="00D90397" w:rsidRDefault="00573966" w:rsidP="00D90397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 w:rsidRPr="00D90397">
        <w:rPr>
          <w:rFonts w:ascii="Times New Roman" w:hAnsi="Times New Roman"/>
          <w:sz w:val="24"/>
        </w:rPr>
        <w:t>Provide the order number and test code to the LIS Analyst.</w:t>
      </w:r>
    </w:p>
    <w:p w:rsidR="00D90397" w:rsidRPr="00D90397" w:rsidRDefault="00D90397" w:rsidP="00D90397">
      <w:pPr>
        <w:pStyle w:val="ListBul2"/>
        <w:numPr>
          <w:ilvl w:val="1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 w:rsidRPr="00D90397">
        <w:rPr>
          <w:rFonts w:ascii="Times New Roman" w:hAnsi="Times New Roman"/>
          <w:sz w:val="24"/>
        </w:rPr>
        <w:t>The LIS Ana</w:t>
      </w:r>
      <w:r>
        <w:rPr>
          <w:rFonts w:ascii="Times New Roman" w:hAnsi="Times New Roman"/>
          <w:sz w:val="24"/>
        </w:rPr>
        <w:t>lyst will review the Test Build, c</w:t>
      </w:r>
      <w:r w:rsidRPr="00D90397">
        <w:rPr>
          <w:rFonts w:ascii="Times New Roman" w:hAnsi="Times New Roman"/>
          <w:sz w:val="24"/>
        </w:rPr>
        <w:t>onfirm the Reference Lab Reported ID is correct for the Individual Test and the Ordered ID is correct for the Group Test.</w:t>
      </w:r>
    </w:p>
    <w:p w:rsidR="00D90397" w:rsidRPr="00D90397" w:rsidRDefault="00D90397" w:rsidP="00D90397">
      <w:pPr>
        <w:pStyle w:val="ListBul2"/>
        <w:numPr>
          <w:ilvl w:val="1"/>
          <w:numId w:val="42"/>
        </w:numPr>
        <w:spacing w:after="120"/>
        <w:rPr>
          <w:rFonts w:ascii="Times New Roman" w:hAnsi="Times New Roman"/>
          <w:sz w:val="24"/>
        </w:rPr>
      </w:pPr>
      <w:r w:rsidRPr="00D90397">
        <w:rPr>
          <w:rFonts w:ascii="Times New Roman" w:hAnsi="Times New Roman"/>
          <w:sz w:val="24"/>
        </w:rPr>
        <w:t xml:space="preserve">If there is a discrepancy, the workstation will be changed from Interfaced to Non-Interfaced so future orders will be placed through Care360. Once the test is corrected in the </w:t>
      </w:r>
      <w:r w:rsidR="00363505">
        <w:rPr>
          <w:rFonts w:ascii="Times New Roman" w:hAnsi="Times New Roman"/>
          <w:sz w:val="24"/>
        </w:rPr>
        <w:t>test</w:t>
      </w:r>
      <w:r w:rsidRPr="00D90397">
        <w:rPr>
          <w:rFonts w:ascii="Times New Roman" w:hAnsi="Times New Roman"/>
          <w:sz w:val="24"/>
        </w:rPr>
        <w:t xml:space="preserve"> environment and re-</w:t>
      </w:r>
      <w:r w:rsidR="00363505">
        <w:rPr>
          <w:rFonts w:ascii="Times New Roman" w:hAnsi="Times New Roman"/>
          <w:sz w:val="24"/>
        </w:rPr>
        <w:t>validated with Quest, then the c</w:t>
      </w:r>
      <w:bookmarkStart w:id="0" w:name="_GoBack"/>
      <w:bookmarkEnd w:id="0"/>
      <w:r w:rsidRPr="00D90397">
        <w:rPr>
          <w:rFonts w:ascii="Times New Roman" w:hAnsi="Times New Roman"/>
          <w:sz w:val="24"/>
        </w:rPr>
        <w:t xml:space="preserve">hanges will be moved to the </w:t>
      </w:r>
      <w:proofErr w:type="gramStart"/>
      <w:r w:rsidRPr="00D90397">
        <w:rPr>
          <w:rFonts w:ascii="Times New Roman" w:hAnsi="Times New Roman"/>
          <w:sz w:val="24"/>
        </w:rPr>
        <w:t>Live</w:t>
      </w:r>
      <w:proofErr w:type="gramEnd"/>
      <w:r w:rsidRPr="00D90397">
        <w:rPr>
          <w:rFonts w:ascii="Times New Roman" w:hAnsi="Times New Roman"/>
          <w:sz w:val="24"/>
        </w:rPr>
        <w:t xml:space="preserve"> environment with the Interfaced Worksta</w:t>
      </w:r>
      <w:r>
        <w:rPr>
          <w:rFonts w:ascii="Times New Roman" w:hAnsi="Times New Roman"/>
          <w:sz w:val="24"/>
        </w:rPr>
        <w:t>t</w:t>
      </w:r>
      <w:r w:rsidRPr="00D90397">
        <w:rPr>
          <w:rFonts w:ascii="Times New Roman" w:hAnsi="Times New Roman"/>
          <w:sz w:val="24"/>
        </w:rPr>
        <w:t>ion activated.</w:t>
      </w:r>
    </w:p>
    <w:p w:rsidR="00D90397" w:rsidRDefault="00D90397" w:rsidP="00D90397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 w:rsidRPr="00D90397">
        <w:rPr>
          <w:rFonts w:ascii="Times New Roman" w:hAnsi="Times New Roman"/>
          <w:sz w:val="24"/>
        </w:rPr>
        <w:t>While the LIS Analyst review</w:t>
      </w:r>
      <w:r>
        <w:rPr>
          <w:rFonts w:ascii="Times New Roman" w:hAnsi="Times New Roman"/>
          <w:sz w:val="24"/>
        </w:rPr>
        <w:t>s</w:t>
      </w:r>
      <w:r w:rsidRPr="00D90397">
        <w:rPr>
          <w:rFonts w:ascii="Times New Roman" w:hAnsi="Times New Roman"/>
          <w:sz w:val="24"/>
        </w:rPr>
        <w:t xml:space="preserve"> the test, we do not want to hold up patient results.</w:t>
      </w:r>
    </w:p>
    <w:p w:rsidR="00573966" w:rsidRPr="00D90397" w:rsidRDefault="00573966" w:rsidP="00D90397">
      <w:pPr>
        <w:pStyle w:val="ListBul2"/>
        <w:numPr>
          <w:ilvl w:val="1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 w:rsidRPr="00D90397">
        <w:rPr>
          <w:rFonts w:ascii="Times New Roman" w:hAnsi="Times New Roman"/>
          <w:sz w:val="24"/>
        </w:rPr>
        <w:lastRenderedPageBreak/>
        <w:t xml:space="preserve">Manually scan the result in SoftMedia and link it to the corresponding test.  </w:t>
      </w:r>
    </w:p>
    <w:p w:rsidR="00D90397" w:rsidRDefault="00573966" w:rsidP="00573966">
      <w:pPr>
        <w:pStyle w:val="ListBul2"/>
        <w:numPr>
          <w:ilvl w:val="1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Enter “See Report” in the result field and verify the test.</w:t>
      </w:r>
      <w:r w:rsidR="00D90397">
        <w:rPr>
          <w:rFonts w:ascii="Times New Roman" w:hAnsi="Times New Roman"/>
          <w:sz w:val="24"/>
        </w:rPr>
        <w:t xml:space="preserve"> </w:t>
      </w:r>
    </w:p>
    <w:p w:rsidR="00573966" w:rsidRDefault="00D90397" w:rsidP="00573966">
      <w:pPr>
        <w:pStyle w:val="ListBul2"/>
        <w:numPr>
          <w:ilvl w:val="1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See Procedure 4840-LCC-209</w:t>
      </w:r>
    </w:p>
    <w:p w:rsidR="00F5625A" w:rsidRDefault="00F5625A" w:rsidP="00F5625A">
      <w:pPr>
        <w:pStyle w:val="ListBul2"/>
        <w:numPr>
          <w:ilvl w:val="0"/>
          <w:numId w:val="0"/>
        </w:numPr>
        <w:spacing w:before="0" w:after="120" w:line="240" w:lineRule="auto"/>
        <w:ind w:left="1440"/>
        <w:rPr>
          <w:rFonts w:ascii="Times New Roman" w:hAnsi="Times New Roman"/>
          <w:sz w:val="24"/>
        </w:rPr>
      </w:pPr>
    </w:p>
    <w:sectPr w:rsidR="00F5625A" w:rsidSect="0009433C">
      <w:headerReference w:type="default" r:id="rId8"/>
      <w:footerReference w:type="default" r:id="rId9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45" w:rsidRDefault="00EB7C45">
      <w:r>
        <w:separator/>
      </w:r>
    </w:p>
  </w:endnote>
  <w:endnote w:type="continuationSeparator" w:id="0">
    <w:p w:rsidR="00EB7C45" w:rsidRDefault="00EB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45" w:rsidRDefault="00EB7C45">
    <w:pPr>
      <w:ind w:left="-720"/>
      <w:jc w:val="right"/>
      <w:rPr>
        <w:b/>
        <w:sz w:val="24"/>
      </w:rPr>
    </w:pPr>
    <w:r>
      <w:rPr>
        <w:sz w:val="24"/>
      </w:rPr>
      <w:t>Page</w:t>
    </w:r>
    <w:r>
      <w:rPr>
        <w:b/>
        <w:sz w:val="24"/>
      </w:rPr>
      <w:t xml:space="preserve"> </w:t>
    </w:r>
    <w:r w:rsidR="0009433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9433C">
      <w:rPr>
        <w:rStyle w:val="PageNumber"/>
      </w:rPr>
      <w:fldChar w:fldCharType="separate"/>
    </w:r>
    <w:r w:rsidR="00524184">
      <w:rPr>
        <w:rStyle w:val="PageNumber"/>
        <w:noProof/>
      </w:rPr>
      <w:t>1</w:t>
    </w:r>
    <w:r w:rsidR="0009433C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09433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09433C">
      <w:rPr>
        <w:rStyle w:val="PageNumber"/>
      </w:rPr>
      <w:fldChar w:fldCharType="separate"/>
    </w:r>
    <w:r w:rsidR="00524184">
      <w:rPr>
        <w:rStyle w:val="PageNumber"/>
        <w:noProof/>
      </w:rPr>
      <w:t>2</w:t>
    </w:r>
    <w:r w:rsidR="0009433C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45" w:rsidRDefault="00EB7C45">
      <w:r>
        <w:separator/>
      </w:r>
    </w:p>
  </w:footnote>
  <w:footnote w:type="continuationSeparator" w:id="0">
    <w:p w:rsidR="00EB7C45" w:rsidRDefault="00EB7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45" w:rsidRDefault="00D8732D" w:rsidP="00711A77">
    <w:pPr>
      <w:pStyle w:val="Header"/>
      <w:spacing w:after="120"/>
      <w:rPr>
        <w:b/>
        <w:i/>
        <w:sz w:val="24"/>
      </w:rPr>
    </w:pPr>
    <w:r>
      <w:rPr>
        <w:noProof/>
      </w:rPr>
      <w:drawing>
        <wp:inline distT="0" distB="0" distL="0" distR="0" wp14:anchorId="6049AABA" wp14:editId="05278AB3">
          <wp:extent cx="2095500" cy="571500"/>
          <wp:effectExtent l="0" t="0" r="0" b="0"/>
          <wp:docPr id="2" name="Picture 2" descr="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H logo for ema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7C45">
      <w:t xml:space="preserve">           </w:t>
    </w:r>
    <w:r w:rsidR="00EB7C45">
      <w:tab/>
    </w:r>
    <w:r>
      <w:tab/>
    </w:r>
    <w:r>
      <w:rPr>
        <w:b/>
        <w:sz w:val="24"/>
      </w:rPr>
      <w:t>Proc. #4840-LIS-2</w:t>
    </w:r>
    <w:r w:rsidR="00EB7C45">
      <w:rPr>
        <w:b/>
        <w:sz w:val="24"/>
      </w:rPr>
      <w:t>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4E1E4A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DC4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143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6A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89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BAF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E8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4B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FA5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C3285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2B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1EC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02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07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A26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620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01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04D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D48379F"/>
    <w:multiLevelType w:val="hybridMultilevel"/>
    <w:tmpl w:val="7F542B9C"/>
    <w:lvl w:ilvl="0" w:tplc="AF144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ECC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6F59D2"/>
    <w:multiLevelType w:val="hybridMultilevel"/>
    <w:tmpl w:val="0F3E2AE4"/>
    <w:lvl w:ilvl="0" w:tplc="A418BA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58F4059"/>
    <w:multiLevelType w:val="hybridMultilevel"/>
    <w:tmpl w:val="6E7A9FF6"/>
    <w:lvl w:ilvl="0" w:tplc="3404F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2ED3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C42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4D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4F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72C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62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B81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663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2B23B2"/>
    <w:multiLevelType w:val="singleLevel"/>
    <w:tmpl w:val="4A2849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AD082B"/>
    <w:multiLevelType w:val="hybridMultilevel"/>
    <w:tmpl w:val="019044BA"/>
    <w:lvl w:ilvl="0" w:tplc="C60418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30B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EC8B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70C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ED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C05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44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1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604DE7"/>
    <w:multiLevelType w:val="singleLevel"/>
    <w:tmpl w:val="945AD80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4341E7D"/>
    <w:multiLevelType w:val="hybridMultilevel"/>
    <w:tmpl w:val="C9B0E86C"/>
    <w:lvl w:ilvl="0" w:tplc="10EEED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4C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5C8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87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0F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B8DF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67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82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8EC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064165B"/>
    <w:multiLevelType w:val="hybridMultilevel"/>
    <w:tmpl w:val="9DE0182C"/>
    <w:lvl w:ilvl="0" w:tplc="40046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C96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CE8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E4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80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A62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2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8C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366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D440B"/>
    <w:multiLevelType w:val="hybridMultilevel"/>
    <w:tmpl w:val="2E2A5DE2"/>
    <w:lvl w:ilvl="0" w:tplc="9870A0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68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3C10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6EC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9494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284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49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103C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160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2D25F7"/>
    <w:multiLevelType w:val="singleLevel"/>
    <w:tmpl w:val="402EA3A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3F642C85"/>
    <w:multiLevelType w:val="hybridMultilevel"/>
    <w:tmpl w:val="E918B9BC"/>
    <w:lvl w:ilvl="0" w:tplc="E1D6794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FB957CB"/>
    <w:multiLevelType w:val="singleLevel"/>
    <w:tmpl w:val="AA0AEA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47C50F89"/>
    <w:multiLevelType w:val="hybridMultilevel"/>
    <w:tmpl w:val="019044BA"/>
    <w:lvl w:ilvl="0" w:tplc="3ECC8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C9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6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41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8C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D89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22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67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8C2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C7B5EB9"/>
    <w:multiLevelType w:val="singleLevel"/>
    <w:tmpl w:val="7708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4D9354BF"/>
    <w:multiLevelType w:val="hybridMultilevel"/>
    <w:tmpl w:val="DEE0D516"/>
    <w:lvl w:ilvl="0" w:tplc="FE30229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5C7A7372"/>
    <w:multiLevelType w:val="hybridMultilevel"/>
    <w:tmpl w:val="2E2A5DE2"/>
    <w:lvl w:ilvl="0" w:tplc="2508E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18B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325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2F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C42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628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AE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48A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1E7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88191D"/>
    <w:multiLevelType w:val="hybridMultilevel"/>
    <w:tmpl w:val="221607BA"/>
    <w:lvl w:ilvl="0" w:tplc="E528DC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09D52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FC3DE2"/>
    <w:multiLevelType w:val="hybridMultilevel"/>
    <w:tmpl w:val="A45E53F6"/>
    <w:lvl w:ilvl="0" w:tplc="B3263A3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CD6A1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9671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52200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5282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61C17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0CA8E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CE16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87036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B2D7B99"/>
    <w:multiLevelType w:val="singleLevel"/>
    <w:tmpl w:val="FA9CF02A"/>
    <w:lvl w:ilvl="0">
      <w:numFmt w:val="decimal"/>
      <w:pStyle w:val="ListBul2"/>
      <w:lvlText w:val="*"/>
      <w:lvlJc w:val="left"/>
    </w:lvl>
  </w:abstractNum>
  <w:abstractNum w:abstractNumId="35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>
    <w:nsid w:val="7517472D"/>
    <w:multiLevelType w:val="hybridMultilevel"/>
    <w:tmpl w:val="9DE0182C"/>
    <w:lvl w:ilvl="0" w:tplc="288E35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14A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2E6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286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DA8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0D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26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0C2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9">
    <w:nsid w:val="79AB5613"/>
    <w:multiLevelType w:val="hybridMultilevel"/>
    <w:tmpl w:val="2386443A"/>
    <w:lvl w:ilvl="0" w:tplc="DDE63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C0C1B84"/>
    <w:multiLevelType w:val="singleLevel"/>
    <w:tmpl w:val="A4A0369A"/>
    <w:lvl w:ilvl="0">
      <w:start w:val="7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2"/>
  </w:num>
  <w:num w:numId="4">
    <w:abstractNumId w:val="29"/>
  </w:num>
  <w:num w:numId="5">
    <w:abstractNumId w:val="36"/>
  </w:num>
  <w:num w:numId="6">
    <w:abstractNumId w:val="15"/>
  </w:num>
  <w:num w:numId="7">
    <w:abstractNumId w:val="41"/>
  </w:num>
  <w:num w:numId="8">
    <w:abstractNumId w:val="6"/>
  </w:num>
  <w:num w:numId="9">
    <w:abstractNumId w:val="16"/>
  </w:num>
  <w:num w:numId="10">
    <w:abstractNumId w:val="14"/>
  </w:num>
  <w:num w:numId="11">
    <w:abstractNumId w:val="21"/>
  </w:num>
  <w:num w:numId="12">
    <w:abstractNumId w:val="0"/>
  </w:num>
  <w:num w:numId="13">
    <w:abstractNumId w:val="38"/>
  </w:num>
  <w:num w:numId="14">
    <w:abstractNumId w:val="9"/>
  </w:num>
  <w:num w:numId="15">
    <w:abstractNumId w:val="3"/>
  </w:num>
  <w:num w:numId="16">
    <w:abstractNumId w:val="35"/>
  </w:num>
  <w:num w:numId="17">
    <w:abstractNumId w:val="26"/>
  </w:num>
  <w:num w:numId="18">
    <w:abstractNumId w:val="30"/>
  </w:num>
  <w:num w:numId="19">
    <w:abstractNumId w:val="37"/>
  </w:num>
  <w:num w:numId="20">
    <w:abstractNumId w:val="33"/>
  </w:num>
  <w:num w:numId="21">
    <w:abstractNumId w:val="19"/>
  </w:num>
  <w:num w:numId="22">
    <w:abstractNumId w:val="10"/>
  </w:num>
  <w:num w:numId="23">
    <w:abstractNumId w:val="1"/>
  </w:num>
  <w:num w:numId="24">
    <w:abstractNumId w:val="13"/>
  </w:num>
  <w:num w:numId="25">
    <w:abstractNumId w:val="2"/>
  </w:num>
  <w:num w:numId="26">
    <w:abstractNumId w:val="7"/>
  </w:num>
  <w:num w:numId="27">
    <w:abstractNumId w:val="25"/>
  </w:num>
  <w:num w:numId="28">
    <w:abstractNumId w:val="18"/>
  </w:num>
  <w:num w:numId="29">
    <w:abstractNumId w:val="31"/>
  </w:num>
  <w:num w:numId="30">
    <w:abstractNumId w:val="27"/>
  </w:num>
  <w:num w:numId="31">
    <w:abstractNumId w:val="11"/>
  </w:num>
  <w:num w:numId="32">
    <w:abstractNumId w:val="20"/>
  </w:num>
  <w:num w:numId="33">
    <w:abstractNumId w:val="8"/>
  </w:num>
  <w:num w:numId="34">
    <w:abstractNumId w:val="23"/>
  </w:num>
  <w:num w:numId="35">
    <w:abstractNumId w:val="22"/>
  </w:num>
  <w:num w:numId="36">
    <w:abstractNumId w:val="28"/>
  </w:num>
  <w:num w:numId="37">
    <w:abstractNumId w:val="32"/>
  </w:num>
  <w:num w:numId="38">
    <w:abstractNumId w:val="40"/>
  </w:num>
  <w:num w:numId="39">
    <w:abstractNumId w:val="4"/>
  </w:num>
  <w:num w:numId="40">
    <w:abstractNumId w:val="34"/>
    <w:lvlOverride w:ilvl="0">
      <w:lvl w:ilvl="0">
        <w:start w:val="1"/>
        <w:numFmt w:val="bullet"/>
        <w:pStyle w:val="ListBul2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1">
    <w:abstractNumId w:val="5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C7F"/>
    <w:rsid w:val="0009433C"/>
    <w:rsid w:val="000A5D27"/>
    <w:rsid w:val="000E484D"/>
    <w:rsid w:val="000E4CE6"/>
    <w:rsid w:val="001B5559"/>
    <w:rsid w:val="002D243D"/>
    <w:rsid w:val="00363505"/>
    <w:rsid w:val="0039798E"/>
    <w:rsid w:val="003B190E"/>
    <w:rsid w:val="00403489"/>
    <w:rsid w:val="00524184"/>
    <w:rsid w:val="00533E72"/>
    <w:rsid w:val="00573966"/>
    <w:rsid w:val="00591852"/>
    <w:rsid w:val="00593F38"/>
    <w:rsid w:val="00662C7F"/>
    <w:rsid w:val="0067145D"/>
    <w:rsid w:val="00711A77"/>
    <w:rsid w:val="00787563"/>
    <w:rsid w:val="00AF1E87"/>
    <w:rsid w:val="00B9567B"/>
    <w:rsid w:val="00BA3A55"/>
    <w:rsid w:val="00C42B91"/>
    <w:rsid w:val="00C777D7"/>
    <w:rsid w:val="00C96005"/>
    <w:rsid w:val="00CE49C2"/>
    <w:rsid w:val="00D14A78"/>
    <w:rsid w:val="00D8732D"/>
    <w:rsid w:val="00D90397"/>
    <w:rsid w:val="00E96B4B"/>
    <w:rsid w:val="00EB7C45"/>
    <w:rsid w:val="00EF0BE7"/>
    <w:rsid w:val="00F5625A"/>
    <w:rsid w:val="00F60012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3C"/>
  </w:style>
  <w:style w:type="paragraph" w:styleId="Heading1">
    <w:name w:val="heading 1"/>
    <w:basedOn w:val="Normal"/>
    <w:next w:val="Normal"/>
    <w:qFormat/>
    <w:rsid w:val="0009433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9433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09433C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433C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09433C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09433C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09433C"/>
  </w:style>
  <w:style w:type="paragraph" w:styleId="Footer">
    <w:name w:val="footer"/>
    <w:basedOn w:val="Normal"/>
    <w:semiHidden/>
    <w:rsid w:val="0009433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09433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09433C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09433C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09433C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09433C"/>
    <w:pPr>
      <w:ind w:left="720" w:right="-270"/>
    </w:pPr>
    <w:rPr>
      <w:sz w:val="24"/>
    </w:rPr>
  </w:style>
  <w:style w:type="paragraph" w:customStyle="1" w:styleId="Para2">
    <w:name w:val="Para2"/>
    <w:basedOn w:val="Normal"/>
    <w:rsid w:val="0009433C"/>
    <w:pPr>
      <w:spacing w:before="60" w:after="120" w:line="240" w:lineRule="atLeast"/>
    </w:pPr>
    <w:rPr>
      <w:rFonts w:ascii="Times" w:hAnsi="Times"/>
      <w:sz w:val="22"/>
    </w:rPr>
  </w:style>
  <w:style w:type="paragraph" w:customStyle="1" w:styleId="ListNum1">
    <w:name w:val="ListNum1"/>
    <w:basedOn w:val="Para2"/>
    <w:rsid w:val="0009433C"/>
    <w:pPr>
      <w:tabs>
        <w:tab w:val="left" w:pos="360"/>
      </w:tabs>
      <w:spacing w:after="60"/>
    </w:pPr>
  </w:style>
  <w:style w:type="paragraph" w:customStyle="1" w:styleId="ListBul2">
    <w:name w:val="ListBul2"/>
    <w:basedOn w:val="Para2"/>
    <w:rsid w:val="0009433C"/>
    <w:pPr>
      <w:numPr>
        <w:numId w:val="40"/>
      </w:numPr>
      <w:spacing w:after="60" w:line="280" w:lineRule="exact"/>
    </w:pPr>
  </w:style>
  <w:style w:type="paragraph" w:styleId="BodyText">
    <w:name w:val="Body Text"/>
    <w:basedOn w:val="Normal"/>
    <w:semiHidden/>
    <w:rsid w:val="0009433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4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445</TotalTime>
  <Pages>2</Pages>
  <Words>424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subject/>
  <dc:creator>David Ledersnaider</dc:creator>
  <cp:keywords/>
  <cp:lastModifiedBy>Brenda Lenski</cp:lastModifiedBy>
  <cp:revision>19</cp:revision>
  <cp:lastPrinted>2019-08-29T16:46:00Z</cp:lastPrinted>
  <dcterms:created xsi:type="dcterms:W3CDTF">2013-06-25T10:11:00Z</dcterms:created>
  <dcterms:modified xsi:type="dcterms:W3CDTF">2019-08-29T16:48:00Z</dcterms:modified>
</cp:coreProperties>
</file>