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48E" w:rsidRDefault="00B1048E">
      <w:pPr>
        <w:jc w:val="both"/>
        <w:rPr>
          <w:b/>
          <w:sz w:val="24"/>
        </w:rPr>
      </w:pPr>
    </w:p>
    <w:p w:rsidR="00B1048E" w:rsidRPr="00A04709" w:rsidRDefault="00B1048E">
      <w:pPr>
        <w:rPr>
          <w:b/>
          <w:sz w:val="24"/>
        </w:rPr>
      </w:pPr>
      <w:r>
        <w:rPr>
          <w:b/>
          <w:sz w:val="24"/>
        </w:rPr>
        <w:t>TITLE:</w:t>
      </w:r>
      <w:r>
        <w:rPr>
          <w:i/>
          <w:sz w:val="24"/>
        </w:rPr>
        <w:t xml:space="preserve">      </w:t>
      </w:r>
      <w:r w:rsidRPr="00A04709">
        <w:rPr>
          <w:b/>
          <w:sz w:val="24"/>
        </w:rPr>
        <w:t xml:space="preserve">Complete </w:t>
      </w:r>
      <w:r w:rsidR="00325C36" w:rsidRPr="00A04709">
        <w:rPr>
          <w:b/>
          <w:sz w:val="24"/>
        </w:rPr>
        <w:t xml:space="preserve">Urinalysis Using the </w:t>
      </w:r>
      <w:proofErr w:type="spellStart"/>
      <w:r w:rsidR="00325C36" w:rsidRPr="00A04709">
        <w:rPr>
          <w:b/>
          <w:sz w:val="24"/>
        </w:rPr>
        <w:t>Cobas</w:t>
      </w:r>
      <w:proofErr w:type="spellEnd"/>
      <w:r w:rsidR="00325C36" w:rsidRPr="00A04709">
        <w:rPr>
          <w:b/>
          <w:sz w:val="24"/>
        </w:rPr>
        <w:t xml:space="preserve"> u411</w:t>
      </w:r>
    </w:p>
    <w:p w:rsidR="00B1048E" w:rsidRPr="00A04709" w:rsidRDefault="00B1048E">
      <w:pPr>
        <w:rPr>
          <w:b/>
          <w:sz w:val="24"/>
        </w:rPr>
      </w:pPr>
    </w:p>
    <w:p w:rsidR="00B1048E" w:rsidRDefault="00B1048E">
      <w:pPr>
        <w:pStyle w:val="Heading7"/>
        <w:rPr>
          <w:sz w:val="24"/>
          <w:u w:val="none"/>
        </w:rPr>
      </w:pPr>
      <w:r>
        <w:rPr>
          <w:sz w:val="24"/>
          <w:u w:val="none"/>
        </w:rPr>
        <w:t>PRINCIPLE:</w:t>
      </w:r>
    </w:p>
    <w:p w:rsidR="00B1048E" w:rsidRDefault="00B1048E">
      <w:pPr>
        <w:pStyle w:val="BodyText"/>
      </w:pPr>
      <w:r>
        <w:t xml:space="preserve">Urine samples are analyzed for chemical and cellular content.  Chemical content is detected by a urine dipstick.  The presence of a chemical in </w:t>
      </w:r>
      <w:r w:rsidR="00EE6D78">
        <w:t>urine</w:t>
      </w:r>
      <w:r>
        <w:t xml:space="preserv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proofErr w:type="gramStart"/>
      <w:r>
        <w:rPr>
          <w:sz w:val="24"/>
        </w:rPr>
        <w:t>Random or clean catch, freshly collected urine sample.</w:t>
      </w:r>
      <w:proofErr w:type="gramEnd"/>
      <w:r>
        <w:rPr>
          <w:sz w:val="24"/>
        </w:rPr>
        <w:t xml:space="preserv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3B2565" w:rsidRDefault="00B1048E" w:rsidP="003B2565">
      <w:pPr>
        <w:rPr>
          <w:sz w:val="24"/>
        </w:rPr>
      </w:pPr>
      <w:r w:rsidRPr="00470B06">
        <w:rPr>
          <w:b/>
          <w:sz w:val="24"/>
        </w:rPr>
        <w:t xml:space="preserve">If a urine </w:t>
      </w:r>
      <w:proofErr w:type="spellStart"/>
      <w:r w:rsidRPr="00470B06">
        <w:rPr>
          <w:b/>
          <w:sz w:val="24"/>
        </w:rPr>
        <w:t>pedibag</w:t>
      </w:r>
      <w:proofErr w:type="spellEnd"/>
      <w:r w:rsidRPr="00470B06">
        <w:rPr>
          <w:b/>
          <w:sz w:val="24"/>
        </w:rPr>
        <w:t xml:space="preserve"> comes from ER</w:t>
      </w:r>
      <w:r>
        <w:rPr>
          <w:sz w:val="24"/>
        </w:rPr>
        <w:t xml:space="preserve"> please run the urinalysis, even though the specimen is not optimal.  The ER understands that the </w:t>
      </w:r>
      <w:proofErr w:type="gramStart"/>
      <w:r>
        <w:rPr>
          <w:sz w:val="24"/>
        </w:rPr>
        <w:t>specimen is not appropriate but are</w:t>
      </w:r>
      <w:proofErr w:type="gramEnd"/>
      <w:r>
        <w:rPr>
          <w:sz w:val="24"/>
        </w:rPr>
        <w:t xml:space="preserve"> looking for information that might help them with the diagnosis for a patient who cannot tell them how they feel.  Put a disclaimer on the accession to comment that the specimen is not optimal for testing.  If a microscopic is required, the tech</w:t>
      </w:r>
      <w:r w:rsidR="00263203">
        <w:rPr>
          <w:sz w:val="24"/>
        </w:rPr>
        <w:t>nologist</w:t>
      </w:r>
      <w:r>
        <w:rPr>
          <w:sz w:val="24"/>
        </w:rPr>
        <w:t xml:space="preserve"> may do </w:t>
      </w:r>
      <w:r w:rsidR="00263203">
        <w:rPr>
          <w:sz w:val="24"/>
        </w:rPr>
        <w:t>a microscopic examination</w:t>
      </w:r>
      <w:r>
        <w:rPr>
          <w:sz w:val="24"/>
        </w:rPr>
        <w:t xml:space="preserve"> but again place a disclaimer on</w:t>
      </w:r>
      <w:r w:rsidR="00263203">
        <w:rPr>
          <w:sz w:val="24"/>
        </w:rPr>
        <w:t xml:space="preserve"> the results</w:t>
      </w:r>
      <w:r>
        <w:rPr>
          <w:sz w:val="24"/>
        </w:rPr>
        <w:t xml:space="preserve">.   Use </w:t>
      </w:r>
      <w:r w:rsidR="00EE6D78">
        <w:rPr>
          <w:sz w:val="24"/>
        </w:rPr>
        <w:t>comment –</w:t>
      </w:r>
      <w:r>
        <w:rPr>
          <w:sz w:val="24"/>
        </w:rPr>
        <w:t xml:space="preserve"> Specimen </w:t>
      </w:r>
      <w:proofErr w:type="spellStart"/>
      <w:r>
        <w:rPr>
          <w:sz w:val="24"/>
        </w:rPr>
        <w:t>inapp</w:t>
      </w:r>
      <w:proofErr w:type="spellEnd"/>
      <w:r>
        <w:rPr>
          <w:sz w:val="24"/>
        </w:rPr>
        <w:t>. – Run per client.</w:t>
      </w:r>
    </w:p>
    <w:p w:rsidR="00470B06" w:rsidRDefault="00470B06" w:rsidP="003B2565">
      <w:pPr>
        <w:rPr>
          <w:sz w:val="24"/>
        </w:rPr>
      </w:pPr>
    </w:p>
    <w:p w:rsidR="003B2565" w:rsidRDefault="00470B06" w:rsidP="003B2565">
      <w:pPr>
        <w:rPr>
          <w:sz w:val="24"/>
        </w:rPr>
      </w:pPr>
      <w:r w:rsidRPr="00470B06">
        <w:rPr>
          <w:b/>
          <w:sz w:val="24"/>
        </w:rPr>
        <w:t xml:space="preserve">Urine specimens obtained by </w:t>
      </w:r>
      <w:proofErr w:type="spellStart"/>
      <w:r w:rsidRPr="00470B06">
        <w:rPr>
          <w:b/>
          <w:sz w:val="24"/>
        </w:rPr>
        <w:t>catherization</w:t>
      </w:r>
      <w:proofErr w:type="spellEnd"/>
      <w:r w:rsidRPr="00470B06">
        <w:rPr>
          <w:b/>
          <w:sz w:val="24"/>
        </w:rPr>
        <w:t xml:space="preserve"> in pediatric patients</w:t>
      </w:r>
      <w:r>
        <w:rPr>
          <w:sz w:val="24"/>
        </w:rPr>
        <w:t xml:space="preserve"> will arrive in the lab in a sterile tube or sterile cup </w:t>
      </w:r>
      <w:r w:rsidR="00725C18">
        <w:rPr>
          <w:sz w:val="24"/>
        </w:rPr>
        <w:t>(not the typical yellow and culture</w:t>
      </w:r>
      <w:r>
        <w:rPr>
          <w:sz w:val="24"/>
        </w:rPr>
        <w:t xml:space="preserve"> tubes)   When you receive one of these sterile tubes, please pour off a small amount of urine into a plastic conical tube</w:t>
      </w:r>
      <w:r w:rsidR="003F4467">
        <w:rPr>
          <w:sz w:val="24"/>
        </w:rPr>
        <w:t xml:space="preserve"> to be used for the dipstick testing.  Retain specimen in the original sterile cup for subsequent culture set up.  </w:t>
      </w:r>
    </w:p>
    <w:p w:rsidR="003F4467" w:rsidRDefault="003F4467" w:rsidP="003B2565">
      <w:pPr>
        <w:rPr>
          <w:sz w:val="24"/>
        </w:rPr>
      </w:pPr>
    </w:p>
    <w:p w:rsidR="003B2565" w:rsidRDefault="003B2565">
      <w:pPr>
        <w:rPr>
          <w:sz w:val="24"/>
        </w:rPr>
      </w:pPr>
      <w:r w:rsidRPr="003B2565">
        <w:rPr>
          <w:sz w:val="24"/>
        </w:rPr>
        <w:t xml:space="preserve"> </w:t>
      </w:r>
      <w:r>
        <w:rPr>
          <w:sz w:val="24"/>
        </w:rPr>
        <w:t xml:space="preserve">If </w:t>
      </w:r>
      <w:r w:rsidR="00EE6D78">
        <w:rPr>
          <w:sz w:val="24"/>
        </w:rPr>
        <w:t>a</w:t>
      </w:r>
      <w:r>
        <w:rPr>
          <w:sz w:val="24"/>
        </w:rPr>
        <w:t xml:space="preserve"> sub-optimal specimen is received</w:t>
      </w:r>
      <w:r w:rsidR="003F4467">
        <w:rPr>
          <w:sz w:val="24"/>
        </w:rPr>
        <w:t xml:space="preserve"> </w:t>
      </w:r>
      <w:r>
        <w:rPr>
          <w:sz w:val="24"/>
        </w:rPr>
        <w:t>contact the patient’s nurse or ordering physician. If the treating physician desires the results, run sample.</w:t>
      </w:r>
      <w:r w:rsidRPr="00DE2A00">
        <w:rPr>
          <w:sz w:val="24"/>
        </w:rPr>
        <w:t xml:space="preserve"> </w:t>
      </w:r>
      <w:r>
        <w:rPr>
          <w:sz w:val="24"/>
        </w:rPr>
        <w:t xml:space="preserve">Put a disclaimer on the accession to comment that the specimen is not optimal for testing.  If a microscopic is required, the tech may do slide, but again place a disclaimer on.   Use comment – Specimen </w:t>
      </w:r>
      <w:proofErr w:type="spellStart"/>
      <w:r>
        <w:rPr>
          <w:sz w:val="24"/>
        </w:rPr>
        <w:t>inapp</w:t>
      </w:r>
      <w:proofErr w:type="spellEnd"/>
      <w:r>
        <w:rPr>
          <w:sz w:val="24"/>
        </w:rPr>
        <w:t>. – Run per client.</w:t>
      </w: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w:t>
      </w:r>
      <w:proofErr w:type="gramStart"/>
      <w:r>
        <w:rPr>
          <w:sz w:val="24"/>
        </w:rPr>
        <w:t>biohazard</w:t>
      </w:r>
      <w:proofErr w:type="gramEnd"/>
      <w:r>
        <w:rPr>
          <w:sz w:val="24"/>
        </w:rPr>
        <w:t xml:space="preserve">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tab/>
        <w:t xml:space="preserve">&gt;Specimens not transported as directed </w:t>
      </w:r>
      <w:r w:rsidR="00EE6D78">
        <w:rPr>
          <w:sz w:val="24"/>
        </w:rPr>
        <w:t>preclude</w:t>
      </w:r>
      <w:r>
        <w:rPr>
          <w:sz w:val="24"/>
        </w:rPr>
        <w:t xml:space="preserve"> accurate analysis.</w:t>
      </w:r>
    </w:p>
    <w:p w:rsidR="00B1048E" w:rsidRDefault="00B1048E">
      <w:pPr>
        <w:rPr>
          <w:sz w:val="24"/>
        </w:rPr>
      </w:pPr>
      <w:r>
        <w:rPr>
          <w:sz w:val="24"/>
        </w:rPr>
        <w:lastRenderedPageBreak/>
        <w:tab/>
        <w:t>&gt;Specimens not refrigerated prior to transport when transport is greater</w:t>
      </w:r>
    </w:p>
    <w:p w:rsidR="00B1048E" w:rsidRDefault="00B1048E">
      <w:pPr>
        <w:rPr>
          <w:sz w:val="24"/>
        </w:rPr>
      </w:pPr>
      <w:r>
        <w:rPr>
          <w:sz w:val="24"/>
        </w:rPr>
        <w:tab/>
        <w:t xml:space="preserve">   </w:t>
      </w:r>
      <w:proofErr w:type="gramStart"/>
      <w:r>
        <w:rPr>
          <w:sz w:val="24"/>
        </w:rPr>
        <w:t>then</w:t>
      </w:r>
      <w:proofErr w:type="gramEnd"/>
      <w:r>
        <w:rPr>
          <w:sz w:val="24"/>
        </w:rPr>
        <w:t xml:space="preserve">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 xml:space="preserve">&gt;Specimens contaminated with feces, </w:t>
      </w:r>
      <w:r w:rsidR="00F107AA">
        <w:rPr>
          <w:sz w:val="24"/>
        </w:rPr>
        <w:t xml:space="preserve">blood </w:t>
      </w:r>
      <w:r>
        <w:rPr>
          <w:sz w:val="24"/>
        </w:rPr>
        <w:t>or barium may</w:t>
      </w:r>
    </w:p>
    <w:p w:rsidR="00B1048E" w:rsidRDefault="00B1048E">
      <w:pPr>
        <w:rPr>
          <w:sz w:val="24"/>
        </w:rPr>
      </w:pPr>
      <w:r>
        <w:rPr>
          <w:sz w:val="24"/>
        </w:rPr>
        <w:tab/>
        <w:t xml:space="preserve">  </w:t>
      </w:r>
      <w:proofErr w:type="gramStart"/>
      <w:r>
        <w:rPr>
          <w:sz w:val="24"/>
        </w:rPr>
        <w:t>preclude</w:t>
      </w:r>
      <w:proofErr w:type="gramEnd"/>
      <w:r>
        <w:rPr>
          <w:sz w:val="24"/>
        </w:rPr>
        <w:t xml:space="preserv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w:t>
      </w:r>
      <w:proofErr w:type="gramStart"/>
      <w:r>
        <w:rPr>
          <w:sz w:val="24"/>
        </w:rPr>
        <w:t>needs</w:t>
      </w:r>
      <w:proofErr w:type="gramEnd"/>
      <w:r>
        <w:rPr>
          <w:sz w:val="24"/>
        </w:rPr>
        <w:t xml:space="preserve"> qualifying comments within the procedural text indicative of volume effect.</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proofErr w:type="spellStart"/>
      <w:r>
        <w:rPr>
          <w:sz w:val="24"/>
        </w:rPr>
        <w:t>Kova</w:t>
      </w:r>
      <w:proofErr w:type="spellEnd"/>
      <w:r>
        <w:rPr>
          <w:sz w:val="24"/>
        </w:rPr>
        <w:t xml:space="preserve"> tubes, slides &amp; cover slips, caps and pipettes</w:t>
      </w:r>
    </w:p>
    <w:p w:rsidR="00B1048E" w:rsidRDefault="00B1048E">
      <w:pPr>
        <w:rPr>
          <w:sz w:val="24"/>
        </w:rPr>
      </w:pPr>
      <w:r>
        <w:rPr>
          <w:sz w:val="24"/>
        </w:rPr>
        <w:t xml:space="preserve">Roche </w:t>
      </w:r>
      <w:proofErr w:type="spellStart"/>
      <w:r>
        <w:rPr>
          <w:sz w:val="24"/>
        </w:rPr>
        <w:t>Chemstrips</w:t>
      </w:r>
      <w:proofErr w:type="spellEnd"/>
      <w:r>
        <w:rPr>
          <w:sz w:val="24"/>
        </w:rPr>
        <w:t xml:space="preserve"> 10 UA</w:t>
      </w:r>
    </w:p>
    <w:p w:rsidR="00B1048E" w:rsidRDefault="00B1048E">
      <w:pPr>
        <w:pStyle w:val="Heading6"/>
      </w:pPr>
      <w:r>
        <w:t>Microscope</w:t>
      </w:r>
    </w:p>
    <w:p w:rsidR="00B1048E" w:rsidRDefault="00263203">
      <w:pPr>
        <w:rPr>
          <w:sz w:val="24"/>
        </w:rPr>
      </w:pPr>
      <w:proofErr w:type="spellStart"/>
      <w:r>
        <w:rPr>
          <w:sz w:val="24"/>
        </w:rPr>
        <w:t>Cobas</w:t>
      </w:r>
      <w:proofErr w:type="spellEnd"/>
      <w:r>
        <w:rPr>
          <w:sz w:val="24"/>
        </w:rPr>
        <w:t xml:space="preserve"> u411</w:t>
      </w:r>
    </w:p>
    <w:p w:rsidR="00B1048E" w:rsidRDefault="00B47AD2">
      <w:pPr>
        <w:rPr>
          <w:sz w:val="24"/>
        </w:rPr>
      </w:pPr>
      <w:proofErr w:type="gramStart"/>
      <w:r>
        <w:rPr>
          <w:sz w:val="24"/>
        </w:rPr>
        <w:t xml:space="preserve">Greiner </w:t>
      </w:r>
      <w:proofErr w:type="spellStart"/>
      <w:r>
        <w:rPr>
          <w:sz w:val="24"/>
        </w:rPr>
        <w:t>vacuette</w:t>
      </w:r>
      <w:proofErr w:type="spellEnd"/>
      <w:r w:rsidR="00B1048E">
        <w:rPr>
          <w:sz w:val="24"/>
        </w:rPr>
        <w:t xml:space="preserve"> yellow urine collection tubes.</w:t>
      </w:r>
      <w:proofErr w:type="gramEnd"/>
    </w:p>
    <w:p w:rsidR="00B1048E" w:rsidRDefault="00B1048E">
      <w:pPr>
        <w:pStyle w:val="Heading2"/>
        <w:rPr>
          <w:rFonts w:ascii="Times New Roman" w:hAnsi="Times New Roman"/>
          <w:i w:val="0"/>
        </w:rPr>
      </w:pPr>
      <w:r>
        <w:rPr>
          <w:rFonts w:ascii="Times New Roman" w:hAnsi="Times New Roman"/>
          <w:i w:val="0"/>
        </w:rPr>
        <w:t>QUALITY CONTROL:</w:t>
      </w:r>
    </w:p>
    <w:p w:rsidR="00B1048E" w:rsidRDefault="00263203">
      <w:pPr>
        <w:rPr>
          <w:sz w:val="24"/>
        </w:rPr>
      </w:pPr>
      <w:r>
        <w:rPr>
          <w:sz w:val="24"/>
        </w:rPr>
        <w:t xml:space="preserve">ALTA </w:t>
      </w:r>
      <w:r w:rsidR="00B1048E">
        <w:rPr>
          <w:sz w:val="24"/>
        </w:rPr>
        <w:t>Level I &amp; Level II Controls will be run once a day.  Enter these results into the LIS Quality Control Program.  See Quality Control Urinalysis Procedure for more information.</w:t>
      </w:r>
    </w:p>
    <w:p w:rsidR="00B1048E" w:rsidRDefault="00B1048E">
      <w:pPr>
        <w:pStyle w:val="BodyText2"/>
      </w:pPr>
      <w:proofErr w:type="gramStart"/>
      <w:r>
        <w:t>Once any of these controls are run on a particular day that will be sufficient for any other patients run that day.</w:t>
      </w:r>
      <w:proofErr w:type="gramEnd"/>
    </w:p>
    <w:p w:rsidR="00B1048E" w:rsidRDefault="00B1048E">
      <w:pPr>
        <w:rPr>
          <w:sz w:val="24"/>
        </w:rPr>
      </w:pPr>
      <w:r>
        <w:rPr>
          <w:sz w:val="24"/>
        </w:rPr>
        <w:t xml:space="preserve">If you need to open a new bottle </w:t>
      </w:r>
      <w:r w:rsidR="00EE6D78">
        <w:rPr>
          <w:sz w:val="24"/>
        </w:rPr>
        <w:t xml:space="preserve">of </w:t>
      </w:r>
      <w:proofErr w:type="spellStart"/>
      <w:r w:rsidR="00EE6D78">
        <w:rPr>
          <w:sz w:val="24"/>
        </w:rPr>
        <w:t>multistix</w:t>
      </w:r>
      <w:proofErr w:type="spellEnd"/>
      <w:r>
        <w:rPr>
          <w:sz w:val="24"/>
        </w:rPr>
        <w:t xml:space="preserve"> ple</w:t>
      </w:r>
      <w:r w:rsidR="00942ED5">
        <w:rPr>
          <w:sz w:val="24"/>
        </w:rPr>
        <w:t>ase run a control to check this reagent</w:t>
      </w:r>
      <w:r>
        <w:rPr>
          <w:sz w:val="24"/>
        </w:rPr>
        <w:t xml:space="preserve"> before use.  Enter these results into the LIS Quality Control Program.</w:t>
      </w:r>
    </w:p>
    <w:p w:rsidR="00961CF4" w:rsidRPr="00135721" w:rsidRDefault="00B1048E">
      <w:pPr>
        <w:rPr>
          <w:sz w:val="24"/>
        </w:rPr>
      </w:pPr>
      <w:r>
        <w:rPr>
          <w:sz w:val="24"/>
        </w:rPr>
        <w:t>See Quality Control in Urinalysis Procedure No. 4840-UA-4</w:t>
      </w:r>
      <w:r w:rsidR="00865A1C">
        <w:rPr>
          <w:sz w:val="24"/>
        </w:rPr>
        <w:t>A</w:t>
      </w:r>
      <w:bookmarkStart w:id="0" w:name="_GoBack"/>
      <w:bookmarkEnd w:id="0"/>
      <w:r>
        <w:rPr>
          <w:sz w:val="24"/>
        </w:rPr>
        <w:t xml:space="preserve"> for more information.</w:t>
      </w:r>
    </w:p>
    <w:p w:rsidR="00961CF4" w:rsidRDefault="00961CF4">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r w:rsidR="00EE6D78">
        <w:rPr>
          <w:sz w:val="24"/>
        </w:rPr>
        <w:t>characteristics</w:t>
      </w:r>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 xml:space="preserve">At initial calibration, two consecutive calibration strips must be measured since there are no stored calibration values in a new </w:t>
      </w:r>
      <w:proofErr w:type="spellStart"/>
      <w:r w:rsidR="00263203">
        <w:rPr>
          <w:sz w:val="24"/>
        </w:rPr>
        <w:t>Cobas</w:t>
      </w:r>
      <w:proofErr w:type="spellEnd"/>
      <w:r w:rsidR="00263203">
        <w:rPr>
          <w:sz w:val="24"/>
        </w:rPr>
        <w:t xml:space="preserve"> u411</w:t>
      </w:r>
      <w:r>
        <w:rPr>
          <w:sz w:val="24"/>
        </w:rPr>
        <w:t xml:space="preserve"> Urine analyzer.</w:t>
      </w:r>
    </w:p>
    <w:p w:rsidR="00B1048E" w:rsidRDefault="00B1048E">
      <w:pPr>
        <w:ind w:left="360"/>
      </w:pPr>
      <w:r>
        <w:rPr>
          <w:sz w:val="24"/>
        </w:rPr>
        <w:t xml:space="preserve">After initial calibration, calibrate the </w:t>
      </w:r>
      <w:proofErr w:type="spellStart"/>
      <w:r w:rsidR="00263203">
        <w:rPr>
          <w:sz w:val="24"/>
        </w:rPr>
        <w:t>Cobas</w:t>
      </w:r>
      <w:proofErr w:type="spellEnd"/>
      <w:r w:rsidR="00263203">
        <w:rPr>
          <w:sz w:val="24"/>
        </w:rPr>
        <w:t xml:space="preserve"> u411</w:t>
      </w:r>
      <w:r>
        <w:rPr>
          <w:sz w:val="24"/>
        </w:rPr>
        <w:t xml:space="preserve">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263203" w:rsidRDefault="00B1048E">
      <w:pPr>
        <w:rPr>
          <w:sz w:val="24"/>
        </w:rPr>
      </w:pPr>
      <w:r>
        <w:rPr>
          <w:sz w:val="24"/>
        </w:rPr>
        <w:t xml:space="preserve">     </w:t>
      </w:r>
      <w:proofErr w:type="gramStart"/>
      <w:r>
        <w:rPr>
          <w:sz w:val="24"/>
        </w:rPr>
        <w:t>calibration</w:t>
      </w:r>
      <w:proofErr w:type="gramEnd"/>
      <w:r>
        <w:rPr>
          <w:sz w:val="24"/>
        </w:rPr>
        <w:t xml:space="preserve">, the </w:t>
      </w:r>
      <w:proofErr w:type="spellStart"/>
      <w:r w:rsidR="00263203">
        <w:rPr>
          <w:sz w:val="24"/>
        </w:rPr>
        <w:t>Cobas</w:t>
      </w:r>
      <w:proofErr w:type="spellEnd"/>
      <w:r w:rsidR="00263203">
        <w:rPr>
          <w:sz w:val="24"/>
        </w:rPr>
        <w:t xml:space="preserve"> u411</w:t>
      </w:r>
      <w:r>
        <w:rPr>
          <w:sz w:val="24"/>
        </w:rPr>
        <w:t xml:space="preserve"> will not operate and an error message appears. </w:t>
      </w:r>
    </w:p>
    <w:p w:rsidR="00B1048E" w:rsidRPr="00263203" w:rsidRDefault="00263203">
      <w:pPr>
        <w:rPr>
          <w:sz w:val="24"/>
        </w:rPr>
      </w:pPr>
      <w:r>
        <w:rPr>
          <w:sz w:val="24"/>
        </w:rPr>
        <w:t xml:space="preserve">    </w:t>
      </w:r>
      <w:r w:rsidR="00B1048E">
        <w:rPr>
          <w:sz w:val="24"/>
        </w:rPr>
        <w:t xml:space="preserve"> See </w:t>
      </w:r>
      <w:proofErr w:type="spellStart"/>
      <w:r>
        <w:rPr>
          <w:sz w:val="24"/>
        </w:rPr>
        <w:t>Cobas</w:t>
      </w:r>
      <w:proofErr w:type="spellEnd"/>
      <w:r>
        <w:rPr>
          <w:sz w:val="24"/>
        </w:rPr>
        <w:t xml:space="preserve"> u411 </w:t>
      </w:r>
      <w:r w:rsidR="00B1048E" w:rsidRPr="00B1048E">
        <w:rPr>
          <w:sz w:val="24"/>
          <w:szCs w:val="24"/>
        </w:rPr>
        <w:t>Calibration Procedure 4840-UA-1003 for more information.</w:t>
      </w:r>
    </w:p>
    <w:p w:rsidR="00B1048E" w:rsidRDefault="00B1048E">
      <w:pPr>
        <w:pStyle w:val="Heading2"/>
        <w:rPr>
          <w:rFonts w:ascii="Times New Roman" w:hAnsi="Times New Roman"/>
          <w:i w:val="0"/>
        </w:rPr>
      </w:pPr>
      <w:r>
        <w:rPr>
          <w:rFonts w:ascii="Times New Roman" w:hAnsi="Times New Roman"/>
          <w:i w:val="0"/>
        </w:rPr>
        <w:t>STEPWISE PROCEDURE:</w:t>
      </w:r>
    </w:p>
    <w:p w:rsidR="00B1048E" w:rsidRDefault="00B1048E">
      <w:pPr>
        <w:ind w:left="720" w:hanging="720"/>
        <w:rPr>
          <w:sz w:val="24"/>
        </w:rPr>
      </w:pPr>
      <w:r>
        <w:rPr>
          <w:sz w:val="24"/>
        </w:rPr>
        <w:t>1.</w:t>
      </w:r>
      <w:r>
        <w:rPr>
          <w:sz w:val="24"/>
        </w:rPr>
        <w:tab/>
        <w:t xml:space="preserve">When </w:t>
      </w:r>
      <w:proofErr w:type="gramStart"/>
      <w:r>
        <w:rPr>
          <w:sz w:val="24"/>
        </w:rPr>
        <w:t>a  urine</w:t>
      </w:r>
      <w:proofErr w:type="gramEnd"/>
      <w:r>
        <w:rPr>
          <w:sz w:val="24"/>
        </w:rPr>
        <w:t xml:space="preserv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r>
      <w:proofErr w:type="gramStart"/>
      <w:r>
        <w:rPr>
          <w:sz w:val="24"/>
        </w:rPr>
        <w:t>processin</w:t>
      </w:r>
      <w:r w:rsidR="00263203">
        <w:rPr>
          <w:sz w:val="24"/>
        </w:rPr>
        <w:t>g</w:t>
      </w:r>
      <w:proofErr w:type="gramEnd"/>
      <w:r w:rsidR="00263203">
        <w:rPr>
          <w:sz w:val="24"/>
        </w:rPr>
        <w:t xml:space="preserve"> will take longer than 2 hours. W</w:t>
      </w:r>
      <w:r>
        <w:rPr>
          <w:sz w:val="24"/>
        </w:rPr>
        <w:t>arm urine to room temperature</w:t>
      </w:r>
    </w:p>
    <w:p w:rsidR="00B1048E" w:rsidRDefault="00B1048E">
      <w:pPr>
        <w:rPr>
          <w:sz w:val="24"/>
        </w:rPr>
      </w:pPr>
      <w:r>
        <w:rPr>
          <w:sz w:val="24"/>
        </w:rPr>
        <w:lastRenderedPageBreak/>
        <w:tab/>
      </w:r>
      <w:proofErr w:type="gramStart"/>
      <w:r>
        <w:rPr>
          <w:sz w:val="24"/>
        </w:rPr>
        <w:t>before</w:t>
      </w:r>
      <w:proofErr w:type="gramEnd"/>
      <w:r>
        <w:rPr>
          <w:sz w:val="24"/>
        </w:rPr>
        <w:t xml:space="preserve"> testing.</w:t>
      </w:r>
    </w:p>
    <w:p w:rsidR="00B1048E" w:rsidRDefault="00942ED5">
      <w:pPr>
        <w:rPr>
          <w:sz w:val="24"/>
        </w:rPr>
      </w:pPr>
      <w:r>
        <w:rPr>
          <w:sz w:val="24"/>
        </w:rPr>
        <w:t>3.</w:t>
      </w:r>
      <w:r w:rsidR="00B1048E">
        <w:rPr>
          <w:sz w:val="24"/>
        </w:rPr>
        <w:t xml:space="preserve">         Do not add any preservatives to the sample</w:t>
      </w:r>
    </w:p>
    <w:p w:rsidR="00942ED5" w:rsidRDefault="00942ED5" w:rsidP="00942ED5">
      <w:pPr>
        <w:rPr>
          <w:sz w:val="24"/>
        </w:rPr>
      </w:pPr>
      <w:r>
        <w:rPr>
          <w:sz w:val="24"/>
        </w:rPr>
        <w:t>4.</w:t>
      </w:r>
      <w:r w:rsidR="00B1048E">
        <w:rPr>
          <w:sz w:val="24"/>
        </w:rPr>
        <w:t xml:space="preserve">     Mix the urine thoroughl</w:t>
      </w:r>
      <w:r>
        <w:rPr>
          <w:sz w:val="24"/>
        </w:rPr>
        <w:t>y</w:t>
      </w:r>
    </w:p>
    <w:p w:rsidR="00B1048E" w:rsidRDefault="00942ED5" w:rsidP="00942ED5">
      <w:pPr>
        <w:rPr>
          <w:sz w:val="24"/>
        </w:rPr>
      </w:pPr>
      <w:r>
        <w:rPr>
          <w:sz w:val="24"/>
        </w:rPr>
        <w:t>5.</w:t>
      </w:r>
      <w:r w:rsidR="00B1048E">
        <w:rPr>
          <w:sz w:val="24"/>
        </w:rPr>
        <w:t xml:space="preserve"> Urine Chemistry Analyzer is ready for routine operation.  Carefully read this section  </w:t>
      </w:r>
    </w:p>
    <w:p w:rsidR="00B1048E" w:rsidRDefault="00B1048E">
      <w:pPr>
        <w:ind w:left="720"/>
        <w:rPr>
          <w:bCs/>
          <w:sz w:val="24"/>
        </w:rPr>
      </w:pPr>
      <w:proofErr w:type="gramStart"/>
      <w:r>
        <w:rPr>
          <w:bCs/>
          <w:sz w:val="24"/>
        </w:rPr>
        <w:t>before</w:t>
      </w:r>
      <w:proofErr w:type="gramEnd"/>
      <w:r>
        <w:rPr>
          <w:bCs/>
          <w:sz w:val="24"/>
        </w:rPr>
        <w:t xml:space="preserv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961CF4" w:rsidRDefault="00B1048E">
      <w:pPr>
        <w:rPr>
          <w:sz w:val="24"/>
        </w:rPr>
      </w:pPr>
      <w:r>
        <w:rPr>
          <w:b/>
          <w:bCs/>
          <w:sz w:val="24"/>
        </w:rPr>
        <w:tab/>
        <w:t xml:space="preserve">To start </w:t>
      </w:r>
      <w:proofErr w:type="gramStart"/>
      <w:r>
        <w:rPr>
          <w:b/>
          <w:bCs/>
          <w:sz w:val="24"/>
        </w:rPr>
        <w:t>the</w:t>
      </w:r>
      <w:r w:rsidR="00263203">
        <w:rPr>
          <w:b/>
          <w:bCs/>
          <w:sz w:val="24"/>
        </w:rPr>
        <w:t xml:space="preserve"> </w:t>
      </w:r>
      <w:r>
        <w:rPr>
          <w:b/>
          <w:bCs/>
          <w:sz w:val="24"/>
        </w:rPr>
        <w:t xml:space="preserve"> </w:t>
      </w:r>
      <w:proofErr w:type="spellStart"/>
      <w:r w:rsidR="00263203">
        <w:rPr>
          <w:b/>
          <w:bCs/>
          <w:sz w:val="24"/>
        </w:rPr>
        <w:t>Cobas</w:t>
      </w:r>
      <w:proofErr w:type="spellEnd"/>
      <w:proofErr w:type="gramEnd"/>
      <w:r w:rsidR="00263203">
        <w:rPr>
          <w:b/>
          <w:bCs/>
          <w:sz w:val="24"/>
        </w:rPr>
        <w:t xml:space="preserve"> u411</w:t>
      </w:r>
      <w:r w:rsidR="00961CF4">
        <w:rPr>
          <w:b/>
          <w:bCs/>
          <w:sz w:val="24"/>
        </w:rPr>
        <w:t xml:space="preserve">  </w:t>
      </w:r>
      <w:r w:rsidR="00961CF4">
        <w:rPr>
          <w:sz w:val="24"/>
        </w:rPr>
        <w:t>analyzer</w:t>
      </w:r>
    </w:p>
    <w:p w:rsidR="00B1048E" w:rsidRDefault="00961CF4">
      <w:pPr>
        <w:rPr>
          <w:sz w:val="24"/>
        </w:rPr>
      </w:pPr>
      <w:r>
        <w:rPr>
          <w:sz w:val="24"/>
        </w:rPr>
        <w:t xml:space="preserve">          </w:t>
      </w:r>
      <w:r w:rsidR="00B1048E">
        <w:rPr>
          <w:sz w:val="24"/>
        </w:rPr>
        <w:t>___________________________________________________________</w:t>
      </w:r>
    </w:p>
    <w:p w:rsidR="00B1048E" w:rsidRDefault="00961CF4">
      <w:pPr>
        <w:rPr>
          <w:i/>
          <w:iCs/>
        </w:rPr>
      </w:pPr>
      <w:r>
        <w:rPr>
          <w:sz w:val="24"/>
        </w:rPr>
        <w:t xml:space="preserve">  </w:t>
      </w:r>
      <w:r w:rsidR="00B1048E">
        <w:rPr>
          <w:sz w:val="24"/>
        </w:rPr>
        <w:tab/>
      </w:r>
      <w:r w:rsidR="00B1048E">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6828AD" w:rsidRDefault="006828AD">
      <w:pPr>
        <w:ind w:left="720"/>
      </w:pPr>
    </w:p>
    <w:p w:rsidR="006828AD" w:rsidRDefault="00135721" w:rsidP="00135721">
      <w:pPr>
        <w:ind w:left="720"/>
      </w:pPr>
      <w:r>
        <w:object w:dxaOrig="1125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4.25pt" o:ole="">
            <v:imagedata r:id="rId9" o:title=""/>
          </v:shape>
          <o:OLEObject Type="Embed" ProgID="MSPhotoEd.3" ShapeID="_x0000_i1025" DrawAspect="Content" ObjectID="_1657967024" r:id="rId10"/>
        </w:object>
      </w:r>
    </w:p>
    <w:p w:rsidR="006828AD" w:rsidRDefault="006828AD">
      <w:pPr>
        <w:ind w:left="720"/>
      </w:pPr>
    </w:p>
    <w:p w:rsidR="006828AD" w:rsidRDefault="006828AD">
      <w:pPr>
        <w:ind w:left="720"/>
      </w:pPr>
    </w:p>
    <w:p w:rsidR="006828AD" w:rsidRDefault="006828AD" w:rsidP="00135721"/>
    <w:p w:rsidR="006828AD" w:rsidRDefault="006828AD">
      <w:pPr>
        <w:ind w:left="720"/>
      </w:pPr>
    </w:p>
    <w:p w:rsidR="00263203" w:rsidRPr="00135721" w:rsidRDefault="00135721" w:rsidP="00135721">
      <w:pPr>
        <w:ind w:left="720"/>
      </w:pPr>
      <w:r>
        <w:t xml:space="preserve"> </w:t>
      </w:r>
      <w:r w:rsidR="00B1048E">
        <w:rPr>
          <w:sz w:val="24"/>
        </w:rPr>
        <w:t xml:space="preserve">The [Login] screen </w:t>
      </w:r>
      <w:proofErr w:type="gramStart"/>
      <w:r w:rsidR="00B1048E">
        <w:rPr>
          <w:sz w:val="24"/>
        </w:rPr>
        <w:t xml:space="preserve">appears </w:t>
      </w:r>
      <w:r w:rsidR="00263203">
        <w:rPr>
          <w:sz w:val="24"/>
        </w:rPr>
        <w:t xml:space="preserve"> after</w:t>
      </w:r>
      <w:proofErr w:type="gramEnd"/>
      <w:r w:rsidR="00263203">
        <w:rPr>
          <w:sz w:val="24"/>
        </w:rPr>
        <w:t xml:space="preserve"> you switch the </w:t>
      </w:r>
      <w:proofErr w:type="spellStart"/>
      <w:r w:rsidR="00263203">
        <w:rPr>
          <w:sz w:val="24"/>
        </w:rPr>
        <w:t>Cobas</w:t>
      </w:r>
      <w:proofErr w:type="spellEnd"/>
      <w:r w:rsidR="00263203">
        <w:rPr>
          <w:sz w:val="24"/>
        </w:rPr>
        <w:t xml:space="preserve"> u411 analyzer on.</w:t>
      </w:r>
    </w:p>
    <w:p w:rsidR="00B1048E" w:rsidRDefault="00263203">
      <w:pPr>
        <w:rPr>
          <w:sz w:val="24"/>
        </w:rPr>
      </w:pPr>
      <w:r>
        <w:rPr>
          <w:sz w:val="24"/>
        </w:rPr>
        <w:t xml:space="preserve">            </w:t>
      </w:r>
      <w:r w:rsidR="00B1048E">
        <w:rPr>
          <w:sz w:val="24"/>
        </w:rPr>
        <w:t>The analyzer is initialized and enters into the stand-by state.</w:t>
      </w:r>
    </w:p>
    <w:p w:rsidR="00961CF4" w:rsidRDefault="00B1048E">
      <w:pPr>
        <w:rPr>
          <w:sz w:val="24"/>
        </w:rPr>
      </w:pPr>
      <w:r>
        <w:lastRenderedPageBreak/>
        <w:t xml:space="preserve">                                                           </w:t>
      </w:r>
      <w:r>
        <w:object w:dxaOrig="3540" w:dyaOrig="2580">
          <v:shape id="_x0000_i1026" type="#_x0000_t75" style="width:177pt;height:129pt" o:ole="">
            <v:imagedata r:id="rId11" o:title=""/>
          </v:shape>
          <o:OLEObject Type="Embed" ProgID="MSPhotoEd.3" ShapeID="_x0000_i1026" DrawAspect="Content" ObjectID="_1657967025" r:id="rId12"/>
        </w:object>
      </w:r>
      <w:r>
        <w:t xml:space="preserve">      </w:t>
      </w:r>
    </w:p>
    <w:p w:rsidR="00B1048E" w:rsidRDefault="00B1048E">
      <w:pPr>
        <w:rPr>
          <w:sz w:val="24"/>
        </w:rPr>
      </w:pPr>
      <w:r>
        <w:rPr>
          <w:sz w:val="24"/>
        </w:rPr>
        <w:tab/>
      </w:r>
      <w:r>
        <w:rPr>
          <w:sz w:val="24"/>
        </w:rPr>
        <w:tab/>
      </w:r>
      <w:r>
        <w:rPr>
          <w:sz w:val="24"/>
        </w:rPr>
        <w:tab/>
      </w:r>
      <w:r>
        <w:rPr>
          <w:sz w:val="24"/>
        </w:rPr>
        <w:tab/>
      </w:r>
      <w:r>
        <w:rPr>
          <w:sz w:val="24"/>
        </w:rPr>
        <w:tab/>
      </w:r>
      <w:r w:rsidR="00961CF4">
        <w:rPr>
          <w:sz w:val="24"/>
        </w:rPr>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7" type="#_x0000_t75" style="width:165.75pt;height:111.75pt" o:ole="">
            <v:imagedata r:id="rId13" o:title=""/>
          </v:shape>
          <o:OLEObject Type="Embed" ProgID="MSPhotoEd.3" ShapeID="_x0000_i1027" DrawAspect="Content" ObjectID="_1657967026" r:id="rId14"/>
        </w:objec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rsidP="00263203">
      <w:pPr>
        <w:ind w:left="720"/>
        <w:rPr>
          <w:sz w:val="24"/>
        </w:rPr>
      </w:pPr>
      <w:r>
        <w:rPr>
          <w:sz w:val="24"/>
        </w:rPr>
        <w:t>The overview screen displays important information, e.g. user, next available sequence number, host status, and print mode.</w:t>
      </w:r>
    </w:p>
    <w:p w:rsidR="00B1048E" w:rsidRPr="00263203" w:rsidRDefault="00B1048E" w:rsidP="00263203">
      <w:pPr>
        <w:pStyle w:val="ListParagraph"/>
        <w:numPr>
          <w:ilvl w:val="0"/>
          <w:numId w:val="14"/>
        </w:numPr>
        <w:rPr>
          <w:sz w:val="24"/>
        </w:rPr>
      </w:pPr>
      <w:r w:rsidRPr="00263203">
        <w:rPr>
          <w:sz w:val="24"/>
        </w:rPr>
        <w:t xml:space="preserve">Host:  By pressing </w:t>
      </w:r>
      <w:r w:rsidRPr="00263203">
        <w:rPr>
          <w:b/>
          <w:bCs/>
          <w:sz w:val="24"/>
        </w:rPr>
        <w:t>&lt; or &gt;</w:t>
      </w:r>
      <w:r w:rsidRPr="00263203">
        <w:rPr>
          <w:sz w:val="24"/>
        </w:rPr>
        <w:t xml:space="preserve"> you can change the host status.</w:t>
      </w:r>
    </w:p>
    <w:p w:rsidR="00B1048E" w:rsidRPr="00263203" w:rsidRDefault="00B1048E" w:rsidP="00263203">
      <w:pPr>
        <w:pStyle w:val="ListParagraph"/>
        <w:numPr>
          <w:ilvl w:val="0"/>
          <w:numId w:val="14"/>
        </w:numPr>
        <w:rPr>
          <w:sz w:val="24"/>
        </w:rPr>
      </w:pPr>
      <w:r w:rsidRPr="00263203">
        <w:rPr>
          <w:sz w:val="24"/>
        </w:rPr>
        <w:t xml:space="preserve">Print Mode:  By pressing </w:t>
      </w:r>
      <w:r w:rsidRPr="00263203">
        <w:rPr>
          <w:b/>
          <w:bCs/>
          <w:sz w:val="24"/>
        </w:rPr>
        <w:t>&lt; or &gt;</w:t>
      </w:r>
      <w:r w:rsidRPr="00263203">
        <w:rPr>
          <w:sz w:val="24"/>
        </w:rPr>
        <w:t xml:space="preserve"> you can change the print mode:</w:t>
      </w:r>
    </w:p>
    <w:p w:rsidR="00B1048E" w:rsidRDefault="00B1048E">
      <w:pPr>
        <w:ind w:left="1500"/>
        <w:rPr>
          <w:sz w:val="24"/>
        </w:rPr>
      </w:pPr>
      <w:r>
        <w:rPr>
          <w:sz w:val="24"/>
        </w:rPr>
        <w:t xml:space="preserve">   </w:t>
      </w:r>
      <w:r w:rsidR="00263203">
        <w:rPr>
          <w:sz w:val="24"/>
        </w:rPr>
        <w:t xml:space="preserve">  </w:t>
      </w:r>
      <w:r>
        <w:rPr>
          <w:sz w:val="24"/>
        </w:rPr>
        <w:t xml:space="preserve">   </w:t>
      </w:r>
      <w:r>
        <w:rPr>
          <w:sz w:val="24"/>
        </w:rPr>
        <w:sym w:font="Symbol" w:char="F0B7"/>
      </w:r>
      <w:r>
        <w:rPr>
          <w:sz w:val="24"/>
        </w:rPr>
        <w:t xml:space="preserve">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ab/>
        <w:t>All</w:t>
      </w:r>
    </w:p>
    <w:p w:rsidR="00B1048E" w:rsidRDefault="00263203">
      <w:pPr>
        <w:ind w:left="1440"/>
        <w:rPr>
          <w:sz w:val="24"/>
        </w:rPr>
      </w:pPr>
      <w:r>
        <w:rPr>
          <w:sz w:val="24"/>
        </w:rPr>
        <w:t xml:space="preserve">        </w:t>
      </w:r>
      <w:r w:rsidR="00B1048E">
        <w:rPr>
          <w:sz w:val="24"/>
        </w:rPr>
        <w:sym w:font="Marlett" w:char="F068"/>
      </w:r>
      <w:r w:rsidR="00B1048E">
        <w:rPr>
          <w:sz w:val="24"/>
        </w:rPr>
        <w:tab/>
        <w:t>Abnormal</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 and Abnormal</w:t>
      </w:r>
    </w:p>
    <w:p w:rsidR="00B1048E" w:rsidRDefault="00263203">
      <w:pPr>
        <w:ind w:left="1440"/>
        <w:rPr>
          <w:sz w:val="24"/>
        </w:rPr>
      </w:pPr>
      <w:r>
        <w:rPr>
          <w:sz w:val="24"/>
        </w:rPr>
        <w:t xml:space="preserve">        </w:t>
      </w:r>
      <w:r w:rsidR="00B1048E">
        <w:rPr>
          <w:sz w:val="24"/>
        </w:rPr>
        <w:sym w:font="Marlett" w:char="F068"/>
      </w:r>
      <w:r w:rsidR="00B1048E">
        <w:rPr>
          <w:sz w:val="24"/>
        </w:rPr>
        <w:t xml:space="preserve">        Normal</w:t>
      </w:r>
    </w:p>
    <w:p w:rsidR="00B1048E" w:rsidRDefault="00B1048E">
      <w:pPr>
        <w:rPr>
          <w:sz w:val="24"/>
        </w:rPr>
      </w:pPr>
      <w:r>
        <w:rPr>
          <w:sz w:val="24"/>
        </w:rPr>
        <w:t xml:space="preserve">           No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263203" w:rsidRPr="00263203" w:rsidRDefault="00263203" w:rsidP="00263203">
      <w:pPr>
        <w:pStyle w:val="ListParagraph"/>
        <w:numPr>
          <w:ilvl w:val="0"/>
          <w:numId w:val="17"/>
        </w:numPr>
        <w:rPr>
          <w:sz w:val="24"/>
        </w:rPr>
      </w:pPr>
      <w:r w:rsidRPr="00263203">
        <w:rPr>
          <w:sz w:val="24"/>
        </w:rPr>
        <w:t>Reset the sequence number.</w:t>
      </w:r>
    </w:p>
    <w:p w:rsidR="00263203" w:rsidRDefault="00263203" w:rsidP="00263203">
      <w:pPr>
        <w:pStyle w:val="ListParagraph"/>
        <w:ind w:left="2805"/>
        <w:rPr>
          <w:sz w:val="24"/>
        </w:rPr>
      </w:pPr>
      <w:r>
        <w:rPr>
          <w:sz w:val="24"/>
        </w:rPr>
        <w:t>All results must be reported before you can reset the sequence number</w:t>
      </w:r>
    </w:p>
    <w:p w:rsidR="00B1048E" w:rsidRPr="00263203" w:rsidRDefault="00B1048E" w:rsidP="00263203">
      <w:pPr>
        <w:pStyle w:val="ListParagraph"/>
        <w:ind w:left="2745"/>
        <w:rPr>
          <w:sz w:val="24"/>
        </w:rPr>
      </w:pPr>
      <w:r w:rsidRPr="00263203">
        <w:rPr>
          <w:sz w:val="24"/>
        </w:rPr>
        <w:t>3. Touch the workplace tab.</w:t>
      </w:r>
    </w:p>
    <w:p w:rsidR="00B1048E" w:rsidRDefault="00B1048E">
      <w:pPr>
        <w:rPr>
          <w:sz w:val="24"/>
        </w:rPr>
      </w:pPr>
      <w:r>
        <w:rPr>
          <w:sz w:val="24"/>
        </w:rPr>
        <w:tab/>
      </w:r>
      <w:r>
        <w:rPr>
          <w:sz w:val="24"/>
        </w:rPr>
        <w:tab/>
        <w:t xml:space="preserve">     The </w:t>
      </w:r>
      <w:r w:rsidR="00EE6D78">
        <w:rPr>
          <w:sz w:val="24"/>
        </w:rPr>
        <w:t>analyzer</w:t>
      </w:r>
      <w:r>
        <w:rPr>
          <w:sz w:val="24"/>
        </w:rPr>
        <w:t xml:space="preserve"> is now ready for samples</w:t>
      </w:r>
      <w:r>
        <w:rPr>
          <w:sz w:val="24"/>
        </w:rPr>
        <w:tab/>
      </w:r>
    </w:p>
    <w:p w:rsidR="00004BA1" w:rsidRDefault="00B1048E">
      <w:pPr>
        <w:rPr>
          <w:sz w:val="24"/>
        </w:rPr>
      </w:pPr>
      <w:r>
        <w:rPr>
          <w:sz w:val="24"/>
        </w:rPr>
        <w:tab/>
      </w:r>
      <w:r>
        <w:rPr>
          <w:sz w:val="24"/>
        </w:rPr>
        <w:tab/>
        <w:t xml:space="preserve">   </w:t>
      </w:r>
    </w:p>
    <w:p w:rsidR="00004BA1" w:rsidRDefault="00004BA1">
      <w:r>
        <w:lastRenderedPageBreak/>
        <w:t xml:space="preserve">                                                                     </w:t>
      </w:r>
      <w:r w:rsidR="00B1048E">
        <w:object w:dxaOrig="3195" w:dyaOrig="2610">
          <v:shape id="_x0000_i1028" type="#_x0000_t75" style="width:159.75pt;height:130.5pt" o:ole="">
            <v:imagedata r:id="rId15" o:title=""/>
          </v:shape>
          <o:OLEObject Type="Embed" ProgID="MSPhotoEd.3" ShapeID="_x0000_i1028" DrawAspect="Content" ObjectID="_1657967027" r:id="rId16"/>
        </w:object>
      </w:r>
    </w:p>
    <w:p w:rsidR="00004BA1" w:rsidRPr="00004BA1" w:rsidRDefault="00004BA1">
      <w:pPr>
        <w:rPr>
          <w:sz w:val="24"/>
          <w:szCs w:val="24"/>
        </w:rPr>
      </w:pPr>
      <w:r>
        <w:tab/>
      </w:r>
      <w:r>
        <w:tab/>
      </w:r>
      <w:r w:rsidRPr="00004BA1">
        <w:rPr>
          <w:sz w:val="24"/>
          <w:szCs w:val="24"/>
        </w:rPr>
        <w:t>Enter information for the new sample on this screen</w:t>
      </w:r>
    </w:p>
    <w:p w:rsidR="00004BA1" w:rsidRPr="00004BA1" w:rsidRDefault="00004BA1">
      <w:pPr>
        <w:rPr>
          <w:sz w:val="24"/>
          <w:szCs w:val="24"/>
        </w:rPr>
      </w:pPr>
    </w:p>
    <w:p w:rsidR="00263203" w:rsidRPr="00004BA1" w:rsidRDefault="00004BA1" w:rsidP="00004BA1">
      <w:pPr>
        <w:ind w:left="720" w:firstLine="720"/>
      </w:pPr>
      <w:proofErr w:type="gramStart"/>
      <w:r w:rsidRPr="00004BA1">
        <w:rPr>
          <w:rFonts w:ascii="Monotype Corsiva" w:hAnsi="Monotype Corsiva"/>
          <w:sz w:val="28"/>
          <w:szCs w:val="28"/>
        </w:rPr>
        <w:t>Seq. No.</w:t>
      </w:r>
      <w:proofErr w:type="gramEnd"/>
      <w:r>
        <w:rPr>
          <w:rFonts w:ascii="Monotype Corsiva" w:hAnsi="Monotype Corsiva"/>
          <w:sz w:val="28"/>
          <w:szCs w:val="28"/>
        </w:rPr>
        <w:tab/>
      </w:r>
      <w:r>
        <w:rPr>
          <w:sz w:val="24"/>
          <w:szCs w:val="24"/>
        </w:rPr>
        <w:t xml:space="preserve">The next free </w:t>
      </w:r>
      <w:r w:rsidR="00EE6D78">
        <w:rPr>
          <w:sz w:val="24"/>
          <w:szCs w:val="24"/>
        </w:rPr>
        <w:t>sequence</w:t>
      </w:r>
      <w:r>
        <w:rPr>
          <w:sz w:val="24"/>
          <w:szCs w:val="24"/>
        </w:rPr>
        <w:t xml:space="preserve"> number is displayed in this field</w:t>
      </w:r>
      <w:r>
        <w:rPr>
          <w:rFonts w:ascii="Monotype Corsiva" w:hAnsi="Monotype Corsiva"/>
          <w:sz w:val="24"/>
          <w:szCs w:val="24"/>
        </w:rPr>
        <w:tab/>
      </w:r>
    </w:p>
    <w:p w:rsidR="00004BA1" w:rsidRDefault="00004BA1" w:rsidP="00004BA1">
      <w:pPr>
        <w:ind w:left="1440"/>
        <w:rPr>
          <w:sz w:val="24"/>
          <w:szCs w:val="24"/>
        </w:rPr>
      </w:pPr>
      <w:r w:rsidRPr="00004BA1">
        <w:rPr>
          <w:rFonts w:ascii="Monotype Corsiva" w:hAnsi="Monotype Corsiva"/>
          <w:sz w:val="28"/>
          <w:szCs w:val="28"/>
        </w:rPr>
        <w:t>Sample ID</w:t>
      </w:r>
      <w:r>
        <w:rPr>
          <w:rFonts w:ascii="Monotype Corsiva" w:hAnsi="Monotype Corsiva"/>
          <w:sz w:val="28"/>
          <w:szCs w:val="28"/>
        </w:rPr>
        <w:t xml:space="preserve">     </w:t>
      </w:r>
      <w:r>
        <w:rPr>
          <w:sz w:val="28"/>
          <w:szCs w:val="28"/>
        </w:rPr>
        <w:t xml:space="preserve"> T</w:t>
      </w:r>
      <w:r w:rsidRPr="00004BA1">
        <w:rPr>
          <w:sz w:val="24"/>
          <w:szCs w:val="24"/>
        </w:rPr>
        <w:t>he sample ID is displaye</w:t>
      </w:r>
      <w:r>
        <w:rPr>
          <w:sz w:val="24"/>
          <w:szCs w:val="24"/>
        </w:rPr>
        <w:t>d in this field. You can either</w:t>
      </w:r>
      <w:r w:rsidRPr="00004BA1">
        <w:rPr>
          <w:sz w:val="24"/>
          <w:szCs w:val="24"/>
        </w:rPr>
        <w:t xml:space="preserve"> </w:t>
      </w:r>
      <w:r>
        <w:rPr>
          <w:sz w:val="24"/>
          <w:szCs w:val="24"/>
        </w:rPr>
        <w:t>e</w:t>
      </w:r>
      <w:r w:rsidRPr="00004BA1">
        <w:rPr>
          <w:sz w:val="24"/>
          <w:szCs w:val="24"/>
        </w:rPr>
        <w:t xml:space="preserve">nter the </w:t>
      </w:r>
    </w:p>
    <w:p w:rsidR="00004BA1" w:rsidRPr="00004BA1" w:rsidRDefault="00004BA1" w:rsidP="00004BA1">
      <w:pPr>
        <w:ind w:left="1440"/>
        <w:rPr>
          <w:sz w:val="24"/>
          <w:szCs w:val="24"/>
        </w:rPr>
      </w:pPr>
      <w:r>
        <w:rPr>
          <w:sz w:val="24"/>
          <w:szCs w:val="24"/>
        </w:rPr>
        <w:t xml:space="preserve">                         </w:t>
      </w:r>
      <w:proofErr w:type="gramStart"/>
      <w:r w:rsidRPr="00004BA1">
        <w:rPr>
          <w:sz w:val="24"/>
          <w:szCs w:val="24"/>
        </w:rPr>
        <w:t>sample</w:t>
      </w:r>
      <w:proofErr w:type="gramEnd"/>
      <w:r w:rsidRPr="00004BA1">
        <w:rPr>
          <w:sz w:val="24"/>
          <w:szCs w:val="24"/>
        </w:rPr>
        <w:t xml:space="preserve"> ID manually or scan it with a barcode scanner.</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Color</w:t>
      </w:r>
      <w:r>
        <w:rPr>
          <w:rFonts w:ascii="Monotype Corsiva" w:hAnsi="Monotype Corsiva"/>
          <w:sz w:val="28"/>
          <w:szCs w:val="28"/>
        </w:rPr>
        <w:t xml:space="preserve"> </w:t>
      </w:r>
      <w:r>
        <w:rPr>
          <w:rFonts w:ascii="Monotype Corsiva" w:hAnsi="Monotype Corsiva"/>
          <w:sz w:val="28"/>
          <w:szCs w:val="28"/>
        </w:rPr>
        <w:tab/>
      </w:r>
      <w:r>
        <w:rPr>
          <w:rFonts w:ascii="Monotype Corsiva" w:hAnsi="Monotype Corsiva"/>
          <w:sz w:val="28"/>
          <w:szCs w:val="28"/>
        </w:rPr>
        <w:tab/>
      </w:r>
      <w:r w:rsidRPr="00004BA1">
        <w:rPr>
          <w:sz w:val="24"/>
          <w:szCs w:val="24"/>
        </w:rPr>
        <w:t>This button calls up the Color screen.</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Clarity</w:t>
      </w:r>
      <w:r>
        <w:rPr>
          <w:rFonts w:ascii="Monotype Corsiva" w:hAnsi="Monotype Corsiva"/>
          <w:sz w:val="28"/>
          <w:szCs w:val="28"/>
        </w:rPr>
        <w:tab/>
      </w:r>
      <w:r>
        <w:rPr>
          <w:rFonts w:ascii="Monotype Corsiva" w:hAnsi="Monotype Corsiva"/>
          <w:sz w:val="28"/>
          <w:szCs w:val="28"/>
        </w:rPr>
        <w:tab/>
      </w:r>
      <w:r w:rsidRPr="00004BA1">
        <w:rPr>
          <w:sz w:val="24"/>
          <w:szCs w:val="24"/>
        </w:rPr>
        <w:t xml:space="preserve">This button calls up the clarity screen. You can assign a </w:t>
      </w:r>
    </w:p>
    <w:p w:rsidR="00004BA1" w:rsidRPr="00004BA1" w:rsidRDefault="00004BA1">
      <w:pPr>
        <w:rPr>
          <w:sz w:val="24"/>
          <w:szCs w:val="24"/>
        </w:rPr>
      </w:pPr>
      <w:r w:rsidRPr="00004BA1">
        <w:rPr>
          <w:sz w:val="24"/>
          <w:szCs w:val="24"/>
        </w:rPr>
        <w:t xml:space="preserve"> </w:t>
      </w:r>
      <w:r w:rsidRPr="00004BA1">
        <w:rPr>
          <w:sz w:val="24"/>
          <w:szCs w:val="24"/>
        </w:rPr>
        <w:tab/>
      </w:r>
      <w:r w:rsidRPr="00004BA1">
        <w:rPr>
          <w:sz w:val="24"/>
          <w:szCs w:val="24"/>
        </w:rPr>
        <w:tab/>
      </w:r>
      <w:r w:rsidRPr="00004BA1">
        <w:rPr>
          <w:sz w:val="24"/>
          <w:szCs w:val="24"/>
        </w:rPr>
        <w:tab/>
      </w:r>
      <w:r w:rsidRPr="00004BA1">
        <w:rPr>
          <w:sz w:val="24"/>
          <w:szCs w:val="24"/>
        </w:rPr>
        <w:tab/>
      </w:r>
      <w:proofErr w:type="gramStart"/>
      <w:r w:rsidRPr="00004BA1">
        <w:rPr>
          <w:sz w:val="24"/>
          <w:szCs w:val="24"/>
        </w:rPr>
        <w:t>color</w:t>
      </w:r>
      <w:proofErr w:type="gramEnd"/>
      <w:r w:rsidRPr="00004BA1">
        <w:rPr>
          <w:sz w:val="24"/>
          <w:szCs w:val="24"/>
        </w:rPr>
        <w:t xml:space="preserve"> to a sample here</w:t>
      </w:r>
      <w:r>
        <w:rPr>
          <w:sz w:val="24"/>
          <w:szCs w:val="24"/>
        </w:rPr>
        <w:t>.</w:t>
      </w:r>
    </w:p>
    <w:p w:rsidR="00263203" w:rsidRDefault="00263203">
      <w:pPr>
        <w:rPr>
          <w:sz w:val="24"/>
        </w:rPr>
      </w:pPr>
    </w:p>
    <w:p w:rsidR="00B1048E" w:rsidRDefault="00B1048E">
      <w:pPr>
        <w:pStyle w:val="Heading6"/>
        <w:rPr>
          <w:b/>
          <w:bCs/>
        </w:rPr>
      </w:pPr>
      <w:r>
        <w:rPr>
          <w:b/>
          <w:bCs/>
        </w:rPr>
        <w:t>2.  Analyzing samples</w:t>
      </w:r>
    </w:p>
    <w:p w:rsidR="00004BA1" w:rsidRDefault="00004BA1" w:rsidP="00004BA1"/>
    <w:p w:rsidR="00004BA1" w:rsidRDefault="00004BA1" w:rsidP="00004BA1">
      <w:pPr>
        <w:numPr>
          <w:ilvl w:val="0"/>
          <w:numId w:val="9"/>
        </w:numPr>
        <w:rPr>
          <w:sz w:val="24"/>
        </w:rPr>
      </w:pPr>
      <w:r>
        <w:rPr>
          <w:sz w:val="24"/>
        </w:rPr>
        <w:t>Enter the &lt;Sample ID&gt; using the touch screen keyboard or barcode scanner.</w:t>
      </w:r>
    </w:p>
    <w:p w:rsidR="00004BA1" w:rsidRDefault="00004BA1" w:rsidP="00004BA1">
      <w:pPr>
        <w:numPr>
          <w:ilvl w:val="0"/>
          <w:numId w:val="9"/>
        </w:numPr>
        <w:rPr>
          <w:sz w:val="24"/>
        </w:rPr>
      </w:pPr>
      <w:r>
        <w:rPr>
          <w:sz w:val="24"/>
        </w:rPr>
        <w:t>If requested, enter the data for color and clarity.</w:t>
      </w:r>
    </w:p>
    <w:p w:rsidR="00004BA1" w:rsidRDefault="00004BA1" w:rsidP="00004BA1">
      <w:pPr>
        <w:ind w:left="2520"/>
        <w:rPr>
          <w:i/>
          <w:iCs/>
          <w:sz w:val="24"/>
        </w:rPr>
      </w:pPr>
      <w:r>
        <w:rPr>
          <w:sz w:val="24"/>
        </w:rPr>
        <w:t xml:space="preserve">For more information see </w:t>
      </w:r>
      <w:proofErr w:type="gramStart"/>
      <w:r>
        <w:rPr>
          <w:i/>
          <w:iCs/>
          <w:sz w:val="24"/>
        </w:rPr>
        <w:t>To  enter</w:t>
      </w:r>
      <w:proofErr w:type="gramEnd"/>
      <w:r>
        <w:rPr>
          <w:i/>
          <w:iCs/>
          <w:sz w:val="24"/>
        </w:rPr>
        <w:t xml:space="preserve"> the color and clarity of a sample section of this procedure.</w:t>
      </w:r>
    </w:p>
    <w:p w:rsidR="00004BA1" w:rsidRDefault="00004BA1" w:rsidP="00004BA1">
      <w:pPr>
        <w:numPr>
          <w:ilvl w:val="0"/>
          <w:numId w:val="9"/>
        </w:numPr>
        <w:rPr>
          <w:b/>
          <w:bCs/>
          <w:sz w:val="24"/>
        </w:rPr>
      </w:pPr>
      <w:r>
        <w:rPr>
          <w:sz w:val="24"/>
        </w:rPr>
        <w:t xml:space="preserve">Store the sample data by </w:t>
      </w:r>
      <w:proofErr w:type="gramStart"/>
      <w:r>
        <w:rPr>
          <w:sz w:val="24"/>
        </w:rPr>
        <w:t xml:space="preserve">pressing </w:t>
      </w:r>
      <w:proofErr w:type="gramEnd"/>
      <w:r>
        <w:rPr>
          <w:sz w:val="24"/>
        </w:rPr>
        <w:sym w:font="Symbol" w:char="F0D6"/>
      </w:r>
      <w:r>
        <w:rPr>
          <w:sz w:val="24"/>
        </w:rPr>
        <w:t>.</w:t>
      </w:r>
    </w:p>
    <w:p w:rsidR="00B1048E" w:rsidRPr="00B865C1" w:rsidRDefault="00331E3A" w:rsidP="00B865C1">
      <w:pPr>
        <w:pStyle w:val="ListParagraph"/>
        <w:ind w:left="420"/>
        <w:rPr>
          <w:sz w:val="24"/>
        </w:rPr>
      </w:pPr>
      <w:r>
        <w:rPr>
          <w:sz w:val="24"/>
        </w:rPr>
        <w:t xml:space="preserve">                          </w:t>
      </w:r>
      <w:r w:rsidR="00B865C1">
        <w:rPr>
          <w:sz w:val="24"/>
        </w:rPr>
        <w:t xml:space="preserve">   4 </w:t>
      </w:r>
      <w:r>
        <w:rPr>
          <w:sz w:val="24"/>
        </w:rPr>
        <w:t xml:space="preserve"> </w:t>
      </w:r>
      <w:r w:rsidR="00B865C1">
        <w:rPr>
          <w:sz w:val="24"/>
        </w:rPr>
        <w:t xml:space="preserve"> </w:t>
      </w:r>
      <w:r>
        <w:rPr>
          <w:sz w:val="24"/>
        </w:rPr>
        <w:t xml:space="preserve"> </w:t>
      </w:r>
      <w:r w:rsidR="00B1048E" w:rsidRPr="00B865C1">
        <w:rPr>
          <w:sz w:val="24"/>
        </w:rPr>
        <w:t>Remove the test strip from the vial and close the vial with the</w:t>
      </w:r>
    </w:p>
    <w:p w:rsidR="00B1048E" w:rsidRDefault="00B1048E">
      <w:pPr>
        <w:ind w:left="2880"/>
        <w:rPr>
          <w:sz w:val="24"/>
        </w:rPr>
      </w:pPr>
      <w:proofErr w:type="gramStart"/>
      <w:r>
        <w:rPr>
          <w:sz w:val="24"/>
        </w:rPr>
        <w:t>vial</w:t>
      </w:r>
      <w:proofErr w:type="gramEnd"/>
      <w:r>
        <w:rPr>
          <w:sz w:val="24"/>
        </w:rPr>
        <w:t xml:space="preserve"> cap containing the desiccant.</w:t>
      </w:r>
    </w:p>
    <w:p w:rsidR="00B1048E" w:rsidRDefault="00351BE4" w:rsidP="00351BE4">
      <w:pPr>
        <w:ind w:left="60"/>
        <w:rPr>
          <w:sz w:val="24"/>
        </w:rPr>
      </w:pPr>
      <w:r>
        <w:rPr>
          <w:sz w:val="24"/>
        </w:rPr>
        <w:t xml:space="preserve">    </w:t>
      </w:r>
      <w:r w:rsidR="00331E3A">
        <w:rPr>
          <w:sz w:val="24"/>
        </w:rPr>
        <w:t xml:space="preserve">                             </w:t>
      </w:r>
      <w:r w:rsidR="00B865C1">
        <w:rPr>
          <w:sz w:val="24"/>
        </w:rPr>
        <w:t xml:space="preserve">  5 </w:t>
      </w:r>
      <w:r w:rsidR="00331E3A">
        <w:rPr>
          <w:sz w:val="24"/>
        </w:rPr>
        <w:t xml:space="preserve">  </w:t>
      </w:r>
      <w:r w:rsidR="00B865C1">
        <w:rPr>
          <w:sz w:val="24"/>
        </w:rPr>
        <w:t xml:space="preserve"> </w:t>
      </w:r>
      <w:r w:rsidR="00B1048E">
        <w:rPr>
          <w:sz w:val="24"/>
        </w:rPr>
        <w:t>Always dip all test pads of the test strip completely in the sample</w:t>
      </w:r>
    </w:p>
    <w:p w:rsidR="00B1048E" w:rsidRDefault="00B1048E">
      <w:pPr>
        <w:ind w:left="2880"/>
        <w:rPr>
          <w:sz w:val="24"/>
        </w:rPr>
      </w:pPr>
      <w:proofErr w:type="gramStart"/>
      <w:r>
        <w:rPr>
          <w:sz w:val="24"/>
        </w:rPr>
        <w:t>and</w:t>
      </w:r>
      <w:proofErr w:type="gramEnd"/>
      <w:r>
        <w:rPr>
          <w:sz w:val="24"/>
        </w:rPr>
        <w:t xml:space="preserve">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proofErr w:type="gramStart"/>
      <w:r>
        <w:rPr>
          <w:sz w:val="24"/>
        </w:rPr>
        <w:t>analysis</w:t>
      </w:r>
      <w:proofErr w:type="gramEnd"/>
      <w:r>
        <w:rPr>
          <w:sz w:val="24"/>
        </w:rPr>
        <w:t>.</w:t>
      </w:r>
    </w:p>
    <w:p w:rsidR="00B1048E" w:rsidRDefault="00351BE4" w:rsidP="00351BE4">
      <w:pPr>
        <w:rPr>
          <w:sz w:val="24"/>
        </w:rPr>
      </w:pPr>
      <w:r>
        <w:rPr>
          <w:sz w:val="24"/>
        </w:rPr>
        <w:t xml:space="preserve">       </w:t>
      </w:r>
      <w:r w:rsidR="00331E3A">
        <w:rPr>
          <w:sz w:val="24"/>
        </w:rPr>
        <w:t xml:space="preserve">                            </w:t>
      </w:r>
      <w:r>
        <w:rPr>
          <w:sz w:val="24"/>
        </w:rPr>
        <w:t xml:space="preserve">  </w:t>
      </w:r>
      <w:r w:rsidR="00B865C1">
        <w:rPr>
          <w:sz w:val="24"/>
        </w:rPr>
        <w:t>6</w:t>
      </w:r>
      <w:r w:rsidR="00B1048E">
        <w:rPr>
          <w:sz w:val="24"/>
        </w:rPr>
        <w:t xml:space="preserve">  </w:t>
      </w:r>
      <w:r w:rsidR="00331E3A">
        <w:rPr>
          <w:sz w:val="24"/>
        </w:rPr>
        <w:t xml:space="preserve"> </w:t>
      </w:r>
      <w:r w:rsidR="00B1048E">
        <w:rPr>
          <w:sz w:val="24"/>
        </w:rPr>
        <w:t>The sample is drawn into the analyzer for analysis.</w:t>
      </w:r>
    </w:p>
    <w:p w:rsidR="00B1048E" w:rsidRDefault="00331E3A" w:rsidP="00331E3A">
      <w:pPr>
        <w:rPr>
          <w:sz w:val="24"/>
        </w:rPr>
      </w:pPr>
      <w:r>
        <w:rPr>
          <w:sz w:val="24"/>
        </w:rPr>
        <w:t xml:space="preserve">                                     </w:t>
      </w:r>
      <w:r w:rsidR="00B865C1">
        <w:rPr>
          <w:sz w:val="24"/>
        </w:rPr>
        <w:t xml:space="preserve">7 </w:t>
      </w:r>
      <w:r w:rsidR="00B1048E">
        <w:rPr>
          <w:sz w:val="24"/>
        </w:rPr>
        <w:t xml:space="preserve">  The next available sequence number will automatically be used for </w:t>
      </w:r>
    </w:p>
    <w:p w:rsidR="00B1048E" w:rsidRDefault="00B1048E">
      <w:pPr>
        <w:ind w:left="2160"/>
        <w:rPr>
          <w:sz w:val="24"/>
        </w:rPr>
      </w:pPr>
      <w:r>
        <w:rPr>
          <w:sz w:val="24"/>
        </w:rPr>
        <w:t xml:space="preserve">            </w:t>
      </w:r>
      <w:proofErr w:type="gramStart"/>
      <w:r>
        <w:rPr>
          <w:sz w:val="24"/>
        </w:rPr>
        <w:t>the</w:t>
      </w:r>
      <w:proofErr w:type="gramEnd"/>
      <w:r>
        <w:rPr>
          <w:sz w:val="24"/>
        </w:rPr>
        <w:t xml:space="preserv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lastRenderedPageBreak/>
        <w:t xml:space="preserve">                                             </w:t>
      </w:r>
      <w:r>
        <w:object w:dxaOrig="4394" w:dyaOrig="2775">
          <v:shape id="_x0000_i1029" type="#_x0000_t75" style="width:219.75pt;height:138.75pt" o:ole="">
            <v:imagedata r:id="rId17" o:title=""/>
          </v:shape>
          <o:OLEObject Type="Embed" ProgID="MSPhotoEd.3" ShapeID="_x0000_i1029" DrawAspect="Content" ObjectID="_1657967028" r:id="rId18"/>
        </w:object>
      </w:r>
    </w:p>
    <w:p w:rsidR="00B1048E" w:rsidRDefault="00B1048E">
      <w:pPr>
        <w:ind w:left="720"/>
      </w:pPr>
      <w:r>
        <w:rPr>
          <w:b/>
          <w:bCs/>
        </w:rPr>
        <w:t xml:space="preserve">                             A  </w:t>
      </w:r>
      <w:r>
        <w:t>Test strip sensor</w:t>
      </w:r>
      <w:r>
        <w:tab/>
      </w:r>
      <w:r>
        <w:tab/>
      </w:r>
      <w:r>
        <w:tab/>
      </w:r>
      <w:r>
        <w:tab/>
      </w:r>
      <w:proofErr w:type="gramStart"/>
      <w:r>
        <w:rPr>
          <w:b/>
          <w:bCs/>
        </w:rPr>
        <w:t xml:space="preserve">C  </w:t>
      </w:r>
      <w:r>
        <w:t>Test</w:t>
      </w:r>
      <w:proofErr w:type="gramEnd"/>
      <w:r>
        <w:t xml:space="preserve">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Pr="00506479" w:rsidRDefault="00B1048E" w:rsidP="00506479">
      <w:pPr>
        <w:ind w:left="720"/>
        <w:rPr>
          <w:i/>
          <w:iCs/>
        </w:rPr>
      </w:pPr>
      <w:r>
        <w:rPr>
          <w:i/>
          <w:iCs/>
        </w:rPr>
        <w:t>If you open the front cover, processing of the test strips is interrupted.  The results of all test strips in process are lost</w:t>
      </w:r>
    </w:p>
    <w:p w:rsidR="00B1048E" w:rsidRDefault="00B1048E">
      <w:pPr>
        <w:rPr>
          <w:sz w:val="16"/>
        </w:rPr>
      </w:pPr>
    </w:p>
    <w:p w:rsidR="00B1048E" w:rsidRPr="00506479"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w:t>
      </w:r>
      <w:proofErr w:type="gramStart"/>
      <w:r w:rsidR="00EE6D78">
        <w:rPr>
          <w:sz w:val="24"/>
        </w:rPr>
        <w:t>the</w:t>
      </w:r>
      <w:proofErr w:type="gramEnd"/>
      <w:r w:rsidR="00EE6D78">
        <w:rPr>
          <w:sz w:val="24"/>
        </w:rPr>
        <w:t xml:space="preserve"> results</w:t>
      </w:r>
      <w:r>
        <w:rPr>
          <w:sz w:val="24"/>
        </w:rPr>
        <w:t xml:space="preserve">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Pr="00506479" w:rsidRDefault="00B1048E" w:rsidP="00506479">
      <w:pPr>
        <w:rPr>
          <w:sz w:val="24"/>
        </w:rPr>
      </w:pPr>
      <w:r>
        <w:rPr>
          <w:sz w:val="24"/>
        </w:rPr>
        <w:tab/>
      </w:r>
      <w:r>
        <w:rPr>
          <w:sz w:val="24"/>
        </w:rPr>
        <w:tab/>
      </w:r>
      <w:r>
        <w:rPr>
          <w:sz w:val="24"/>
        </w:rPr>
        <w:tab/>
      </w:r>
      <w:r>
        <w:rPr>
          <w:sz w:val="24"/>
        </w:rPr>
        <w:tab/>
      </w:r>
      <w:r>
        <w:rPr>
          <w:sz w:val="24"/>
        </w:rPr>
        <w:tab/>
      </w:r>
      <w:r>
        <w:t xml:space="preserve">                               </w:t>
      </w:r>
    </w:p>
    <w:p w:rsidR="00B1048E" w:rsidRDefault="00B1048E"/>
    <w:p w:rsidR="00B1048E" w:rsidRDefault="00B1048E">
      <w:pPr>
        <w:pStyle w:val="Heading3"/>
        <w:spacing w:before="0" w:after="0"/>
        <w:rPr>
          <w:bCs/>
        </w:rPr>
      </w:pPr>
      <w:r>
        <w:rPr>
          <w:bCs/>
        </w:rPr>
        <w:t xml:space="preserve">4.  </w:t>
      </w:r>
      <w:proofErr w:type="gramStart"/>
      <w:r>
        <w:rPr>
          <w:bCs/>
        </w:rPr>
        <w:t>To</w:t>
      </w:r>
      <w:proofErr w:type="gramEnd"/>
      <w:r>
        <w:rPr>
          <w:bCs/>
        </w:rPr>
        <w:t xml:space="preserve"> enter the color and clarity of a sample</w:t>
      </w:r>
    </w:p>
    <w:p w:rsidR="00B1048E" w:rsidRDefault="00B1048E">
      <w:pPr>
        <w:rPr>
          <w:b/>
          <w:bCs/>
          <w:sz w:val="24"/>
        </w:rPr>
      </w:pPr>
    </w:p>
    <w:p w:rsidR="00B1048E" w:rsidRDefault="00B1048E">
      <w:pPr>
        <w:rPr>
          <w:sz w:val="24"/>
        </w:rPr>
      </w:pPr>
      <w:r>
        <w:rPr>
          <w:b/>
          <w:bCs/>
          <w:sz w:val="24"/>
        </w:rPr>
        <w:t xml:space="preserve">      </w:t>
      </w:r>
      <w:r w:rsidR="00506479">
        <w:rPr>
          <w:sz w:val="24"/>
        </w:rPr>
        <w:t xml:space="preserve">You have to </w:t>
      </w:r>
      <w:r w:rsidR="00EE6D78">
        <w:rPr>
          <w:sz w:val="24"/>
        </w:rPr>
        <w:t>enter the</w:t>
      </w:r>
      <w:r>
        <w:rPr>
          <w:sz w:val="24"/>
        </w:rPr>
        <w:t xml:space="preserve"> clarity of the sample.</w:t>
      </w:r>
    </w:p>
    <w:p w:rsidR="00B1048E" w:rsidRDefault="00B1048E">
      <w:pPr>
        <w:rPr>
          <w:sz w:val="24"/>
        </w:rPr>
      </w:pPr>
      <w:r>
        <w:rPr>
          <w:sz w:val="24"/>
        </w:rPr>
        <w:t xml:space="preserve">        </w:t>
      </w:r>
      <w:r>
        <w:rPr>
          <w:sz w:val="24"/>
        </w:rPr>
        <w:tab/>
      </w:r>
      <w:r>
        <w:t xml:space="preserve">                                                             </w:t>
      </w:r>
      <w:r>
        <w:object w:dxaOrig="3165" w:dyaOrig="2430">
          <v:shape id="_x0000_i1030" type="#_x0000_t75" style="width:158.25pt;height:121.5pt" o:ole="">
            <v:imagedata r:id="rId19" o:title=""/>
          </v:shape>
          <o:OLEObject Type="Embed" ProgID="MSPhotoEd.3" ShapeID="_x0000_i1030" DrawAspect="Content" ObjectID="_1657967029" r:id="rId20"/>
        </w:object>
      </w:r>
    </w:p>
    <w:p w:rsidR="00B1048E" w:rsidRDefault="00B1048E">
      <w:pPr>
        <w:rPr>
          <w:sz w:val="24"/>
        </w:rPr>
      </w:pPr>
      <w:r>
        <w:rPr>
          <w:sz w:val="24"/>
        </w:rPr>
        <w:t xml:space="preserve">                                                    [Sample Entry&gt;Clarity] screen</w:t>
      </w: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selected clarity on the [Sample </w:t>
      </w:r>
    </w:p>
    <w:p w:rsidR="00B1048E" w:rsidRDefault="00B1048E">
      <w:pPr>
        <w:rPr>
          <w:sz w:val="24"/>
        </w:rPr>
      </w:pPr>
      <w:r>
        <w:rPr>
          <w:sz w:val="24"/>
        </w:rPr>
        <w:tab/>
        <w:t xml:space="preserve">      </w:t>
      </w:r>
      <w:proofErr w:type="gramStart"/>
      <w:r>
        <w:rPr>
          <w:sz w:val="24"/>
        </w:rPr>
        <w:t>Entry] screen.</w:t>
      </w:r>
      <w:proofErr w:type="gramEnd"/>
    </w:p>
    <w:p w:rsidR="00B1048E" w:rsidRDefault="00B1048E">
      <w:pPr>
        <w:rPr>
          <w:sz w:val="24"/>
        </w:rPr>
      </w:pPr>
    </w:p>
    <w:p w:rsidR="00B1048E" w:rsidRDefault="00B1048E">
      <w:pPr>
        <w:pStyle w:val="Footer"/>
        <w:tabs>
          <w:tab w:val="clear" w:pos="4320"/>
          <w:tab w:val="clear" w:pos="8640"/>
        </w:tabs>
      </w:pPr>
      <w:r>
        <w:rPr>
          <w:sz w:val="24"/>
        </w:rPr>
        <w:tab/>
      </w:r>
      <w:r w:rsidR="00506479">
        <w:rPr>
          <w:sz w:val="24"/>
        </w:rPr>
        <w:t>Clarity can also be entered via [Sample Result] screen or via [Sample List] screen.</w:t>
      </w:r>
    </w:p>
    <w:p w:rsidR="00B1048E" w:rsidRDefault="00B1048E">
      <w:pPr>
        <w:pStyle w:val="Footer"/>
        <w:tabs>
          <w:tab w:val="clear" w:pos="4320"/>
          <w:tab w:val="clear" w:pos="8640"/>
        </w:tabs>
      </w:pPr>
    </w:p>
    <w:p w:rsidR="00B1048E" w:rsidRDefault="00B1048E">
      <w:pPr>
        <w:pStyle w:val="Footer"/>
        <w:tabs>
          <w:tab w:val="clear" w:pos="4320"/>
          <w:tab w:val="clear" w:pos="8640"/>
        </w:tabs>
      </w:pPr>
    </w:p>
    <w:p w:rsidR="00B1048E" w:rsidRDefault="00B1048E">
      <w:pPr>
        <w:pStyle w:val="Footer"/>
        <w:tabs>
          <w:tab w:val="clear" w:pos="4320"/>
          <w:tab w:val="clear" w:pos="8640"/>
        </w:tabs>
        <w:rPr>
          <w:sz w:val="24"/>
        </w:rPr>
      </w:pPr>
      <w:r>
        <w:tab/>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w:t>
      </w:r>
      <w:r w:rsidR="00EE6D78">
        <w:rPr>
          <w:sz w:val="24"/>
        </w:rPr>
        <w:t>analyzer determines</w:t>
      </w:r>
      <w:r>
        <w:rPr>
          <w:sz w:val="24"/>
        </w:rPr>
        <w:t xml:space="preserve"> the color of the sample using the compensation pad on </w:t>
      </w:r>
    </w:p>
    <w:p w:rsidR="00B1048E" w:rsidRDefault="00B1048E">
      <w:pPr>
        <w:pStyle w:val="Footer"/>
        <w:tabs>
          <w:tab w:val="clear" w:pos="4320"/>
          <w:tab w:val="clear" w:pos="8640"/>
        </w:tabs>
        <w:rPr>
          <w:sz w:val="24"/>
        </w:rPr>
      </w:pPr>
      <w:r>
        <w:rPr>
          <w:sz w:val="24"/>
        </w:rPr>
        <w:t xml:space="preserve">            </w:t>
      </w:r>
      <w:proofErr w:type="gramStart"/>
      <w:r>
        <w:rPr>
          <w:sz w:val="24"/>
        </w:rPr>
        <w:t>the</w:t>
      </w:r>
      <w:proofErr w:type="gramEnd"/>
      <w:r>
        <w:rPr>
          <w:sz w:val="24"/>
        </w:rPr>
        <w:t xml:space="preserve"> test strip. </w:t>
      </w:r>
    </w:p>
    <w:p w:rsidR="001105BB" w:rsidRDefault="001105BB">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w:t>
      </w:r>
      <w:proofErr w:type="gramStart"/>
      <w:r>
        <w:rPr>
          <w:sz w:val="24"/>
        </w:rPr>
        <w:t>corresponding</w:t>
      </w:r>
      <w:proofErr w:type="gramEnd"/>
      <w:r>
        <w:rPr>
          <w:sz w:val="24"/>
        </w:rPr>
        <w:t xml:space="preserve">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w:t>
      </w:r>
      <w:proofErr w:type="gramStart"/>
      <w:r>
        <w:rPr>
          <w:sz w:val="24"/>
        </w:rPr>
        <w:t>again</w:t>
      </w:r>
      <w:proofErr w:type="gramEnd"/>
      <w:r>
        <w:rPr>
          <w:sz w:val="24"/>
        </w:rPr>
        <w:t xml:space="preserve">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w:t>
      </w:r>
      <w:proofErr w:type="gramStart"/>
      <w:r>
        <w:rPr>
          <w:sz w:val="24"/>
        </w:rPr>
        <w:t>transmitted</w:t>
      </w:r>
      <w:proofErr w:type="gramEnd"/>
      <w:r>
        <w:rPr>
          <w:sz w:val="24"/>
        </w:rPr>
        <w:t xml:space="preserve"> to the LIS.  In this case, an error message will appear on the screen.  When </w:t>
      </w:r>
    </w:p>
    <w:p w:rsidR="00B1048E" w:rsidRDefault="00B1048E">
      <w:pPr>
        <w:pStyle w:val="Footer"/>
        <w:tabs>
          <w:tab w:val="clear" w:pos="4320"/>
          <w:tab w:val="clear" w:pos="8640"/>
        </w:tabs>
        <w:rPr>
          <w:sz w:val="24"/>
        </w:rPr>
      </w:pPr>
      <w:r>
        <w:rPr>
          <w:sz w:val="24"/>
        </w:rPr>
        <w:t xml:space="preserve">            </w:t>
      </w:r>
      <w:proofErr w:type="gramStart"/>
      <w:r>
        <w:rPr>
          <w:sz w:val="24"/>
        </w:rPr>
        <w:t>this</w:t>
      </w:r>
      <w:proofErr w:type="gramEnd"/>
      <w:r>
        <w:rPr>
          <w:sz w:val="24"/>
        </w:rPr>
        <w:t xml:space="preserve"> </w:t>
      </w:r>
      <w:r w:rsidR="00EE6D78">
        <w:rPr>
          <w:sz w:val="24"/>
        </w:rPr>
        <w:t>happens;</w:t>
      </w:r>
      <w:r>
        <w:rPr>
          <w:sz w:val="24"/>
        </w:rPr>
        <w:t xml:space="preserve"> you must either print the results or transmit them to the LIS before </w:t>
      </w:r>
    </w:p>
    <w:p w:rsidR="00B1048E" w:rsidRDefault="00B1048E">
      <w:pPr>
        <w:pStyle w:val="Footer"/>
        <w:tabs>
          <w:tab w:val="clear" w:pos="4320"/>
          <w:tab w:val="clear" w:pos="8640"/>
        </w:tabs>
        <w:rPr>
          <w:sz w:val="24"/>
        </w:rPr>
      </w:pPr>
      <w:r>
        <w:rPr>
          <w:sz w:val="24"/>
        </w:rPr>
        <w:t xml:space="preserve">            </w:t>
      </w:r>
      <w:proofErr w:type="gramStart"/>
      <w:r>
        <w:rPr>
          <w:sz w:val="24"/>
        </w:rPr>
        <w:t>continuing</w:t>
      </w:r>
      <w:proofErr w:type="gramEnd"/>
      <w:r>
        <w:rPr>
          <w:sz w:val="24"/>
        </w:rPr>
        <w:t xml:space="preserve">.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w:t>
      </w:r>
      <w:proofErr w:type="gramStart"/>
      <w:r>
        <w:rPr>
          <w:sz w:val="24"/>
        </w:rPr>
        <w:t>results</w:t>
      </w:r>
      <w:proofErr w:type="gramEnd"/>
      <w:r>
        <w:rPr>
          <w:sz w:val="24"/>
        </w:rPr>
        <w:t xml:space="preserve"> will be printed and sent to the host automatically.</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ab/>
        <w:t>You can view the results of the analyses on the [Sample Results] screen</w:t>
      </w:r>
    </w:p>
    <w:p w:rsidR="00B1048E" w:rsidRDefault="00B1048E">
      <w:pPr>
        <w:rPr>
          <w:i/>
          <w:iCs/>
        </w:rPr>
      </w:pPr>
    </w:p>
    <w:p w:rsidR="00B1048E" w:rsidRDefault="00B1048E">
      <w:r>
        <w:rPr>
          <w:i/>
          <w:iCs/>
        </w:rPr>
        <w:tab/>
      </w:r>
    </w:p>
    <w:p w:rsidR="00B1048E" w:rsidRDefault="00B1048E" w:rsidP="00D0283E">
      <w:pPr>
        <w:numPr>
          <w:ilvl w:val="0"/>
          <w:numId w:val="7"/>
        </w:numPr>
        <w:rPr>
          <w:b/>
          <w:bCs/>
          <w:sz w:val="24"/>
        </w:rPr>
      </w:pPr>
      <w:proofErr w:type="spellStart"/>
      <w:r>
        <w:rPr>
          <w:b/>
          <w:bCs/>
          <w:sz w:val="24"/>
        </w:rPr>
        <w:t>Abnormals</w:t>
      </w:r>
      <w:proofErr w:type="spellEnd"/>
      <w:r>
        <w:rPr>
          <w:b/>
          <w:bCs/>
          <w:sz w:val="24"/>
        </w:rPr>
        <w:t>:</w:t>
      </w:r>
    </w:p>
    <w:p w:rsidR="008752CA" w:rsidRPr="005C53CA" w:rsidRDefault="008752CA" w:rsidP="008752CA">
      <w:pPr>
        <w:pStyle w:val="ListParagraph"/>
        <w:ind w:left="420"/>
        <w:rPr>
          <w:sz w:val="24"/>
          <w:highlight w:val="yellow"/>
        </w:rPr>
      </w:pPr>
      <w:r>
        <w:rPr>
          <w:sz w:val="24"/>
        </w:rPr>
        <w:t xml:space="preserve"> </w:t>
      </w:r>
      <w:r w:rsidRPr="005C53CA">
        <w:rPr>
          <w:sz w:val="24"/>
          <w:highlight w:val="yellow"/>
        </w:rPr>
        <w:t xml:space="preserve">The </w:t>
      </w:r>
      <w:r w:rsidR="00EE6D78" w:rsidRPr="005C53CA">
        <w:rPr>
          <w:sz w:val="24"/>
          <w:highlight w:val="yellow"/>
        </w:rPr>
        <w:t>compensation</w:t>
      </w:r>
      <w:r w:rsidRPr="005C53CA">
        <w:rPr>
          <w:sz w:val="24"/>
          <w:highlight w:val="yellow"/>
        </w:rPr>
        <w:t xml:space="preserve"> pad assists in the prevention of false positives when a urine sample is strongly colored.</w:t>
      </w:r>
    </w:p>
    <w:p w:rsidR="00984BD6" w:rsidRPr="005C53CA" w:rsidRDefault="008752CA" w:rsidP="008752CA">
      <w:pPr>
        <w:ind w:left="420"/>
        <w:rPr>
          <w:sz w:val="24"/>
          <w:highlight w:val="yellow"/>
        </w:rPr>
      </w:pPr>
      <w:r w:rsidRPr="005C53CA">
        <w:rPr>
          <w:sz w:val="24"/>
          <w:highlight w:val="yellow"/>
        </w:rPr>
        <w:t xml:space="preserve">If urine is grossly bloody, enter the color as RED and the </w:t>
      </w:r>
      <w:r w:rsidR="00EE6D78" w:rsidRPr="005C53CA">
        <w:rPr>
          <w:sz w:val="24"/>
          <w:highlight w:val="yellow"/>
        </w:rPr>
        <w:t>appearance</w:t>
      </w:r>
      <w:r w:rsidRPr="005C53CA">
        <w:rPr>
          <w:sz w:val="24"/>
          <w:highlight w:val="yellow"/>
        </w:rPr>
        <w:t xml:space="preserve"> as BLOODY. </w:t>
      </w:r>
    </w:p>
    <w:p w:rsidR="008752CA" w:rsidRPr="00320133" w:rsidRDefault="00EE6D78" w:rsidP="008752CA">
      <w:pPr>
        <w:ind w:left="420"/>
        <w:rPr>
          <w:sz w:val="24"/>
        </w:rPr>
      </w:pPr>
      <w:r w:rsidRPr="005C53CA">
        <w:rPr>
          <w:sz w:val="24"/>
          <w:highlight w:val="yellow"/>
        </w:rPr>
        <w:t>All abnormal</w:t>
      </w:r>
      <w:r w:rsidR="00984BD6" w:rsidRPr="005C53CA">
        <w:rPr>
          <w:sz w:val="24"/>
          <w:highlight w:val="yellow"/>
        </w:rPr>
        <w:t xml:space="preserve"> color </w:t>
      </w:r>
      <w:r w:rsidR="008752CA" w:rsidRPr="005C53CA">
        <w:rPr>
          <w:sz w:val="24"/>
          <w:highlight w:val="yellow"/>
        </w:rPr>
        <w:t>resul</w:t>
      </w:r>
      <w:r w:rsidR="00984BD6" w:rsidRPr="005C53CA">
        <w:rPr>
          <w:sz w:val="24"/>
          <w:highlight w:val="yellow"/>
        </w:rPr>
        <w:t xml:space="preserve">ts will auto </w:t>
      </w:r>
      <w:proofErr w:type="gramStart"/>
      <w:r w:rsidR="00984BD6" w:rsidRPr="005C53CA">
        <w:rPr>
          <w:sz w:val="24"/>
          <w:highlight w:val="yellow"/>
        </w:rPr>
        <w:t>verify</w:t>
      </w:r>
      <w:proofErr w:type="gramEnd"/>
      <w:r w:rsidR="00984BD6" w:rsidRPr="005C53CA">
        <w:rPr>
          <w:sz w:val="24"/>
          <w:highlight w:val="yellow"/>
        </w:rPr>
        <w:t>.</w:t>
      </w:r>
    </w:p>
    <w:p w:rsidR="008752CA" w:rsidRDefault="008752CA" w:rsidP="008752CA">
      <w:pPr>
        <w:rPr>
          <w:sz w:val="24"/>
        </w:rPr>
      </w:pPr>
    </w:p>
    <w:p w:rsidR="00B1048E" w:rsidRPr="0030190E" w:rsidRDefault="00B1048E" w:rsidP="0030190E">
      <w:pPr>
        <w:ind w:left="720"/>
        <w:jc w:val="both"/>
        <w:rPr>
          <w:b/>
          <w:sz w:val="24"/>
        </w:rPr>
      </w:pPr>
      <w:r w:rsidRPr="0030190E">
        <w:rPr>
          <w:b/>
          <w:sz w:val="24"/>
        </w:rPr>
        <w:t xml:space="preserve">NOTE: Routine </w:t>
      </w:r>
      <w:r w:rsidR="0030190E" w:rsidRPr="0030190E">
        <w:rPr>
          <w:b/>
          <w:sz w:val="24"/>
        </w:rPr>
        <w:t xml:space="preserve">Urinalysis </w:t>
      </w:r>
      <w:r w:rsidRPr="0030190E">
        <w:rPr>
          <w:b/>
          <w:sz w:val="24"/>
        </w:rPr>
        <w:t xml:space="preserve">consists of a macroscopic </w:t>
      </w:r>
      <w:r w:rsidR="0030190E" w:rsidRPr="0030190E">
        <w:rPr>
          <w:b/>
          <w:sz w:val="24"/>
        </w:rPr>
        <w:t>and microscopic examination.</w:t>
      </w:r>
    </w:p>
    <w:p w:rsidR="0030190E" w:rsidRPr="0030190E" w:rsidRDefault="0030190E" w:rsidP="0030190E">
      <w:pPr>
        <w:jc w:val="both"/>
        <w:rPr>
          <w:sz w:val="24"/>
        </w:rPr>
      </w:pPr>
    </w:p>
    <w:p w:rsidR="007C77E5" w:rsidRDefault="00B1048E">
      <w:pPr>
        <w:ind w:left="720"/>
        <w:jc w:val="both"/>
        <w:rPr>
          <w:sz w:val="24"/>
        </w:rPr>
      </w:pPr>
      <w:r>
        <w:rPr>
          <w:sz w:val="24"/>
        </w:rPr>
        <w:t xml:space="preserve">A microscopic urinalysis is to be performed </w:t>
      </w:r>
      <w:r w:rsidR="0030190E">
        <w:rPr>
          <w:sz w:val="24"/>
        </w:rPr>
        <w:t>on all Urinalysis orders</w:t>
      </w:r>
    </w:p>
    <w:p w:rsidR="0030190E" w:rsidRDefault="0030190E">
      <w:pPr>
        <w:ind w:left="720"/>
        <w:jc w:val="both"/>
        <w:rPr>
          <w:sz w:val="24"/>
        </w:rPr>
      </w:pPr>
    </w:p>
    <w:p w:rsidR="0030190E" w:rsidRPr="0030190E" w:rsidRDefault="0030190E">
      <w:pPr>
        <w:ind w:left="720"/>
        <w:jc w:val="both"/>
        <w:rPr>
          <w:b/>
          <w:sz w:val="24"/>
        </w:rPr>
      </w:pPr>
      <w:r>
        <w:rPr>
          <w:b/>
          <w:sz w:val="24"/>
        </w:rPr>
        <w:t xml:space="preserve">Translation Table for the </w:t>
      </w:r>
      <w:proofErr w:type="spellStart"/>
      <w:r>
        <w:rPr>
          <w:b/>
          <w:sz w:val="24"/>
        </w:rPr>
        <w:t>Cobas</w:t>
      </w:r>
      <w:proofErr w:type="spellEnd"/>
      <w:r>
        <w:rPr>
          <w:b/>
          <w:sz w:val="24"/>
        </w:rPr>
        <w:t xml:space="preserve"> u411</w:t>
      </w:r>
    </w:p>
    <w:tbl>
      <w:tblPr>
        <w:tblStyle w:val="TableGrid"/>
        <w:tblW w:w="0" w:type="auto"/>
        <w:tblInd w:w="720" w:type="dxa"/>
        <w:tblLook w:val="04A0" w:firstRow="1" w:lastRow="0" w:firstColumn="1" w:lastColumn="0" w:noHBand="0" w:noVBand="1"/>
      </w:tblPr>
      <w:tblGrid>
        <w:gridCol w:w="1448"/>
        <w:gridCol w:w="1574"/>
        <w:gridCol w:w="1504"/>
        <w:gridCol w:w="1574"/>
        <w:gridCol w:w="1321"/>
        <w:gridCol w:w="1435"/>
      </w:tblGrid>
      <w:tr w:rsidR="007C77E5" w:rsidTr="007C77E5">
        <w:tc>
          <w:tcPr>
            <w:tcW w:w="1596" w:type="dxa"/>
          </w:tcPr>
          <w:p w:rsidR="007C77E5" w:rsidRDefault="007C77E5">
            <w:pPr>
              <w:jc w:val="both"/>
              <w:rPr>
                <w:sz w:val="24"/>
              </w:rPr>
            </w:pPr>
          </w:p>
        </w:tc>
        <w:tc>
          <w:tcPr>
            <w:tcW w:w="1596" w:type="dxa"/>
          </w:tcPr>
          <w:p w:rsidR="007C77E5" w:rsidRDefault="007C77E5">
            <w:pPr>
              <w:jc w:val="both"/>
              <w:rPr>
                <w:sz w:val="24"/>
              </w:rPr>
            </w:pPr>
            <w:r>
              <w:rPr>
                <w:sz w:val="24"/>
              </w:rPr>
              <w:t>TRACE</w:t>
            </w:r>
          </w:p>
        </w:tc>
        <w:tc>
          <w:tcPr>
            <w:tcW w:w="1596" w:type="dxa"/>
          </w:tcPr>
          <w:p w:rsidR="007C77E5" w:rsidRDefault="007C77E5">
            <w:pPr>
              <w:jc w:val="both"/>
              <w:rPr>
                <w:sz w:val="24"/>
              </w:rPr>
            </w:pPr>
            <w:r>
              <w:rPr>
                <w:sz w:val="24"/>
              </w:rPr>
              <w:t>SMALL</w:t>
            </w:r>
          </w:p>
        </w:tc>
        <w:tc>
          <w:tcPr>
            <w:tcW w:w="1596" w:type="dxa"/>
          </w:tcPr>
          <w:p w:rsidR="007C77E5" w:rsidRDefault="007C77E5">
            <w:pPr>
              <w:jc w:val="both"/>
              <w:rPr>
                <w:sz w:val="24"/>
              </w:rPr>
            </w:pPr>
            <w:r>
              <w:rPr>
                <w:sz w:val="24"/>
              </w:rPr>
              <w:t>MODERATE</w:t>
            </w:r>
          </w:p>
        </w:tc>
        <w:tc>
          <w:tcPr>
            <w:tcW w:w="1596" w:type="dxa"/>
          </w:tcPr>
          <w:p w:rsidR="007C77E5" w:rsidRDefault="007C77E5">
            <w:pPr>
              <w:jc w:val="both"/>
              <w:rPr>
                <w:sz w:val="24"/>
              </w:rPr>
            </w:pPr>
            <w:r>
              <w:rPr>
                <w:sz w:val="24"/>
              </w:rPr>
              <w:t>LARGE</w:t>
            </w:r>
          </w:p>
        </w:tc>
        <w:tc>
          <w:tcPr>
            <w:tcW w:w="1596" w:type="dxa"/>
          </w:tcPr>
          <w:p w:rsidR="007C77E5" w:rsidRDefault="007C77E5">
            <w:pPr>
              <w:jc w:val="both"/>
              <w:rPr>
                <w:sz w:val="24"/>
              </w:rPr>
            </w:pPr>
            <w:r>
              <w:rPr>
                <w:sz w:val="24"/>
              </w:rPr>
              <w:t>MARKED</w:t>
            </w:r>
          </w:p>
        </w:tc>
      </w:tr>
      <w:tr w:rsidR="007C77E5" w:rsidTr="007C77E5">
        <w:tc>
          <w:tcPr>
            <w:tcW w:w="1596" w:type="dxa"/>
          </w:tcPr>
          <w:p w:rsidR="007C77E5" w:rsidRDefault="007C77E5">
            <w:pPr>
              <w:jc w:val="both"/>
              <w:rPr>
                <w:sz w:val="24"/>
              </w:rPr>
            </w:pPr>
            <w:r>
              <w:rPr>
                <w:sz w:val="24"/>
              </w:rPr>
              <w:t>LEUKO</w:t>
            </w:r>
          </w:p>
        </w:tc>
        <w:tc>
          <w:tcPr>
            <w:tcW w:w="1596" w:type="dxa"/>
          </w:tcPr>
          <w:p w:rsidR="007C77E5" w:rsidRDefault="007C77E5">
            <w:pPr>
              <w:jc w:val="both"/>
              <w:rPr>
                <w:sz w:val="24"/>
              </w:rPr>
            </w:pPr>
            <w:r>
              <w:rPr>
                <w:sz w:val="24"/>
              </w:rPr>
              <w:t>-----------</w:t>
            </w:r>
          </w:p>
        </w:tc>
        <w:tc>
          <w:tcPr>
            <w:tcW w:w="1596" w:type="dxa"/>
          </w:tcPr>
          <w:p w:rsidR="007C77E5" w:rsidRDefault="007C77E5">
            <w:pPr>
              <w:jc w:val="both"/>
              <w:rPr>
                <w:sz w:val="24"/>
              </w:rPr>
            </w:pPr>
            <w:r>
              <w:rPr>
                <w:sz w:val="24"/>
              </w:rPr>
              <w:t>25</w:t>
            </w:r>
          </w:p>
        </w:tc>
        <w:tc>
          <w:tcPr>
            <w:tcW w:w="1596" w:type="dxa"/>
          </w:tcPr>
          <w:p w:rsidR="007C77E5" w:rsidRPr="0030190E" w:rsidRDefault="007C77E5">
            <w:pPr>
              <w:jc w:val="both"/>
              <w:rPr>
                <w:sz w:val="24"/>
              </w:rPr>
            </w:pPr>
            <w:r w:rsidRPr="0030190E">
              <w:rPr>
                <w:sz w:val="24"/>
              </w:rPr>
              <w:t>100</w:t>
            </w:r>
          </w:p>
        </w:tc>
        <w:tc>
          <w:tcPr>
            <w:tcW w:w="1596" w:type="dxa"/>
          </w:tcPr>
          <w:p w:rsidR="007C77E5" w:rsidRPr="0030190E" w:rsidRDefault="007C77E5">
            <w:pPr>
              <w:jc w:val="both"/>
              <w:rPr>
                <w:sz w:val="24"/>
              </w:rPr>
            </w:pPr>
            <w:r w:rsidRPr="0030190E">
              <w:rPr>
                <w:sz w:val="24"/>
              </w:rPr>
              <w:t>500</w:t>
            </w:r>
          </w:p>
        </w:tc>
        <w:tc>
          <w:tcPr>
            <w:tcW w:w="1596" w:type="dxa"/>
          </w:tcPr>
          <w:p w:rsidR="007C77E5" w:rsidRPr="00900847" w:rsidRDefault="007C77E5">
            <w:pPr>
              <w:jc w:val="both"/>
              <w:rPr>
                <w:b/>
                <w:sz w:val="24"/>
                <w:highlight w:val="green"/>
              </w:rPr>
            </w:pPr>
            <w:r w:rsidRPr="00900847">
              <w:rPr>
                <w:b/>
                <w:sz w:val="24"/>
              </w:rPr>
              <w:t>------------</w:t>
            </w:r>
          </w:p>
        </w:tc>
      </w:tr>
      <w:tr w:rsidR="007C77E5" w:rsidTr="007C77E5">
        <w:tc>
          <w:tcPr>
            <w:tcW w:w="1596" w:type="dxa"/>
          </w:tcPr>
          <w:p w:rsidR="007C77E5" w:rsidRDefault="007C77E5">
            <w:pPr>
              <w:jc w:val="both"/>
              <w:rPr>
                <w:sz w:val="24"/>
              </w:rPr>
            </w:pPr>
            <w:r>
              <w:rPr>
                <w:sz w:val="24"/>
              </w:rPr>
              <w:t>BLOOD</w:t>
            </w:r>
          </w:p>
        </w:tc>
        <w:tc>
          <w:tcPr>
            <w:tcW w:w="1596" w:type="dxa"/>
          </w:tcPr>
          <w:p w:rsidR="007C77E5" w:rsidRDefault="007C77E5">
            <w:pPr>
              <w:jc w:val="both"/>
              <w:rPr>
                <w:sz w:val="24"/>
              </w:rPr>
            </w:pPr>
            <w:r>
              <w:rPr>
                <w:sz w:val="24"/>
              </w:rPr>
              <w:t>10</w:t>
            </w:r>
          </w:p>
        </w:tc>
        <w:tc>
          <w:tcPr>
            <w:tcW w:w="1596" w:type="dxa"/>
          </w:tcPr>
          <w:p w:rsidR="007C77E5" w:rsidRPr="0030190E" w:rsidRDefault="007C77E5">
            <w:pPr>
              <w:jc w:val="both"/>
              <w:rPr>
                <w:sz w:val="24"/>
                <w:highlight w:val="green"/>
              </w:rPr>
            </w:pPr>
            <w:r w:rsidRPr="0030190E">
              <w:rPr>
                <w:sz w:val="24"/>
              </w:rPr>
              <w:t>25</w:t>
            </w:r>
          </w:p>
        </w:tc>
        <w:tc>
          <w:tcPr>
            <w:tcW w:w="1596" w:type="dxa"/>
          </w:tcPr>
          <w:p w:rsidR="007C77E5" w:rsidRPr="0030190E" w:rsidRDefault="007C77E5">
            <w:pPr>
              <w:jc w:val="both"/>
              <w:rPr>
                <w:sz w:val="24"/>
              </w:rPr>
            </w:pPr>
            <w:r w:rsidRPr="0030190E">
              <w:rPr>
                <w:sz w:val="24"/>
              </w:rPr>
              <w:t>50</w:t>
            </w:r>
          </w:p>
        </w:tc>
        <w:tc>
          <w:tcPr>
            <w:tcW w:w="1596" w:type="dxa"/>
          </w:tcPr>
          <w:p w:rsidR="007C77E5" w:rsidRPr="0030190E" w:rsidRDefault="007C77E5">
            <w:pPr>
              <w:jc w:val="both"/>
              <w:rPr>
                <w:sz w:val="24"/>
              </w:rPr>
            </w:pPr>
            <w:r w:rsidRPr="0030190E">
              <w:rPr>
                <w:sz w:val="24"/>
              </w:rPr>
              <w:t>150</w:t>
            </w:r>
          </w:p>
        </w:tc>
        <w:tc>
          <w:tcPr>
            <w:tcW w:w="1596" w:type="dxa"/>
          </w:tcPr>
          <w:p w:rsidR="007C77E5" w:rsidRPr="0030190E" w:rsidRDefault="007C77E5">
            <w:pPr>
              <w:jc w:val="both"/>
              <w:rPr>
                <w:sz w:val="24"/>
                <w:highlight w:val="green"/>
              </w:rPr>
            </w:pPr>
            <w:r w:rsidRPr="0030190E">
              <w:rPr>
                <w:sz w:val="24"/>
              </w:rPr>
              <w:t>250</w:t>
            </w:r>
          </w:p>
        </w:tc>
      </w:tr>
      <w:tr w:rsidR="007C77E5" w:rsidTr="007C77E5">
        <w:tc>
          <w:tcPr>
            <w:tcW w:w="1596" w:type="dxa"/>
          </w:tcPr>
          <w:p w:rsidR="007C77E5" w:rsidRDefault="007C77E5">
            <w:pPr>
              <w:jc w:val="both"/>
              <w:rPr>
                <w:sz w:val="24"/>
              </w:rPr>
            </w:pPr>
            <w:r>
              <w:rPr>
                <w:sz w:val="24"/>
              </w:rPr>
              <w:t>PROTEIN</w:t>
            </w:r>
          </w:p>
        </w:tc>
        <w:tc>
          <w:tcPr>
            <w:tcW w:w="1596" w:type="dxa"/>
          </w:tcPr>
          <w:p w:rsidR="007C77E5" w:rsidRDefault="007C77E5">
            <w:pPr>
              <w:jc w:val="both"/>
              <w:rPr>
                <w:sz w:val="24"/>
              </w:rPr>
            </w:pPr>
            <w:r>
              <w:rPr>
                <w:sz w:val="24"/>
              </w:rPr>
              <w:t>15</w:t>
            </w:r>
          </w:p>
        </w:tc>
        <w:tc>
          <w:tcPr>
            <w:tcW w:w="1596" w:type="dxa"/>
          </w:tcPr>
          <w:p w:rsidR="007C77E5" w:rsidRDefault="007C77E5">
            <w:pPr>
              <w:jc w:val="both"/>
              <w:rPr>
                <w:sz w:val="24"/>
              </w:rPr>
            </w:pPr>
            <w:r>
              <w:rPr>
                <w:sz w:val="24"/>
              </w:rPr>
              <w:t>30</w:t>
            </w:r>
          </w:p>
        </w:tc>
        <w:tc>
          <w:tcPr>
            <w:tcW w:w="1596" w:type="dxa"/>
          </w:tcPr>
          <w:p w:rsidR="007C77E5" w:rsidRPr="0030190E" w:rsidRDefault="007C77E5">
            <w:pPr>
              <w:jc w:val="both"/>
              <w:rPr>
                <w:sz w:val="24"/>
              </w:rPr>
            </w:pPr>
            <w:r w:rsidRPr="0030190E">
              <w:rPr>
                <w:sz w:val="24"/>
              </w:rPr>
              <w:t>100</w:t>
            </w:r>
          </w:p>
        </w:tc>
        <w:tc>
          <w:tcPr>
            <w:tcW w:w="1596" w:type="dxa"/>
          </w:tcPr>
          <w:p w:rsidR="007C77E5" w:rsidRPr="0030190E" w:rsidRDefault="007C77E5">
            <w:pPr>
              <w:jc w:val="both"/>
              <w:rPr>
                <w:sz w:val="24"/>
              </w:rPr>
            </w:pPr>
            <w:r w:rsidRPr="0030190E">
              <w:rPr>
                <w:sz w:val="24"/>
              </w:rPr>
              <w:t>500</w:t>
            </w:r>
          </w:p>
        </w:tc>
        <w:tc>
          <w:tcPr>
            <w:tcW w:w="1596" w:type="dxa"/>
          </w:tcPr>
          <w:p w:rsidR="007C77E5" w:rsidRDefault="007C77E5">
            <w:pPr>
              <w:jc w:val="both"/>
              <w:rPr>
                <w:sz w:val="24"/>
              </w:rPr>
            </w:pPr>
            <w:r>
              <w:rPr>
                <w:sz w:val="24"/>
              </w:rPr>
              <w:t>------------</w:t>
            </w:r>
          </w:p>
        </w:tc>
      </w:tr>
      <w:tr w:rsidR="007C77E5" w:rsidTr="007C77E5">
        <w:tc>
          <w:tcPr>
            <w:tcW w:w="1596" w:type="dxa"/>
          </w:tcPr>
          <w:p w:rsidR="007C77E5" w:rsidRDefault="00183C95">
            <w:pPr>
              <w:jc w:val="both"/>
              <w:rPr>
                <w:sz w:val="24"/>
              </w:rPr>
            </w:pPr>
            <w:r>
              <w:rPr>
                <w:sz w:val="24"/>
              </w:rPr>
              <w:t>NITRITES</w:t>
            </w:r>
          </w:p>
        </w:tc>
        <w:tc>
          <w:tcPr>
            <w:tcW w:w="1596" w:type="dxa"/>
          </w:tcPr>
          <w:p w:rsidR="007C77E5" w:rsidRDefault="00183C95">
            <w:pPr>
              <w:jc w:val="both"/>
              <w:rPr>
                <w:sz w:val="24"/>
              </w:rPr>
            </w:pPr>
            <w:r>
              <w:rPr>
                <w:sz w:val="24"/>
              </w:rPr>
              <w:t>*NEGATIVE</w:t>
            </w:r>
          </w:p>
        </w:tc>
        <w:tc>
          <w:tcPr>
            <w:tcW w:w="1596" w:type="dxa"/>
          </w:tcPr>
          <w:p w:rsidR="007C77E5" w:rsidRPr="0030190E" w:rsidRDefault="00183C95">
            <w:pPr>
              <w:jc w:val="both"/>
              <w:rPr>
                <w:sz w:val="24"/>
              </w:rPr>
            </w:pPr>
            <w:r w:rsidRPr="0030190E">
              <w:rPr>
                <w:sz w:val="24"/>
              </w:rPr>
              <w:t>*POSITIVE</w:t>
            </w:r>
          </w:p>
        </w:tc>
        <w:tc>
          <w:tcPr>
            <w:tcW w:w="1596" w:type="dxa"/>
          </w:tcPr>
          <w:p w:rsidR="007C77E5" w:rsidRDefault="007C77E5">
            <w:pPr>
              <w:jc w:val="both"/>
              <w:rPr>
                <w:sz w:val="24"/>
              </w:rPr>
            </w:pPr>
          </w:p>
        </w:tc>
        <w:tc>
          <w:tcPr>
            <w:tcW w:w="1596" w:type="dxa"/>
          </w:tcPr>
          <w:p w:rsidR="007C77E5" w:rsidRDefault="007C77E5">
            <w:pPr>
              <w:jc w:val="both"/>
              <w:rPr>
                <w:sz w:val="24"/>
              </w:rPr>
            </w:pPr>
          </w:p>
        </w:tc>
        <w:tc>
          <w:tcPr>
            <w:tcW w:w="1596" w:type="dxa"/>
          </w:tcPr>
          <w:p w:rsidR="007C77E5" w:rsidRDefault="007C77E5">
            <w:pPr>
              <w:jc w:val="both"/>
              <w:rPr>
                <w:sz w:val="24"/>
              </w:rPr>
            </w:pPr>
          </w:p>
        </w:tc>
      </w:tr>
    </w:tbl>
    <w:p w:rsidR="007C77E5" w:rsidRDefault="007C77E5">
      <w:pPr>
        <w:ind w:left="720"/>
        <w:jc w:val="both"/>
        <w:rPr>
          <w:sz w:val="24"/>
        </w:rPr>
      </w:pPr>
    </w:p>
    <w:p w:rsidR="00984BD6" w:rsidRDefault="00984BD6" w:rsidP="001105BB">
      <w:pPr>
        <w:jc w:val="both"/>
        <w:rPr>
          <w:sz w:val="24"/>
        </w:rPr>
      </w:pPr>
    </w:p>
    <w:p w:rsidR="001105BB" w:rsidRPr="001105BB" w:rsidRDefault="00B1048E" w:rsidP="001105BB">
      <w:pPr>
        <w:pStyle w:val="ListParagraph"/>
        <w:numPr>
          <w:ilvl w:val="0"/>
          <w:numId w:val="7"/>
        </w:numPr>
        <w:tabs>
          <w:tab w:val="left" w:pos="2160"/>
          <w:tab w:val="left" w:pos="7200"/>
        </w:tabs>
        <w:rPr>
          <w:sz w:val="24"/>
        </w:rPr>
      </w:pPr>
      <w:r w:rsidRPr="001105BB">
        <w:rPr>
          <w:sz w:val="24"/>
        </w:rPr>
        <w:t xml:space="preserve">If the above screen is </w:t>
      </w:r>
      <w:r w:rsidR="001122E9" w:rsidRPr="001105BB">
        <w:rPr>
          <w:sz w:val="24"/>
        </w:rPr>
        <w:t>negative the</w:t>
      </w:r>
      <w:r w:rsidRPr="001105BB">
        <w:rPr>
          <w:sz w:val="24"/>
        </w:rPr>
        <w:t xml:space="preserve"> urinalysis</w:t>
      </w:r>
      <w:r w:rsidR="001105BB" w:rsidRPr="001105BB">
        <w:rPr>
          <w:sz w:val="24"/>
        </w:rPr>
        <w:t xml:space="preserve"> will auto verify</w:t>
      </w:r>
      <w:r w:rsidRPr="001105BB">
        <w:rPr>
          <w:sz w:val="24"/>
        </w:rPr>
        <w:t xml:space="preserve"> through the LIS. </w:t>
      </w:r>
    </w:p>
    <w:p w:rsidR="00B1048E" w:rsidRDefault="00B1048E" w:rsidP="001105BB">
      <w:pPr>
        <w:pStyle w:val="ListParagraph"/>
        <w:tabs>
          <w:tab w:val="left" w:pos="2160"/>
          <w:tab w:val="left" w:pos="7200"/>
        </w:tabs>
        <w:ind w:left="420"/>
        <w:rPr>
          <w:sz w:val="24"/>
        </w:rPr>
      </w:pPr>
      <w:r w:rsidRPr="001105BB">
        <w:rPr>
          <w:sz w:val="24"/>
        </w:rPr>
        <w:t>See Rep</w:t>
      </w:r>
      <w:r w:rsidR="001105BB">
        <w:rPr>
          <w:sz w:val="24"/>
        </w:rPr>
        <w:t xml:space="preserve">orting Results </w:t>
      </w:r>
      <w:r>
        <w:rPr>
          <w:sz w:val="24"/>
        </w:rPr>
        <w:t xml:space="preserve">section of this procedure for complete information on result reporting.  </w:t>
      </w:r>
    </w:p>
    <w:p w:rsidR="0030190E" w:rsidRPr="0030190E" w:rsidRDefault="0030190E" w:rsidP="001105BB">
      <w:pPr>
        <w:pStyle w:val="ListParagraph"/>
        <w:tabs>
          <w:tab w:val="left" w:pos="2160"/>
          <w:tab w:val="left" w:pos="7200"/>
        </w:tabs>
        <w:ind w:left="420"/>
        <w:rPr>
          <w:b/>
          <w:sz w:val="28"/>
          <w:szCs w:val="28"/>
        </w:rPr>
      </w:pPr>
      <w:r w:rsidRPr="0030190E">
        <w:rPr>
          <w:b/>
          <w:sz w:val="28"/>
          <w:szCs w:val="28"/>
        </w:rPr>
        <w:t>Steps to run a microscopic analysis using a microscope</w:t>
      </w:r>
    </w:p>
    <w:p w:rsidR="00B1048E" w:rsidRDefault="0030190E">
      <w:pPr>
        <w:tabs>
          <w:tab w:val="left" w:pos="2160"/>
          <w:tab w:val="left" w:pos="7200"/>
        </w:tabs>
        <w:rPr>
          <w:sz w:val="24"/>
        </w:rPr>
      </w:pPr>
      <w:r>
        <w:rPr>
          <w:sz w:val="24"/>
        </w:rPr>
        <w:t>1</w:t>
      </w:r>
      <w:r w:rsidR="00A051D9">
        <w:rPr>
          <w:sz w:val="24"/>
        </w:rPr>
        <w:t xml:space="preserve">     Using the Greiner </w:t>
      </w:r>
      <w:proofErr w:type="spellStart"/>
      <w:r w:rsidR="00A051D9">
        <w:rPr>
          <w:sz w:val="24"/>
        </w:rPr>
        <w:t>vacuette</w:t>
      </w:r>
      <w:proofErr w:type="spellEnd"/>
      <w:r w:rsidR="00B1048E">
        <w:rPr>
          <w:sz w:val="24"/>
        </w:rPr>
        <w:t xml:space="preserve"> tube or a </w:t>
      </w:r>
      <w:proofErr w:type="spellStart"/>
      <w:r w:rsidR="00B1048E">
        <w:rPr>
          <w:sz w:val="24"/>
        </w:rPr>
        <w:t>Kova</w:t>
      </w:r>
      <w:proofErr w:type="spellEnd"/>
      <w:r w:rsidR="00B1048E">
        <w:rPr>
          <w:sz w:val="24"/>
        </w:rPr>
        <w:t xml:space="preserve"> tube.</w:t>
      </w:r>
    </w:p>
    <w:p w:rsidR="00B1048E" w:rsidRDefault="0030190E">
      <w:pPr>
        <w:tabs>
          <w:tab w:val="left" w:pos="2160"/>
          <w:tab w:val="left" w:pos="7200"/>
        </w:tabs>
        <w:rPr>
          <w:sz w:val="24"/>
        </w:rPr>
      </w:pPr>
      <w:r>
        <w:rPr>
          <w:sz w:val="24"/>
        </w:rPr>
        <w:t>2</w:t>
      </w:r>
      <w:r w:rsidR="00B1048E">
        <w:rPr>
          <w:sz w:val="24"/>
        </w:rPr>
        <w:t xml:space="preserve">.  Spin down the urine for 5 minutes at 1800 </w:t>
      </w:r>
      <w:proofErr w:type="spellStart"/>
      <w:r w:rsidR="00B1048E">
        <w:rPr>
          <w:sz w:val="24"/>
        </w:rPr>
        <w:t>r.p.m</w:t>
      </w:r>
      <w:proofErr w:type="spellEnd"/>
      <w:r w:rsidR="00B1048E">
        <w:rPr>
          <w:sz w:val="24"/>
        </w:rPr>
        <w:t xml:space="preserve">. </w:t>
      </w:r>
    </w:p>
    <w:p w:rsidR="00B1048E" w:rsidRDefault="0030190E">
      <w:pPr>
        <w:tabs>
          <w:tab w:val="left" w:pos="2160"/>
          <w:tab w:val="left" w:pos="7200"/>
        </w:tabs>
        <w:rPr>
          <w:sz w:val="24"/>
        </w:rPr>
      </w:pPr>
      <w:r>
        <w:rPr>
          <w:sz w:val="24"/>
        </w:rPr>
        <w:t>3</w:t>
      </w:r>
      <w:r w:rsidR="00B1048E">
        <w:rPr>
          <w:sz w:val="24"/>
        </w:rPr>
        <w:t xml:space="preserve">.  Remove the tube from the centrifuge being careful not to disturb or dislodge the   </w:t>
      </w:r>
    </w:p>
    <w:p w:rsidR="00B1048E" w:rsidRDefault="00B1048E">
      <w:pPr>
        <w:tabs>
          <w:tab w:val="left" w:pos="2160"/>
          <w:tab w:val="left" w:pos="7200"/>
        </w:tabs>
        <w:rPr>
          <w:sz w:val="24"/>
        </w:rPr>
      </w:pPr>
      <w:r>
        <w:rPr>
          <w:sz w:val="24"/>
        </w:rPr>
        <w:t xml:space="preserve">       </w:t>
      </w:r>
      <w:proofErr w:type="gramStart"/>
      <w:r>
        <w:rPr>
          <w:sz w:val="24"/>
        </w:rPr>
        <w:t>sediment</w:t>
      </w:r>
      <w:proofErr w:type="gramEnd"/>
      <w:r>
        <w:rPr>
          <w:sz w:val="24"/>
        </w:rPr>
        <w:t xml:space="preserve">.   </w:t>
      </w:r>
    </w:p>
    <w:p w:rsidR="001105BB" w:rsidRDefault="001105BB">
      <w:pPr>
        <w:tabs>
          <w:tab w:val="left" w:pos="2160"/>
          <w:tab w:val="left" w:pos="7200"/>
        </w:tabs>
        <w:rPr>
          <w:sz w:val="24"/>
        </w:rPr>
      </w:pPr>
    </w:p>
    <w:p w:rsidR="00A051D9" w:rsidRDefault="0030190E" w:rsidP="00FD3A21">
      <w:pPr>
        <w:tabs>
          <w:tab w:val="left" w:pos="2160"/>
          <w:tab w:val="left" w:pos="7200"/>
        </w:tabs>
        <w:rPr>
          <w:sz w:val="24"/>
        </w:rPr>
      </w:pPr>
      <w:r>
        <w:rPr>
          <w:sz w:val="24"/>
        </w:rPr>
        <w:t>4</w:t>
      </w:r>
      <w:r w:rsidR="00B1048E">
        <w:rPr>
          <w:sz w:val="24"/>
        </w:rPr>
        <w:t xml:space="preserve">.  </w:t>
      </w:r>
      <w:r w:rsidR="00A051D9">
        <w:rPr>
          <w:sz w:val="24"/>
        </w:rPr>
        <w:t>Use a pipette to remove the urine supernatant leaving a</w:t>
      </w:r>
      <w:r w:rsidR="00FD3A21">
        <w:rPr>
          <w:sz w:val="24"/>
        </w:rPr>
        <w:t xml:space="preserve">pproximately 1 mL in the tube </w:t>
      </w:r>
      <w:r w:rsidR="00A051D9">
        <w:rPr>
          <w:sz w:val="24"/>
        </w:rPr>
        <w:t xml:space="preserve"> </w:t>
      </w:r>
      <w:r>
        <w:rPr>
          <w:sz w:val="24"/>
        </w:rPr>
        <w:t xml:space="preserve">       </w:t>
      </w:r>
      <w:r w:rsidR="00FD3A21">
        <w:rPr>
          <w:sz w:val="24"/>
        </w:rPr>
        <w:t xml:space="preserve">               </w:t>
      </w:r>
      <w:r w:rsidR="00A051D9">
        <w:rPr>
          <w:sz w:val="24"/>
        </w:rPr>
        <w:t>until it seats firmly (at the 1ml graduation)</w:t>
      </w:r>
      <w:r w:rsidR="00FD3A21">
        <w:rPr>
          <w:sz w:val="24"/>
        </w:rPr>
        <w:t>.</w:t>
      </w:r>
      <w:r w:rsidR="00A051D9">
        <w:rPr>
          <w:sz w:val="24"/>
        </w:rPr>
        <w:t xml:space="preserve"> Decant and discard the urine while the KOVA </w:t>
      </w:r>
      <w:r w:rsidR="00FD3A21">
        <w:rPr>
          <w:sz w:val="24"/>
        </w:rPr>
        <w:t xml:space="preserve">         </w:t>
      </w:r>
      <w:proofErr w:type="spellStart"/>
      <w:r w:rsidR="00A051D9">
        <w:rPr>
          <w:sz w:val="24"/>
        </w:rPr>
        <w:t>Petter</w:t>
      </w:r>
      <w:proofErr w:type="spellEnd"/>
      <w:r w:rsidR="00A051D9">
        <w:rPr>
          <w:sz w:val="24"/>
        </w:rPr>
        <w:t xml:space="preserve"> is locked in position in the tube. This will retain 1ml of urine sediment at the bottom of the tube.</w:t>
      </w:r>
    </w:p>
    <w:p w:rsidR="00B1048E" w:rsidRDefault="0030190E" w:rsidP="001105BB">
      <w:pPr>
        <w:tabs>
          <w:tab w:val="left" w:pos="2160"/>
          <w:tab w:val="left" w:pos="7200"/>
        </w:tabs>
        <w:jc w:val="both"/>
        <w:rPr>
          <w:sz w:val="24"/>
        </w:rPr>
      </w:pPr>
      <w:r>
        <w:rPr>
          <w:sz w:val="24"/>
        </w:rPr>
        <w:t>5</w:t>
      </w:r>
      <w:r w:rsidR="00B1048E">
        <w:rPr>
          <w:sz w:val="24"/>
        </w:rPr>
        <w:t>.</w:t>
      </w:r>
      <w:r w:rsidR="001105BB">
        <w:rPr>
          <w:sz w:val="24"/>
        </w:rPr>
        <w:t xml:space="preserve"> </w:t>
      </w:r>
      <w:r w:rsidR="00B1048E">
        <w:rPr>
          <w:sz w:val="24"/>
        </w:rPr>
        <w:t xml:space="preserve"> Withdraw the KOVA </w:t>
      </w:r>
      <w:proofErr w:type="spellStart"/>
      <w:r w:rsidR="00B1048E">
        <w:rPr>
          <w:sz w:val="24"/>
        </w:rPr>
        <w:t>Petter</w:t>
      </w:r>
      <w:proofErr w:type="spellEnd"/>
      <w:r w:rsidR="00B1048E">
        <w:rPr>
          <w:sz w:val="24"/>
        </w:rPr>
        <w:t xml:space="preserve"> from the tube.</w:t>
      </w:r>
    </w:p>
    <w:p w:rsidR="00B1048E" w:rsidRDefault="0030190E" w:rsidP="001105BB">
      <w:pPr>
        <w:tabs>
          <w:tab w:val="left" w:pos="2160"/>
          <w:tab w:val="left" w:pos="7200"/>
        </w:tabs>
        <w:jc w:val="both"/>
        <w:rPr>
          <w:sz w:val="24"/>
        </w:rPr>
      </w:pPr>
      <w:r>
        <w:rPr>
          <w:sz w:val="24"/>
        </w:rPr>
        <w:t>6</w:t>
      </w:r>
      <w:r w:rsidR="001105BB">
        <w:rPr>
          <w:sz w:val="24"/>
        </w:rPr>
        <w:t xml:space="preserve">. </w:t>
      </w:r>
      <w:r w:rsidR="00B1048E">
        <w:rPr>
          <w:sz w:val="24"/>
        </w:rPr>
        <w:t xml:space="preserve"> Using the KOVA </w:t>
      </w:r>
      <w:proofErr w:type="spellStart"/>
      <w:r w:rsidR="00B1048E">
        <w:rPr>
          <w:sz w:val="24"/>
        </w:rPr>
        <w:t>Petter</w:t>
      </w:r>
      <w:proofErr w:type="spellEnd"/>
      <w:r w:rsidR="00B1048E">
        <w:rPr>
          <w:sz w:val="24"/>
        </w:rPr>
        <w:t xml:space="preserve">, gently </w:t>
      </w:r>
      <w:proofErr w:type="spellStart"/>
      <w:r w:rsidR="00B1048E">
        <w:rPr>
          <w:sz w:val="24"/>
        </w:rPr>
        <w:t>resuspend</w:t>
      </w:r>
      <w:proofErr w:type="spellEnd"/>
      <w:r w:rsidR="00B1048E">
        <w:rPr>
          <w:sz w:val="24"/>
        </w:rPr>
        <w:t xml:space="preserve"> the sediment until a homogeneous mixture is</w:t>
      </w:r>
    </w:p>
    <w:p w:rsidR="00B1048E" w:rsidRDefault="001105BB" w:rsidP="001105BB">
      <w:pPr>
        <w:tabs>
          <w:tab w:val="left" w:pos="2160"/>
          <w:tab w:val="left" w:pos="7200"/>
        </w:tabs>
        <w:jc w:val="both"/>
        <w:rPr>
          <w:sz w:val="24"/>
        </w:rPr>
      </w:pPr>
      <w:r>
        <w:rPr>
          <w:sz w:val="24"/>
        </w:rPr>
        <w:t xml:space="preserve">        </w:t>
      </w:r>
      <w:proofErr w:type="gramStart"/>
      <w:r w:rsidR="00B1048E">
        <w:rPr>
          <w:sz w:val="24"/>
        </w:rPr>
        <w:t>obtained</w:t>
      </w:r>
      <w:proofErr w:type="gramEnd"/>
      <w:r w:rsidR="00B1048E">
        <w:rPr>
          <w:sz w:val="24"/>
        </w:rPr>
        <w:t>.</w:t>
      </w:r>
    </w:p>
    <w:p w:rsidR="00B1048E" w:rsidRDefault="0030190E" w:rsidP="001105BB">
      <w:pPr>
        <w:tabs>
          <w:tab w:val="left" w:pos="2160"/>
          <w:tab w:val="left" w:pos="7200"/>
        </w:tabs>
        <w:jc w:val="both"/>
        <w:rPr>
          <w:b/>
          <w:sz w:val="24"/>
        </w:rPr>
      </w:pPr>
      <w:r>
        <w:rPr>
          <w:sz w:val="24"/>
        </w:rPr>
        <w:t>7</w:t>
      </w:r>
      <w:r w:rsidR="001105BB">
        <w:rPr>
          <w:sz w:val="24"/>
        </w:rPr>
        <w:t xml:space="preserve">.  </w:t>
      </w:r>
      <w:r w:rsidR="00B1048E">
        <w:rPr>
          <w:sz w:val="24"/>
        </w:rPr>
        <w:t xml:space="preserve"> Label each section of a </w:t>
      </w:r>
      <w:proofErr w:type="spellStart"/>
      <w:r w:rsidR="00B1048E">
        <w:rPr>
          <w:sz w:val="24"/>
        </w:rPr>
        <w:t>Kova</w:t>
      </w:r>
      <w:proofErr w:type="spellEnd"/>
      <w:r w:rsidR="00B1048E">
        <w:rPr>
          <w:sz w:val="24"/>
        </w:rPr>
        <w:t xml:space="preserve"> slide with a number corresponding to the specimen number.</w:t>
      </w:r>
    </w:p>
    <w:p w:rsidR="00B1048E" w:rsidRDefault="0030190E" w:rsidP="001105BB">
      <w:pPr>
        <w:tabs>
          <w:tab w:val="left" w:pos="2160"/>
          <w:tab w:val="left" w:pos="7200"/>
        </w:tabs>
        <w:jc w:val="both"/>
        <w:rPr>
          <w:sz w:val="24"/>
        </w:rPr>
      </w:pPr>
      <w:r>
        <w:rPr>
          <w:sz w:val="24"/>
        </w:rPr>
        <w:t>8</w:t>
      </w:r>
      <w:r w:rsidR="001105BB">
        <w:rPr>
          <w:sz w:val="24"/>
        </w:rPr>
        <w:t xml:space="preserve">.  </w:t>
      </w:r>
      <w:r w:rsidR="00B1048E">
        <w:rPr>
          <w:sz w:val="24"/>
        </w:rPr>
        <w:t xml:space="preserve"> Deliver one drop of sediment into the corner of the well using a transfer pipette.</w:t>
      </w:r>
    </w:p>
    <w:p w:rsidR="00B1048E" w:rsidRDefault="001105BB" w:rsidP="001105BB">
      <w:pPr>
        <w:tabs>
          <w:tab w:val="left" w:pos="2160"/>
          <w:tab w:val="left" w:pos="7200"/>
        </w:tabs>
        <w:jc w:val="both"/>
        <w:rPr>
          <w:sz w:val="24"/>
        </w:rPr>
      </w:pPr>
      <w:r>
        <w:rPr>
          <w:sz w:val="24"/>
        </w:rPr>
        <w:t xml:space="preserve">       </w:t>
      </w:r>
      <w:r w:rsidR="00B1048E">
        <w:rPr>
          <w:sz w:val="24"/>
        </w:rPr>
        <w:t xml:space="preserve"> Capillary action will uniformly fill the chamber.</w:t>
      </w:r>
    </w:p>
    <w:p w:rsidR="00B1048E" w:rsidRDefault="0030190E" w:rsidP="001105BB">
      <w:pPr>
        <w:tabs>
          <w:tab w:val="left" w:pos="2160"/>
          <w:tab w:val="left" w:pos="7200"/>
        </w:tabs>
        <w:jc w:val="both"/>
        <w:rPr>
          <w:sz w:val="24"/>
        </w:rPr>
      </w:pPr>
      <w:r>
        <w:rPr>
          <w:sz w:val="24"/>
        </w:rPr>
        <w:t>9</w:t>
      </w:r>
      <w:r w:rsidR="001105BB">
        <w:rPr>
          <w:sz w:val="24"/>
        </w:rPr>
        <w:t xml:space="preserve">.  </w:t>
      </w:r>
      <w:r w:rsidR="00B1048E">
        <w:rPr>
          <w:sz w:val="24"/>
        </w:rPr>
        <w:t xml:space="preserve"> Blot off excess urine from the slide. If not all areas of the slide have been</w:t>
      </w:r>
    </w:p>
    <w:p w:rsidR="00B1048E" w:rsidRDefault="00B1048E" w:rsidP="001105BB">
      <w:pPr>
        <w:tabs>
          <w:tab w:val="left" w:pos="2160"/>
          <w:tab w:val="left" w:pos="7200"/>
        </w:tabs>
        <w:ind w:left="480"/>
        <w:jc w:val="both"/>
        <w:rPr>
          <w:sz w:val="24"/>
        </w:rPr>
      </w:pPr>
      <w:r>
        <w:rPr>
          <w:sz w:val="24"/>
        </w:rPr>
        <w:t xml:space="preserve"> </w:t>
      </w:r>
      <w:proofErr w:type="gramStart"/>
      <w:r>
        <w:rPr>
          <w:sz w:val="24"/>
        </w:rPr>
        <w:t>used</w:t>
      </w:r>
      <w:proofErr w:type="gramEnd"/>
      <w:r>
        <w:rPr>
          <w:sz w:val="24"/>
        </w:rPr>
        <w:t xml:space="preserve"> the unused areas can be utilized later.</w:t>
      </w:r>
    </w:p>
    <w:p w:rsidR="00B1048E" w:rsidRDefault="00A051D9" w:rsidP="001105BB">
      <w:pPr>
        <w:tabs>
          <w:tab w:val="left" w:pos="2160"/>
          <w:tab w:val="left" w:pos="7200"/>
        </w:tabs>
        <w:jc w:val="both"/>
        <w:rPr>
          <w:sz w:val="24"/>
        </w:rPr>
      </w:pPr>
      <w:r>
        <w:rPr>
          <w:sz w:val="24"/>
        </w:rPr>
        <w:t>1</w:t>
      </w:r>
      <w:r w:rsidR="0030190E">
        <w:rPr>
          <w:sz w:val="24"/>
        </w:rPr>
        <w:t>0</w:t>
      </w:r>
      <w:r w:rsidR="001105BB">
        <w:rPr>
          <w:sz w:val="24"/>
        </w:rPr>
        <w:t xml:space="preserve">.   </w:t>
      </w:r>
      <w:r w:rsidR="00B1048E">
        <w:rPr>
          <w:sz w:val="24"/>
        </w:rPr>
        <w:t xml:space="preserve"> Scan 10 fields of an area on the slide, use low power and record the results for the </w:t>
      </w:r>
    </w:p>
    <w:p w:rsidR="00B1048E" w:rsidRDefault="00B1048E" w:rsidP="001105BB">
      <w:pPr>
        <w:tabs>
          <w:tab w:val="left" w:pos="2160"/>
          <w:tab w:val="left" w:pos="7200"/>
        </w:tabs>
        <w:jc w:val="both"/>
        <w:rPr>
          <w:sz w:val="24"/>
        </w:rPr>
      </w:pPr>
      <w:r>
        <w:rPr>
          <w:sz w:val="24"/>
        </w:rPr>
        <w:t xml:space="preserve">          </w:t>
      </w:r>
      <w:proofErr w:type="gramStart"/>
      <w:r>
        <w:rPr>
          <w:sz w:val="24"/>
        </w:rPr>
        <w:t>following</w:t>
      </w:r>
      <w:proofErr w:type="gramEnd"/>
      <w:r>
        <w:rPr>
          <w:sz w:val="24"/>
        </w:rPr>
        <w:t xml:space="preserve">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rsidP="00BB2921">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proofErr w:type="gramStart"/>
      <w:r>
        <w:rPr>
          <w:sz w:val="24"/>
        </w:rPr>
        <w:t>packed</w:t>
      </w:r>
      <w:proofErr w:type="gramEnd"/>
      <w:r>
        <w:rPr>
          <w:sz w:val="24"/>
        </w:rPr>
        <w:t xml:space="preserve">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1122E9" w:rsidP="00D0283E">
      <w:pPr>
        <w:numPr>
          <w:ilvl w:val="0"/>
          <w:numId w:val="1"/>
        </w:numPr>
        <w:tabs>
          <w:tab w:val="left" w:pos="2160"/>
          <w:tab w:val="left" w:pos="7200"/>
        </w:tabs>
        <w:rPr>
          <w:sz w:val="24"/>
        </w:rPr>
      </w:pPr>
      <w:r>
        <w:rPr>
          <w:sz w:val="24"/>
        </w:rPr>
        <w:t>Checks for crystals – When present report</w:t>
      </w:r>
      <w:r w:rsidR="00B1048E">
        <w:rPr>
          <w:sz w:val="24"/>
        </w:rPr>
        <w:t xml:space="preserve"> the same as mucus.</w:t>
      </w:r>
    </w:p>
    <w:p w:rsidR="00B1048E" w:rsidRDefault="00B1048E">
      <w:pPr>
        <w:tabs>
          <w:tab w:val="left" w:pos="2160"/>
          <w:tab w:val="left" w:pos="7200"/>
        </w:tabs>
        <w:rPr>
          <w:sz w:val="24"/>
        </w:rPr>
      </w:pPr>
      <w:r>
        <w:rPr>
          <w:sz w:val="24"/>
        </w:rPr>
        <w:tab/>
        <w:t>Example:    Many Calcium Oxalate</w:t>
      </w:r>
    </w:p>
    <w:p w:rsidR="00B1048E" w:rsidRDefault="0030190E">
      <w:pPr>
        <w:tabs>
          <w:tab w:val="left" w:pos="2160"/>
          <w:tab w:val="left" w:pos="7200"/>
        </w:tabs>
        <w:jc w:val="both"/>
        <w:rPr>
          <w:sz w:val="24"/>
        </w:rPr>
      </w:pPr>
      <w:r>
        <w:rPr>
          <w:sz w:val="24"/>
        </w:rPr>
        <w:t>11</w:t>
      </w:r>
      <w:r w:rsidR="00B1048E">
        <w:rPr>
          <w:sz w:val="24"/>
        </w:rPr>
        <w:t>.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w:t>
      </w:r>
      <w:proofErr w:type="gramStart"/>
      <w:r>
        <w:rPr>
          <w:sz w:val="24"/>
        </w:rPr>
        <w:t>in</w:t>
      </w:r>
      <w:proofErr w:type="gramEnd"/>
      <w:r>
        <w:rPr>
          <w:sz w:val="24"/>
        </w:rPr>
        <w:t xml:space="preserve">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proofErr w:type="gramStart"/>
      <w:r>
        <w:rPr>
          <w:sz w:val="24"/>
        </w:rPr>
        <w:t>packed</w:t>
      </w:r>
      <w:proofErr w:type="gramEnd"/>
      <w:r>
        <w:rPr>
          <w:sz w:val="24"/>
        </w:rPr>
        <w:t xml:space="preserve">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Evaluate bacteria, motile </w:t>
      </w:r>
      <w:proofErr w:type="spellStart"/>
      <w:r>
        <w:rPr>
          <w:sz w:val="24"/>
        </w:rPr>
        <w:t>tirchomonads</w:t>
      </w:r>
      <w:proofErr w:type="spellEnd"/>
      <w:r>
        <w:rPr>
          <w:sz w:val="24"/>
        </w:rPr>
        <w:t xml:space="preserve">, yeast, parasites, fungus, and fat. Comment on budding or </w:t>
      </w:r>
      <w:proofErr w:type="spellStart"/>
      <w:r>
        <w:rPr>
          <w:sz w:val="24"/>
        </w:rPr>
        <w:t>mycelial</w:t>
      </w:r>
      <w:proofErr w:type="spellEnd"/>
      <w:r>
        <w:rPr>
          <w:sz w:val="24"/>
        </w:rPr>
        <w:t xml:space="preserve">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Report motile </w:t>
      </w:r>
      <w:proofErr w:type="spellStart"/>
      <w:r>
        <w:rPr>
          <w:sz w:val="24"/>
        </w:rPr>
        <w:t>trichomonads</w:t>
      </w:r>
      <w:proofErr w:type="spellEnd"/>
      <w:r>
        <w:rPr>
          <w:sz w:val="24"/>
        </w:rPr>
        <w:t>, yeast, parasites, fungus, and fat as present, if seen.</w:t>
      </w:r>
    </w:p>
    <w:p w:rsidR="00BB2921" w:rsidRPr="000C603B" w:rsidRDefault="00B1048E" w:rsidP="00BB2921">
      <w:pPr>
        <w:numPr>
          <w:ilvl w:val="0"/>
          <w:numId w:val="3"/>
        </w:numPr>
        <w:tabs>
          <w:tab w:val="clear" w:pos="900"/>
          <w:tab w:val="num" w:pos="1320"/>
          <w:tab w:val="left" w:pos="2160"/>
          <w:tab w:val="left" w:pos="7200"/>
        </w:tabs>
        <w:ind w:left="1320"/>
        <w:jc w:val="both"/>
        <w:rPr>
          <w:sz w:val="24"/>
        </w:rPr>
      </w:pPr>
      <w:r w:rsidRPr="000C603B">
        <w:rPr>
          <w:sz w:val="24"/>
        </w:rPr>
        <w:t>Use the terms few, mod, marked and packed in the same manner as epithelium cells.</w:t>
      </w:r>
    </w:p>
    <w:p w:rsidR="00B1048E" w:rsidRPr="005C53CA" w:rsidRDefault="00BB2921" w:rsidP="000C603B">
      <w:pPr>
        <w:pStyle w:val="ListParagraph"/>
        <w:tabs>
          <w:tab w:val="left" w:pos="1440"/>
          <w:tab w:val="left" w:pos="2160"/>
          <w:tab w:val="left" w:pos="7200"/>
        </w:tabs>
        <w:jc w:val="both"/>
        <w:rPr>
          <w:sz w:val="24"/>
          <w:highlight w:val="yellow"/>
        </w:rPr>
      </w:pPr>
      <w:r w:rsidRPr="005C53CA">
        <w:rPr>
          <w:sz w:val="24"/>
          <w:highlight w:val="yellow"/>
        </w:rPr>
        <w:t>f.</w:t>
      </w:r>
      <w:r w:rsidR="000C603B" w:rsidRPr="005C53CA">
        <w:rPr>
          <w:sz w:val="24"/>
          <w:highlight w:val="yellow"/>
        </w:rPr>
        <w:t xml:space="preserve">     </w:t>
      </w:r>
      <w:r w:rsidR="00B1048E" w:rsidRPr="005C53CA">
        <w:rPr>
          <w:sz w:val="24"/>
          <w:highlight w:val="yellow"/>
        </w:rPr>
        <w:t xml:space="preserve">Do not report sperm unless specifically requested to do so by the attending </w:t>
      </w:r>
      <w:r w:rsidR="000C603B" w:rsidRPr="005C53CA">
        <w:rPr>
          <w:sz w:val="24"/>
          <w:highlight w:val="yellow"/>
        </w:rPr>
        <w:t xml:space="preserve">         </w:t>
      </w:r>
    </w:p>
    <w:p w:rsidR="00B1048E" w:rsidRDefault="000C603B" w:rsidP="000C603B">
      <w:pPr>
        <w:tabs>
          <w:tab w:val="left" w:pos="1170"/>
          <w:tab w:val="left" w:pos="7200"/>
        </w:tabs>
        <w:jc w:val="both"/>
        <w:rPr>
          <w:sz w:val="24"/>
        </w:rPr>
      </w:pPr>
      <w:r w:rsidRPr="005C53CA">
        <w:rPr>
          <w:sz w:val="24"/>
          <w:highlight w:val="yellow"/>
        </w:rPr>
        <w:tab/>
      </w:r>
      <w:proofErr w:type="gramStart"/>
      <w:r w:rsidRPr="005C53CA">
        <w:rPr>
          <w:sz w:val="24"/>
          <w:highlight w:val="yellow"/>
        </w:rPr>
        <w:t>physician</w:t>
      </w:r>
      <w:proofErr w:type="gramEnd"/>
    </w:p>
    <w:p w:rsidR="00B1048E" w:rsidRDefault="00B1048E">
      <w:pPr>
        <w:tabs>
          <w:tab w:val="left" w:pos="2160"/>
          <w:tab w:val="left" w:pos="7200"/>
        </w:tabs>
        <w:jc w:val="both"/>
        <w:rPr>
          <w:sz w:val="24"/>
        </w:rPr>
      </w:pPr>
      <w:r>
        <w:rPr>
          <w:sz w:val="24"/>
        </w:rPr>
        <w:lastRenderedPageBreak/>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t xml:space="preserve">                         </w:t>
      </w:r>
      <w:proofErr w:type="gramStart"/>
      <w:r>
        <w:rPr>
          <w:sz w:val="24"/>
        </w:rPr>
        <w:t>from</w:t>
      </w:r>
      <w:proofErr w:type="gramEnd"/>
      <w:r>
        <w:rPr>
          <w:sz w:val="24"/>
        </w:rPr>
        <w:t xml:space="preserve"> the dipstick.  For example:  the presence of WBC cast with</w:t>
      </w:r>
    </w:p>
    <w:p w:rsidR="00B1048E" w:rsidRDefault="00B1048E">
      <w:pPr>
        <w:tabs>
          <w:tab w:val="left" w:pos="2160"/>
          <w:tab w:val="left" w:pos="7200"/>
        </w:tabs>
        <w:jc w:val="both"/>
        <w:rPr>
          <w:sz w:val="24"/>
        </w:rPr>
      </w:pPr>
      <w:r>
        <w:rPr>
          <w:sz w:val="24"/>
        </w:rPr>
        <w:t xml:space="preserve">                         </w:t>
      </w:r>
      <w:proofErr w:type="gramStart"/>
      <w:r>
        <w:rPr>
          <w:sz w:val="24"/>
        </w:rPr>
        <w:t>a</w:t>
      </w:r>
      <w:proofErr w:type="gramEnd"/>
      <w:r>
        <w:rPr>
          <w:sz w:val="24"/>
        </w:rPr>
        <w:t xml:space="preserve"> positive protein or presence of RBC with a positive blood.</w:t>
      </w:r>
    </w:p>
    <w:p w:rsidR="000C603B" w:rsidRDefault="000C603B">
      <w:pPr>
        <w:tabs>
          <w:tab w:val="left" w:pos="2160"/>
          <w:tab w:val="left" w:pos="7200"/>
        </w:tabs>
        <w:jc w:val="both"/>
        <w:rPr>
          <w:sz w:val="24"/>
        </w:rPr>
      </w:pPr>
    </w:p>
    <w:p w:rsidR="000C603B" w:rsidRPr="001B041B" w:rsidRDefault="005C53CA" w:rsidP="000C603B">
      <w:pPr>
        <w:tabs>
          <w:tab w:val="left" w:pos="1530"/>
          <w:tab w:val="left" w:pos="7200"/>
        </w:tabs>
        <w:jc w:val="both"/>
        <w:rPr>
          <w:sz w:val="24"/>
          <w:u w:val="single"/>
        </w:rPr>
      </w:pPr>
      <w:r>
        <w:rPr>
          <w:sz w:val="24"/>
        </w:rPr>
        <w:t xml:space="preserve">      </w:t>
      </w:r>
      <w:r w:rsidR="00EE6D78" w:rsidRPr="005C53CA">
        <w:rPr>
          <w:sz w:val="24"/>
          <w:highlight w:val="yellow"/>
        </w:rPr>
        <w:t xml:space="preserve">Urine specimens from a female through the age of 12, where there is </w:t>
      </w:r>
      <w:proofErr w:type="spellStart"/>
      <w:r w:rsidR="00EE6D78" w:rsidRPr="005C53CA">
        <w:rPr>
          <w:sz w:val="24"/>
          <w:highlight w:val="yellow"/>
        </w:rPr>
        <w:t>trichomonas</w:t>
      </w:r>
      <w:proofErr w:type="spellEnd"/>
      <w:r w:rsidR="00EE6D78" w:rsidRPr="005C53CA">
        <w:rPr>
          <w:sz w:val="24"/>
          <w:highlight w:val="yellow"/>
        </w:rPr>
        <w:t xml:space="preserve"> and/or sperm noted on the microscopic, there will be another microscopic sample prepa</w:t>
      </w:r>
      <w:r w:rsidR="00F57C14">
        <w:rPr>
          <w:sz w:val="24"/>
          <w:highlight w:val="yellow"/>
        </w:rPr>
        <w:t xml:space="preserve">red from the original sample. </w:t>
      </w:r>
      <w:r w:rsidRPr="005C53CA">
        <w:rPr>
          <w:sz w:val="24"/>
          <w:highlight w:val="yellow"/>
        </w:rPr>
        <w:t xml:space="preserve">It is acceptable to </w:t>
      </w:r>
      <w:r w:rsidR="000C603B" w:rsidRPr="005C53CA">
        <w:rPr>
          <w:sz w:val="24"/>
          <w:highlight w:val="yellow"/>
        </w:rPr>
        <w:t xml:space="preserve">request a new specimen before reporting any </w:t>
      </w:r>
      <w:r w:rsidRPr="005C53CA">
        <w:rPr>
          <w:sz w:val="24"/>
          <w:highlight w:val="yellow"/>
        </w:rPr>
        <w:t xml:space="preserve">results.  Do not share suspect </w:t>
      </w:r>
      <w:r w:rsidR="000C603B" w:rsidRPr="005C53CA">
        <w:rPr>
          <w:sz w:val="24"/>
          <w:highlight w:val="yellow"/>
        </w:rPr>
        <w:t>results with the physician until the results are verified and resulted in the LIS.</w:t>
      </w:r>
      <w:r w:rsidR="000C603B" w:rsidRPr="001B041B">
        <w:rPr>
          <w:sz w:val="24"/>
        </w:rPr>
        <w:t xml:space="preserve">   </w:t>
      </w:r>
    </w:p>
    <w:p w:rsidR="00B1048E" w:rsidRPr="001B041B" w:rsidRDefault="00B1048E">
      <w:pPr>
        <w:tabs>
          <w:tab w:val="left" w:pos="2160"/>
          <w:tab w:val="left" w:pos="7200"/>
        </w:tabs>
        <w:jc w:val="both"/>
        <w:rPr>
          <w:sz w:val="24"/>
        </w:rPr>
      </w:pPr>
    </w:p>
    <w:p w:rsidR="00B1048E" w:rsidRDefault="0030190E">
      <w:pPr>
        <w:tabs>
          <w:tab w:val="left" w:pos="2160"/>
          <w:tab w:val="left" w:pos="7200"/>
        </w:tabs>
        <w:jc w:val="both"/>
        <w:rPr>
          <w:sz w:val="24"/>
        </w:rPr>
      </w:pPr>
      <w:r>
        <w:rPr>
          <w:sz w:val="24"/>
        </w:rPr>
        <w:t>12</w:t>
      </w:r>
      <w:r w:rsidR="00B1048E">
        <w:rPr>
          <w:sz w:val="24"/>
        </w:rPr>
        <w:t>.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w:t>
      </w:r>
      <w:proofErr w:type="gramStart"/>
      <w:r>
        <w:rPr>
          <w:sz w:val="24"/>
        </w:rPr>
        <w:t>hours</w:t>
      </w:r>
      <w:proofErr w:type="gramEnd"/>
      <w:r>
        <w:rPr>
          <w:sz w:val="24"/>
        </w:rPr>
        <w:t>.</w:t>
      </w:r>
    </w:p>
    <w:p w:rsidR="000C603B" w:rsidRDefault="000C603B">
      <w:pPr>
        <w:tabs>
          <w:tab w:val="left" w:pos="2160"/>
          <w:tab w:val="left" w:pos="7200"/>
        </w:tabs>
        <w:jc w:val="both"/>
        <w:rPr>
          <w:sz w:val="24"/>
        </w:rPr>
      </w:pPr>
    </w:p>
    <w:p w:rsidR="00B1048E" w:rsidRDefault="00B1048E">
      <w:pPr>
        <w:pStyle w:val="Heading2"/>
        <w:rPr>
          <w:rFonts w:ascii="Times New Roman" w:hAnsi="Times New Roman"/>
          <w:i w:val="0"/>
        </w:rPr>
      </w:pPr>
      <w:r>
        <w:rPr>
          <w:rFonts w:ascii="Times New Roman" w:hAnsi="Times New Roman"/>
          <w:i w:val="0"/>
        </w:rPr>
        <w:t>REPORTING RESULTS:</w:t>
      </w:r>
    </w:p>
    <w:p w:rsidR="001B041B" w:rsidRDefault="001B041B" w:rsidP="001B041B">
      <w:pPr>
        <w:pStyle w:val="Heading2"/>
        <w:rPr>
          <w:rFonts w:ascii="Times New Roman" w:hAnsi="Times New Roman"/>
          <w:i w:val="0"/>
        </w:rPr>
      </w:pPr>
      <w:r>
        <w:t>All results will be auto verified with the exception of critical glucoses</w:t>
      </w:r>
    </w:p>
    <w:p w:rsidR="001B041B" w:rsidRPr="00135721" w:rsidRDefault="001B041B" w:rsidP="001B041B">
      <w:pPr>
        <w:rPr>
          <w:b/>
          <w:sz w:val="28"/>
          <w:szCs w:val="28"/>
        </w:rPr>
      </w:pPr>
      <w:r w:rsidRPr="00135721">
        <w:rPr>
          <w:b/>
          <w:sz w:val="28"/>
          <w:szCs w:val="28"/>
        </w:rPr>
        <w:t>When a microscopic is indicated</w:t>
      </w:r>
    </w:p>
    <w:p w:rsidR="001B041B" w:rsidRDefault="001B041B" w:rsidP="001B041B">
      <w:pPr>
        <w:numPr>
          <w:ilvl w:val="0"/>
          <w:numId w:val="21"/>
        </w:numPr>
        <w:tabs>
          <w:tab w:val="left" w:pos="2160"/>
          <w:tab w:val="left" w:pos="7200"/>
        </w:tabs>
        <w:rPr>
          <w:sz w:val="24"/>
        </w:rPr>
      </w:pPr>
      <w:r>
        <w:rPr>
          <w:sz w:val="24"/>
        </w:rPr>
        <w:t>Login into Soft</w:t>
      </w:r>
    </w:p>
    <w:p w:rsidR="001B041B" w:rsidRDefault="001B041B" w:rsidP="001B041B">
      <w:pPr>
        <w:numPr>
          <w:ilvl w:val="0"/>
          <w:numId w:val="21"/>
        </w:numPr>
        <w:tabs>
          <w:tab w:val="left" w:pos="2160"/>
          <w:tab w:val="left" w:pos="7200"/>
        </w:tabs>
        <w:rPr>
          <w:sz w:val="24"/>
        </w:rPr>
      </w:pPr>
      <w:r>
        <w:rPr>
          <w:sz w:val="24"/>
        </w:rPr>
        <w:t xml:space="preserve">Choose  resulting </w:t>
      </w:r>
      <w:proofErr w:type="spellStart"/>
      <w:r>
        <w:rPr>
          <w:sz w:val="24"/>
        </w:rPr>
        <w:t>Worklist</w:t>
      </w:r>
      <w:proofErr w:type="spellEnd"/>
    </w:p>
    <w:p w:rsidR="001B041B" w:rsidRDefault="001B041B" w:rsidP="001B041B">
      <w:pPr>
        <w:numPr>
          <w:ilvl w:val="0"/>
          <w:numId w:val="21"/>
        </w:numPr>
        <w:tabs>
          <w:tab w:val="left" w:pos="2160"/>
          <w:tab w:val="left" w:pos="7200"/>
        </w:tabs>
        <w:rPr>
          <w:sz w:val="24"/>
        </w:rPr>
      </w:pPr>
      <w:r>
        <w:rPr>
          <w:sz w:val="24"/>
        </w:rPr>
        <w:t>Choose  Site M as your test site</w:t>
      </w:r>
    </w:p>
    <w:p w:rsidR="001B041B" w:rsidRDefault="001B041B" w:rsidP="001B041B">
      <w:pPr>
        <w:numPr>
          <w:ilvl w:val="0"/>
          <w:numId w:val="21"/>
        </w:numPr>
        <w:tabs>
          <w:tab w:val="left" w:pos="2160"/>
          <w:tab w:val="left" w:pos="7200"/>
        </w:tabs>
        <w:rPr>
          <w:sz w:val="24"/>
        </w:rPr>
      </w:pPr>
      <w:r>
        <w:rPr>
          <w:sz w:val="24"/>
        </w:rPr>
        <w:t>Chose urinalysis MLAB template</w:t>
      </w:r>
    </w:p>
    <w:p w:rsidR="001B041B" w:rsidRDefault="001B041B" w:rsidP="001B041B">
      <w:pPr>
        <w:numPr>
          <w:ilvl w:val="0"/>
          <w:numId w:val="21"/>
        </w:numPr>
        <w:tabs>
          <w:tab w:val="left" w:pos="2160"/>
          <w:tab w:val="left" w:pos="7200"/>
        </w:tabs>
        <w:rPr>
          <w:sz w:val="24"/>
        </w:rPr>
      </w:pPr>
      <w:r>
        <w:rPr>
          <w:sz w:val="24"/>
        </w:rPr>
        <w:t>Search Criteria</w:t>
      </w:r>
    </w:p>
    <w:p w:rsidR="001B041B" w:rsidRDefault="001B041B" w:rsidP="001B041B">
      <w:pPr>
        <w:tabs>
          <w:tab w:val="left" w:pos="2160"/>
          <w:tab w:val="left" w:pos="7200"/>
        </w:tabs>
        <w:ind w:left="360"/>
        <w:rPr>
          <w:sz w:val="24"/>
        </w:rPr>
      </w:pPr>
      <w:r>
        <w:rPr>
          <w:sz w:val="24"/>
        </w:rPr>
        <w:t>Dates: Today’s date</w:t>
      </w:r>
    </w:p>
    <w:p w:rsidR="001B041B" w:rsidRDefault="001B041B" w:rsidP="001B041B">
      <w:pPr>
        <w:tabs>
          <w:tab w:val="left" w:pos="2160"/>
          <w:tab w:val="left" w:pos="7200"/>
        </w:tabs>
        <w:ind w:left="360"/>
        <w:rPr>
          <w:sz w:val="24"/>
        </w:rPr>
      </w:pPr>
      <w:r>
        <w:rPr>
          <w:sz w:val="24"/>
        </w:rPr>
        <w:t xml:space="preserve">Result Status: Pend + </w:t>
      </w:r>
      <w:proofErr w:type="spellStart"/>
      <w:r>
        <w:rPr>
          <w:sz w:val="24"/>
        </w:rPr>
        <w:t>Nonver</w:t>
      </w:r>
      <w:proofErr w:type="spellEnd"/>
    </w:p>
    <w:p w:rsidR="001B041B" w:rsidRDefault="001B041B" w:rsidP="001B041B">
      <w:pPr>
        <w:tabs>
          <w:tab w:val="left" w:pos="2160"/>
          <w:tab w:val="left" w:pos="7200"/>
        </w:tabs>
        <w:ind w:left="360"/>
        <w:rPr>
          <w:sz w:val="24"/>
        </w:rPr>
      </w:pPr>
      <w:r>
        <w:rPr>
          <w:sz w:val="24"/>
        </w:rPr>
        <w:t>Specimen Status: Received</w:t>
      </w:r>
    </w:p>
    <w:p w:rsidR="001B041B" w:rsidRDefault="001B041B" w:rsidP="001B041B">
      <w:pPr>
        <w:numPr>
          <w:ilvl w:val="0"/>
          <w:numId w:val="21"/>
        </w:numPr>
        <w:tabs>
          <w:tab w:val="left" w:pos="2160"/>
          <w:tab w:val="left" w:pos="7200"/>
        </w:tabs>
        <w:rPr>
          <w:sz w:val="24"/>
        </w:rPr>
      </w:pPr>
      <w:r>
        <w:rPr>
          <w:sz w:val="24"/>
        </w:rPr>
        <w:t>Click OK</w:t>
      </w:r>
    </w:p>
    <w:p w:rsidR="001B041B" w:rsidRDefault="001B041B" w:rsidP="001B041B">
      <w:pPr>
        <w:numPr>
          <w:ilvl w:val="0"/>
          <w:numId w:val="21"/>
        </w:numPr>
        <w:tabs>
          <w:tab w:val="left" w:pos="2160"/>
          <w:tab w:val="left" w:pos="7200"/>
        </w:tabs>
        <w:rPr>
          <w:sz w:val="24"/>
        </w:rPr>
      </w:pPr>
      <w:r>
        <w:rPr>
          <w:sz w:val="24"/>
        </w:rPr>
        <w:t>Next Urine Result will appear</w:t>
      </w:r>
    </w:p>
    <w:p w:rsidR="001B041B" w:rsidRDefault="001B041B" w:rsidP="001B041B">
      <w:pPr>
        <w:numPr>
          <w:ilvl w:val="0"/>
          <w:numId w:val="21"/>
        </w:numPr>
        <w:tabs>
          <w:tab w:val="left" w:pos="2160"/>
          <w:tab w:val="left" w:pos="7200"/>
        </w:tabs>
        <w:rPr>
          <w:sz w:val="24"/>
        </w:rPr>
      </w:pPr>
      <w:r>
        <w:rPr>
          <w:sz w:val="24"/>
        </w:rPr>
        <w:t xml:space="preserve">Enter microscopic results </w:t>
      </w:r>
    </w:p>
    <w:p w:rsidR="001B041B" w:rsidRDefault="001B041B" w:rsidP="001B041B">
      <w:pPr>
        <w:numPr>
          <w:ilvl w:val="0"/>
          <w:numId w:val="21"/>
        </w:numPr>
        <w:tabs>
          <w:tab w:val="left" w:pos="2160"/>
          <w:tab w:val="left" w:pos="7200"/>
        </w:tabs>
        <w:rPr>
          <w:sz w:val="24"/>
        </w:rPr>
      </w:pPr>
      <w:r>
        <w:rPr>
          <w:sz w:val="24"/>
        </w:rPr>
        <w:t xml:space="preserve">Attach the comment </w:t>
      </w:r>
      <w:r w:rsidR="00EE6D78">
        <w:rPr>
          <w:sz w:val="24"/>
        </w:rPr>
        <w:t>“short</w:t>
      </w:r>
      <w:r>
        <w:rPr>
          <w:sz w:val="24"/>
        </w:rPr>
        <w:t xml:space="preserve"> sample: results may be affected” to all samples where the volume was less than 8 ml.</w:t>
      </w:r>
    </w:p>
    <w:p w:rsidR="001B041B" w:rsidRDefault="001B041B" w:rsidP="001B041B">
      <w:pPr>
        <w:numPr>
          <w:ilvl w:val="0"/>
          <w:numId w:val="21"/>
        </w:numPr>
        <w:tabs>
          <w:tab w:val="left" w:pos="2160"/>
          <w:tab w:val="left" w:pos="7200"/>
        </w:tabs>
        <w:rPr>
          <w:sz w:val="24"/>
        </w:rPr>
      </w:pPr>
      <w:r>
        <w:rPr>
          <w:sz w:val="24"/>
        </w:rPr>
        <w:t>Click Verify</w:t>
      </w:r>
    </w:p>
    <w:p w:rsidR="001B041B" w:rsidRDefault="001B041B" w:rsidP="001B041B">
      <w:pPr>
        <w:tabs>
          <w:tab w:val="left" w:pos="2160"/>
          <w:tab w:val="left" w:pos="7200"/>
        </w:tabs>
        <w:jc w:val="both"/>
        <w:rPr>
          <w:sz w:val="24"/>
        </w:rPr>
      </w:pPr>
    </w:p>
    <w:p w:rsidR="001B041B" w:rsidRDefault="001B041B" w:rsidP="001B041B">
      <w:pPr>
        <w:tabs>
          <w:tab w:val="left" w:pos="2160"/>
          <w:tab w:val="left" w:pos="7200"/>
        </w:tabs>
        <w:jc w:val="both"/>
        <w:rPr>
          <w:sz w:val="24"/>
        </w:rPr>
      </w:pPr>
    </w:p>
    <w:p w:rsidR="00B1048E" w:rsidRDefault="00B1048E">
      <w:pPr>
        <w:tabs>
          <w:tab w:val="left" w:pos="2160"/>
          <w:tab w:val="left" w:pos="7200"/>
        </w:tabs>
        <w:jc w:val="both"/>
        <w:rPr>
          <w:sz w:val="24"/>
        </w:rPr>
      </w:pPr>
    </w:p>
    <w:p w:rsidR="00B1048E" w:rsidRDefault="00B1048E">
      <w:pPr>
        <w:pStyle w:val="Heading2"/>
      </w:pPr>
      <w:r>
        <w:t>PROCEDURAL NOTES:</w:t>
      </w:r>
    </w:p>
    <w:p w:rsidR="00B1048E" w:rsidRDefault="00B1048E">
      <w:pPr>
        <w:tabs>
          <w:tab w:val="left" w:pos="2160"/>
          <w:tab w:val="left" w:pos="7200"/>
        </w:tabs>
        <w:rPr>
          <w:sz w:val="24"/>
        </w:rPr>
      </w:pPr>
      <w:r>
        <w:rPr>
          <w:sz w:val="24"/>
        </w:rPr>
        <w:t xml:space="preserve">1.    Pregnancy tests </w:t>
      </w:r>
      <w:r w:rsidR="00EE6D78">
        <w:rPr>
          <w:sz w:val="24"/>
        </w:rPr>
        <w:t>- Pour</w:t>
      </w:r>
      <w:r>
        <w:rPr>
          <w:sz w:val="24"/>
        </w:rPr>
        <w:t xml:space="preserve"> off an aliquot into a labeled tube and give to Serology.</w:t>
      </w:r>
    </w:p>
    <w:p w:rsidR="00B1048E" w:rsidRDefault="00B1048E">
      <w:pPr>
        <w:tabs>
          <w:tab w:val="left" w:pos="2160"/>
          <w:tab w:val="left" w:pos="7200"/>
        </w:tabs>
        <w:rPr>
          <w:sz w:val="24"/>
        </w:rPr>
      </w:pPr>
      <w:r>
        <w:rPr>
          <w:sz w:val="24"/>
        </w:rPr>
        <w:t xml:space="preserve">2.   </w:t>
      </w:r>
      <w:r w:rsidR="0030190E">
        <w:rPr>
          <w:sz w:val="24"/>
        </w:rPr>
        <w:t xml:space="preserve"> </w:t>
      </w:r>
      <w:r>
        <w:rPr>
          <w:sz w:val="24"/>
        </w:rPr>
        <w:t>Drug Screen - Spin down specimen.  Pour off the supernatant into a</w:t>
      </w:r>
    </w:p>
    <w:p w:rsidR="00B1048E" w:rsidRDefault="00B1048E">
      <w:pPr>
        <w:tabs>
          <w:tab w:val="left" w:pos="2160"/>
          <w:tab w:val="left" w:pos="7200"/>
        </w:tabs>
        <w:rPr>
          <w:sz w:val="24"/>
        </w:rPr>
      </w:pPr>
      <w:r>
        <w:rPr>
          <w:sz w:val="24"/>
        </w:rPr>
        <w:t xml:space="preserve">      </w:t>
      </w:r>
      <w:r w:rsidR="0030190E">
        <w:rPr>
          <w:sz w:val="24"/>
        </w:rPr>
        <w:t xml:space="preserve"> </w:t>
      </w:r>
      <w:proofErr w:type="gramStart"/>
      <w:r>
        <w:rPr>
          <w:sz w:val="24"/>
        </w:rPr>
        <w:t>labeled</w:t>
      </w:r>
      <w:proofErr w:type="gramEnd"/>
      <w:r>
        <w:rPr>
          <w:sz w:val="24"/>
        </w:rPr>
        <w:t xml:space="preserve"> tube and give to Chemistry.</w:t>
      </w:r>
    </w:p>
    <w:p w:rsidR="00607C41" w:rsidRDefault="00607C41">
      <w:pPr>
        <w:tabs>
          <w:tab w:val="left" w:pos="2160"/>
          <w:tab w:val="left" w:pos="7200"/>
        </w:tabs>
        <w:rPr>
          <w:sz w:val="24"/>
        </w:rPr>
      </w:pPr>
    </w:p>
    <w:p w:rsidR="00607C41" w:rsidRDefault="00607C41" w:rsidP="00607C41">
      <w:pPr>
        <w:tabs>
          <w:tab w:val="left" w:pos="2160"/>
          <w:tab w:val="left" w:pos="7200"/>
        </w:tabs>
        <w:rPr>
          <w:sz w:val="24"/>
        </w:rPr>
      </w:pPr>
      <w:r w:rsidRPr="00607C41">
        <w:rPr>
          <w:sz w:val="24"/>
          <w:highlight w:val="yellow"/>
        </w:rPr>
        <w:t>NOTE: When a reflex to culture is ordered (UMACR), urine cultures will be reflexed from a urinalysis based on positive nitrate and/or leukocyte esterase and a microscopic white blood cell count greater than 5.  No other positive urine parameters will result in a urine culture.</w:t>
      </w:r>
    </w:p>
    <w:p w:rsidR="00607C41" w:rsidRDefault="00607C41">
      <w:pPr>
        <w:tabs>
          <w:tab w:val="left" w:pos="2160"/>
          <w:tab w:val="left" w:pos="7200"/>
        </w:tabs>
        <w:rPr>
          <w:sz w:val="24"/>
        </w:rPr>
      </w:pPr>
    </w:p>
    <w:p w:rsidR="00B1048E" w:rsidRDefault="00B1048E">
      <w:pPr>
        <w:tabs>
          <w:tab w:val="left" w:pos="2160"/>
          <w:tab w:val="left" w:pos="7200"/>
        </w:tabs>
        <w:rPr>
          <w:b/>
          <w:sz w:val="24"/>
        </w:rPr>
      </w:pPr>
    </w:p>
    <w:p w:rsidR="00BB2921" w:rsidRDefault="00BB2921">
      <w:pPr>
        <w:pStyle w:val="Heading3"/>
        <w:tabs>
          <w:tab w:val="left" w:pos="2160"/>
          <w:tab w:val="left" w:pos="7200"/>
        </w:tabs>
        <w:spacing w:before="0" w:after="0"/>
      </w:pPr>
    </w:p>
    <w:p w:rsidR="00BB2921" w:rsidRDefault="00BB2921">
      <w:pPr>
        <w:pStyle w:val="Heading3"/>
        <w:tabs>
          <w:tab w:val="left" w:pos="2160"/>
          <w:tab w:val="left" w:pos="7200"/>
        </w:tabs>
        <w:spacing w:before="0" w:after="0"/>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 xml:space="preserve">See Roche </w:t>
      </w:r>
      <w:proofErr w:type="spellStart"/>
      <w:r>
        <w:rPr>
          <w:sz w:val="24"/>
        </w:rPr>
        <w:t>Chemstrip</w:t>
      </w:r>
      <w:proofErr w:type="spellEnd"/>
      <w:r>
        <w:rPr>
          <w:sz w:val="24"/>
        </w:rPr>
        <w:t xml:space="preserve"> 10 </w:t>
      </w:r>
      <w:proofErr w:type="gramStart"/>
      <w:r>
        <w:rPr>
          <w:sz w:val="24"/>
        </w:rPr>
        <w:t>package</w:t>
      </w:r>
      <w:r w:rsidR="0030190E">
        <w:rPr>
          <w:sz w:val="24"/>
        </w:rPr>
        <w:t xml:space="preserve"> </w:t>
      </w:r>
      <w:r>
        <w:rPr>
          <w:sz w:val="24"/>
        </w:rPr>
        <w:t xml:space="preserve"> insert</w:t>
      </w:r>
      <w:proofErr w:type="gramEnd"/>
      <w:r>
        <w:rPr>
          <w:sz w:val="24"/>
        </w:rPr>
        <w:t xml:space="preserve"> for interfering substances.</w:t>
      </w:r>
    </w:p>
    <w:p w:rsidR="00B1048E" w:rsidRDefault="00B1048E">
      <w:pPr>
        <w:tabs>
          <w:tab w:val="left" w:pos="2160"/>
          <w:tab w:val="left" w:pos="7200"/>
        </w:tabs>
        <w:rPr>
          <w:sz w:val="24"/>
        </w:rPr>
      </w:pPr>
    </w:p>
    <w:p w:rsidR="00B1048E" w:rsidRDefault="00B1048E">
      <w:pPr>
        <w:pStyle w:val="Heading3"/>
        <w:tabs>
          <w:tab w:val="left" w:pos="2160"/>
          <w:tab w:val="left" w:pos="7200"/>
        </w:tabs>
        <w:spacing w:before="0" w:after="0"/>
      </w:pPr>
      <w:r>
        <w:t>REFERENCES</w:t>
      </w:r>
    </w:p>
    <w:p w:rsidR="00DA3AEE" w:rsidRDefault="00DA3AEE" w:rsidP="00DA3AEE">
      <w:pPr>
        <w:ind w:left="1440"/>
        <w:rPr>
          <w:sz w:val="24"/>
        </w:rPr>
      </w:pPr>
      <w:proofErr w:type="spellStart"/>
      <w:r>
        <w:rPr>
          <w:sz w:val="24"/>
        </w:rPr>
        <w:t>Cobas</w:t>
      </w:r>
      <w:proofErr w:type="spellEnd"/>
      <w:r>
        <w:rPr>
          <w:sz w:val="24"/>
        </w:rPr>
        <w:t xml:space="preserve"> u411 Operator Manual 2009-2013</w:t>
      </w:r>
    </w:p>
    <w:p w:rsidR="00DA3AEE" w:rsidRDefault="00DA3AEE" w:rsidP="00DA3AEE">
      <w:pPr>
        <w:ind w:left="1440"/>
        <w:rPr>
          <w:sz w:val="24"/>
        </w:rPr>
      </w:pPr>
      <w:r>
        <w:rPr>
          <w:sz w:val="24"/>
        </w:rPr>
        <w:t xml:space="preserve">Software Version 3.2 3.3 </w:t>
      </w:r>
    </w:p>
    <w:p w:rsidR="00DA3AEE" w:rsidRDefault="00DA3AEE" w:rsidP="00DA3AEE">
      <w:pPr>
        <w:ind w:left="1440"/>
        <w:rPr>
          <w:sz w:val="24"/>
        </w:rPr>
      </w:pPr>
      <w:r>
        <w:rPr>
          <w:sz w:val="24"/>
        </w:rPr>
        <w:t>Roche Diagnostics</w:t>
      </w:r>
    </w:p>
    <w:p w:rsidR="00B1048E" w:rsidRDefault="00DA3AEE" w:rsidP="00DA3AEE">
      <w:pPr>
        <w:ind w:left="1440"/>
        <w:rPr>
          <w:sz w:val="24"/>
        </w:rPr>
      </w:pPr>
      <w:r>
        <w:rPr>
          <w:sz w:val="24"/>
        </w:rPr>
        <w:t>Indianapolis, IN.  46250-0457</w:t>
      </w:r>
    </w:p>
    <w:p w:rsidR="00DA3AEE" w:rsidRDefault="00DA3AEE" w:rsidP="00DA3AEE">
      <w:pPr>
        <w:ind w:left="1440"/>
        <w:rPr>
          <w:sz w:val="24"/>
        </w:rPr>
      </w:pPr>
    </w:p>
    <w:p w:rsidR="00DA3AEE" w:rsidRDefault="00DA3AEE" w:rsidP="00DA3AEE">
      <w:pPr>
        <w:ind w:left="1440"/>
        <w:rPr>
          <w:sz w:val="24"/>
        </w:rPr>
      </w:pPr>
      <w:r>
        <w:rPr>
          <w:sz w:val="24"/>
        </w:rPr>
        <w:t>SCC Computer Systems</w:t>
      </w:r>
    </w:p>
    <w:p w:rsidR="00DA3AEE" w:rsidRPr="00DA3AEE" w:rsidRDefault="00DA3AEE" w:rsidP="00DA3AEE">
      <w:pPr>
        <w:ind w:left="1440"/>
        <w:rPr>
          <w:sz w:val="24"/>
        </w:rPr>
      </w:pPr>
      <w:r>
        <w:rPr>
          <w:sz w:val="24"/>
        </w:rPr>
        <w:t>Clearwater, Florida</w:t>
      </w:r>
    </w:p>
    <w:p w:rsidR="00DB63DF" w:rsidRPr="00E34DBF" w:rsidRDefault="00DB63DF" w:rsidP="00DB63DF">
      <w:pPr>
        <w:rPr>
          <w:bCs/>
          <w:sz w:val="24"/>
        </w:rPr>
      </w:pPr>
    </w:p>
    <w:p w:rsidR="00DB63DF" w:rsidRDefault="00DB63DF" w:rsidP="00DB63DF">
      <w:pPr>
        <w:rPr>
          <w:sz w:val="16"/>
          <w:szCs w:val="16"/>
        </w:rPr>
      </w:pPr>
    </w:p>
    <w:p w:rsidR="00DB63DF" w:rsidRDefault="00DB63DF"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1B041B" w:rsidRDefault="001B041B" w:rsidP="00DB63DF">
      <w:pPr>
        <w:rPr>
          <w:sz w:val="16"/>
          <w:szCs w:val="16"/>
        </w:rPr>
      </w:pPr>
    </w:p>
    <w:p w:rsidR="00DB63DF" w:rsidRPr="00E34DBF" w:rsidRDefault="00DB63DF" w:rsidP="00DB63DF">
      <w:pPr>
        <w:rPr>
          <w:b/>
          <w:sz w:val="16"/>
          <w:szCs w:val="16"/>
        </w:rPr>
      </w:pPr>
    </w:p>
    <w:p w:rsidR="00B1048E" w:rsidRPr="001B041B" w:rsidRDefault="00DB63DF">
      <w:pPr>
        <w:rPr>
          <w:sz w:val="16"/>
          <w:szCs w:val="16"/>
        </w:rPr>
      </w:pPr>
      <w:r>
        <w:rPr>
          <w:sz w:val="16"/>
          <w:szCs w:val="16"/>
        </w:rPr>
        <w:t>S</w:t>
      </w:r>
      <w:proofErr w:type="gramStart"/>
      <w:r>
        <w:rPr>
          <w:sz w:val="16"/>
          <w:szCs w:val="16"/>
        </w:rPr>
        <w:t>:Laborat</w:t>
      </w:r>
      <w:r w:rsidR="001B041B">
        <w:rPr>
          <w:sz w:val="16"/>
          <w:szCs w:val="16"/>
        </w:rPr>
        <w:t>ory</w:t>
      </w:r>
      <w:proofErr w:type="gramEnd"/>
      <w:r w:rsidR="001B041B">
        <w:rPr>
          <w:sz w:val="16"/>
          <w:szCs w:val="16"/>
        </w:rPr>
        <w:t xml:space="preserve"> P&amp;P/</w:t>
      </w:r>
      <w:proofErr w:type="spellStart"/>
      <w:r w:rsidR="001B041B">
        <w:rPr>
          <w:sz w:val="16"/>
          <w:szCs w:val="16"/>
        </w:rPr>
        <w:t>Urianlysis</w:t>
      </w:r>
      <w:proofErr w:type="spellEnd"/>
      <w:r w:rsidR="001B041B">
        <w:rPr>
          <w:sz w:val="16"/>
          <w:szCs w:val="16"/>
        </w:rPr>
        <w:t xml:space="preserve">/4840-UA-26  </w:t>
      </w:r>
      <w:proofErr w:type="spellStart"/>
      <w:r w:rsidR="001B041B">
        <w:rPr>
          <w:sz w:val="16"/>
          <w:szCs w:val="16"/>
        </w:rPr>
        <w:t>ch</w:t>
      </w:r>
      <w:proofErr w:type="spellEnd"/>
    </w:p>
    <w:sectPr w:rsidR="00B1048E" w:rsidRPr="001B041B" w:rsidSect="0099733A">
      <w:headerReference w:type="default"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90E" w:rsidRDefault="0030190E">
      <w:r>
        <w:separator/>
      </w:r>
    </w:p>
  </w:endnote>
  <w:endnote w:type="continuationSeparator" w:id="0">
    <w:p w:rsidR="0030190E" w:rsidRDefault="0030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219871"/>
      <w:docPartObj>
        <w:docPartGallery w:val="Page Numbers (Bottom of Page)"/>
        <w:docPartUnique/>
      </w:docPartObj>
    </w:sdtPr>
    <w:sdtEndPr/>
    <w:sdtContent>
      <w:sdt>
        <w:sdtPr>
          <w:id w:val="-1669238322"/>
          <w:docPartObj>
            <w:docPartGallery w:val="Page Numbers (Top of Page)"/>
            <w:docPartUnique/>
          </w:docPartObj>
        </w:sdtPr>
        <w:sdtEndPr/>
        <w:sdtContent>
          <w:p w:rsidR="0030190E" w:rsidRDefault="0030190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8386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83860">
              <w:rPr>
                <w:b/>
                <w:bCs/>
                <w:noProof/>
              </w:rPr>
              <w:t>10</w:t>
            </w:r>
            <w:r>
              <w:rPr>
                <w:b/>
                <w:bCs/>
                <w:sz w:val="24"/>
                <w:szCs w:val="24"/>
              </w:rPr>
              <w:fldChar w:fldCharType="end"/>
            </w:r>
          </w:p>
        </w:sdtContent>
      </w:sdt>
    </w:sdtContent>
  </w:sdt>
  <w:p w:rsidR="0030190E" w:rsidRDefault="00301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90E" w:rsidRDefault="0030190E">
      <w:r>
        <w:separator/>
      </w:r>
    </w:p>
  </w:footnote>
  <w:footnote w:type="continuationSeparator" w:id="0">
    <w:p w:rsidR="0030190E" w:rsidRDefault="00301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0E" w:rsidRDefault="0030190E">
    <w:pPr>
      <w:pStyle w:val="Header"/>
      <w:rPr>
        <w:b/>
        <w:i/>
        <w:sz w:val="24"/>
      </w:rPr>
    </w:pPr>
    <w:r>
      <w:t xml:space="preserve">          </w:t>
    </w:r>
    <w:r>
      <w:rPr>
        <w:noProof/>
      </w:rPr>
      <w:drawing>
        <wp:inline distT="0" distB="0" distL="0" distR="0">
          <wp:extent cx="2266950" cy="616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72141" cy="618258"/>
                  </a:xfrm>
                  <a:prstGeom prst="rect">
                    <a:avLst/>
                  </a:prstGeom>
                  <a:noFill/>
                  <a:ln w="9525">
                    <a:noFill/>
                    <a:miter lim="800000"/>
                    <a:headEnd/>
                    <a:tailEnd/>
                  </a:ln>
                </pic:spPr>
              </pic:pic>
            </a:graphicData>
          </a:graphic>
        </wp:inline>
      </w:drawing>
    </w:r>
    <w:r>
      <w:t xml:space="preserve">                                                             4840-UA-26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AA50D26"/>
    <w:multiLevelType w:val="hybridMultilevel"/>
    <w:tmpl w:val="5F024A60"/>
    <w:lvl w:ilvl="0" w:tplc="04090001">
      <w:start w:val="1"/>
      <w:numFmt w:val="bullet"/>
      <w:lvlText w:val=""/>
      <w:lvlJc w:val="left"/>
      <w:pPr>
        <w:ind w:left="2805" w:hanging="360"/>
      </w:pPr>
      <w:rPr>
        <w:rFonts w:ascii="Symbol" w:hAnsi="Symbol" w:hint="default"/>
      </w:rPr>
    </w:lvl>
    <w:lvl w:ilvl="1" w:tplc="04090003" w:tentative="1">
      <w:start w:val="1"/>
      <w:numFmt w:val="bullet"/>
      <w:lvlText w:val="o"/>
      <w:lvlJc w:val="left"/>
      <w:pPr>
        <w:ind w:left="3525" w:hanging="360"/>
      </w:pPr>
      <w:rPr>
        <w:rFonts w:ascii="Courier New" w:hAnsi="Courier New" w:cs="Courier New" w:hint="default"/>
      </w:rPr>
    </w:lvl>
    <w:lvl w:ilvl="2" w:tplc="04090005" w:tentative="1">
      <w:start w:val="1"/>
      <w:numFmt w:val="bullet"/>
      <w:lvlText w:val=""/>
      <w:lvlJc w:val="left"/>
      <w:pPr>
        <w:ind w:left="4245" w:hanging="360"/>
      </w:pPr>
      <w:rPr>
        <w:rFonts w:ascii="Wingdings" w:hAnsi="Wingdings" w:hint="default"/>
      </w:rPr>
    </w:lvl>
    <w:lvl w:ilvl="3" w:tplc="04090001" w:tentative="1">
      <w:start w:val="1"/>
      <w:numFmt w:val="bullet"/>
      <w:lvlText w:val=""/>
      <w:lvlJc w:val="left"/>
      <w:pPr>
        <w:ind w:left="4965" w:hanging="360"/>
      </w:pPr>
      <w:rPr>
        <w:rFonts w:ascii="Symbol" w:hAnsi="Symbol" w:hint="default"/>
      </w:rPr>
    </w:lvl>
    <w:lvl w:ilvl="4" w:tplc="04090003" w:tentative="1">
      <w:start w:val="1"/>
      <w:numFmt w:val="bullet"/>
      <w:lvlText w:val="o"/>
      <w:lvlJc w:val="left"/>
      <w:pPr>
        <w:ind w:left="5685" w:hanging="360"/>
      </w:pPr>
      <w:rPr>
        <w:rFonts w:ascii="Courier New" w:hAnsi="Courier New" w:cs="Courier New" w:hint="default"/>
      </w:rPr>
    </w:lvl>
    <w:lvl w:ilvl="5" w:tplc="04090005" w:tentative="1">
      <w:start w:val="1"/>
      <w:numFmt w:val="bullet"/>
      <w:lvlText w:val=""/>
      <w:lvlJc w:val="left"/>
      <w:pPr>
        <w:ind w:left="6405" w:hanging="360"/>
      </w:pPr>
      <w:rPr>
        <w:rFonts w:ascii="Wingdings" w:hAnsi="Wingdings" w:hint="default"/>
      </w:rPr>
    </w:lvl>
    <w:lvl w:ilvl="6" w:tplc="04090001" w:tentative="1">
      <w:start w:val="1"/>
      <w:numFmt w:val="bullet"/>
      <w:lvlText w:val=""/>
      <w:lvlJc w:val="left"/>
      <w:pPr>
        <w:ind w:left="7125" w:hanging="360"/>
      </w:pPr>
      <w:rPr>
        <w:rFonts w:ascii="Symbol" w:hAnsi="Symbol" w:hint="default"/>
      </w:rPr>
    </w:lvl>
    <w:lvl w:ilvl="7" w:tplc="04090003" w:tentative="1">
      <w:start w:val="1"/>
      <w:numFmt w:val="bullet"/>
      <w:lvlText w:val="o"/>
      <w:lvlJc w:val="left"/>
      <w:pPr>
        <w:ind w:left="7845" w:hanging="360"/>
      </w:pPr>
      <w:rPr>
        <w:rFonts w:ascii="Courier New" w:hAnsi="Courier New" w:cs="Courier New" w:hint="default"/>
      </w:rPr>
    </w:lvl>
    <w:lvl w:ilvl="8" w:tplc="04090005" w:tentative="1">
      <w:start w:val="1"/>
      <w:numFmt w:val="bullet"/>
      <w:lvlText w:val=""/>
      <w:lvlJc w:val="left"/>
      <w:pPr>
        <w:ind w:left="8565" w:hanging="360"/>
      </w:pPr>
      <w:rPr>
        <w:rFonts w:ascii="Wingdings" w:hAnsi="Wingdings" w:hint="default"/>
      </w:rPr>
    </w:lvl>
  </w:abstractNum>
  <w:abstractNum w:abstractNumId="2">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3">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6">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2B1512A3"/>
    <w:multiLevelType w:val="hybridMultilevel"/>
    <w:tmpl w:val="3ABED4A0"/>
    <w:lvl w:ilvl="0" w:tplc="04090019">
      <w:start w:val="1"/>
      <w:numFmt w:val="lowerLetter"/>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8">
    <w:nsid w:val="2ED01CDC"/>
    <w:multiLevelType w:val="hybridMultilevel"/>
    <w:tmpl w:val="BF9EA9C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9">
    <w:nsid w:val="39AC3C60"/>
    <w:multiLevelType w:val="multilevel"/>
    <w:tmpl w:val="C57EE41E"/>
    <w:lvl w:ilvl="0">
      <w:start w:val="3"/>
      <w:numFmt w:val="decimal"/>
      <w:lvlText w:val="%1."/>
      <w:lvlJc w:val="left"/>
      <w:pPr>
        <w:tabs>
          <w:tab w:val="num" w:pos="420"/>
        </w:tabs>
        <w:ind w:left="420" w:hanging="360"/>
      </w:pPr>
      <w:rPr>
        <w:rFonts w:hint="default"/>
      </w:rPr>
    </w:lvl>
    <w:lvl w:ilvl="1">
      <w:start w:val="2"/>
      <w:numFmt w:val="decimal"/>
      <w:lvlText w:val="%2"/>
      <w:lvlJc w:val="left"/>
      <w:pPr>
        <w:tabs>
          <w:tab w:val="num" w:pos="1500"/>
        </w:tabs>
        <w:ind w:left="1500" w:hanging="720"/>
      </w:pPr>
      <w:rPr>
        <w:rFonts w:hint="default"/>
        <w:b/>
      </w:r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10">
    <w:nsid w:val="3CCD32BF"/>
    <w:multiLevelType w:val="hybridMultilevel"/>
    <w:tmpl w:val="A0403B24"/>
    <w:lvl w:ilvl="0" w:tplc="04090001">
      <w:start w:val="1"/>
      <w:numFmt w:val="bullet"/>
      <w:lvlText w:val=""/>
      <w:lvlJc w:val="left"/>
      <w:pPr>
        <w:ind w:left="2325" w:hanging="360"/>
      </w:pPr>
      <w:rPr>
        <w:rFonts w:ascii="Symbol" w:hAnsi="Symbol"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11">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D36305E"/>
    <w:multiLevelType w:val="hybridMultilevel"/>
    <w:tmpl w:val="9AA2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52C6373"/>
    <w:multiLevelType w:val="hybridMultilevel"/>
    <w:tmpl w:val="16A4F4F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6">
    <w:nsid w:val="781E7877"/>
    <w:multiLevelType w:val="hybridMultilevel"/>
    <w:tmpl w:val="940045F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7">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7"/>
  </w:num>
  <w:num w:numId="3">
    <w:abstractNumId w:val="2"/>
  </w:num>
  <w:num w:numId="4">
    <w:abstractNumId w:val="7"/>
  </w:num>
  <w:num w:numId="5">
    <w:abstractNumId w:val="14"/>
  </w:num>
  <w:num w:numId="6">
    <w:abstractNumId w:val="0"/>
  </w:num>
  <w:num w:numId="7">
    <w:abstractNumId w:val="3"/>
  </w:num>
  <w:num w:numId="8">
    <w:abstractNumId w:val="4"/>
  </w:num>
  <w:num w:numId="9">
    <w:abstractNumId w:val="11"/>
  </w:num>
  <w:num w:numId="10">
    <w:abstractNumId w:val="12"/>
  </w:num>
  <w:num w:numId="11">
    <w:abstractNumId w:val="6"/>
  </w:num>
  <w:num w:numId="12">
    <w:abstractNumId w:val="15"/>
  </w:num>
  <w:num w:numId="13">
    <w:abstractNumId w:val="13"/>
  </w:num>
  <w:num w:numId="14">
    <w:abstractNumId w:val="10"/>
  </w:num>
  <w:num w:numId="15">
    <w:abstractNumId w:val="8"/>
  </w:num>
  <w:num w:numId="16">
    <w:abstractNumId w:val="16"/>
  </w:num>
  <w:num w:numId="17">
    <w:abstractNumId w:val="1"/>
  </w:num>
  <w:num w:numId="18">
    <w:abstractNumId w:val="9"/>
  </w:num>
  <w:num w:numId="19">
    <w:abstractNumId w:val="3"/>
    <w:lvlOverride w:ilvl="0">
      <w:startOverride w:val="1"/>
    </w:lvlOverride>
  </w:num>
  <w:num w:numId="20">
    <w:abstractNumId w:val="3"/>
    <w:lvlOverride w:ilvl="0">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1048E"/>
    <w:rsid w:val="00004BA1"/>
    <w:rsid w:val="000373F2"/>
    <w:rsid w:val="00041254"/>
    <w:rsid w:val="000477A7"/>
    <w:rsid w:val="0008581A"/>
    <w:rsid w:val="000C603B"/>
    <w:rsid w:val="000D598D"/>
    <w:rsid w:val="001105BB"/>
    <w:rsid w:val="001122E9"/>
    <w:rsid w:val="00130891"/>
    <w:rsid w:val="00135721"/>
    <w:rsid w:val="00154867"/>
    <w:rsid w:val="00183C95"/>
    <w:rsid w:val="00193AF8"/>
    <w:rsid w:val="001B041B"/>
    <w:rsid w:val="00240B46"/>
    <w:rsid w:val="00263203"/>
    <w:rsid w:val="00283860"/>
    <w:rsid w:val="00290222"/>
    <w:rsid w:val="002E3506"/>
    <w:rsid w:val="002E4847"/>
    <w:rsid w:val="002F5A4F"/>
    <w:rsid w:val="0030190E"/>
    <w:rsid w:val="00325C36"/>
    <w:rsid w:val="00331E3A"/>
    <w:rsid w:val="00351BE4"/>
    <w:rsid w:val="003B2565"/>
    <w:rsid w:val="003B7347"/>
    <w:rsid w:val="003E432D"/>
    <w:rsid w:val="003F4467"/>
    <w:rsid w:val="0041103E"/>
    <w:rsid w:val="004702B5"/>
    <w:rsid w:val="00470B06"/>
    <w:rsid w:val="0048545D"/>
    <w:rsid w:val="004C20A6"/>
    <w:rsid w:val="004C5CFD"/>
    <w:rsid w:val="00506479"/>
    <w:rsid w:val="00566A38"/>
    <w:rsid w:val="005C53CA"/>
    <w:rsid w:val="006026B3"/>
    <w:rsid w:val="00607C41"/>
    <w:rsid w:val="006828AD"/>
    <w:rsid w:val="006C2AE8"/>
    <w:rsid w:val="00725C18"/>
    <w:rsid w:val="007C77E5"/>
    <w:rsid w:val="00865A1C"/>
    <w:rsid w:val="008752CA"/>
    <w:rsid w:val="008E6416"/>
    <w:rsid w:val="00900847"/>
    <w:rsid w:val="009425D6"/>
    <w:rsid w:val="00942ED5"/>
    <w:rsid w:val="00961CF4"/>
    <w:rsid w:val="00984BD6"/>
    <w:rsid w:val="0099733A"/>
    <w:rsid w:val="009B2D1E"/>
    <w:rsid w:val="009E576F"/>
    <w:rsid w:val="00A04709"/>
    <w:rsid w:val="00A051D9"/>
    <w:rsid w:val="00A0751C"/>
    <w:rsid w:val="00A52A5C"/>
    <w:rsid w:val="00AB7152"/>
    <w:rsid w:val="00AE05EA"/>
    <w:rsid w:val="00B034BE"/>
    <w:rsid w:val="00B1048E"/>
    <w:rsid w:val="00B47AD2"/>
    <w:rsid w:val="00B865C1"/>
    <w:rsid w:val="00BA3EE5"/>
    <w:rsid w:val="00BB2921"/>
    <w:rsid w:val="00BD70F6"/>
    <w:rsid w:val="00CD1C61"/>
    <w:rsid w:val="00D0283E"/>
    <w:rsid w:val="00D30D00"/>
    <w:rsid w:val="00D95C3F"/>
    <w:rsid w:val="00DA3AEE"/>
    <w:rsid w:val="00DB63DF"/>
    <w:rsid w:val="00DC404A"/>
    <w:rsid w:val="00E10359"/>
    <w:rsid w:val="00E17746"/>
    <w:rsid w:val="00E30A9F"/>
    <w:rsid w:val="00E34DBF"/>
    <w:rsid w:val="00EC58C8"/>
    <w:rsid w:val="00EE6D78"/>
    <w:rsid w:val="00F107AA"/>
    <w:rsid w:val="00F57503"/>
    <w:rsid w:val="00F57C14"/>
    <w:rsid w:val="00FD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33A"/>
  </w:style>
  <w:style w:type="paragraph" w:styleId="Heading1">
    <w:name w:val="heading 1"/>
    <w:basedOn w:val="Normal"/>
    <w:next w:val="Normal"/>
    <w:qFormat/>
    <w:rsid w:val="0099733A"/>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99733A"/>
    <w:pPr>
      <w:keepNext/>
      <w:spacing w:before="240" w:after="60"/>
      <w:outlineLvl w:val="1"/>
    </w:pPr>
    <w:rPr>
      <w:rFonts w:ascii="Arial" w:hAnsi="Arial"/>
      <w:b/>
      <w:i/>
      <w:sz w:val="24"/>
    </w:rPr>
  </w:style>
  <w:style w:type="paragraph" w:styleId="Heading3">
    <w:name w:val="heading 3"/>
    <w:basedOn w:val="Normal"/>
    <w:next w:val="Normal"/>
    <w:qFormat/>
    <w:rsid w:val="0099733A"/>
    <w:pPr>
      <w:keepNext/>
      <w:spacing w:before="240" w:after="60"/>
      <w:outlineLvl w:val="2"/>
    </w:pPr>
    <w:rPr>
      <w:b/>
      <w:sz w:val="24"/>
    </w:rPr>
  </w:style>
  <w:style w:type="paragraph" w:styleId="Heading4">
    <w:name w:val="heading 4"/>
    <w:basedOn w:val="Normal"/>
    <w:next w:val="Normal"/>
    <w:qFormat/>
    <w:rsid w:val="0099733A"/>
    <w:pPr>
      <w:keepNext/>
      <w:spacing w:before="240" w:after="60"/>
      <w:outlineLvl w:val="3"/>
    </w:pPr>
    <w:rPr>
      <w:b/>
      <w:i/>
      <w:sz w:val="24"/>
    </w:rPr>
  </w:style>
  <w:style w:type="paragraph" w:styleId="Heading5">
    <w:name w:val="heading 5"/>
    <w:basedOn w:val="Normal"/>
    <w:next w:val="Normal"/>
    <w:qFormat/>
    <w:rsid w:val="0099733A"/>
    <w:pPr>
      <w:spacing w:before="240" w:after="60"/>
      <w:outlineLvl w:val="4"/>
    </w:pPr>
    <w:rPr>
      <w:rFonts w:ascii="Arial" w:hAnsi="Arial"/>
      <w:sz w:val="22"/>
    </w:rPr>
  </w:style>
  <w:style w:type="paragraph" w:styleId="Heading6">
    <w:name w:val="heading 6"/>
    <w:basedOn w:val="Normal"/>
    <w:next w:val="Normal"/>
    <w:qFormat/>
    <w:rsid w:val="0099733A"/>
    <w:pPr>
      <w:keepNext/>
      <w:outlineLvl w:val="5"/>
    </w:pPr>
    <w:rPr>
      <w:sz w:val="24"/>
    </w:rPr>
  </w:style>
  <w:style w:type="paragraph" w:styleId="Heading7">
    <w:name w:val="heading 7"/>
    <w:basedOn w:val="Normal"/>
    <w:next w:val="Normal"/>
    <w:qFormat/>
    <w:rsid w:val="0099733A"/>
    <w:pPr>
      <w:keepNext/>
      <w:outlineLvl w:val="6"/>
    </w:pPr>
    <w:rPr>
      <w:b/>
      <w:u w:val="single"/>
    </w:rPr>
  </w:style>
  <w:style w:type="paragraph" w:styleId="Heading8">
    <w:name w:val="heading 8"/>
    <w:basedOn w:val="Normal"/>
    <w:next w:val="Normal"/>
    <w:qFormat/>
    <w:rsid w:val="0099733A"/>
    <w:pPr>
      <w:keepNext/>
      <w:numPr>
        <w:ilvl w:val="1"/>
        <w:numId w:val="7"/>
      </w:numPr>
      <w:outlineLvl w:val="7"/>
    </w:pPr>
    <w:rPr>
      <w:b/>
      <w:bCs/>
      <w:sz w:val="24"/>
    </w:rPr>
  </w:style>
  <w:style w:type="paragraph" w:styleId="Heading9">
    <w:name w:val="heading 9"/>
    <w:basedOn w:val="Normal"/>
    <w:next w:val="Normal"/>
    <w:qFormat/>
    <w:rsid w:val="0099733A"/>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99733A"/>
  </w:style>
  <w:style w:type="paragraph" w:styleId="Footer">
    <w:name w:val="footer"/>
    <w:basedOn w:val="Normal"/>
    <w:link w:val="FooterChar"/>
    <w:uiPriority w:val="99"/>
    <w:rsid w:val="0099733A"/>
    <w:pPr>
      <w:tabs>
        <w:tab w:val="center" w:pos="4320"/>
        <w:tab w:val="right" w:pos="8640"/>
      </w:tabs>
    </w:pPr>
  </w:style>
  <w:style w:type="paragraph" w:styleId="Header">
    <w:name w:val="header"/>
    <w:basedOn w:val="Normal"/>
    <w:semiHidden/>
    <w:rsid w:val="0099733A"/>
    <w:pPr>
      <w:tabs>
        <w:tab w:val="center" w:pos="4320"/>
        <w:tab w:val="right" w:pos="8640"/>
      </w:tabs>
    </w:pPr>
  </w:style>
  <w:style w:type="paragraph" w:styleId="BodyTextIndent">
    <w:name w:val="Body Text Indent"/>
    <w:basedOn w:val="Normal"/>
    <w:semiHidden/>
    <w:rsid w:val="0099733A"/>
    <w:pPr>
      <w:ind w:left="2160" w:hanging="1440"/>
    </w:pPr>
    <w:rPr>
      <w:sz w:val="24"/>
    </w:rPr>
  </w:style>
  <w:style w:type="paragraph" w:styleId="BodyTextIndent2">
    <w:name w:val="Body Text Indent 2"/>
    <w:basedOn w:val="Normal"/>
    <w:semiHidden/>
    <w:rsid w:val="0099733A"/>
    <w:pPr>
      <w:tabs>
        <w:tab w:val="left" w:pos="1440"/>
      </w:tabs>
      <w:ind w:left="1440" w:hanging="720"/>
    </w:pPr>
    <w:rPr>
      <w:sz w:val="24"/>
    </w:rPr>
  </w:style>
  <w:style w:type="paragraph" w:styleId="BodyTextIndent3">
    <w:name w:val="Body Text Indent 3"/>
    <w:basedOn w:val="Normal"/>
    <w:semiHidden/>
    <w:rsid w:val="0099733A"/>
    <w:pPr>
      <w:ind w:left="720" w:hanging="720"/>
    </w:pPr>
    <w:rPr>
      <w:sz w:val="24"/>
    </w:rPr>
  </w:style>
  <w:style w:type="paragraph" w:styleId="BlockText">
    <w:name w:val="Block Text"/>
    <w:basedOn w:val="Normal"/>
    <w:semiHidden/>
    <w:rsid w:val="0099733A"/>
    <w:pPr>
      <w:ind w:left="720" w:right="-270"/>
    </w:pPr>
    <w:rPr>
      <w:sz w:val="24"/>
    </w:rPr>
  </w:style>
  <w:style w:type="paragraph" w:styleId="BodyText">
    <w:name w:val="Body Text"/>
    <w:basedOn w:val="Normal"/>
    <w:semiHidden/>
    <w:rsid w:val="0099733A"/>
    <w:pPr>
      <w:jc w:val="both"/>
    </w:pPr>
    <w:rPr>
      <w:sz w:val="24"/>
    </w:rPr>
  </w:style>
  <w:style w:type="paragraph" w:styleId="BodyText2">
    <w:name w:val="Body Text 2"/>
    <w:basedOn w:val="Normal"/>
    <w:semiHidden/>
    <w:rsid w:val="0099733A"/>
    <w:rPr>
      <w:sz w:val="24"/>
    </w:rPr>
  </w:style>
  <w:style w:type="paragraph" w:styleId="BalloonText">
    <w:name w:val="Balloon Text"/>
    <w:basedOn w:val="Normal"/>
    <w:link w:val="BalloonTextChar"/>
    <w:uiPriority w:val="99"/>
    <w:semiHidden/>
    <w:unhideWhenUsed/>
    <w:rsid w:val="00263203"/>
    <w:rPr>
      <w:rFonts w:ascii="Tahoma" w:hAnsi="Tahoma" w:cs="Tahoma"/>
      <w:sz w:val="16"/>
      <w:szCs w:val="16"/>
    </w:rPr>
  </w:style>
  <w:style w:type="character" w:customStyle="1" w:styleId="BalloonTextChar">
    <w:name w:val="Balloon Text Char"/>
    <w:basedOn w:val="DefaultParagraphFont"/>
    <w:link w:val="BalloonText"/>
    <w:uiPriority w:val="99"/>
    <w:semiHidden/>
    <w:rsid w:val="00263203"/>
    <w:rPr>
      <w:rFonts w:ascii="Tahoma" w:hAnsi="Tahoma" w:cs="Tahoma"/>
      <w:sz w:val="16"/>
      <w:szCs w:val="16"/>
    </w:rPr>
  </w:style>
  <w:style w:type="paragraph" w:styleId="ListParagraph">
    <w:name w:val="List Paragraph"/>
    <w:basedOn w:val="Normal"/>
    <w:uiPriority w:val="34"/>
    <w:qFormat/>
    <w:rsid w:val="00263203"/>
    <w:pPr>
      <w:ind w:left="720"/>
      <w:contextualSpacing/>
    </w:pPr>
  </w:style>
  <w:style w:type="character" w:customStyle="1" w:styleId="Heading2Char">
    <w:name w:val="Heading 2 Char"/>
    <w:basedOn w:val="DefaultParagraphFont"/>
    <w:link w:val="Heading2"/>
    <w:rsid w:val="001B041B"/>
    <w:rPr>
      <w:rFonts w:ascii="Arial" w:hAnsi="Arial"/>
      <w:b/>
      <w:i/>
      <w:sz w:val="24"/>
    </w:rPr>
  </w:style>
  <w:style w:type="character" w:customStyle="1" w:styleId="FooterChar">
    <w:name w:val="Footer Char"/>
    <w:basedOn w:val="DefaultParagraphFont"/>
    <w:link w:val="Footer"/>
    <w:uiPriority w:val="99"/>
    <w:rsid w:val="00984BD6"/>
  </w:style>
  <w:style w:type="table" w:styleId="TableGrid">
    <w:name w:val="Table Grid"/>
    <w:basedOn w:val="TableNormal"/>
    <w:uiPriority w:val="59"/>
    <w:rsid w:val="007C7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04618">
      <w:bodyDiv w:val="1"/>
      <w:marLeft w:val="0"/>
      <w:marRight w:val="0"/>
      <w:marTop w:val="0"/>
      <w:marBottom w:val="0"/>
      <w:divBdr>
        <w:top w:val="none" w:sz="0" w:space="0" w:color="auto"/>
        <w:left w:val="none" w:sz="0" w:space="0" w:color="auto"/>
        <w:bottom w:val="none" w:sz="0" w:space="0" w:color="auto"/>
        <w:right w:val="none" w:sz="0" w:space="0" w:color="auto"/>
      </w:divBdr>
    </w:div>
    <w:div w:id="495269526">
      <w:bodyDiv w:val="1"/>
      <w:marLeft w:val="0"/>
      <w:marRight w:val="0"/>
      <w:marTop w:val="0"/>
      <w:marBottom w:val="0"/>
      <w:divBdr>
        <w:top w:val="none" w:sz="0" w:space="0" w:color="auto"/>
        <w:left w:val="none" w:sz="0" w:space="0" w:color="auto"/>
        <w:bottom w:val="none" w:sz="0" w:space="0" w:color="auto"/>
        <w:right w:val="none" w:sz="0" w:space="0" w:color="auto"/>
      </w:divBdr>
    </w:div>
    <w:div w:id="132520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0B9F4-9CFB-4169-91D5-A591FFC52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147</TotalTime>
  <Pages>10</Pages>
  <Words>2539</Words>
  <Characters>14602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17107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Suzanne Khoury</cp:lastModifiedBy>
  <cp:revision>26</cp:revision>
  <cp:lastPrinted>2020-08-03T18:34:00Z</cp:lastPrinted>
  <dcterms:created xsi:type="dcterms:W3CDTF">2016-04-11T18:58:00Z</dcterms:created>
  <dcterms:modified xsi:type="dcterms:W3CDTF">2020-08-03T18:37:00Z</dcterms:modified>
</cp:coreProperties>
</file>