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06" w:rsidRDefault="00FE2C06" w:rsidP="00FE2C06">
      <w:r>
        <w:t xml:space="preserve">        </w:t>
      </w:r>
    </w:p>
    <w:p w:rsidR="00CC6B48" w:rsidRPr="001A6DD0" w:rsidRDefault="00CC6B48" w:rsidP="00CC6B48">
      <w:pPr>
        <w:rPr>
          <w:rFonts w:ascii="Times New Roman" w:hAnsi="Times New Roman" w:cs="Times New Roman"/>
          <w:b/>
          <w:sz w:val="24"/>
          <w:szCs w:val="24"/>
        </w:rPr>
      </w:pPr>
      <w:r w:rsidRPr="001A6DD0">
        <w:rPr>
          <w:rFonts w:ascii="Times New Roman" w:hAnsi="Times New Roman" w:cs="Times New Roman"/>
          <w:b/>
          <w:sz w:val="24"/>
          <w:szCs w:val="24"/>
        </w:rPr>
        <w:t xml:space="preserve">TITLE: </w:t>
      </w:r>
      <w:r>
        <w:rPr>
          <w:rFonts w:ascii="Times New Roman" w:hAnsi="Times New Roman" w:cs="Times New Roman"/>
          <w:b/>
          <w:sz w:val="24"/>
          <w:szCs w:val="24"/>
        </w:rPr>
        <w:t xml:space="preserve">LIS </w:t>
      </w:r>
      <w:r w:rsidRPr="001A6DD0">
        <w:rPr>
          <w:rFonts w:ascii="Times New Roman" w:hAnsi="Times New Roman" w:cs="Times New Roman"/>
          <w:b/>
          <w:sz w:val="24"/>
          <w:szCs w:val="24"/>
        </w:rPr>
        <w:t>Downtime</w:t>
      </w:r>
      <w:r>
        <w:rPr>
          <w:rFonts w:ascii="Times New Roman" w:hAnsi="Times New Roman" w:cs="Times New Roman"/>
          <w:b/>
          <w:sz w:val="24"/>
          <w:szCs w:val="24"/>
        </w:rPr>
        <w:t xml:space="preserve"> in Urinalysis</w:t>
      </w:r>
    </w:p>
    <w:p w:rsidR="00CC6B48" w:rsidRDefault="00CC6B48" w:rsidP="00CC6B48">
      <w:pPr>
        <w:pStyle w:val="Heading2"/>
        <w:spacing w:before="60"/>
        <w:rPr>
          <w:rFonts w:ascii="Times New Roman" w:hAnsi="Times New Roman"/>
          <w:b w:val="0"/>
          <w:i w:val="0"/>
        </w:rPr>
      </w:pPr>
      <w:r w:rsidRPr="00E74A55">
        <w:rPr>
          <w:rFonts w:ascii="Times New Roman" w:hAnsi="Times New Roman"/>
          <w:i w:val="0"/>
          <w:szCs w:val="24"/>
        </w:rPr>
        <w:t>PRINCIPLE</w:t>
      </w:r>
      <w:r>
        <w:rPr>
          <w:rFonts w:ascii="Times New Roman" w:hAnsi="Times New Roman"/>
          <w:i w:val="0"/>
          <w:szCs w:val="24"/>
        </w:rPr>
        <w:t xml:space="preserve">: </w:t>
      </w:r>
      <w:r>
        <w:rPr>
          <w:rFonts w:ascii="Times New Roman" w:hAnsi="Times New Roman"/>
          <w:b w:val="0"/>
          <w:sz w:val="28"/>
          <w:szCs w:val="28"/>
        </w:rPr>
        <w:t xml:space="preserve"> </w:t>
      </w:r>
      <w:r>
        <w:rPr>
          <w:rFonts w:ascii="Times New Roman" w:hAnsi="Times New Roman"/>
          <w:b w:val="0"/>
          <w:i w:val="0"/>
        </w:rPr>
        <w:t>This procedure provides guidance to varied downtime situations that could occur.  These guidelines ensure timely workflow and reporting of patient results for short and long-term Hospital Information System (HIS) downtime, LIS-HIS Interface downtime, Wireless Communication Downtime, SoftID Downtime, or LIS Downtime (Scheduled and Unscheduled)</w:t>
      </w:r>
    </w:p>
    <w:p w:rsidR="00DD67B9" w:rsidRPr="00DD67B9" w:rsidRDefault="00DD67B9" w:rsidP="00DD67B9"/>
    <w:p w:rsidR="00CC6B48" w:rsidRPr="00E74A55" w:rsidRDefault="00CC6B48" w:rsidP="00CC6B48">
      <w:pPr>
        <w:rPr>
          <w:rFonts w:ascii="Times New Roman" w:hAnsi="Times New Roman" w:cs="Times New Roman"/>
          <w:b/>
          <w:sz w:val="24"/>
          <w:szCs w:val="24"/>
        </w:rPr>
      </w:pPr>
      <w:r w:rsidRPr="00E74A55">
        <w:rPr>
          <w:rFonts w:ascii="Times New Roman" w:hAnsi="Times New Roman" w:cs="Times New Roman"/>
          <w:b/>
          <w:sz w:val="24"/>
          <w:szCs w:val="24"/>
        </w:rPr>
        <w:t>STEPWISE PROCEDURE:</w:t>
      </w:r>
    </w:p>
    <w:p w:rsidR="00CC6B48" w:rsidRPr="00E74A55" w:rsidRDefault="00CC6B48" w:rsidP="00CC6B48">
      <w:pPr>
        <w:pStyle w:val="Heading2"/>
        <w:spacing w:before="60"/>
        <w:rPr>
          <w:rFonts w:ascii="Times New Roman" w:hAnsi="Times New Roman"/>
          <w:i w:val="0"/>
        </w:rPr>
      </w:pPr>
      <w:r>
        <w:rPr>
          <w:rFonts w:ascii="Times New Roman" w:hAnsi="Times New Roman"/>
          <w:b w:val="0"/>
          <w:i w:val="0"/>
        </w:rPr>
        <w:tab/>
      </w:r>
      <w:r w:rsidRPr="00E74A55">
        <w:rPr>
          <w:rFonts w:ascii="Times New Roman" w:hAnsi="Times New Roman"/>
          <w:i w:val="0"/>
        </w:rPr>
        <w:t xml:space="preserve">NOTIFICATION:  </w:t>
      </w:r>
    </w:p>
    <w:p w:rsidR="00CC6B48" w:rsidRPr="00E74A55" w:rsidRDefault="00CC6B48" w:rsidP="00CC6B48">
      <w:pPr>
        <w:pStyle w:val="Heading2"/>
        <w:spacing w:before="60"/>
        <w:ind w:firstLine="720"/>
        <w:rPr>
          <w:rFonts w:ascii="Times New Roman" w:hAnsi="Times New Roman"/>
          <w:i w:val="0"/>
        </w:rPr>
      </w:pPr>
      <w:r>
        <w:rPr>
          <w:rFonts w:ascii="Times New Roman" w:hAnsi="Times New Roman"/>
          <w:i w:val="0"/>
        </w:rPr>
        <w:t xml:space="preserve">Unscheduled: </w:t>
      </w:r>
      <w:r>
        <w:rPr>
          <w:rFonts w:ascii="Times New Roman" w:hAnsi="Times New Roman"/>
          <w:b w:val="0"/>
          <w:i w:val="0"/>
        </w:rPr>
        <w:t>Laboratory personnel will immediately notify the IS Help Desk, LIS Analyst, Senior Technologist(s), or the Laboratory Manager, of any unscheduled LIS down conditions.  The IS Help Desk will notify all areas of the hospital to follow downtime procedures.</w:t>
      </w:r>
    </w:p>
    <w:p w:rsidR="00CC6B48" w:rsidRPr="00E74A55" w:rsidRDefault="00CC6B48" w:rsidP="00CC6B48">
      <w:pPr>
        <w:rPr>
          <w:rFonts w:ascii="Times New Roman" w:hAnsi="Times New Roman" w:cs="Times New Roman"/>
          <w:sz w:val="24"/>
          <w:szCs w:val="24"/>
        </w:rPr>
      </w:pPr>
      <w:r w:rsidRPr="00E74A55">
        <w:rPr>
          <w:rFonts w:ascii="Times New Roman" w:hAnsi="Times New Roman"/>
          <w:b/>
          <w:sz w:val="24"/>
          <w:szCs w:val="24"/>
        </w:rPr>
        <w:t xml:space="preserve">             Scheduled</w:t>
      </w:r>
      <w:r w:rsidRPr="00E74A55">
        <w:rPr>
          <w:rFonts w:ascii="Times New Roman" w:hAnsi="Times New Roman"/>
          <w:sz w:val="24"/>
          <w:szCs w:val="24"/>
        </w:rPr>
        <w:t>:  The LIS Analyst will notify the IS Help Desk of any scheduled LIS downtimes. The IS Help Desk will communicate to all areas of the hospital regarding the scheduled downtime approximately 2 weeks in advance.  Prior to the start, the IS Help Desk will send a notice that the applicable systems are going down and to follow downtime procedures</w:t>
      </w:r>
    </w:p>
    <w:p w:rsidR="00CC6B48" w:rsidRDefault="00CC6B48" w:rsidP="00CC6B48">
      <w:pPr>
        <w:spacing w:after="0" w:line="240" w:lineRule="auto"/>
        <w:rPr>
          <w:rFonts w:ascii="Times New Roman" w:hAnsi="Times New Roman" w:cs="Times New Roman"/>
          <w:b/>
          <w:sz w:val="24"/>
          <w:szCs w:val="24"/>
        </w:rPr>
      </w:pPr>
      <w:r>
        <w:rPr>
          <w:rFonts w:ascii="Times New Roman" w:hAnsi="Times New Roman" w:cs="Times New Roman"/>
          <w:b/>
          <w:sz w:val="24"/>
          <w:szCs w:val="24"/>
        </w:rPr>
        <w:t>A  LIS IS UP, HIS IS DOWN</w:t>
      </w:r>
    </w:p>
    <w:p w:rsidR="00CC6B48" w:rsidRDefault="00CC6B48" w:rsidP="00CC6B48">
      <w:pPr>
        <w:spacing w:after="0" w:line="240" w:lineRule="auto"/>
        <w:rPr>
          <w:rFonts w:ascii="Times New Roman" w:hAnsi="Times New Roman" w:cs="Times New Roman"/>
          <w:b/>
          <w:sz w:val="24"/>
          <w:szCs w:val="24"/>
        </w:rPr>
      </w:pPr>
    </w:p>
    <w:p w:rsidR="00CC6B48" w:rsidRDefault="00CC6B48" w:rsidP="00CC6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E74A55">
        <w:rPr>
          <w:rFonts w:ascii="Times New Roman" w:hAnsi="Times New Roman" w:cs="Times New Roman"/>
          <w:sz w:val="24"/>
          <w:szCs w:val="24"/>
        </w:rPr>
        <w:t xml:space="preserve">Testing </w:t>
      </w:r>
      <w:r>
        <w:rPr>
          <w:rFonts w:ascii="Times New Roman" w:hAnsi="Times New Roman" w:cs="Times New Roman"/>
          <w:sz w:val="24"/>
          <w:szCs w:val="24"/>
        </w:rPr>
        <w:t>is not affected by this type of downtime. After the specimens are collected and received we</w:t>
      </w:r>
      <w:r w:rsidR="00DD67B9">
        <w:rPr>
          <w:rFonts w:ascii="Times New Roman" w:hAnsi="Times New Roman" w:cs="Times New Roman"/>
          <w:sz w:val="24"/>
          <w:szCs w:val="24"/>
        </w:rPr>
        <w:t xml:space="preserve"> run as usual on the instrument</w:t>
      </w:r>
      <w:r>
        <w:rPr>
          <w:rFonts w:ascii="Times New Roman" w:hAnsi="Times New Roman" w:cs="Times New Roman"/>
          <w:sz w:val="24"/>
          <w:szCs w:val="24"/>
        </w:rPr>
        <w:t xml:space="preserve"> or manual testing.</w:t>
      </w:r>
    </w:p>
    <w:p w:rsidR="00CC6B48" w:rsidRDefault="00CC6B48" w:rsidP="00CC6B48">
      <w:pPr>
        <w:spacing w:after="0" w:line="240" w:lineRule="auto"/>
        <w:rPr>
          <w:rFonts w:ascii="Times New Roman" w:hAnsi="Times New Roman" w:cs="Times New Roman"/>
          <w:sz w:val="24"/>
          <w:szCs w:val="24"/>
        </w:rPr>
      </w:pPr>
      <w:r>
        <w:rPr>
          <w:rFonts w:ascii="Times New Roman" w:hAnsi="Times New Roman" w:cs="Times New Roman"/>
          <w:sz w:val="24"/>
          <w:szCs w:val="24"/>
        </w:rPr>
        <w:t>2. Any required calls will still be made.</w:t>
      </w:r>
    </w:p>
    <w:p w:rsidR="00CC6B48" w:rsidRDefault="00CC6B48" w:rsidP="00CC6B48">
      <w:pPr>
        <w:spacing w:after="0" w:line="240" w:lineRule="auto"/>
        <w:rPr>
          <w:rFonts w:ascii="Times New Roman" w:hAnsi="Times New Roman" w:cs="Times New Roman"/>
          <w:sz w:val="24"/>
          <w:szCs w:val="24"/>
        </w:rPr>
      </w:pPr>
    </w:p>
    <w:p w:rsidR="001C1AFF" w:rsidRDefault="001C1AFF" w:rsidP="00CC6B48">
      <w:pPr>
        <w:spacing w:after="0" w:line="240" w:lineRule="auto"/>
        <w:rPr>
          <w:rFonts w:ascii="Times New Roman" w:hAnsi="Times New Roman" w:cs="Times New Roman"/>
          <w:sz w:val="24"/>
          <w:szCs w:val="24"/>
        </w:rPr>
      </w:pPr>
    </w:p>
    <w:p w:rsidR="00CC6B48" w:rsidRDefault="00CC6B48" w:rsidP="00CC6B48">
      <w:pPr>
        <w:spacing w:after="0" w:line="240" w:lineRule="auto"/>
        <w:rPr>
          <w:rFonts w:ascii="Times New Roman" w:hAnsi="Times New Roman" w:cs="Times New Roman"/>
          <w:b/>
          <w:sz w:val="24"/>
          <w:szCs w:val="24"/>
        </w:rPr>
      </w:pPr>
      <w:r w:rsidRPr="009D6D45">
        <w:rPr>
          <w:rFonts w:ascii="Times New Roman" w:hAnsi="Times New Roman" w:cs="Times New Roman"/>
          <w:b/>
          <w:sz w:val="24"/>
          <w:szCs w:val="24"/>
        </w:rPr>
        <w:t xml:space="preserve">B. </w:t>
      </w:r>
      <w:r>
        <w:rPr>
          <w:rFonts w:ascii="Times New Roman" w:hAnsi="Times New Roman" w:cs="Times New Roman"/>
          <w:b/>
          <w:sz w:val="24"/>
          <w:szCs w:val="24"/>
        </w:rPr>
        <w:t>INTERFACE BETWEEN LIS AND HIS IS DOWN:</w:t>
      </w:r>
    </w:p>
    <w:p w:rsidR="00CC6B48" w:rsidRPr="009D6D45" w:rsidRDefault="00CC6B48" w:rsidP="00CC6B48">
      <w:pPr>
        <w:spacing w:after="0" w:line="240" w:lineRule="auto"/>
        <w:rPr>
          <w:rFonts w:ascii="Times New Roman" w:hAnsi="Times New Roman" w:cs="Times New Roman"/>
          <w:b/>
          <w:sz w:val="24"/>
          <w:szCs w:val="24"/>
        </w:rPr>
      </w:pPr>
    </w:p>
    <w:p w:rsidR="00CC6B48" w:rsidRDefault="00CC6B48" w:rsidP="00CC6B48">
      <w:pPr>
        <w:spacing w:after="0" w:line="240" w:lineRule="auto"/>
        <w:rPr>
          <w:rFonts w:ascii="Times New Roman" w:hAnsi="Times New Roman" w:cs="Times New Roman"/>
          <w:sz w:val="24"/>
          <w:szCs w:val="24"/>
        </w:rPr>
      </w:pPr>
      <w:r>
        <w:rPr>
          <w:rFonts w:ascii="Times New Roman" w:hAnsi="Times New Roman" w:cs="Times New Roman"/>
          <w:sz w:val="24"/>
          <w:szCs w:val="24"/>
        </w:rPr>
        <w:t>1 .</w:t>
      </w:r>
      <w:r w:rsidRPr="00E74A55">
        <w:rPr>
          <w:rFonts w:ascii="Times New Roman" w:hAnsi="Times New Roman" w:cs="Times New Roman"/>
          <w:sz w:val="24"/>
          <w:szCs w:val="24"/>
        </w:rPr>
        <w:t xml:space="preserve">Testing </w:t>
      </w:r>
      <w:r>
        <w:rPr>
          <w:rFonts w:ascii="Times New Roman" w:hAnsi="Times New Roman" w:cs="Times New Roman"/>
          <w:sz w:val="24"/>
          <w:szCs w:val="24"/>
        </w:rPr>
        <w:t>is not affected by this type of downtime. After the specimens are collected and received we run as usual on the instruments or manual testing.</w:t>
      </w:r>
    </w:p>
    <w:p w:rsidR="00CC6B48" w:rsidRDefault="00CC6B48" w:rsidP="00CC6B48">
      <w:pPr>
        <w:spacing w:after="0" w:line="240" w:lineRule="auto"/>
        <w:rPr>
          <w:rFonts w:ascii="Times New Roman" w:hAnsi="Times New Roman" w:cs="Times New Roman"/>
          <w:sz w:val="24"/>
          <w:szCs w:val="24"/>
        </w:rPr>
      </w:pPr>
      <w:r>
        <w:rPr>
          <w:rFonts w:ascii="Times New Roman" w:hAnsi="Times New Roman" w:cs="Times New Roman"/>
          <w:sz w:val="24"/>
          <w:szCs w:val="24"/>
        </w:rPr>
        <w:t>2. Any required calls will still be made.</w:t>
      </w:r>
    </w:p>
    <w:p w:rsidR="00CC6B48" w:rsidRDefault="00CC6B48" w:rsidP="00CC6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1C1AFF">
        <w:rPr>
          <w:rFonts w:ascii="Times New Roman" w:hAnsi="Times New Roman" w:cs="Times New Roman"/>
          <w:sz w:val="24"/>
          <w:szCs w:val="24"/>
        </w:rPr>
        <w:t>Stat results will be tubed to the floor.</w:t>
      </w:r>
    </w:p>
    <w:p w:rsidR="00CC6B48" w:rsidRDefault="00CC6B48" w:rsidP="00CC6B48">
      <w:pPr>
        <w:spacing w:after="0" w:line="240" w:lineRule="auto"/>
        <w:rPr>
          <w:rFonts w:ascii="Times New Roman" w:hAnsi="Times New Roman" w:cs="Times New Roman"/>
          <w:sz w:val="24"/>
          <w:szCs w:val="24"/>
        </w:rPr>
      </w:pPr>
    </w:p>
    <w:p w:rsidR="00CC6B48" w:rsidRDefault="00CC6B48" w:rsidP="00CC6B48">
      <w:pPr>
        <w:spacing w:after="0" w:line="240" w:lineRule="auto"/>
        <w:rPr>
          <w:rFonts w:ascii="Times New Roman" w:hAnsi="Times New Roman" w:cs="Times New Roman"/>
          <w:b/>
          <w:sz w:val="24"/>
          <w:szCs w:val="24"/>
        </w:rPr>
      </w:pPr>
      <w:r>
        <w:rPr>
          <w:rFonts w:ascii="Times New Roman" w:hAnsi="Times New Roman" w:cs="Times New Roman"/>
          <w:b/>
          <w:sz w:val="24"/>
          <w:szCs w:val="24"/>
        </w:rPr>
        <w:t>C. INTERFACE ENGINE IS DOWN:</w:t>
      </w:r>
    </w:p>
    <w:p w:rsidR="00CC6B48" w:rsidRDefault="00CC6B48" w:rsidP="00CC6B48">
      <w:pPr>
        <w:spacing w:after="0" w:line="240" w:lineRule="auto"/>
        <w:rPr>
          <w:rFonts w:ascii="Times New Roman" w:hAnsi="Times New Roman" w:cs="Times New Roman"/>
          <w:b/>
          <w:sz w:val="24"/>
          <w:szCs w:val="24"/>
        </w:rPr>
      </w:pPr>
    </w:p>
    <w:p w:rsidR="00CC6B48" w:rsidRDefault="00CC6B48" w:rsidP="00CC6B48">
      <w:pPr>
        <w:spacing w:after="0" w:line="240" w:lineRule="auto"/>
        <w:rPr>
          <w:rFonts w:ascii="Times New Roman" w:hAnsi="Times New Roman" w:cs="Times New Roman"/>
          <w:sz w:val="24"/>
          <w:szCs w:val="24"/>
        </w:rPr>
      </w:pPr>
      <w:r>
        <w:rPr>
          <w:rFonts w:ascii="Times New Roman" w:hAnsi="Times New Roman" w:cs="Times New Roman"/>
          <w:sz w:val="24"/>
          <w:szCs w:val="24"/>
        </w:rPr>
        <w:t>1 .</w:t>
      </w:r>
      <w:r w:rsidRPr="00E74A55">
        <w:rPr>
          <w:rFonts w:ascii="Times New Roman" w:hAnsi="Times New Roman" w:cs="Times New Roman"/>
          <w:sz w:val="24"/>
          <w:szCs w:val="24"/>
        </w:rPr>
        <w:t xml:space="preserve">Testing </w:t>
      </w:r>
      <w:r>
        <w:rPr>
          <w:rFonts w:ascii="Times New Roman" w:hAnsi="Times New Roman" w:cs="Times New Roman"/>
          <w:sz w:val="24"/>
          <w:szCs w:val="24"/>
        </w:rPr>
        <w:t>is not affected by this type of downtime. After the specimens are collected and received we run as usual on the instruments or manual testing.</w:t>
      </w:r>
    </w:p>
    <w:p w:rsidR="00CC6B48" w:rsidRDefault="00CC6B48" w:rsidP="00CC6B48">
      <w:pPr>
        <w:spacing w:after="0" w:line="240" w:lineRule="auto"/>
        <w:rPr>
          <w:rFonts w:ascii="Times New Roman" w:hAnsi="Times New Roman" w:cs="Times New Roman"/>
          <w:b/>
          <w:sz w:val="24"/>
          <w:szCs w:val="24"/>
        </w:rPr>
      </w:pPr>
      <w:r>
        <w:rPr>
          <w:rFonts w:ascii="Times New Roman" w:hAnsi="Times New Roman" w:cs="Times New Roman"/>
          <w:sz w:val="24"/>
          <w:szCs w:val="24"/>
        </w:rPr>
        <w:t>2. Any required calls will still be made.</w:t>
      </w:r>
    </w:p>
    <w:p w:rsidR="00CC6B48" w:rsidRDefault="00CC6B48" w:rsidP="00CC6B48">
      <w:pPr>
        <w:spacing w:after="0" w:line="240" w:lineRule="auto"/>
        <w:rPr>
          <w:rFonts w:ascii="Times New Roman" w:hAnsi="Times New Roman" w:cs="Times New Roman"/>
          <w:sz w:val="24"/>
          <w:szCs w:val="24"/>
        </w:rPr>
      </w:pPr>
      <w:r>
        <w:rPr>
          <w:rFonts w:ascii="Times New Roman" w:hAnsi="Times New Roman" w:cs="Times New Roman"/>
          <w:sz w:val="24"/>
          <w:szCs w:val="24"/>
        </w:rPr>
        <w:t>3. STAT results will be called, faxed and/or tubes to the floors immediately after completion.</w:t>
      </w:r>
    </w:p>
    <w:p w:rsidR="00CC6B48" w:rsidRPr="009D6D45" w:rsidRDefault="00CC6B48" w:rsidP="00CC6B48">
      <w:pPr>
        <w:spacing w:after="0" w:line="240" w:lineRule="auto"/>
        <w:rPr>
          <w:rFonts w:ascii="Times New Roman" w:hAnsi="Times New Roman" w:cs="Times New Roman"/>
          <w:sz w:val="24"/>
          <w:szCs w:val="24"/>
        </w:rPr>
      </w:pPr>
      <w:r>
        <w:rPr>
          <w:rFonts w:ascii="Times New Roman" w:hAnsi="Times New Roman" w:cs="Times New Roman"/>
          <w:sz w:val="24"/>
          <w:szCs w:val="24"/>
        </w:rPr>
        <w:t>4. Routines will be resulted and cross to the HIS when the system is operational.</w:t>
      </w:r>
    </w:p>
    <w:p w:rsidR="00CC6B48" w:rsidRDefault="00CC6B48" w:rsidP="00CC6B48">
      <w:pPr>
        <w:spacing w:after="0" w:line="240" w:lineRule="auto"/>
        <w:rPr>
          <w:rFonts w:ascii="Times New Roman" w:hAnsi="Times New Roman" w:cs="Times New Roman"/>
          <w:sz w:val="24"/>
          <w:szCs w:val="24"/>
        </w:rPr>
      </w:pPr>
    </w:p>
    <w:p w:rsidR="00947896" w:rsidRDefault="00947896" w:rsidP="00CC6B48">
      <w:pPr>
        <w:spacing w:after="0" w:line="240" w:lineRule="auto"/>
        <w:rPr>
          <w:rFonts w:ascii="Times New Roman" w:hAnsi="Times New Roman" w:cs="Times New Roman"/>
          <w:sz w:val="24"/>
          <w:szCs w:val="24"/>
        </w:rPr>
      </w:pPr>
    </w:p>
    <w:p w:rsidR="00947896" w:rsidRDefault="00947896" w:rsidP="00CC6B48">
      <w:pPr>
        <w:spacing w:after="0" w:line="240" w:lineRule="auto"/>
        <w:rPr>
          <w:rFonts w:ascii="Times New Roman" w:hAnsi="Times New Roman" w:cs="Times New Roman"/>
          <w:sz w:val="24"/>
          <w:szCs w:val="24"/>
        </w:rPr>
      </w:pPr>
    </w:p>
    <w:p w:rsidR="00CC6B48" w:rsidRDefault="00CC6B48" w:rsidP="00CC6B48">
      <w:pPr>
        <w:spacing w:after="0" w:line="240" w:lineRule="auto"/>
        <w:rPr>
          <w:rFonts w:ascii="Times New Roman" w:hAnsi="Times New Roman" w:cs="Times New Roman"/>
          <w:sz w:val="24"/>
          <w:szCs w:val="24"/>
        </w:rPr>
      </w:pPr>
    </w:p>
    <w:p w:rsidR="00DD67B9" w:rsidRDefault="00DD67B9" w:rsidP="00CC6B48">
      <w:pPr>
        <w:spacing w:after="0" w:line="240" w:lineRule="auto"/>
        <w:rPr>
          <w:rFonts w:ascii="Times New Roman" w:hAnsi="Times New Roman" w:cs="Times New Roman"/>
          <w:sz w:val="24"/>
          <w:szCs w:val="24"/>
        </w:rPr>
      </w:pPr>
    </w:p>
    <w:p w:rsidR="00CC6B48" w:rsidRDefault="00CC6B48" w:rsidP="00CC6B48">
      <w:pPr>
        <w:spacing w:after="0" w:line="240" w:lineRule="auto"/>
        <w:rPr>
          <w:rFonts w:ascii="Times New Roman" w:hAnsi="Times New Roman" w:cs="Times New Roman"/>
          <w:b/>
          <w:sz w:val="24"/>
          <w:szCs w:val="24"/>
        </w:rPr>
      </w:pPr>
      <w:r>
        <w:rPr>
          <w:rFonts w:ascii="Times New Roman" w:hAnsi="Times New Roman" w:cs="Times New Roman"/>
          <w:b/>
          <w:sz w:val="24"/>
          <w:szCs w:val="24"/>
        </w:rPr>
        <w:t>D. LIS IS DOWN – SCHEDULED AND UNSCHEDULED or ALL SYSTEMS DOWN</w:t>
      </w:r>
    </w:p>
    <w:p w:rsidR="00CC6B48" w:rsidRDefault="00CC6B48" w:rsidP="00CC6B48">
      <w:pPr>
        <w:spacing w:after="0" w:line="240" w:lineRule="auto"/>
        <w:rPr>
          <w:rFonts w:ascii="Times New Roman" w:hAnsi="Times New Roman" w:cs="Times New Roman"/>
          <w:b/>
          <w:sz w:val="24"/>
          <w:szCs w:val="24"/>
        </w:rPr>
      </w:pPr>
    </w:p>
    <w:p w:rsidR="00CC6B48" w:rsidRDefault="00CC6B48" w:rsidP="00CC6B4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15 minutes before the start of the scheduled downtime print 2 pendings:</w:t>
      </w:r>
    </w:p>
    <w:p w:rsidR="00CC6B48" w:rsidRDefault="00CC6B48" w:rsidP="00CC6B4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 Regular Pending- Collected</w:t>
      </w:r>
    </w:p>
    <w:p w:rsidR="00CC6B48" w:rsidRDefault="00CC6B48" w:rsidP="00CC6B4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 for specimens not collected</w:t>
      </w:r>
    </w:p>
    <w:p w:rsidR="00CC6B48" w:rsidRPr="005A2657" w:rsidRDefault="00CC6B48" w:rsidP="00CC6B48">
      <w:pPr>
        <w:spacing w:after="0" w:line="240" w:lineRule="auto"/>
        <w:rPr>
          <w:rFonts w:ascii="Times New Roman" w:hAnsi="Times New Roman" w:cs="Times New Roman"/>
          <w:sz w:val="24"/>
          <w:szCs w:val="24"/>
        </w:rPr>
      </w:pPr>
    </w:p>
    <w:p w:rsidR="00CC6B48" w:rsidRDefault="00CC6B48" w:rsidP="00CC6B4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an unscheduled downtime, preprinted </w:t>
      </w:r>
      <w:r w:rsidR="00684B45">
        <w:rPr>
          <w:rFonts w:ascii="Times New Roman" w:hAnsi="Times New Roman" w:cs="Times New Roman"/>
          <w:sz w:val="24"/>
          <w:szCs w:val="24"/>
        </w:rPr>
        <w:t xml:space="preserve">downtime </w:t>
      </w:r>
      <w:r>
        <w:rPr>
          <w:rFonts w:ascii="Times New Roman" w:hAnsi="Times New Roman" w:cs="Times New Roman"/>
          <w:sz w:val="24"/>
          <w:szCs w:val="24"/>
        </w:rPr>
        <w:t>labels will be used.</w:t>
      </w:r>
    </w:p>
    <w:p w:rsidR="00CC6B48" w:rsidRDefault="00CC6B48" w:rsidP="00CC6B48">
      <w:pPr>
        <w:pStyle w:val="ListParagraph"/>
        <w:spacing w:after="0" w:line="240" w:lineRule="auto"/>
        <w:rPr>
          <w:rFonts w:ascii="Times New Roman" w:hAnsi="Times New Roman" w:cs="Times New Roman"/>
          <w:sz w:val="24"/>
          <w:szCs w:val="24"/>
        </w:rPr>
      </w:pPr>
    </w:p>
    <w:p w:rsidR="00CC6B48" w:rsidRDefault="00CC6B48" w:rsidP="00CC6B4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the specimens are logged in on the downtime logs, </w:t>
      </w:r>
      <w:r w:rsidR="00DD67B9">
        <w:rPr>
          <w:rFonts w:ascii="Times New Roman" w:hAnsi="Times New Roman" w:cs="Times New Roman"/>
          <w:sz w:val="24"/>
          <w:szCs w:val="24"/>
        </w:rPr>
        <w:t>the departments should receive the samples</w:t>
      </w:r>
      <w:r>
        <w:rPr>
          <w:rFonts w:ascii="Times New Roman" w:hAnsi="Times New Roman" w:cs="Times New Roman"/>
          <w:sz w:val="24"/>
          <w:szCs w:val="24"/>
        </w:rPr>
        <w:t xml:space="preserve"> with the downtime label on it plus 2 extra downtime labels. </w:t>
      </w:r>
    </w:p>
    <w:p w:rsidR="00CC6B48" w:rsidRDefault="00CC6B48" w:rsidP="00CC6B4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006ED7">
        <w:rPr>
          <w:rFonts w:ascii="Times New Roman" w:hAnsi="Times New Roman" w:cs="Times New Roman"/>
          <w:sz w:val="24"/>
          <w:szCs w:val="24"/>
        </w:rPr>
        <w:t xml:space="preserve">for the result sheet </w:t>
      </w:r>
    </w:p>
    <w:p w:rsidR="00CC6B48" w:rsidRDefault="00CC6B48" w:rsidP="00CC6B48">
      <w:pPr>
        <w:pStyle w:val="ListParagraph"/>
        <w:numPr>
          <w:ilvl w:val="0"/>
          <w:numId w:val="3"/>
        </w:numPr>
        <w:spacing w:after="0" w:line="240" w:lineRule="auto"/>
        <w:rPr>
          <w:rFonts w:ascii="Times New Roman" w:hAnsi="Times New Roman" w:cs="Times New Roman"/>
          <w:sz w:val="24"/>
          <w:szCs w:val="24"/>
        </w:rPr>
      </w:pPr>
      <w:r w:rsidRPr="00006ED7">
        <w:rPr>
          <w:rFonts w:ascii="Times New Roman" w:hAnsi="Times New Roman" w:cs="Times New Roman"/>
          <w:sz w:val="24"/>
          <w:szCs w:val="24"/>
        </w:rPr>
        <w:t>1 ex</w:t>
      </w:r>
      <w:r>
        <w:rPr>
          <w:rFonts w:ascii="Times New Roman" w:hAnsi="Times New Roman" w:cs="Times New Roman"/>
          <w:sz w:val="24"/>
          <w:szCs w:val="24"/>
        </w:rPr>
        <w:t xml:space="preserve">tra if needed </w:t>
      </w:r>
    </w:p>
    <w:p w:rsidR="00684B45" w:rsidRDefault="00684B45" w:rsidP="00684B45">
      <w:pPr>
        <w:spacing w:after="0" w:line="240" w:lineRule="auto"/>
        <w:rPr>
          <w:rFonts w:ascii="Times New Roman" w:hAnsi="Times New Roman" w:cs="Times New Roman"/>
          <w:sz w:val="24"/>
          <w:szCs w:val="24"/>
        </w:rPr>
      </w:pPr>
    </w:p>
    <w:p w:rsidR="00684B45" w:rsidRDefault="00684B45" w:rsidP="00684B45">
      <w:pPr>
        <w:spacing w:after="0" w:line="240" w:lineRule="auto"/>
        <w:rPr>
          <w:rFonts w:ascii="Times New Roman" w:hAnsi="Times New Roman" w:cs="Times New Roman"/>
          <w:b/>
          <w:sz w:val="24"/>
          <w:szCs w:val="24"/>
        </w:rPr>
      </w:pPr>
      <w:r w:rsidRPr="00684B45">
        <w:rPr>
          <w:rFonts w:ascii="Times New Roman" w:hAnsi="Times New Roman" w:cs="Times New Roman"/>
          <w:b/>
          <w:sz w:val="24"/>
          <w:szCs w:val="24"/>
        </w:rPr>
        <w:t xml:space="preserve">E. </w:t>
      </w:r>
      <w:r w:rsidR="003C5F3F">
        <w:rPr>
          <w:rFonts w:ascii="Times New Roman" w:hAnsi="Times New Roman" w:cs="Times New Roman"/>
          <w:b/>
          <w:sz w:val="24"/>
          <w:szCs w:val="24"/>
        </w:rPr>
        <w:t>RUNNING A URINALYSIS ON THE IRIS200/AX-4030 AUTOMATED URINE ANALYZER</w:t>
      </w:r>
    </w:p>
    <w:p w:rsidR="00684B45" w:rsidRDefault="00684B45" w:rsidP="00684B45">
      <w:pPr>
        <w:spacing w:after="0" w:line="240" w:lineRule="auto"/>
        <w:rPr>
          <w:rFonts w:ascii="Times New Roman" w:hAnsi="Times New Roman" w:cs="Times New Roman"/>
          <w:b/>
          <w:sz w:val="24"/>
          <w:szCs w:val="24"/>
        </w:rPr>
      </w:pPr>
    </w:p>
    <w:p w:rsidR="00684B45" w:rsidRDefault="00684B45" w:rsidP="005117CC">
      <w:pPr>
        <w:spacing w:after="0" w:line="240" w:lineRule="auto"/>
        <w:ind w:left="720"/>
        <w:rPr>
          <w:rFonts w:ascii="Times New Roman" w:hAnsi="Times New Roman" w:cs="Times New Roman"/>
          <w:sz w:val="24"/>
          <w:szCs w:val="24"/>
        </w:rPr>
      </w:pPr>
      <w:r w:rsidRPr="003C5F3F">
        <w:rPr>
          <w:rFonts w:ascii="Times New Roman" w:hAnsi="Times New Roman" w:cs="Times New Roman"/>
          <w:b/>
          <w:sz w:val="24"/>
          <w:szCs w:val="24"/>
        </w:rPr>
        <w:t>All urine specimens must be labeled with a downtime barcode l</w:t>
      </w:r>
      <w:r w:rsidR="00085D2B">
        <w:rPr>
          <w:rFonts w:ascii="Times New Roman" w:hAnsi="Times New Roman" w:cs="Times New Roman"/>
          <w:b/>
          <w:sz w:val="24"/>
          <w:szCs w:val="24"/>
        </w:rPr>
        <w:t>abel in order to run on the iQ200</w:t>
      </w:r>
      <w:r w:rsidRPr="003C5F3F">
        <w:rPr>
          <w:rFonts w:ascii="Times New Roman" w:hAnsi="Times New Roman" w:cs="Times New Roman"/>
          <w:b/>
          <w:sz w:val="24"/>
          <w:szCs w:val="24"/>
        </w:rPr>
        <w:t>/AX-4030 automated urine analyzer</w:t>
      </w:r>
    </w:p>
    <w:p w:rsidR="00684B45" w:rsidRDefault="00684B45" w:rsidP="00684B45">
      <w:pPr>
        <w:spacing w:after="0" w:line="240" w:lineRule="auto"/>
        <w:ind w:left="720"/>
        <w:rPr>
          <w:rFonts w:ascii="Times New Roman" w:hAnsi="Times New Roman" w:cs="Times New Roman"/>
          <w:sz w:val="24"/>
          <w:szCs w:val="24"/>
        </w:rPr>
      </w:pPr>
    </w:p>
    <w:p w:rsidR="00684B45" w:rsidRDefault="00684B45"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 Run the specimen with the downtime barcode label. Once results print, </w:t>
      </w:r>
      <w:r w:rsidR="003C5F3F">
        <w:rPr>
          <w:rFonts w:ascii="Times New Roman" w:hAnsi="Times New Roman" w:cs="Times New Roman"/>
          <w:sz w:val="24"/>
          <w:szCs w:val="24"/>
        </w:rPr>
        <w:t>write the patient’s name, medical record number, date of birth and location of the patient on the</w:t>
      </w:r>
      <w:r w:rsidR="00A6047B">
        <w:rPr>
          <w:rFonts w:ascii="Times New Roman" w:hAnsi="Times New Roman" w:cs="Times New Roman"/>
          <w:sz w:val="24"/>
          <w:szCs w:val="24"/>
        </w:rPr>
        <w:t xml:space="preserve"> iQ200</w:t>
      </w:r>
      <w:r w:rsidR="003C5F3F">
        <w:rPr>
          <w:rFonts w:ascii="Times New Roman" w:hAnsi="Times New Roman" w:cs="Times New Roman"/>
          <w:sz w:val="24"/>
          <w:szCs w:val="24"/>
        </w:rPr>
        <w:t xml:space="preserve"> print-out. </w:t>
      </w:r>
    </w:p>
    <w:p w:rsidR="003C5F3F" w:rsidRDefault="003C5F3F"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 Make a copy of the print-out to send to the floor, keep a copy for our records.</w:t>
      </w:r>
    </w:p>
    <w:p w:rsidR="00085D2B" w:rsidRDefault="00085D2B"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3. If a critical result was reported, document on the print-out the name of the RN/MD, the date/time of the call and your initials.</w:t>
      </w:r>
    </w:p>
    <w:p w:rsidR="00D6617C" w:rsidRDefault="00D6617C" w:rsidP="00684B45">
      <w:pPr>
        <w:spacing w:after="0" w:line="240" w:lineRule="auto"/>
        <w:ind w:left="720"/>
        <w:rPr>
          <w:rFonts w:ascii="Times New Roman" w:hAnsi="Times New Roman" w:cs="Times New Roman"/>
          <w:sz w:val="24"/>
          <w:szCs w:val="24"/>
        </w:rPr>
      </w:pPr>
    </w:p>
    <w:p w:rsidR="00D6617C" w:rsidRDefault="00D6617C"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When the LIS is back up, follow these steps to link the order numbers to the bar-codes so the results will transmit into the LIS</w:t>
      </w:r>
    </w:p>
    <w:p w:rsidR="00D6617C" w:rsidRDefault="00D6617C"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1. Go into SOFT “Order Entry”</w:t>
      </w:r>
    </w:p>
    <w:p w:rsidR="00D6617C" w:rsidRDefault="00D6617C"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2. Find the patient and appropriate order</w:t>
      </w:r>
    </w:p>
    <w:p w:rsidR="00D6617C" w:rsidRDefault="00D6617C"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3. Go into the Specimen Tab and find the correct specimen</w:t>
      </w:r>
    </w:p>
    <w:p w:rsidR="00D6617C" w:rsidRDefault="00D6617C"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4. Go to the Specimen Bar Code on the far right </w:t>
      </w:r>
    </w:p>
    <w:p w:rsidR="00D6617C" w:rsidRDefault="00D6617C"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5. Right click on the Bar Code</w:t>
      </w:r>
    </w:p>
    <w:p w:rsidR="00D6617C" w:rsidRDefault="00D6617C"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6. Click on Replace</w:t>
      </w:r>
    </w:p>
    <w:p w:rsidR="00D6617C" w:rsidRDefault="00D6617C"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7. Scan your specimen with the downtime bar code</w:t>
      </w:r>
    </w:p>
    <w:p w:rsidR="00D6617C" w:rsidRDefault="00D6617C"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8. Click on OK</w:t>
      </w:r>
    </w:p>
    <w:p w:rsidR="00D6617C" w:rsidRDefault="00D6617C" w:rsidP="00684B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9. Click on Save</w:t>
      </w:r>
    </w:p>
    <w:p w:rsidR="00D6617C" w:rsidRDefault="003D5611" w:rsidP="003D56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Once the barcode is changed in SOFT the results for the patient will show in the instrument menu. Verify the result in SOFT.</w:t>
      </w:r>
      <w:r w:rsidR="00085D2B">
        <w:rPr>
          <w:rFonts w:ascii="Times New Roman" w:hAnsi="Times New Roman" w:cs="Times New Roman"/>
          <w:sz w:val="24"/>
          <w:szCs w:val="24"/>
        </w:rPr>
        <w:t xml:space="preserve"> Be sure to call critical results as</w:t>
      </w:r>
      <w:r w:rsidR="00B04EA0">
        <w:rPr>
          <w:rFonts w:ascii="Times New Roman" w:hAnsi="Times New Roman" w:cs="Times New Roman"/>
          <w:sz w:val="24"/>
          <w:szCs w:val="24"/>
        </w:rPr>
        <w:t xml:space="preserve"> outlined in the Critical Call Policy</w:t>
      </w:r>
      <w:r w:rsidR="00D56249">
        <w:rPr>
          <w:rFonts w:ascii="Times New Roman" w:hAnsi="Times New Roman" w:cs="Times New Roman"/>
          <w:sz w:val="24"/>
          <w:szCs w:val="24"/>
        </w:rPr>
        <w:t>.</w:t>
      </w:r>
    </w:p>
    <w:p w:rsidR="00D56249" w:rsidRDefault="00D56249" w:rsidP="003D56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After recovery is complete, check the “Daily Pending Report” to verify all samples and results have been accounted for.</w:t>
      </w:r>
    </w:p>
    <w:p w:rsidR="003D5611" w:rsidRDefault="003D5611" w:rsidP="003D5611">
      <w:pPr>
        <w:spacing w:after="0" w:line="240" w:lineRule="auto"/>
        <w:ind w:left="720"/>
        <w:rPr>
          <w:rFonts w:ascii="Times New Roman" w:hAnsi="Times New Roman" w:cs="Times New Roman"/>
          <w:sz w:val="24"/>
          <w:szCs w:val="24"/>
        </w:rPr>
      </w:pPr>
    </w:p>
    <w:p w:rsidR="003D5611" w:rsidRDefault="003D5611" w:rsidP="003D56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If the results do not automatically cross into SOFT you can re-send them from the analyzer.</w:t>
      </w:r>
    </w:p>
    <w:p w:rsidR="003D5611" w:rsidRDefault="00085D2B" w:rsidP="003D56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To re</w:t>
      </w:r>
      <w:r w:rsidR="00A6047B">
        <w:rPr>
          <w:rFonts w:ascii="Times New Roman" w:hAnsi="Times New Roman" w:cs="Times New Roman"/>
          <w:sz w:val="24"/>
          <w:szCs w:val="24"/>
        </w:rPr>
        <w:t>-</w:t>
      </w:r>
      <w:r>
        <w:rPr>
          <w:rFonts w:ascii="Times New Roman" w:hAnsi="Times New Roman" w:cs="Times New Roman"/>
          <w:sz w:val="24"/>
          <w:szCs w:val="24"/>
        </w:rPr>
        <w:t>send results from the iQ200:</w:t>
      </w:r>
    </w:p>
    <w:p w:rsidR="00085D2B" w:rsidRDefault="00085D2B" w:rsidP="003D56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1. Go to the “Found List” and highlight patient sample</w:t>
      </w:r>
    </w:p>
    <w:p w:rsidR="00905BAE" w:rsidRDefault="00905BAE" w:rsidP="003D5611">
      <w:pPr>
        <w:spacing w:after="0" w:line="240" w:lineRule="auto"/>
        <w:ind w:left="720"/>
        <w:rPr>
          <w:rFonts w:ascii="Times New Roman" w:hAnsi="Times New Roman" w:cs="Times New Roman"/>
          <w:sz w:val="24"/>
          <w:szCs w:val="24"/>
        </w:rPr>
      </w:pPr>
      <w:bookmarkStart w:id="0" w:name="_GoBack"/>
      <w:bookmarkEnd w:id="0"/>
    </w:p>
    <w:p w:rsidR="007C7668" w:rsidRDefault="007C7668" w:rsidP="003D5611">
      <w:pPr>
        <w:spacing w:after="0" w:line="240" w:lineRule="auto"/>
        <w:ind w:left="720"/>
        <w:rPr>
          <w:rFonts w:ascii="Times New Roman" w:hAnsi="Times New Roman" w:cs="Times New Roman"/>
          <w:sz w:val="24"/>
          <w:szCs w:val="24"/>
        </w:rPr>
      </w:pPr>
    </w:p>
    <w:p w:rsidR="007C7668" w:rsidRDefault="007C7668" w:rsidP="003D5611">
      <w:pPr>
        <w:spacing w:after="0" w:line="240" w:lineRule="auto"/>
        <w:ind w:left="720"/>
        <w:rPr>
          <w:rFonts w:ascii="Times New Roman" w:hAnsi="Times New Roman" w:cs="Times New Roman"/>
          <w:sz w:val="24"/>
          <w:szCs w:val="24"/>
        </w:rPr>
      </w:pPr>
    </w:p>
    <w:p w:rsidR="00085D2B" w:rsidRDefault="00085D2B" w:rsidP="003D56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2. Click </w:t>
      </w:r>
      <w:r w:rsidR="00B04EA0">
        <w:rPr>
          <w:rFonts w:ascii="Times New Roman" w:hAnsi="Times New Roman" w:cs="Times New Roman"/>
          <w:sz w:val="24"/>
          <w:szCs w:val="24"/>
        </w:rPr>
        <w:t>“R</w:t>
      </w:r>
      <w:r>
        <w:rPr>
          <w:rFonts w:ascii="Times New Roman" w:hAnsi="Times New Roman" w:cs="Times New Roman"/>
          <w:sz w:val="24"/>
          <w:szCs w:val="24"/>
        </w:rPr>
        <w:t>e-report</w:t>
      </w:r>
      <w:r w:rsidR="00B04EA0">
        <w:rPr>
          <w:rFonts w:ascii="Times New Roman" w:hAnsi="Times New Roman" w:cs="Times New Roman"/>
          <w:sz w:val="24"/>
          <w:szCs w:val="24"/>
        </w:rPr>
        <w:t>”</w:t>
      </w:r>
      <w:r>
        <w:rPr>
          <w:rFonts w:ascii="Times New Roman" w:hAnsi="Times New Roman" w:cs="Times New Roman"/>
          <w:sz w:val="24"/>
          <w:szCs w:val="24"/>
        </w:rPr>
        <w:t xml:space="preserve"> tab and change destination to LIS</w:t>
      </w:r>
    </w:p>
    <w:p w:rsidR="00085D2B" w:rsidRDefault="00B04EA0" w:rsidP="003D56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3. C</w:t>
      </w:r>
      <w:r w:rsidR="00085D2B">
        <w:rPr>
          <w:rFonts w:ascii="Times New Roman" w:hAnsi="Times New Roman" w:cs="Times New Roman"/>
          <w:sz w:val="24"/>
          <w:szCs w:val="24"/>
        </w:rPr>
        <w:t>lick OK</w:t>
      </w:r>
    </w:p>
    <w:p w:rsidR="00085D2B" w:rsidRDefault="00085D2B" w:rsidP="003D56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4. In SOFT, go to “Instrument Menu” and verify result</w:t>
      </w:r>
    </w:p>
    <w:p w:rsidR="00085D2B" w:rsidRDefault="00085D2B" w:rsidP="003D5611">
      <w:pPr>
        <w:spacing w:after="0" w:line="240" w:lineRule="auto"/>
        <w:ind w:left="720"/>
        <w:rPr>
          <w:rFonts w:ascii="Times New Roman" w:hAnsi="Times New Roman" w:cs="Times New Roman"/>
          <w:sz w:val="24"/>
          <w:szCs w:val="24"/>
        </w:rPr>
      </w:pPr>
    </w:p>
    <w:p w:rsidR="00684B45" w:rsidRPr="00684B45" w:rsidRDefault="003D5611" w:rsidP="00684B45">
      <w:pPr>
        <w:spacing w:after="0" w:line="240" w:lineRule="auto"/>
        <w:rPr>
          <w:rFonts w:ascii="Times New Roman" w:hAnsi="Times New Roman" w:cs="Times New Roman"/>
          <w:b/>
          <w:sz w:val="24"/>
          <w:szCs w:val="24"/>
        </w:rPr>
      </w:pPr>
      <w:r>
        <w:rPr>
          <w:rFonts w:ascii="Times New Roman" w:hAnsi="Times New Roman" w:cs="Times New Roman"/>
          <w:sz w:val="24"/>
          <w:szCs w:val="24"/>
        </w:rPr>
        <w:tab/>
      </w:r>
    </w:p>
    <w:p w:rsidR="00062144" w:rsidRDefault="00085D2B" w:rsidP="00085D2B">
      <w:pPr>
        <w:rPr>
          <w:rFonts w:ascii="Times New Roman" w:hAnsi="Times New Roman" w:cs="Times New Roman"/>
          <w:b/>
          <w:sz w:val="24"/>
          <w:szCs w:val="24"/>
        </w:rPr>
      </w:pPr>
      <w:r>
        <w:rPr>
          <w:rFonts w:ascii="Times New Roman" w:hAnsi="Times New Roman" w:cs="Times New Roman"/>
          <w:b/>
          <w:sz w:val="24"/>
          <w:szCs w:val="24"/>
        </w:rPr>
        <w:t xml:space="preserve">F.  URINALYSIS ON THE </w:t>
      </w:r>
      <w:r w:rsidR="00B04EA0">
        <w:rPr>
          <w:rFonts w:ascii="Times New Roman" w:hAnsi="Times New Roman" w:cs="Times New Roman"/>
          <w:b/>
          <w:sz w:val="24"/>
          <w:szCs w:val="24"/>
        </w:rPr>
        <w:t xml:space="preserve">COBAS </w:t>
      </w:r>
      <w:r>
        <w:rPr>
          <w:rFonts w:ascii="Times New Roman" w:hAnsi="Times New Roman" w:cs="Times New Roman"/>
          <w:b/>
          <w:sz w:val="24"/>
          <w:szCs w:val="24"/>
        </w:rPr>
        <w:t>u411 DURING DOWNTIME</w:t>
      </w:r>
    </w:p>
    <w:p w:rsidR="00085D2B" w:rsidRDefault="00085D2B" w:rsidP="001D5C45">
      <w:pPr>
        <w:spacing w:after="0"/>
        <w:rPr>
          <w:rFonts w:ascii="Times New Roman" w:hAnsi="Times New Roman" w:cs="Times New Roman"/>
          <w:sz w:val="24"/>
          <w:szCs w:val="24"/>
        </w:rPr>
      </w:pPr>
      <w:r>
        <w:rPr>
          <w:rFonts w:ascii="Times New Roman" w:hAnsi="Times New Roman" w:cs="Times New Roman"/>
          <w:b/>
          <w:sz w:val="24"/>
          <w:szCs w:val="24"/>
        </w:rPr>
        <w:tab/>
      </w:r>
      <w:r w:rsidR="001D5C45">
        <w:rPr>
          <w:rFonts w:ascii="Times New Roman" w:hAnsi="Times New Roman" w:cs="Times New Roman"/>
          <w:sz w:val="24"/>
          <w:szCs w:val="24"/>
        </w:rPr>
        <w:t>1. Scan the downtime label and run the urinalysis as usual</w:t>
      </w:r>
    </w:p>
    <w:p w:rsidR="001D5C45" w:rsidRDefault="001D5C45" w:rsidP="001D5C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 Fill out the manual downtime form</w:t>
      </w:r>
      <w:r w:rsidR="00767715">
        <w:rPr>
          <w:rFonts w:ascii="Times New Roman" w:hAnsi="Times New Roman" w:cs="Times New Roman"/>
          <w:sz w:val="24"/>
          <w:szCs w:val="24"/>
        </w:rPr>
        <w:t xml:space="preserve"> (copy of form is attached)</w:t>
      </w:r>
      <w:r w:rsidRPr="001D5C45">
        <w:rPr>
          <w:rFonts w:ascii="Times New Roman" w:hAnsi="Times New Roman" w:cs="Times New Roman"/>
          <w:sz w:val="24"/>
          <w:szCs w:val="24"/>
        </w:rPr>
        <w:t xml:space="preserve"> </w:t>
      </w:r>
      <w:r w:rsidR="00B04EA0">
        <w:rPr>
          <w:rFonts w:ascii="Times New Roman" w:hAnsi="Times New Roman" w:cs="Times New Roman"/>
          <w:sz w:val="24"/>
          <w:szCs w:val="24"/>
        </w:rPr>
        <w:t>making</w:t>
      </w:r>
      <w:r>
        <w:rPr>
          <w:rFonts w:ascii="Times New Roman" w:hAnsi="Times New Roman" w:cs="Times New Roman"/>
          <w:sz w:val="24"/>
          <w:szCs w:val="24"/>
        </w:rPr>
        <w:t xml:space="preserve"> sure to write the patient’s name, medical record number, date of birth and location of the patient </w:t>
      </w:r>
      <w:r w:rsidR="00B04EA0">
        <w:rPr>
          <w:rFonts w:ascii="Times New Roman" w:hAnsi="Times New Roman" w:cs="Times New Roman"/>
          <w:sz w:val="24"/>
          <w:szCs w:val="24"/>
        </w:rPr>
        <w:t>on the print-out</w:t>
      </w:r>
      <w:r>
        <w:rPr>
          <w:rFonts w:ascii="Times New Roman" w:hAnsi="Times New Roman" w:cs="Times New Roman"/>
          <w:sz w:val="24"/>
          <w:szCs w:val="24"/>
        </w:rPr>
        <w:t xml:space="preserve"> </w:t>
      </w:r>
    </w:p>
    <w:p w:rsidR="001D5C45" w:rsidRDefault="001D5C45" w:rsidP="001D5C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3. Make a copy of the print-out to send to the floor, keep a copy for our records.</w:t>
      </w:r>
    </w:p>
    <w:p w:rsidR="001D5C45" w:rsidRDefault="00B04EA0" w:rsidP="001D5C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w:t>
      </w:r>
      <w:r w:rsidR="001D5C45">
        <w:rPr>
          <w:rFonts w:ascii="Times New Roman" w:hAnsi="Times New Roman" w:cs="Times New Roman"/>
          <w:sz w:val="24"/>
          <w:szCs w:val="24"/>
        </w:rPr>
        <w:t>. If a critical result was reported, document on the print-out the name of the RN/MD, the date/time of th</w:t>
      </w:r>
      <w:r>
        <w:rPr>
          <w:rFonts w:ascii="Times New Roman" w:hAnsi="Times New Roman" w:cs="Times New Roman"/>
          <w:sz w:val="24"/>
          <w:szCs w:val="24"/>
        </w:rPr>
        <w:t>e call and your initials</w:t>
      </w:r>
    </w:p>
    <w:p w:rsidR="00B04EA0" w:rsidRDefault="00B04EA0" w:rsidP="001D5C45">
      <w:pPr>
        <w:spacing w:after="0" w:line="240" w:lineRule="auto"/>
        <w:ind w:left="720"/>
        <w:rPr>
          <w:rFonts w:ascii="Times New Roman" w:hAnsi="Times New Roman" w:cs="Times New Roman"/>
          <w:sz w:val="24"/>
          <w:szCs w:val="24"/>
        </w:rPr>
      </w:pPr>
    </w:p>
    <w:p w:rsidR="00D56249" w:rsidRDefault="00B04EA0" w:rsidP="00D5624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When the LIS is back up, follow the steps listed above to link the order numbers to the bar-codes so the results will transmit into the LIS. Verify the result in SOFT. Be sure to call critical results as outlined in the Critical Call Policy.</w:t>
      </w:r>
      <w:r w:rsidR="00D56249">
        <w:rPr>
          <w:rFonts w:ascii="Times New Roman" w:hAnsi="Times New Roman" w:cs="Times New Roman"/>
          <w:sz w:val="24"/>
          <w:szCs w:val="24"/>
        </w:rPr>
        <w:t xml:space="preserve"> After recovery is complete, check the “Daily Pending Report” to verify all samples and results have been accounted for.</w:t>
      </w:r>
    </w:p>
    <w:p w:rsidR="00B04EA0" w:rsidRDefault="00D56249" w:rsidP="00B04EA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rsidR="00B04EA0" w:rsidRDefault="00B04EA0" w:rsidP="00B04EA0">
      <w:pPr>
        <w:spacing w:after="0" w:line="240" w:lineRule="auto"/>
        <w:ind w:left="720"/>
        <w:rPr>
          <w:rFonts w:ascii="Times New Roman" w:hAnsi="Times New Roman" w:cs="Times New Roman"/>
          <w:sz w:val="24"/>
          <w:szCs w:val="24"/>
        </w:rPr>
      </w:pPr>
    </w:p>
    <w:p w:rsidR="00B04EA0" w:rsidRDefault="00B04EA0" w:rsidP="00B04EA0">
      <w:pPr>
        <w:spacing w:after="0" w:line="240" w:lineRule="auto"/>
        <w:ind w:left="720"/>
        <w:rPr>
          <w:rFonts w:ascii="Times New Roman" w:hAnsi="Times New Roman" w:cs="Times New Roman"/>
          <w:sz w:val="24"/>
          <w:szCs w:val="24"/>
        </w:rPr>
      </w:pPr>
    </w:p>
    <w:p w:rsidR="00B04EA0" w:rsidRDefault="00B04EA0" w:rsidP="00B04EA0">
      <w:pPr>
        <w:spacing w:after="0" w:line="240" w:lineRule="auto"/>
        <w:ind w:left="720"/>
        <w:rPr>
          <w:rFonts w:ascii="Times New Roman" w:hAnsi="Times New Roman" w:cs="Times New Roman"/>
          <w:sz w:val="24"/>
          <w:szCs w:val="24"/>
        </w:rPr>
      </w:pPr>
    </w:p>
    <w:p w:rsidR="00B04EA0" w:rsidRDefault="00B04EA0" w:rsidP="00B04EA0">
      <w:pPr>
        <w:spacing w:after="0" w:line="240" w:lineRule="auto"/>
        <w:ind w:left="720"/>
        <w:rPr>
          <w:rFonts w:ascii="Times New Roman" w:hAnsi="Times New Roman" w:cs="Times New Roman"/>
          <w:sz w:val="24"/>
          <w:szCs w:val="24"/>
        </w:rPr>
      </w:pPr>
    </w:p>
    <w:p w:rsidR="00B04EA0" w:rsidRDefault="00B04EA0" w:rsidP="001D5C45">
      <w:pPr>
        <w:spacing w:after="0" w:line="240" w:lineRule="auto"/>
        <w:ind w:left="720"/>
        <w:rPr>
          <w:rFonts w:ascii="Times New Roman" w:hAnsi="Times New Roman" w:cs="Times New Roman"/>
          <w:sz w:val="24"/>
          <w:szCs w:val="24"/>
        </w:rPr>
      </w:pPr>
    </w:p>
    <w:p w:rsidR="00B04EA0" w:rsidRDefault="00B04EA0" w:rsidP="001D5C45">
      <w:pPr>
        <w:spacing w:after="0" w:line="240" w:lineRule="auto"/>
        <w:ind w:left="720"/>
        <w:rPr>
          <w:rFonts w:ascii="Times New Roman" w:hAnsi="Times New Roman" w:cs="Times New Roman"/>
          <w:sz w:val="24"/>
          <w:szCs w:val="24"/>
        </w:rPr>
      </w:pPr>
    </w:p>
    <w:p w:rsidR="001D5C45" w:rsidRDefault="001D5C45" w:rsidP="001D5C45">
      <w:pPr>
        <w:spacing w:after="0"/>
        <w:rPr>
          <w:rFonts w:ascii="Times New Roman" w:hAnsi="Times New Roman" w:cs="Times New Roman"/>
          <w:sz w:val="24"/>
          <w:szCs w:val="24"/>
        </w:rPr>
      </w:pPr>
    </w:p>
    <w:p w:rsidR="001D5C45" w:rsidRDefault="001D5C45" w:rsidP="001D5C45">
      <w:pPr>
        <w:spacing w:after="0"/>
        <w:rPr>
          <w:rFonts w:ascii="Times New Roman" w:hAnsi="Times New Roman" w:cs="Times New Roman"/>
          <w:sz w:val="24"/>
          <w:szCs w:val="24"/>
        </w:rPr>
      </w:pPr>
      <w:r>
        <w:rPr>
          <w:rFonts w:ascii="Times New Roman" w:hAnsi="Times New Roman" w:cs="Times New Roman"/>
          <w:sz w:val="24"/>
          <w:szCs w:val="24"/>
        </w:rPr>
        <w:tab/>
        <w:t xml:space="preserve"> </w:t>
      </w:r>
    </w:p>
    <w:p w:rsidR="00D56249" w:rsidRDefault="00D56249" w:rsidP="001D5C45">
      <w:pPr>
        <w:spacing w:after="0"/>
        <w:rPr>
          <w:rFonts w:ascii="Times New Roman" w:hAnsi="Times New Roman" w:cs="Times New Roman"/>
          <w:sz w:val="24"/>
          <w:szCs w:val="24"/>
        </w:rPr>
      </w:pPr>
    </w:p>
    <w:p w:rsidR="00D56249" w:rsidRDefault="00D56249" w:rsidP="001D5C45">
      <w:pPr>
        <w:spacing w:after="0"/>
        <w:rPr>
          <w:rFonts w:ascii="Times New Roman" w:hAnsi="Times New Roman" w:cs="Times New Roman"/>
          <w:sz w:val="24"/>
          <w:szCs w:val="24"/>
        </w:rPr>
      </w:pPr>
    </w:p>
    <w:p w:rsidR="00D56249" w:rsidRDefault="00D56249" w:rsidP="001D5C45">
      <w:pPr>
        <w:spacing w:after="0"/>
        <w:rPr>
          <w:rFonts w:ascii="Times New Roman" w:hAnsi="Times New Roman" w:cs="Times New Roman"/>
          <w:sz w:val="24"/>
          <w:szCs w:val="24"/>
        </w:rPr>
      </w:pPr>
    </w:p>
    <w:p w:rsidR="00D56249" w:rsidRDefault="00D56249" w:rsidP="001D5C45">
      <w:pPr>
        <w:spacing w:after="0"/>
        <w:rPr>
          <w:rFonts w:ascii="Times New Roman" w:hAnsi="Times New Roman" w:cs="Times New Roman"/>
          <w:sz w:val="24"/>
          <w:szCs w:val="24"/>
        </w:rPr>
      </w:pPr>
    </w:p>
    <w:p w:rsidR="00D56249" w:rsidRDefault="00D56249" w:rsidP="001D5C45">
      <w:pPr>
        <w:spacing w:after="0"/>
        <w:rPr>
          <w:rFonts w:ascii="Times New Roman" w:hAnsi="Times New Roman" w:cs="Times New Roman"/>
          <w:sz w:val="24"/>
          <w:szCs w:val="24"/>
        </w:rPr>
      </w:pPr>
    </w:p>
    <w:p w:rsidR="00D56249" w:rsidRDefault="00D56249" w:rsidP="001D5C45">
      <w:pPr>
        <w:spacing w:after="0"/>
        <w:rPr>
          <w:rFonts w:ascii="Times New Roman" w:hAnsi="Times New Roman" w:cs="Times New Roman"/>
          <w:sz w:val="24"/>
          <w:szCs w:val="24"/>
        </w:rPr>
      </w:pPr>
    </w:p>
    <w:p w:rsidR="00D56249" w:rsidRDefault="00D56249" w:rsidP="001D5C45">
      <w:pPr>
        <w:spacing w:after="0"/>
        <w:rPr>
          <w:rFonts w:ascii="Times New Roman" w:hAnsi="Times New Roman" w:cs="Times New Roman"/>
          <w:sz w:val="24"/>
          <w:szCs w:val="24"/>
        </w:rPr>
      </w:pPr>
    </w:p>
    <w:p w:rsidR="00D56249" w:rsidRDefault="00D56249" w:rsidP="001D5C45">
      <w:pPr>
        <w:spacing w:after="0"/>
        <w:rPr>
          <w:rFonts w:ascii="Times New Roman" w:hAnsi="Times New Roman" w:cs="Times New Roman"/>
          <w:sz w:val="24"/>
          <w:szCs w:val="24"/>
        </w:rPr>
      </w:pPr>
    </w:p>
    <w:p w:rsidR="00D56249" w:rsidRDefault="00D56249" w:rsidP="001D5C45">
      <w:pPr>
        <w:spacing w:after="0"/>
        <w:rPr>
          <w:rFonts w:ascii="Times New Roman" w:hAnsi="Times New Roman" w:cs="Times New Roman"/>
          <w:sz w:val="24"/>
          <w:szCs w:val="24"/>
        </w:rPr>
      </w:pPr>
    </w:p>
    <w:p w:rsidR="007C7668" w:rsidRDefault="007C7668" w:rsidP="001D5C45">
      <w:pPr>
        <w:spacing w:after="0"/>
        <w:rPr>
          <w:rFonts w:ascii="Times New Roman" w:hAnsi="Times New Roman" w:cs="Times New Roman"/>
          <w:sz w:val="24"/>
          <w:szCs w:val="24"/>
        </w:rPr>
      </w:pPr>
    </w:p>
    <w:p w:rsidR="00D56249" w:rsidRDefault="00D56249" w:rsidP="001D5C45">
      <w:pPr>
        <w:spacing w:after="0"/>
        <w:rPr>
          <w:rFonts w:ascii="Times New Roman" w:hAnsi="Times New Roman" w:cs="Times New Roman"/>
          <w:sz w:val="24"/>
          <w:szCs w:val="24"/>
        </w:rPr>
      </w:pPr>
    </w:p>
    <w:p w:rsidR="00D56249" w:rsidRDefault="00D56249" w:rsidP="001D5C45">
      <w:pPr>
        <w:spacing w:after="0"/>
        <w:rPr>
          <w:rFonts w:ascii="Times New Roman" w:hAnsi="Times New Roman" w:cs="Times New Roman"/>
          <w:sz w:val="24"/>
          <w:szCs w:val="24"/>
        </w:rPr>
      </w:pPr>
    </w:p>
    <w:p w:rsidR="00D56249" w:rsidRDefault="00D56249" w:rsidP="001D5C45">
      <w:pPr>
        <w:spacing w:after="0"/>
        <w:rPr>
          <w:rFonts w:ascii="Times New Roman" w:hAnsi="Times New Roman" w:cs="Times New Roman"/>
          <w:sz w:val="24"/>
          <w:szCs w:val="24"/>
        </w:rPr>
      </w:pPr>
    </w:p>
    <w:p w:rsidR="00CD7149" w:rsidRDefault="00CD7149" w:rsidP="00D56249">
      <w:pPr>
        <w:spacing w:after="0"/>
        <w:jc w:val="right"/>
      </w:pPr>
    </w:p>
    <w:p w:rsidR="002803AC" w:rsidRDefault="002803AC" w:rsidP="00D56249">
      <w:pPr>
        <w:spacing w:after="0"/>
        <w:jc w:val="right"/>
      </w:pPr>
    </w:p>
    <w:p w:rsidR="002803AC" w:rsidRDefault="002803AC" w:rsidP="00D56249">
      <w:pPr>
        <w:spacing w:after="0"/>
        <w:jc w:val="right"/>
      </w:pPr>
    </w:p>
    <w:p w:rsidR="002803AC" w:rsidRDefault="002803AC" w:rsidP="002803AC">
      <w:pPr>
        <w:spacing w:after="0"/>
      </w:pPr>
    </w:p>
    <w:p w:rsidR="00D56249" w:rsidRPr="00C33C65" w:rsidRDefault="002803AC" w:rsidP="002803AC">
      <w:pPr>
        <w:spacing w:after="0"/>
        <w:rPr>
          <w:sz w:val="24"/>
          <w:szCs w:val="24"/>
        </w:rPr>
      </w:pPr>
      <w:r w:rsidRPr="00C33C65">
        <w:rPr>
          <w:sz w:val="24"/>
          <w:szCs w:val="24"/>
        </w:rPr>
        <w:t xml:space="preserve">PATIENT </w:t>
      </w:r>
      <w:r w:rsidR="00D56249" w:rsidRPr="00C33C65">
        <w:rPr>
          <w:sz w:val="24"/>
          <w:szCs w:val="24"/>
        </w:rPr>
        <w:t>NAME____________________</w:t>
      </w:r>
      <w:r w:rsidR="007607E4" w:rsidRPr="00C33C65">
        <w:rPr>
          <w:sz w:val="24"/>
          <w:szCs w:val="24"/>
        </w:rPr>
        <w:t>_</w:t>
      </w:r>
    </w:p>
    <w:p w:rsidR="00D56249" w:rsidRPr="00C33C65" w:rsidRDefault="00D56249" w:rsidP="002803AC">
      <w:pPr>
        <w:spacing w:after="0"/>
        <w:rPr>
          <w:sz w:val="24"/>
          <w:szCs w:val="24"/>
        </w:rPr>
      </w:pPr>
      <w:r w:rsidRPr="00C33C65">
        <w:rPr>
          <w:sz w:val="24"/>
          <w:szCs w:val="24"/>
        </w:rPr>
        <w:t>MR#</w:t>
      </w:r>
      <w:r w:rsidR="007607E4" w:rsidRPr="00C33C65">
        <w:rPr>
          <w:sz w:val="24"/>
          <w:szCs w:val="24"/>
        </w:rPr>
        <w:t>_______________</w:t>
      </w:r>
      <w:r w:rsidRPr="00C33C65">
        <w:rPr>
          <w:sz w:val="24"/>
          <w:szCs w:val="24"/>
        </w:rPr>
        <w:t>______</w:t>
      </w:r>
      <w:r w:rsidR="007607E4" w:rsidRPr="00C33C65">
        <w:rPr>
          <w:sz w:val="24"/>
          <w:szCs w:val="24"/>
        </w:rPr>
        <w:t>_</w:t>
      </w:r>
    </w:p>
    <w:p w:rsidR="00D56249" w:rsidRPr="00C33C65" w:rsidRDefault="00D56249" w:rsidP="002803AC">
      <w:pPr>
        <w:spacing w:after="0"/>
        <w:rPr>
          <w:sz w:val="24"/>
          <w:szCs w:val="24"/>
        </w:rPr>
      </w:pPr>
      <w:r w:rsidRPr="00C33C65">
        <w:rPr>
          <w:sz w:val="24"/>
          <w:szCs w:val="24"/>
        </w:rPr>
        <w:t>DATE OF BIRTH___________</w:t>
      </w:r>
      <w:r w:rsidR="007607E4" w:rsidRPr="00C33C65">
        <w:rPr>
          <w:sz w:val="24"/>
          <w:szCs w:val="24"/>
        </w:rPr>
        <w:t>__</w:t>
      </w:r>
    </w:p>
    <w:p w:rsidR="00D56249" w:rsidRPr="00C33C65" w:rsidRDefault="00D56249" w:rsidP="002803AC">
      <w:pPr>
        <w:spacing w:after="0"/>
        <w:rPr>
          <w:sz w:val="24"/>
          <w:szCs w:val="24"/>
        </w:rPr>
      </w:pPr>
      <w:r w:rsidRPr="00C33C65">
        <w:rPr>
          <w:sz w:val="24"/>
          <w:szCs w:val="24"/>
        </w:rPr>
        <w:t>LOCATION________________</w:t>
      </w:r>
      <w:r w:rsidR="007607E4" w:rsidRPr="00C33C65">
        <w:rPr>
          <w:sz w:val="24"/>
          <w:szCs w:val="24"/>
        </w:rPr>
        <w:t>_</w:t>
      </w:r>
    </w:p>
    <w:p w:rsidR="00D56249" w:rsidRPr="00C33C65" w:rsidRDefault="00D56249" w:rsidP="002803AC">
      <w:pPr>
        <w:spacing w:after="0"/>
        <w:rPr>
          <w:sz w:val="24"/>
          <w:szCs w:val="24"/>
        </w:rPr>
      </w:pPr>
      <w:r w:rsidRPr="00C33C65">
        <w:rPr>
          <w:sz w:val="24"/>
          <w:szCs w:val="24"/>
        </w:rPr>
        <w:t>DATE</w:t>
      </w:r>
      <w:r w:rsidR="002803AC" w:rsidRPr="00C33C65">
        <w:rPr>
          <w:sz w:val="24"/>
          <w:szCs w:val="24"/>
        </w:rPr>
        <w:t>/TIME</w:t>
      </w:r>
      <w:r w:rsidRPr="00C33C65">
        <w:rPr>
          <w:sz w:val="24"/>
          <w:szCs w:val="24"/>
        </w:rPr>
        <w:t>_____________________</w:t>
      </w:r>
    </w:p>
    <w:p w:rsidR="00A1001F" w:rsidRDefault="002803AC" w:rsidP="00D56249">
      <w:pPr>
        <w:pStyle w:val="BodyText3"/>
        <w:rPr>
          <w:sz w:val="24"/>
          <w:szCs w:val="24"/>
        </w:rPr>
      </w:pPr>
      <w:r w:rsidRPr="00955279">
        <w:rPr>
          <w:rFonts w:asciiTheme="minorHAnsi" w:hAnsiTheme="minorHAnsi"/>
          <w:sz w:val="24"/>
          <w:szCs w:val="24"/>
        </w:rPr>
        <w:t>TECHNOLOGIST INITIALS</w:t>
      </w:r>
      <w:r w:rsidRPr="00C33C65">
        <w:rPr>
          <w:sz w:val="24"/>
          <w:szCs w:val="24"/>
        </w:rPr>
        <w:t>__________</w:t>
      </w:r>
    </w:p>
    <w:p w:rsidR="003E24AB" w:rsidRDefault="003E24AB" w:rsidP="00D56249">
      <w:pPr>
        <w:pStyle w:val="BodyText3"/>
        <w:rPr>
          <w:sz w:val="24"/>
          <w:szCs w:val="24"/>
        </w:rPr>
      </w:pPr>
    </w:p>
    <w:p w:rsidR="003E24AB" w:rsidRDefault="003E24AB" w:rsidP="00D56249">
      <w:pPr>
        <w:pStyle w:val="BodyText3"/>
        <w:rPr>
          <w:sz w:val="24"/>
          <w:szCs w:val="24"/>
        </w:rPr>
      </w:pPr>
    </w:p>
    <w:p w:rsidR="0019375B" w:rsidRPr="00C33C65" w:rsidRDefault="0019375B" w:rsidP="00D56249">
      <w:pPr>
        <w:pStyle w:val="BodyText3"/>
        <w:rPr>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790"/>
        <w:gridCol w:w="2790"/>
      </w:tblGrid>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TEST</w:t>
            </w:r>
          </w:p>
        </w:tc>
        <w:tc>
          <w:tcPr>
            <w:tcW w:w="2790" w:type="dxa"/>
          </w:tcPr>
          <w:p w:rsidR="00D56249" w:rsidRPr="00C33C65" w:rsidRDefault="00D56249" w:rsidP="006C548A">
            <w:pPr>
              <w:spacing w:after="0"/>
              <w:jc w:val="center"/>
              <w:rPr>
                <w:b/>
              </w:rPr>
            </w:pPr>
            <w:r w:rsidRPr="00C33C65">
              <w:rPr>
                <w:b/>
              </w:rPr>
              <w:t>RESULT</w:t>
            </w:r>
          </w:p>
        </w:tc>
        <w:tc>
          <w:tcPr>
            <w:tcW w:w="2790" w:type="dxa"/>
          </w:tcPr>
          <w:p w:rsidR="00D56249" w:rsidRPr="00C33C65" w:rsidRDefault="00D56249" w:rsidP="006C548A">
            <w:pPr>
              <w:spacing w:after="0"/>
              <w:jc w:val="center"/>
              <w:rPr>
                <w:b/>
              </w:rPr>
            </w:pPr>
            <w:r w:rsidRPr="00C33C65">
              <w:rPr>
                <w:b/>
              </w:rPr>
              <w:t>REFERENCE RANGE</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URINE DIP</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COLOR</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APPEARANCE</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GLUCOSE</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NEG</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BILIRUBIN</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NEG</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KETONES</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NEG</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SPECIFIC GRAVITY</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1,000-1,030</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BLOOD</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NEG</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PH</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5-8</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PROTEIN</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NEG</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UROBILIRUBIN</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0.2-1.0</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NITRATE</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NEG</w:t>
            </w:r>
          </w:p>
        </w:tc>
      </w:tr>
      <w:tr w:rsidR="00D56249" w:rsidRPr="00C33C65" w:rsidTr="006C548A">
        <w:trPr>
          <w:trHeight w:val="270"/>
        </w:trPr>
        <w:tc>
          <w:tcPr>
            <w:tcW w:w="3150" w:type="dxa"/>
          </w:tcPr>
          <w:p w:rsidR="00D56249" w:rsidRPr="00C33C65" w:rsidRDefault="00D56249" w:rsidP="006C548A">
            <w:pPr>
              <w:spacing w:after="0"/>
              <w:jc w:val="center"/>
              <w:rPr>
                <w:b/>
              </w:rPr>
            </w:pPr>
            <w:r w:rsidRPr="00C33C65">
              <w:rPr>
                <w:b/>
              </w:rPr>
              <w:t>LEUKOCYTES</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NEG</w:t>
            </w:r>
          </w:p>
        </w:tc>
      </w:tr>
    </w:tbl>
    <w:p w:rsidR="00D56249" w:rsidRPr="00C33C65" w:rsidRDefault="00D56249" w:rsidP="006C548A">
      <w:pPr>
        <w:spacing w:after="0"/>
        <w:jc w:val="center"/>
        <w:rPr>
          <w:b/>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2790"/>
        <w:gridCol w:w="2790"/>
      </w:tblGrid>
      <w:tr w:rsidR="00D56249" w:rsidRPr="00C33C65" w:rsidTr="006C548A">
        <w:trPr>
          <w:trHeight w:val="253"/>
        </w:trPr>
        <w:tc>
          <w:tcPr>
            <w:tcW w:w="3150" w:type="dxa"/>
          </w:tcPr>
          <w:p w:rsidR="00D56249" w:rsidRPr="00C33C65" w:rsidRDefault="00D56249" w:rsidP="006C548A">
            <w:pPr>
              <w:pStyle w:val="Heading8"/>
              <w:spacing w:before="0"/>
              <w:jc w:val="center"/>
              <w:rPr>
                <w:sz w:val="22"/>
                <w:szCs w:val="22"/>
              </w:rPr>
            </w:pPr>
            <w:r w:rsidRPr="00C33C65">
              <w:rPr>
                <w:sz w:val="22"/>
                <w:szCs w:val="22"/>
              </w:rPr>
              <w:t>URINE MICROSCOPIC</w:t>
            </w:r>
          </w:p>
        </w:tc>
        <w:tc>
          <w:tcPr>
            <w:tcW w:w="2790" w:type="dxa"/>
          </w:tcPr>
          <w:p w:rsidR="00D56249" w:rsidRPr="00C33C65" w:rsidRDefault="00D56249" w:rsidP="006C548A">
            <w:pPr>
              <w:spacing w:after="0"/>
              <w:jc w:val="center"/>
              <w:rPr>
                <w:b/>
              </w:rPr>
            </w:pPr>
            <w:r w:rsidRPr="00C33C65">
              <w:rPr>
                <w:b/>
              </w:rPr>
              <w:t>RESULT</w:t>
            </w:r>
          </w:p>
        </w:tc>
        <w:tc>
          <w:tcPr>
            <w:tcW w:w="2790" w:type="dxa"/>
          </w:tcPr>
          <w:p w:rsidR="00D56249" w:rsidRPr="00C33C65" w:rsidRDefault="00D56249" w:rsidP="006C548A">
            <w:pPr>
              <w:spacing w:after="0"/>
              <w:jc w:val="center"/>
              <w:rPr>
                <w:b/>
              </w:rPr>
            </w:pPr>
            <w:r w:rsidRPr="00C33C65">
              <w:rPr>
                <w:b/>
              </w:rPr>
              <w:t>REFERENGE RANGE</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WBC/HPF</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0-5</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RBC/HPF</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0-5</w:t>
            </w:r>
          </w:p>
        </w:tc>
      </w:tr>
      <w:tr w:rsidR="00D56249" w:rsidRPr="00C33C65" w:rsidTr="006C548A">
        <w:trPr>
          <w:trHeight w:val="253"/>
        </w:trPr>
        <w:tc>
          <w:tcPr>
            <w:tcW w:w="3150" w:type="dxa"/>
          </w:tcPr>
          <w:p w:rsidR="00D56249" w:rsidRPr="00C33C65" w:rsidRDefault="00D56249" w:rsidP="006C548A">
            <w:pPr>
              <w:pStyle w:val="Heading9"/>
              <w:spacing w:before="0"/>
              <w:jc w:val="center"/>
              <w:rPr>
                <w:sz w:val="22"/>
                <w:szCs w:val="22"/>
              </w:rPr>
            </w:pPr>
            <w:r w:rsidRPr="00C33C65">
              <w:rPr>
                <w:sz w:val="22"/>
                <w:szCs w:val="22"/>
              </w:rPr>
              <w:t>CASTS/LPF</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NONE SEEN</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AMORPHUOS</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NONE SEEN-TRACE</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MUCUS</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NONE SEEN-TRACE</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EPITHELIAL CELLS/HPF</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NONE SEEN-FEW</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BACTERIA</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NONE SEEN</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YEAST</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NONE SEEN</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CRYSTALS</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NONE SEEN</w:t>
            </w:r>
          </w:p>
        </w:tc>
      </w:tr>
      <w:tr w:rsidR="00D56249" w:rsidRPr="00C33C65" w:rsidTr="006C548A">
        <w:trPr>
          <w:trHeight w:val="253"/>
        </w:trPr>
        <w:tc>
          <w:tcPr>
            <w:tcW w:w="3150" w:type="dxa"/>
          </w:tcPr>
          <w:p w:rsidR="00D56249" w:rsidRPr="00C33C65" w:rsidRDefault="00D56249" w:rsidP="006C548A">
            <w:pPr>
              <w:spacing w:after="0"/>
              <w:jc w:val="center"/>
              <w:rPr>
                <w:b/>
              </w:rPr>
            </w:pPr>
            <w:r w:rsidRPr="00C33C65">
              <w:rPr>
                <w:b/>
              </w:rPr>
              <w:t>TRICHOMONAS</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NONE SEEN</w:t>
            </w:r>
          </w:p>
        </w:tc>
      </w:tr>
      <w:tr w:rsidR="00D56249" w:rsidRPr="00C33C65" w:rsidTr="006C548A">
        <w:trPr>
          <w:trHeight w:val="270"/>
        </w:trPr>
        <w:tc>
          <w:tcPr>
            <w:tcW w:w="3150" w:type="dxa"/>
          </w:tcPr>
          <w:p w:rsidR="00D56249" w:rsidRPr="00C33C65" w:rsidRDefault="00D56249" w:rsidP="006C548A">
            <w:pPr>
              <w:spacing w:after="0"/>
              <w:jc w:val="center"/>
              <w:rPr>
                <w:b/>
              </w:rPr>
            </w:pPr>
            <w:r w:rsidRPr="00C33C65">
              <w:rPr>
                <w:b/>
              </w:rPr>
              <w:t>OTHER</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r w:rsidRPr="00C33C65">
              <w:rPr>
                <w:b/>
              </w:rPr>
              <w:t>NONE SEEN</w:t>
            </w:r>
          </w:p>
        </w:tc>
      </w:tr>
    </w:tbl>
    <w:p w:rsidR="00D56249" w:rsidRPr="00C33C65" w:rsidRDefault="00D56249" w:rsidP="006C548A">
      <w:pPr>
        <w:spacing w:after="0"/>
        <w:jc w:val="center"/>
        <w:rPr>
          <w:b/>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2790"/>
        <w:gridCol w:w="2790"/>
      </w:tblGrid>
      <w:tr w:rsidR="00D56249" w:rsidRPr="00C33C65" w:rsidTr="006C548A">
        <w:trPr>
          <w:trHeight w:val="201"/>
        </w:trPr>
        <w:tc>
          <w:tcPr>
            <w:tcW w:w="3150" w:type="dxa"/>
          </w:tcPr>
          <w:p w:rsidR="00D56249" w:rsidRPr="00C33C65" w:rsidRDefault="00D56249" w:rsidP="006C548A">
            <w:pPr>
              <w:pStyle w:val="Heading8"/>
              <w:spacing w:before="0"/>
              <w:jc w:val="center"/>
              <w:rPr>
                <w:sz w:val="22"/>
                <w:szCs w:val="22"/>
              </w:rPr>
            </w:pPr>
            <w:r w:rsidRPr="00C33C65">
              <w:rPr>
                <w:sz w:val="22"/>
                <w:szCs w:val="22"/>
              </w:rPr>
              <w:t>MANUAL TESTS</w:t>
            </w:r>
          </w:p>
        </w:tc>
        <w:tc>
          <w:tcPr>
            <w:tcW w:w="2790" w:type="dxa"/>
          </w:tcPr>
          <w:p w:rsidR="00D56249" w:rsidRPr="00C33C65" w:rsidRDefault="00D56249" w:rsidP="006C548A">
            <w:pPr>
              <w:spacing w:after="0"/>
              <w:jc w:val="center"/>
              <w:rPr>
                <w:b/>
              </w:rPr>
            </w:pPr>
            <w:r w:rsidRPr="00C33C65">
              <w:rPr>
                <w:b/>
              </w:rPr>
              <w:t>RESULT</w:t>
            </w:r>
          </w:p>
        </w:tc>
        <w:tc>
          <w:tcPr>
            <w:tcW w:w="2790" w:type="dxa"/>
          </w:tcPr>
          <w:p w:rsidR="00D56249" w:rsidRPr="00C33C65" w:rsidRDefault="00D56249" w:rsidP="006C548A">
            <w:pPr>
              <w:spacing w:after="0"/>
              <w:jc w:val="center"/>
              <w:rPr>
                <w:b/>
              </w:rPr>
            </w:pPr>
            <w:r w:rsidRPr="00C33C65">
              <w:rPr>
                <w:b/>
              </w:rPr>
              <w:t>REFERENCE RANGE</w:t>
            </w:r>
          </w:p>
        </w:tc>
      </w:tr>
      <w:tr w:rsidR="00D56249" w:rsidRPr="00C33C65" w:rsidTr="006C548A">
        <w:trPr>
          <w:trHeight w:val="237"/>
        </w:trPr>
        <w:tc>
          <w:tcPr>
            <w:tcW w:w="3150" w:type="dxa"/>
          </w:tcPr>
          <w:p w:rsidR="00D56249" w:rsidRPr="00C33C65" w:rsidRDefault="00D56249" w:rsidP="006C548A">
            <w:pPr>
              <w:spacing w:after="0"/>
              <w:jc w:val="center"/>
              <w:rPr>
                <w:b/>
              </w:rPr>
            </w:pPr>
            <w:r w:rsidRPr="00C33C65">
              <w:rPr>
                <w:b/>
              </w:rPr>
              <w:t>BODY FLUID SPECIFIC GRAVITY</w:t>
            </w:r>
          </w:p>
        </w:tc>
        <w:tc>
          <w:tcPr>
            <w:tcW w:w="2790" w:type="dxa"/>
          </w:tcPr>
          <w:p w:rsidR="00D56249" w:rsidRPr="00C33C65" w:rsidRDefault="00D56249" w:rsidP="006C548A">
            <w:pPr>
              <w:spacing w:after="0"/>
              <w:jc w:val="center"/>
              <w:rPr>
                <w:b/>
              </w:rPr>
            </w:pPr>
          </w:p>
        </w:tc>
        <w:tc>
          <w:tcPr>
            <w:tcW w:w="2790" w:type="dxa"/>
          </w:tcPr>
          <w:p w:rsidR="00D56249" w:rsidRPr="00C33C65" w:rsidRDefault="00D56249" w:rsidP="006C548A">
            <w:pPr>
              <w:spacing w:after="0"/>
              <w:jc w:val="center"/>
              <w:rPr>
                <w:b/>
              </w:rPr>
            </w:pPr>
          </w:p>
        </w:tc>
      </w:tr>
    </w:tbl>
    <w:p w:rsidR="00D56249" w:rsidRPr="001D5C45" w:rsidRDefault="00D56249" w:rsidP="007607E4">
      <w:pPr>
        <w:spacing w:after="0"/>
      </w:pPr>
    </w:p>
    <w:sectPr w:rsidR="00D56249" w:rsidRPr="001D5C45" w:rsidSect="00FE2C0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40B" w:rsidRDefault="00D4640B" w:rsidP="00FE2C06">
      <w:pPr>
        <w:spacing w:after="0" w:line="240" w:lineRule="auto"/>
      </w:pPr>
      <w:r>
        <w:separator/>
      </w:r>
    </w:p>
  </w:endnote>
  <w:endnote w:type="continuationSeparator" w:id="0">
    <w:p w:rsidR="00D4640B" w:rsidRDefault="00D4640B" w:rsidP="00FE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191072"/>
      <w:docPartObj>
        <w:docPartGallery w:val="Page Numbers (Bottom of Page)"/>
        <w:docPartUnique/>
      </w:docPartObj>
    </w:sdtPr>
    <w:sdtEndPr>
      <w:rPr>
        <w:noProof/>
      </w:rPr>
    </w:sdtEndPr>
    <w:sdtContent>
      <w:p w:rsidR="00830FA1" w:rsidRDefault="00830FA1">
        <w:pPr>
          <w:pStyle w:val="Footer"/>
          <w:jc w:val="center"/>
        </w:pPr>
        <w:r>
          <w:fldChar w:fldCharType="begin"/>
        </w:r>
        <w:r>
          <w:instrText xml:space="preserve"> PAGE   \* MERGEFORMAT </w:instrText>
        </w:r>
        <w:r>
          <w:fldChar w:fldCharType="separate"/>
        </w:r>
        <w:r w:rsidR="00905BAE">
          <w:rPr>
            <w:noProof/>
          </w:rPr>
          <w:t>2</w:t>
        </w:r>
        <w:r>
          <w:rPr>
            <w:noProof/>
          </w:rPr>
          <w:fldChar w:fldCharType="end"/>
        </w:r>
      </w:p>
    </w:sdtContent>
  </w:sdt>
  <w:p w:rsidR="00830FA1" w:rsidRDefault="00830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40B" w:rsidRDefault="00D4640B" w:rsidP="00FE2C06">
      <w:pPr>
        <w:spacing w:after="0" w:line="240" w:lineRule="auto"/>
      </w:pPr>
      <w:r>
        <w:separator/>
      </w:r>
    </w:p>
  </w:footnote>
  <w:footnote w:type="continuationSeparator" w:id="0">
    <w:p w:rsidR="00D4640B" w:rsidRDefault="00D4640B" w:rsidP="00FE2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C06" w:rsidRDefault="00FE2C06">
    <w:pPr>
      <w:pStyle w:val="Header"/>
    </w:pPr>
    <w:r>
      <w:rPr>
        <w:noProof/>
      </w:rPr>
      <w:drawing>
        <wp:inline distT="0" distB="0" distL="0" distR="0" wp14:anchorId="327254AF" wp14:editId="67278667">
          <wp:extent cx="1743075" cy="617625"/>
          <wp:effectExtent l="0" t="0" r="0" b="0"/>
          <wp:docPr id="3" name="Picture 3"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762" cy="618931"/>
                  </a:xfrm>
                  <a:prstGeom prst="rect">
                    <a:avLst/>
                  </a:prstGeom>
                  <a:noFill/>
                  <a:ln>
                    <a:noFill/>
                  </a:ln>
                </pic:spPr>
              </pic:pic>
            </a:graphicData>
          </a:graphic>
        </wp:inline>
      </w:drawing>
    </w:r>
    <w:r>
      <w:ptab w:relativeTo="margin" w:alignment="center" w:leader="none"/>
    </w:r>
    <w:r>
      <w:ptab w:relativeTo="margin" w:alignment="right" w:leader="none"/>
    </w:r>
    <w:r>
      <w:t>Proc. # 4840-UA-33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71272"/>
    <w:multiLevelType w:val="hybridMultilevel"/>
    <w:tmpl w:val="9D880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E4A5140"/>
    <w:multiLevelType w:val="hybridMultilevel"/>
    <w:tmpl w:val="8E0AB72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
    <w:nsid w:val="5468690C"/>
    <w:multiLevelType w:val="hybridMultilevel"/>
    <w:tmpl w:val="D986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06"/>
    <w:rsid w:val="00083BDB"/>
    <w:rsid w:val="00085D2B"/>
    <w:rsid w:val="000D32DB"/>
    <w:rsid w:val="00176ED6"/>
    <w:rsid w:val="0019375B"/>
    <w:rsid w:val="001A64A7"/>
    <w:rsid w:val="001C1AFF"/>
    <w:rsid w:val="001D5C45"/>
    <w:rsid w:val="002803AC"/>
    <w:rsid w:val="00313152"/>
    <w:rsid w:val="003C5F3F"/>
    <w:rsid w:val="003D5611"/>
    <w:rsid w:val="003E24AB"/>
    <w:rsid w:val="00425540"/>
    <w:rsid w:val="004C0115"/>
    <w:rsid w:val="004C6A4D"/>
    <w:rsid w:val="005117CC"/>
    <w:rsid w:val="00540D43"/>
    <w:rsid w:val="00577667"/>
    <w:rsid w:val="005F5FF6"/>
    <w:rsid w:val="006700A8"/>
    <w:rsid w:val="00684B45"/>
    <w:rsid w:val="006C548A"/>
    <w:rsid w:val="006C5B29"/>
    <w:rsid w:val="007607E4"/>
    <w:rsid w:val="00767715"/>
    <w:rsid w:val="00791016"/>
    <w:rsid w:val="007C7668"/>
    <w:rsid w:val="00830FA1"/>
    <w:rsid w:val="00905BAE"/>
    <w:rsid w:val="00947896"/>
    <w:rsid w:val="00955279"/>
    <w:rsid w:val="00A1001F"/>
    <w:rsid w:val="00A6047B"/>
    <w:rsid w:val="00AB47AA"/>
    <w:rsid w:val="00B04EA0"/>
    <w:rsid w:val="00BC48DD"/>
    <w:rsid w:val="00C33C65"/>
    <w:rsid w:val="00CC6B48"/>
    <w:rsid w:val="00CD7149"/>
    <w:rsid w:val="00D24E2F"/>
    <w:rsid w:val="00D4640B"/>
    <w:rsid w:val="00D56249"/>
    <w:rsid w:val="00D6617C"/>
    <w:rsid w:val="00DD67B9"/>
    <w:rsid w:val="00F221F8"/>
    <w:rsid w:val="00F520B1"/>
    <w:rsid w:val="00FA7532"/>
    <w:rsid w:val="00FE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C6B48"/>
    <w:pPr>
      <w:keepNext/>
      <w:spacing w:before="240" w:after="60" w:line="240" w:lineRule="auto"/>
      <w:outlineLvl w:val="1"/>
    </w:pPr>
    <w:rPr>
      <w:rFonts w:ascii="Arial" w:eastAsia="Times New Roman" w:hAnsi="Arial" w:cs="Times New Roman"/>
      <w:b/>
      <w:i/>
      <w:sz w:val="24"/>
      <w:szCs w:val="20"/>
    </w:rPr>
  </w:style>
  <w:style w:type="paragraph" w:styleId="Heading8">
    <w:name w:val="heading 8"/>
    <w:basedOn w:val="Normal"/>
    <w:next w:val="Normal"/>
    <w:link w:val="Heading8Char"/>
    <w:uiPriority w:val="9"/>
    <w:semiHidden/>
    <w:unhideWhenUsed/>
    <w:qFormat/>
    <w:rsid w:val="00D5624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62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C06"/>
    <w:rPr>
      <w:rFonts w:ascii="Tahoma" w:hAnsi="Tahoma" w:cs="Tahoma"/>
      <w:sz w:val="16"/>
      <w:szCs w:val="16"/>
    </w:rPr>
  </w:style>
  <w:style w:type="paragraph" w:styleId="Header">
    <w:name w:val="header"/>
    <w:basedOn w:val="Normal"/>
    <w:link w:val="HeaderChar"/>
    <w:uiPriority w:val="99"/>
    <w:unhideWhenUsed/>
    <w:rsid w:val="00FE2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C06"/>
  </w:style>
  <w:style w:type="paragraph" w:styleId="Footer">
    <w:name w:val="footer"/>
    <w:basedOn w:val="Normal"/>
    <w:link w:val="FooterChar"/>
    <w:uiPriority w:val="99"/>
    <w:unhideWhenUsed/>
    <w:rsid w:val="00FE2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C06"/>
  </w:style>
  <w:style w:type="character" w:customStyle="1" w:styleId="Heading2Char">
    <w:name w:val="Heading 2 Char"/>
    <w:basedOn w:val="DefaultParagraphFont"/>
    <w:link w:val="Heading2"/>
    <w:rsid w:val="00CC6B48"/>
    <w:rPr>
      <w:rFonts w:ascii="Arial" w:eastAsia="Times New Roman" w:hAnsi="Arial" w:cs="Times New Roman"/>
      <w:b/>
      <w:i/>
      <w:sz w:val="24"/>
      <w:szCs w:val="20"/>
    </w:rPr>
  </w:style>
  <w:style w:type="paragraph" w:styleId="ListParagraph">
    <w:name w:val="List Paragraph"/>
    <w:basedOn w:val="Normal"/>
    <w:uiPriority w:val="34"/>
    <w:qFormat/>
    <w:rsid w:val="00CC6B48"/>
    <w:pPr>
      <w:ind w:left="720"/>
      <w:contextualSpacing/>
    </w:pPr>
  </w:style>
  <w:style w:type="character" w:customStyle="1" w:styleId="Heading8Char">
    <w:name w:val="Heading 8 Char"/>
    <w:basedOn w:val="DefaultParagraphFont"/>
    <w:link w:val="Heading8"/>
    <w:uiPriority w:val="9"/>
    <w:semiHidden/>
    <w:rsid w:val="00D562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6249"/>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semiHidden/>
    <w:rsid w:val="00D56249"/>
    <w:pPr>
      <w:spacing w:after="0" w:line="240" w:lineRule="auto"/>
    </w:pPr>
    <w:rPr>
      <w:rFonts w:ascii="Times New Roman" w:eastAsia="Times New Roman" w:hAnsi="Times New Roman" w:cs="Times New Roman"/>
      <w:szCs w:val="20"/>
    </w:rPr>
  </w:style>
  <w:style w:type="character" w:customStyle="1" w:styleId="BodyText3Char">
    <w:name w:val="Body Text 3 Char"/>
    <w:basedOn w:val="DefaultParagraphFont"/>
    <w:link w:val="BodyText3"/>
    <w:semiHidden/>
    <w:rsid w:val="00D56249"/>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C6B48"/>
    <w:pPr>
      <w:keepNext/>
      <w:spacing w:before="240" w:after="60" w:line="240" w:lineRule="auto"/>
      <w:outlineLvl w:val="1"/>
    </w:pPr>
    <w:rPr>
      <w:rFonts w:ascii="Arial" w:eastAsia="Times New Roman" w:hAnsi="Arial" w:cs="Times New Roman"/>
      <w:b/>
      <w:i/>
      <w:sz w:val="24"/>
      <w:szCs w:val="20"/>
    </w:rPr>
  </w:style>
  <w:style w:type="paragraph" w:styleId="Heading8">
    <w:name w:val="heading 8"/>
    <w:basedOn w:val="Normal"/>
    <w:next w:val="Normal"/>
    <w:link w:val="Heading8Char"/>
    <w:uiPriority w:val="9"/>
    <w:semiHidden/>
    <w:unhideWhenUsed/>
    <w:qFormat/>
    <w:rsid w:val="00D5624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62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C06"/>
    <w:rPr>
      <w:rFonts w:ascii="Tahoma" w:hAnsi="Tahoma" w:cs="Tahoma"/>
      <w:sz w:val="16"/>
      <w:szCs w:val="16"/>
    </w:rPr>
  </w:style>
  <w:style w:type="paragraph" w:styleId="Header">
    <w:name w:val="header"/>
    <w:basedOn w:val="Normal"/>
    <w:link w:val="HeaderChar"/>
    <w:uiPriority w:val="99"/>
    <w:unhideWhenUsed/>
    <w:rsid w:val="00FE2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C06"/>
  </w:style>
  <w:style w:type="paragraph" w:styleId="Footer">
    <w:name w:val="footer"/>
    <w:basedOn w:val="Normal"/>
    <w:link w:val="FooterChar"/>
    <w:uiPriority w:val="99"/>
    <w:unhideWhenUsed/>
    <w:rsid w:val="00FE2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C06"/>
  </w:style>
  <w:style w:type="character" w:customStyle="1" w:styleId="Heading2Char">
    <w:name w:val="Heading 2 Char"/>
    <w:basedOn w:val="DefaultParagraphFont"/>
    <w:link w:val="Heading2"/>
    <w:rsid w:val="00CC6B48"/>
    <w:rPr>
      <w:rFonts w:ascii="Arial" w:eastAsia="Times New Roman" w:hAnsi="Arial" w:cs="Times New Roman"/>
      <w:b/>
      <w:i/>
      <w:sz w:val="24"/>
      <w:szCs w:val="20"/>
    </w:rPr>
  </w:style>
  <w:style w:type="paragraph" w:styleId="ListParagraph">
    <w:name w:val="List Paragraph"/>
    <w:basedOn w:val="Normal"/>
    <w:uiPriority w:val="34"/>
    <w:qFormat/>
    <w:rsid w:val="00CC6B48"/>
    <w:pPr>
      <w:ind w:left="720"/>
      <w:contextualSpacing/>
    </w:pPr>
  </w:style>
  <w:style w:type="character" w:customStyle="1" w:styleId="Heading8Char">
    <w:name w:val="Heading 8 Char"/>
    <w:basedOn w:val="DefaultParagraphFont"/>
    <w:link w:val="Heading8"/>
    <w:uiPriority w:val="9"/>
    <w:semiHidden/>
    <w:rsid w:val="00D562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6249"/>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semiHidden/>
    <w:rsid w:val="00D56249"/>
    <w:pPr>
      <w:spacing w:after="0" w:line="240" w:lineRule="auto"/>
    </w:pPr>
    <w:rPr>
      <w:rFonts w:ascii="Times New Roman" w:eastAsia="Times New Roman" w:hAnsi="Times New Roman" w:cs="Times New Roman"/>
      <w:szCs w:val="20"/>
    </w:rPr>
  </w:style>
  <w:style w:type="character" w:customStyle="1" w:styleId="BodyText3Char">
    <w:name w:val="Body Text 3 Char"/>
    <w:basedOn w:val="DefaultParagraphFont"/>
    <w:link w:val="BodyText3"/>
    <w:semiHidden/>
    <w:rsid w:val="00D5624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25EFF-0D5B-43A1-A52F-4AD323A5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Khoury</dc:creator>
  <cp:lastModifiedBy>Suzanne Khoury</cp:lastModifiedBy>
  <cp:revision>25</cp:revision>
  <cp:lastPrinted>2020-07-24T21:34:00Z</cp:lastPrinted>
  <dcterms:created xsi:type="dcterms:W3CDTF">2020-07-24T19:27:00Z</dcterms:created>
  <dcterms:modified xsi:type="dcterms:W3CDTF">2020-07-24T22:19:00Z</dcterms:modified>
</cp:coreProperties>
</file>