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5CC" w:rsidRDefault="00DF7FF5" w:rsidP="00391A51">
      <w:pPr>
        <w:spacing w:after="0" w:line="240" w:lineRule="auto"/>
        <w:rPr>
          <w:b/>
          <w:sz w:val="28"/>
          <w:szCs w:val="28"/>
        </w:rPr>
      </w:pPr>
      <w:r>
        <w:rPr>
          <w:b/>
          <w:sz w:val="28"/>
          <w:szCs w:val="28"/>
        </w:rPr>
        <w:t>TITLE:</w:t>
      </w:r>
      <w:r w:rsidR="002B411A">
        <w:rPr>
          <w:b/>
          <w:sz w:val="28"/>
          <w:szCs w:val="28"/>
        </w:rPr>
        <w:t xml:space="preserve"> </w:t>
      </w:r>
      <w:r w:rsidR="00C41983">
        <w:rPr>
          <w:b/>
          <w:sz w:val="28"/>
          <w:szCs w:val="28"/>
        </w:rPr>
        <w:t xml:space="preserve"> </w:t>
      </w:r>
      <w:r w:rsidR="00B72CE9">
        <w:rPr>
          <w:b/>
          <w:sz w:val="28"/>
          <w:szCs w:val="28"/>
        </w:rPr>
        <w:t>Products of Conception (</w:t>
      </w:r>
      <w:r w:rsidR="0099620B">
        <w:rPr>
          <w:b/>
          <w:sz w:val="28"/>
          <w:szCs w:val="28"/>
        </w:rPr>
        <w:t>Natera Anora</w:t>
      </w:r>
      <w:r w:rsidR="00B72CE9">
        <w:rPr>
          <w:b/>
          <w:sz w:val="28"/>
          <w:szCs w:val="28"/>
        </w:rPr>
        <w:t>)</w:t>
      </w:r>
      <w:r w:rsidR="00C20F11">
        <w:rPr>
          <w:b/>
          <w:sz w:val="28"/>
          <w:szCs w:val="28"/>
        </w:rPr>
        <w:t xml:space="preserve"> Kit Processing and Resulting</w:t>
      </w:r>
      <w:bookmarkStart w:id="0" w:name="_GoBack"/>
      <w:bookmarkEnd w:id="0"/>
    </w:p>
    <w:p w:rsidR="00DF7FF5" w:rsidRDefault="00DF7FF5" w:rsidP="00391A51">
      <w:pPr>
        <w:spacing w:after="0" w:line="240" w:lineRule="auto"/>
        <w:rPr>
          <w:b/>
          <w:sz w:val="28"/>
          <w:szCs w:val="28"/>
        </w:rPr>
      </w:pPr>
    </w:p>
    <w:p w:rsidR="00DF7FF5" w:rsidRPr="00C858F7" w:rsidRDefault="00DF7FF5" w:rsidP="00B72CE9">
      <w:pPr>
        <w:spacing w:after="0" w:line="240" w:lineRule="auto"/>
        <w:ind w:left="1440" w:hanging="1440"/>
        <w:rPr>
          <w:sz w:val="24"/>
          <w:szCs w:val="24"/>
        </w:rPr>
      </w:pPr>
      <w:r>
        <w:rPr>
          <w:b/>
          <w:sz w:val="24"/>
          <w:szCs w:val="24"/>
        </w:rPr>
        <w:t>Principle:</w:t>
      </w:r>
      <w:r w:rsidR="00C858F7">
        <w:rPr>
          <w:b/>
          <w:sz w:val="24"/>
          <w:szCs w:val="24"/>
        </w:rPr>
        <w:t xml:space="preserve"> </w:t>
      </w:r>
      <w:r w:rsidR="00B72CE9">
        <w:rPr>
          <w:b/>
          <w:sz w:val="24"/>
          <w:szCs w:val="24"/>
        </w:rPr>
        <w:tab/>
      </w:r>
      <w:r w:rsidR="00B72CE9">
        <w:rPr>
          <w:sz w:val="24"/>
          <w:szCs w:val="24"/>
        </w:rPr>
        <w:t xml:space="preserve">To successfully process specimens, complete </w:t>
      </w:r>
      <w:r w:rsidR="003A5988">
        <w:rPr>
          <w:sz w:val="24"/>
          <w:szCs w:val="24"/>
        </w:rPr>
        <w:t>requisitions</w:t>
      </w:r>
      <w:r w:rsidR="00B72CE9">
        <w:rPr>
          <w:sz w:val="24"/>
          <w:szCs w:val="24"/>
        </w:rPr>
        <w:t xml:space="preserve"> and package specimens for reference laboratory testing and properly process results when received.</w:t>
      </w:r>
    </w:p>
    <w:p w:rsidR="00DF7FF5" w:rsidRDefault="00DF7FF5" w:rsidP="00391A51">
      <w:pPr>
        <w:spacing w:after="0" w:line="240" w:lineRule="auto"/>
        <w:rPr>
          <w:b/>
          <w:sz w:val="24"/>
          <w:szCs w:val="24"/>
        </w:rPr>
      </w:pPr>
    </w:p>
    <w:p w:rsidR="00DF7FF5" w:rsidRDefault="00DF7FF5" w:rsidP="00391A51">
      <w:pPr>
        <w:spacing w:after="0" w:line="240" w:lineRule="auto"/>
        <w:rPr>
          <w:b/>
          <w:sz w:val="24"/>
          <w:szCs w:val="24"/>
        </w:rPr>
      </w:pPr>
      <w:r>
        <w:rPr>
          <w:b/>
          <w:sz w:val="24"/>
          <w:szCs w:val="24"/>
        </w:rPr>
        <w:t>Personnel:</w:t>
      </w:r>
      <w:r w:rsidR="002B411A">
        <w:rPr>
          <w:b/>
          <w:sz w:val="24"/>
          <w:szCs w:val="24"/>
        </w:rPr>
        <w:t xml:space="preserve"> </w:t>
      </w:r>
      <w:r w:rsidR="00FB4FE3">
        <w:rPr>
          <w:b/>
          <w:sz w:val="24"/>
          <w:szCs w:val="24"/>
        </w:rPr>
        <w:tab/>
      </w:r>
      <w:r w:rsidR="00B72CE9">
        <w:rPr>
          <w:b/>
          <w:sz w:val="24"/>
          <w:szCs w:val="24"/>
        </w:rPr>
        <w:t xml:space="preserve"> </w:t>
      </w:r>
      <w:r w:rsidR="00B72CE9" w:rsidRPr="00FB4FE3">
        <w:rPr>
          <w:sz w:val="24"/>
          <w:szCs w:val="24"/>
        </w:rPr>
        <w:t>Phlebotomists and Medical Technologists</w:t>
      </w:r>
    </w:p>
    <w:p w:rsidR="00B72CE9" w:rsidRDefault="00B72CE9" w:rsidP="00391A51">
      <w:pPr>
        <w:spacing w:after="0" w:line="240" w:lineRule="auto"/>
        <w:rPr>
          <w:b/>
          <w:sz w:val="24"/>
          <w:szCs w:val="24"/>
        </w:rPr>
      </w:pPr>
    </w:p>
    <w:p w:rsidR="00C921C1" w:rsidRDefault="00DF7FF5" w:rsidP="00391A51">
      <w:pPr>
        <w:spacing w:after="0" w:line="240" w:lineRule="auto"/>
        <w:rPr>
          <w:b/>
          <w:sz w:val="24"/>
          <w:szCs w:val="24"/>
        </w:rPr>
      </w:pPr>
      <w:r>
        <w:rPr>
          <w:b/>
          <w:sz w:val="24"/>
          <w:szCs w:val="24"/>
        </w:rPr>
        <w:t>Referred</w:t>
      </w:r>
      <w:r w:rsidR="00391A51">
        <w:rPr>
          <w:b/>
          <w:sz w:val="24"/>
          <w:szCs w:val="24"/>
        </w:rPr>
        <w:t xml:space="preserve"> Laboratory</w:t>
      </w:r>
      <w:r w:rsidR="00C858F7">
        <w:rPr>
          <w:b/>
          <w:sz w:val="24"/>
          <w:szCs w:val="24"/>
        </w:rPr>
        <w:t>:</w:t>
      </w:r>
      <w:r w:rsidR="00C41983">
        <w:rPr>
          <w:b/>
          <w:sz w:val="24"/>
          <w:szCs w:val="24"/>
        </w:rPr>
        <w:t xml:space="preserve"> </w:t>
      </w:r>
      <w:r w:rsidR="00B72CE9">
        <w:rPr>
          <w:b/>
          <w:sz w:val="24"/>
          <w:szCs w:val="24"/>
        </w:rPr>
        <w:t xml:space="preserve"> </w:t>
      </w:r>
      <w:r w:rsidR="00FB4FE3">
        <w:rPr>
          <w:b/>
          <w:sz w:val="24"/>
          <w:szCs w:val="24"/>
        </w:rPr>
        <w:tab/>
      </w:r>
      <w:r w:rsidR="0099620B">
        <w:rPr>
          <w:sz w:val="24"/>
          <w:szCs w:val="24"/>
        </w:rPr>
        <w:t>Natera</w:t>
      </w:r>
    </w:p>
    <w:p w:rsidR="00B72CE9" w:rsidRDefault="00B72CE9" w:rsidP="00391A51">
      <w:pPr>
        <w:spacing w:after="0" w:line="240" w:lineRule="auto"/>
        <w:rPr>
          <w:b/>
          <w:sz w:val="24"/>
          <w:szCs w:val="24"/>
        </w:rPr>
      </w:pPr>
    </w:p>
    <w:p w:rsidR="00391A51" w:rsidRPr="00FB4FE3" w:rsidRDefault="00391A51" w:rsidP="00FB4FE3">
      <w:pPr>
        <w:spacing w:after="0" w:line="240" w:lineRule="auto"/>
        <w:ind w:left="2880" w:hanging="2880"/>
        <w:rPr>
          <w:sz w:val="24"/>
          <w:szCs w:val="24"/>
        </w:rPr>
      </w:pPr>
      <w:r>
        <w:rPr>
          <w:b/>
          <w:sz w:val="24"/>
          <w:szCs w:val="24"/>
        </w:rPr>
        <w:t>Specimen Requirements:</w:t>
      </w:r>
      <w:r w:rsidR="00B72CE9">
        <w:rPr>
          <w:b/>
          <w:sz w:val="24"/>
          <w:szCs w:val="24"/>
        </w:rPr>
        <w:tab/>
      </w:r>
      <w:r w:rsidR="00EF675C">
        <w:rPr>
          <w:sz w:val="24"/>
          <w:szCs w:val="24"/>
        </w:rPr>
        <w:t>Natera Anora</w:t>
      </w:r>
      <w:r w:rsidR="00EF675C" w:rsidRPr="00FB4FE3">
        <w:rPr>
          <w:sz w:val="24"/>
          <w:szCs w:val="24"/>
        </w:rPr>
        <w:t xml:space="preserve"> Kit </w:t>
      </w:r>
      <w:r w:rsidR="00EF675C">
        <w:rPr>
          <w:sz w:val="24"/>
          <w:szCs w:val="24"/>
        </w:rPr>
        <w:t>containing p</w:t>
      </w:r>
      <w:r w:rsidR="00FB4FE3" w:rsidRPr="00FB4FE3">
        <w:rPr>
          <w:sz w:val="24"/>
          <w:szCs w:val="24"/>
        </w:rPr>
        <w:t xml:space="preserve">roducts of conception </w:t>
      </w:r>
      <w:r w:rsidR="00EF675C">
        <w:rPr>
          <w:sz w:val="24"/>
          <w:szCs w:val="24"/>
        </w:rPr>
        <w:t xml:space="preserve">tissue in saline </w:t>
      </w:r>
      <w:r w:rsidR="00FB4FE3">
        <w:rPr>
          <w:sz w:val="24"/>
          <w:szCs w:val="24"/>
        </w:rPr>
        <w:t xml:space="preserve">and blood collected </w:t>
      </w:r>
      <w:r w:rsidR="00FB4FE3" w:rsidRPr="00FB4FE3">
        <w:rPr>
          <w:sz w:val="24"/>
          <w:szCs w:val="24"/>
        </w:rPr>
        <w:t xml:space="preserve">by surgery </w:t>
      </w:r>
      <w:r w:rsidR="00EE0DED">
        <w:rPr>
          <w:sz w:val="24"/>
          <w:szCs w:val="24"/>
        </w:rPr>
        <w:t xml:space="preserve">or emergency department </w:t>
      </w:r>
      <w:r w:rsidR="00FB4FE3" w:rsidRPr="00FB4FE3">
        <w:rPr>
          <w:sz w:val="24"/>
          <w:szCs w:val="24"/>
        </w:rPr>
        <w:t>personnel.</w:t>
      </w:r>
    </w:p>
    <w:p w:rsidR="00FB4FE3" w:rsidRDefault="00FB4FE3" w:rsidP="00391A51">
      <w:pPr>
        <w:spacing w:after="0" w:line="240" w:lineRule="auto"/>
        <w:rPr>
          <w:b/>
          <w:sz w:val="24"/>
          <w:szCs w:val="24"/>
        </w:rPr>
      </w:pPr>
    </w:p>
    <w:p w:rsidR="00391A51" w:rsidRDefault="00391A51" w:rsidP="00FB4FE3">
      <w:pPr>
        <w:spacing w:after="0" w:line="240" w:lineRule="auto"/>
        <w:ind w:left="2880" w:hanging="2880"/>
        <w:rPr>
          <w:b/>
          <w:sz w:val="24"/>
          <w:szCs w:val="24"/>
        </w:rPr>
      </w:pPr>
      <w:r>
        <w:rPr>
          <w:b/>
          <w:sz w:val="24"/>
          <w:szCs w:val="24"/>
        </w:rPr>
        <w:t>Additional Information:</w:t>
      </w:r>
      <w:r w:rsidR="00FB4FE3">
        <w:rPr>
          <w:b/>
          <w:sz w:val="24"/>
          <w:szCs w:val="24"/>
        </w:rPr>
        <w:tab/>
      </w:r>
      <w:r w:rsidR="00FB4FE3" w:rsidRPr="00FB4FE3">
        <w:rPr>
          <w:sz w:val="24"/>
          <w:szCs w:val="24"/>
        </w:rPr>
        <w:t xml:space="preserve">Requisition must be </w:t>
      </w:r>
      <w:r w:rsidR="00EE0DED">
        <w:rPr>
          <w:sz w:val="24"/>
          <w:szCs w:val="24"/>
        </w:rPr>
        <w:t xml:space="preserve">completely </w:t>
      </w:r>
      <w:r w:rsidR="00FB4FE3" w:rsidRPr="00FB4FE3">
        <w:rPr>
          <w:sz w:val="24"/>
          <w:szCs w:val="24"/>
        </w:rPr>
        <w:t>filled</w:t>
      </w:r>
      <w:r w:rsidR="0099620B">
        <w:rPr>
          <w:sz w:val="24"/>
          <w:szCs w:val="24"/>
        </w:rPr>
        <w:t xml:space="preserve"> out by surgery</w:t>
      </w:r>
      <w:r w:rsidR="00EE0DED">
        <w:rPr>
          <w:sz w:val="24"/>
          <w:szCs w:val="24"/>
        </w:rPr>
        <w:t xml:space="preserve"> or emergency department staff</w:t>
      </w:r>
      <w:r w:rsidR="0099620B">
        <w:rPr>
          <w:sz w:val="24"/>
          <w:szCs w:val="24"/>
        </w:rPr>
        <w:t>, complete with patient and provider signatures.</w:t>
      </w:r>
    </w:p>
    <w:p w:rsidR="00FB4FE3" w:rsidRDefault="00FB4FE3" w:rsidP="00391A51">
      <w:pPr>
        <w:spacing w:after="0" w:line="240" w:lineRule="auto"/>
        <w:rPr>
          <w:b/>
          <w:sz w:val="24"/>
          <w:szCs w:val="24"/>
        </w:rPr>
      </w:pPr>
    </w:p>
    <w:p w:rsidR="00391A51" w:rsidRDefault="00391A51" w:rsidP="00391A51">
      <w:pPr>
        <w:spacing w:after="0" w:line="240" w:lineRule="auto"/>
        <w:rPr>
          <w:b/>
          <w:sz w:val="24"/>
          <w:szCs w:val="24"/>
        </w:rPr>
      </w:pPr>
      <w:r>
        <w:rPr>
          <w:b/>
          <w:sz w:val="24"/>
          <w:szCs w:val="24"/>
        </w:rPr>
        <w:t>LIS Order Code:</w:t>
      </w:r>
      <w:r w:rsidR="00B72CE9">
        <w:rPr>
          <w:b/>
          <w:sz w:val="24"/>
          <w:szCs w:val="24"/>
        </w:rPr>
        <w:tab/>
      </w:r>
      <w:r w:rsidR="00F974F6">
        <w:rPr>
          <w:b/>
          <w:sz w:val="24"/>
          <w:szCs w:val="24"/>
        </w:rPr>
        <w:t>PRODC</w:t>
      </w:r>
    </w:p>
    <w:p w:rsidR="00391A51" w:rsidRDefault="00391A51" w:rsidP="00391A51">
      <w:pPr>
        <w:spacing w:after="0" w:line="240" w:lineRule="auto"/>
        <w:rPr>
          <w:b/>
          <w:sz w:val="24"/>
          <w:szCs w:val="24"/>
        </w:rPr>
      </w:pPr>
    </w:p>
    <w:p w:rsidR="00391A51" w:rsidRDefault="00391A51" w:rsidP="00391A51">
      <w:pPr>
        <w:spacing w:after="0" w:line="240" w:lineRule="auto"/>
        <w:rPr>
          <w:b/>
          <w:sz w:val="24"/>
          <w:szCs w:val="24"/>
        </w:rPr>
      </w:pPr>
      <w:r>
        <w:rPr>
          <w:b/>
          <w:sz w:val="24"/>
          <w:szCs w:val="24"/>
        </w:rPr>
        <w:t>Stepwise Procedure:</w:t>
      </w:r>
    </w:p>
    <w:p w:rsidR="00651A68" w:rsidRDefault="00651A68" w:rsidP="00391A51">
      <w:pPr>
        <w:spacing w:after="0" w:line="240" w:lineRule="auto"/>
        <w:rPr>
          <w:b/>
          <w:sz w:val="24"/>
          <w:szCs w:val="24"/>
        </w:rPr>
      </w:pPr>
    </w:p>
    <w:p w:rsidR="00391A51" w:rsidRDefault="00391A51" w:rsidP="00651A68">
      <w:pPr>
        <w:spacing w:after="0" w:line="240" w:lineRule="auto"/>
        <w:ind w:firstLine="360"/>
        <w:rPr>
          <w:b/>
          <w:sz w:val="24"/>
          <w:szCs w:val="24"/>
        </w:rPr>
      </w:pPr>
      <w:r>
        <w:rPr>
          <w:b/>
          <w:sz w:val="24"/>
          <w:szCs w:val="24"/>
        </w:rPr>
        <w:t>Specimen Processing:</w:t>
      </w:r>
    </w:p>
    <w:p w:rsidR="00FB4FE3" w:rsidRPr="00651A68" w:rsidRDefault="00FB4FE3" w:rsidP="00FB4FE3">
      <w:pPr>
        <w:pStyle w:val="ListParagraph"/>
        <w:numPr>
          <w:ilvl w:val="0"/>
          <w:numId w:val="1"/>
        </w:numPr>
        <w:spacing w:after="0" w:line="240" w:lineRule="auto"/>
        <w:rPr>
          <w:sz w:val="24"/>
          <w:szCs w:val="24"/>
        </w:rPr>
      </w:pPr>
      <w:r w:rsidRPr="00651A68">
        <w:rPr>
          <w:sz w:val="24"/>
          <w:szCs w:val="24"/>
        </w:rPr>
        <w:t xml:space="preserve">Receive </w:t>
      </w:r>
      <w:r w:rsidR="0099620B">
        <w:rPr>
          <w:sz w:val="24"/>
          <w:szCs w:val="24"/>
        </w:rPr>
        <w:t xml:space="preserve">the specimen </w:t>
      </w:r>
      <w:r w:rsidR="00EE0DED">
        <w:rPr>
          <w:sz w:val="24"/>
          <w:szCs w:val="24"/>
        </w:rPr>
        <w:t xml:space="preserve">kit </w:t>
      </w:r>
      <w:r w:rsidR="0099620B">
        <w:rPr>
          <w:sz w:val="24"/>
          <w:szCs w:val="24"/>
        </w:rPr>
        <w:t xml:space="preserve">in </w:t>
      </w:r>
      <w:r w:rsidRPr="00651A68">
        <w:rPr>
          <w:sz w:val="24"/>
          <w:szCs w:val="24"/>
        </w:rPr>
        <w:t xml:space="preserve">the </w:t>
      </w:r>
      <w:r w:rsidR="0099620B">
        <w:rPr>
          <w:sz w:val="24"/>
          <w:szCs w:val="24"/>
        </w:rPr>
        <w:t>laboratory information system (</w:t>
      </w:r>
      <w:r w:rsidRPr="00651A68">
        <w:rPr>
          <w:sz w:val="24"/>
          <w:szCs w:val="24"/>
        </w:rPr>
        <w:t>LIS</w:t>
      </w:r>
      <w:r w:rsidR="0099620B">
        <w:rPr>
          <w:sz w:val="24"/>
          <w:szCs w:val="24"/>
        </w:rPr>
        <w:t>)</w:t>
      </w:r>
      <w:r w:rsidRPr="00651A68">
        <w:rPr>
          <w:sz w:val="24"/>
          <w:szCs w:val="24"/>
        </w:rPr>
        <w:t xml:space="preserve"> and print 2 </w:t>
      </w:r>
      <w:r w:rsidR="00651A68">
        <w:rPr>
          <w:sz w:val="24"/>
          <w:szCs w:val="24"/>
        </w:rPr>
        <w:t xml:space="preserve">extra </w:t>
      </w:r>
      <w:r w:rsidRPr="00651A68">
        <w:rPr>
          <w:sz w:val="24"/>
          <w:szCs w:val="24"/>
        </w:rPr>
        <w:t>labels. One</w:t>
      </w:r>
      <w:r w:rsidR="0099620B">
        <w:rPr>
          <w:sz w:val="24"/>
          <w:szCs w:val="24"/>
        </w:rPr>
        <w:t xml:space="preserve"> label is to be placed on</w:t>
      </w:r>
      <w:r w:rsidRPr="00651A68">
        <w:rPr>
          <w:sz w:val="24"/>
          <w:szCs w:val="24"/>
        </w:rPr>
        <w:t xml:space="preserve"> the Reference Lab Testing Log and one </w:t>
      </w:r>
      <w:r w:rsidR="0099620B">
        <w:rPr>
          <w:sz w:val="24"/>
          <w:szCs w:val="24"/>
        </w:rPr>
        <w:t xml:space="preserve">is </w:t>
      </w:r>
      <w:r w:rsidRPr="00651A68">
        <w:rPr>
          <w:sz w:val="24"/>
          <w:szCs w:val="24"/>
        </w:rPr>
        <w:t>to keep with the copy of the requisition in the Miscellaneous Laboratory</w:t>
      </w:r>
      <w:r w:rsidR="00E7433B">
        <w:rPr>
          <w:sz w:val="24"/>
          <w:szCs w:val="24"/>
        </w:rPr>
        <w:t xml:space="preserve"> Tests</w:t>
      </w:r>
      <w:r w:rsidRPr="00651A68">
        <w:rPr>
          <w:sz w:val="24"/>
          <w:szCs w:val="24"/>
        </w:rPr>
        <w:t xml:space="preserve"> file box.</w:t>
      </w:r>
    </w:p>
    <w:p w:rsidR="0099620B" w:rsidRDefault="0099620B" w:rsidP="005517E2">
      <w:pPr>
        <w:pStyle w:val="ListParagraph"/>
        <w:numPr>
          <w:ilvl w:val="0"/>
          <w:numId w:val="1"/>
        </w:numPr>
        <w:spacing w:after="0" w:line="240" w:lineRule="auto"/>
        <w:rPr>
          <w:sz w:val="24"/>
          <w:szCs w:val="24"/>
        </w:rPr>
      </w:pPr>
      <w:r>
        <w:rPr>
          <w:sz w:val="24"/>
          <w:szCs w:val="24"/>
        </w:rPr>
        <w:t>The kit must contain a labeled 6ml EDTA tube of blood from a parent</w:t>
      </w:r>
      <w:r w:rsidR="00EE0DED">
        <w:rPr>
          <w:sz w:val="24"/>
          <w:szCs w:val="24"/>
        </w:rPr>
        <w:t xml:space="preserve"> (preferably the mother)</w:t>
      </w:r>
      <w:r>
        <w:rPr>
          <w:sz w:val="24"/>
          <w:szCs w:val="24"/>
        </w:rPr>
        <w:t xml:space="preserve"> and a labeled specimen container containing tissue in saline. Chart </w:t>
      </w:r>
      <w:r w:rsidR="00797187">
        <w:rPr>
          <w:sz w:val="24"/>
          <w:szCs w:val="24"/>
        </w:rPr>
        <w:t xml:space="preserve">labels are </w:t>
      </w:r>
      <w:proofErr w:type="gramStart"/>
      <w:r w:rsidR="00797187">
        <w:rPr>
          <w:sz w:val="24"/>
          <w:szCs w:val="24"/>
        </w:rPr>
        <w:t>acceptable,</w:t>
      </w:r>
      <w:proofErr w:type="gramEnd"/>
      <w:r w:rsidR="00797187">
        <w:rPr>
          <w:sz w:val="24"/>
          <w:szCs w:val="24"/>
        </w:rPr>
        <w:t xml:space="preserve"> however, they cannot cover the QR barcodes on the containers.</w:t>
      </w:r>
    </w:p>
    <w:p w:rsidR="00123305" w:rsidRDefault="00123305">
      <w:pPr>
        <w:rPr>
          <w:sz w:val="24"/>
          <w:szCs w:val="24"/>
        </w:rPr>
      </w:pPr>
      <w:r>
        <w:rPr>
          <w:sz w:val="24"/>
          <w:szCs w:val="24"/>
        </w:rPr>
        <w:br w:type="page"/>
      </w:r>
    </w:p>
    <w:p w:rsidR="00123305" w:rsidRDefault="00123305" w:rsidP="00123305">
      <w:pPr>
        <w:pStyle w:val="ListParagraph"/>
        <w:numPr>
          <w:ilvl w:val="0"/>
          <w:numId w:val="1"/>
        </w:numPr>
        <w:spacing w:after="0" w:line="240" w:lineRule="auto"/>
        <w:rPr>
          <w:sz w:val="24"/>
          <w:szCs w:val="24"/>
        </w:rPr>
      </w:pPr>
      <w:r w:rsidRPr="00935C67">
        <w:rPr>
          <w:b/>
          <w:sz w:val="24"/>
          <w:szCs w:val="24"/>
        </w:rPr>
        <w:lastRenderedPageBreak/>
        <w:t>Each kit has its own specific QR barcode.</w:t>
      </w:r>
      <w:r>
        <w:rPr>
          <w:sz w:val="24"/>
          <w:szCs w:val="24"/>
        </w:rPr>
        <w:t xml:space="preserve"> </w:t>
      </w:r>
      <w:r w:rsidR="00935C67">
        <w:rPr>
          <w:sz w:val="24"/>
          <w:szCs w:val="24"/>
        </w:rPr>
        <w:t>Kit contents cannot be interchanged with other kits!</w:t>
      </w:r>
    </w:p>
    <w:p w:rsidR="00123305" w:rsidRDefault="00935C67" w:rsidP="00123305">
      <w:pPr>
        <w:pStyle w:val="ListParagraph"/>
        <w:spacing w:after="0" w:line="240" w:lineRule="auto"/>
        <w:rPr>
          <w:rFonts w:ascii="Tms Rmn" w:hAnsi="Tms Rmn"/>
          <w:noProof/>
          <w:sz w:val="24"/>
          <w:szCs w:val="24"/>
        </w:rPr>
      </w:pPr>
      <w:r w:rsidRPr="00123305">
        <w:rPr>
          <w:noProof/>
          <w:sz w:val="24"/>
          <w:szCs w:val="24"/>
        </w:rPr>
        <mc:AlternateContent>
          <mc:Choice Requires="wps">
            <w:drawing>
              <wp:anchor distT="0" distB="0" distL="114300" distR="114300" simplePos="0" relativeHeight="251659264" behindDoc="0" locked="0" layoutInCell="1" allowOverlap="1" wp14:anchorId="2833F052" wp14:editId="6B9742B1">
                <wp:simplePos x="0" y="0"/>
                <wp:positionH relativeFrom="column">
                  <wp:posOffset>1000125</wp:posOffset>
                </wp:positionH>
                <wp:positionV relativeFrom="paragraph">
                  <wp:posOffset>2610485</wp:posOffset>
                </wp:positionV>
                <wp:extent cx="3181350" cy="171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1450"/>
                        </a:xfrm>
                        <a:prstGeom prst="rect">
                          <a:avLst/>
                        </a:prstGeom>
                        <a:solidFill>
                          <a:srgbClr val="FFFFFF"/>
                        </a:solidFill>
                        <a:ln w="9525">
                          <a:solidFill>
                            <a:srgbClr val="000000"/>
                          </a:solidFill>
                          <a:miter lim="800000"/>
                          <a:headEnd/>
                          <a:tailEnd/>
                        </a:ln>
                      </wps:spPr>
                      <wps:txbx>
                        <w:txbxContent>
                          <w:p w:rsidR="00935C67" w:rsidRDefault="00935C67">
                            <w:r>
                              <w:t>First seven numbers under QR barcode must match!</w:t>
                            </w:r>
                          </w:p>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8.75pt;margin-top:205.55pt;width:250.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">
                <v:textbox inset=",0,0,0">
                  <w:txbxContent>
                    <w:p w:rsidR="00935C67" w:rsidRDefault="00935C67">
                      <w:bookmarkStart w:id="1" w:name="_GoBack"/>
                      <w:r>
                        <w:t>First seven numbers under QR barcode must match!</w:t>
                      </w:r>
                      <w:bookmarkEnd w:id="1"/>
                    </w:p>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4ED5ECF8" wp14:editId="7FF0C4CD">
                <wp:simplePos x="0" y="0"/>
                <wp:positionH relativeFrom="column">
                  <wp:posOffset>866775</wp:posOffset>
                </wp:positionH>
                <wp:positionV relativeFrom="paragraph">
                  <wp:posOffset>1896745</wp:posOffset>
                </wp:positionV>
                <wp:extent cx="723900" cy="190500"/>
                <wp:effectExtent l="0" t="0" r="19050" b="19050"/>
                <wp:wrapNone/>
                <wp:docPr id="6" name="Oval 6"/>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68.25pt;margin-top:149.35pt;width:57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" filled="f" strokecolor="yellow" strokeweight="2pt"/>
            </w:pict>
          </mc:Fallback>
        </mc:AlternateContent>
      </w:r>
      <w:r w:rsidR="00123305">
        <w:rPr>
          <w:noProof/>
          <w:sz w:val="24"/>
          <w:szCs w:val="24"/>
        </w:rPr>
        <mc:AlternateContent>
          <mc:Choice Requires="wps">
            <w:drawing>
              <wp:anchor distT="0" distB="0" distL="114300" distR="114300" simplePos="0" relativeHeight="251662336" behindDoc="0" locked="0" layoutInCell="1" allowOverlap="1" wp14:anchorId="52BADD17" wp14:editId="65C0957E">
                <wp:simplePos x="0" y="0"/>
                <wp:positionH relativeFrom="column">
                  <wp:posOffset>2752725</wp:posOffset>
                </wp:positionH>
                <wp:positionV relativeFrom="paragraph">
                  <wp:posOffset>1620520</wp:posOffset>
                </wp:positionV>
                <wp:extent cx="723900" cy="190500"/>
                <wp:effectExtent l="0" t="0" r="19050" b="19050"/>
                <wp:wrapNone/>
                <wp:docPr id="7" name="Oval 7"/>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216.75pt;margin-top:127.6pt;width:57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" filled="f" strokecolor="yellow" strokeweight="2pt"/>
            </w:pict>
          </mc:Fallback>
        </mc:AlternateContent>
      </w:r>
      <w:r w:rsidR="00123305" w:rsidRPr="00123305">
        <w:rPr>
          <w:rFonts w:ascii="Tms Rmn" w:hAnsi="Tms Rmn" w:cs="Tms Rmn"/>
          <w:noProof/>
          <w:color w:val="2F2F2F"/>
          <w:sz w:val="24"/>
          <w:szCs w:val="24"/>
        </w:rPr>
        <w:t xml:space="preserve"> </w:t>
      </w:r>
      <w:r w:rsidR="00123305">
        <w:rPr>
          <w:rFonts w:ascii="Tms Rmn" w:hAnsi="Tms Rmn" w:cs="Tms Rmn"/>
          <w:noProof/>
          <w:color w:val="2F2F2F"/>
          <w:sz w:val="24"/>
          <w:szCs w:val="24"/>
        </w:rPr>
        <w:drawing>
          <wp:inline distT="0" distB="0" distL="0" distR="0" wp14:anchorId="02F324E8" wp14:editId="44DB93A0">
            <wp:extent cx="1838325" cy="27336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25" r="41989" b="20718"/>
                    <a:stretch/>
                  </pic:blipFill>
                  <pic:spPr bwMode="auto">
                    <a:xfrm>
                      <a:off x="0" y="0"/>
                      <a:ext cx="1840039" cy="2736223"/>
                    </a:xfrm>
                    <a:prstGeom prst="rect">
                      <a:avLst/>
                    </a:prstGeom>
                    <a:noFill/>
                    <a:ln>
                      <a:noFill/>
                    </a:ln>
                    <a:extLst>
                      <a:ext uri="{53640926-AAD7-44D8-BBD7-CCE9431645EC}">
                        <a14:shadowObscured xmlns:a14="http://schemas.microsoft.com/office/drawing/2010/main"/>
                      </a:ext>
                    </a:extLst>
                  </pic:spPr>
                </pic:pic>
              </a:graphicData>
            </a:graphic>
          </wp:inline>
        </w:drawing>
      </w:r>
      <w:r w:rsidR="00123305" w:rsidRPr="00123305">
        <w:rPr>
          <w:rFonts w:ascii="Tms Rmn" w:hAnsi="Tms Rmn"/>
          <w:noProof/>
          <w:sz w:val="24"/>
          <w:szCs w:val="24"/>
        </w:rPr>
        <w:t xml:space="preserve"> </w:t>
      </w:r>
      <w:r w:rsidR="00123305">
        <w:rPr>
          <w:rFonts w:ascii="Tms Rmn" w:hAnsi="Tms Rmn"/>
          <w:noProof/>
          <w:sz w:val="24"/>
          <w:szCs w:val="24"/>
        </w:rPr>
        <w:drawing>
          <wp:inline distT="0" distB="0" distL="0" distR="0" wp14:anchorId="7EF5EA9C" wp14:editId="3B365E87">
            <wp:extent cx="2775554" cy="2502693"/>
            <wp:effectExtent l="2857" t="0" r="9208" b="920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946" r="24199" b="1922"/>
                    <a:stretch/>
                  </pic:blipFill>
                  <pic:spPr bwMode="auto">
                    <a:xfrm rot="5400000">
                      <a:off x="0" y="0"/>
                      <a:ext cx="2775554" cy="2502693"/>
                    </a:xfrm>
                    <a:prstGeom prst="rect">
                      <a:avLst/>
                    </a:prstGeom>
                    <a:noFill/>
                    <a:ln>
                      <a:noFill/>
                    </a:ln>
                    <a:extLst>
                      <a:ext uri="{53640926-AAD7-44D8-BBD7-CCE9431645EC}">
                        <a14:shadowObscured xmlns:a14="http://schemas.microsoft.com/office/drawing/2010/main"/>
                      </a:ext>
                    </a:extLst>
                  </pic:spPr>
                </pic:pic>
              </a:graphicData>
            </a:graphic>
          </wp:inline>
        </w:drawing>
      </w:r>
    </w:p>
    <w:p w:rsidR="00935C67" w:rsidRDefault="00935C67" w:rsidP="00123305">
      <w:pPr>
        <w:pStyle w:val="ListParagraph"/>
        <w:spacing w:after="0" w:line="240" w:lineRule="auto"/>
        <w:rPr>
          <w:rFonts w:ascii="Tms Rmn" w:hAnsi="Tms Rmn"/>
          <w:noProof/>
          <w:sz w:val="24"/>
          <w:szCs w:val="24"/>
        </w:rPr>
      </w:pPr>
      <w:r>
        <w:rPr>
          <w:rFonts w:ascii="Tms Rmn" w:hAnsi="Tms Rmn"/>
          <w:noProof/>
          <w:sz w:val="24"/>
          <w:szCs w:val="24"/>
        </w:rPr>
        <w:drawing>
          <wp:anchor distT="0" distB="0" distL="114300" distR="114300" simplePos="0" relativeHeight="251668480" behindDoc="0" locked="0" layoutInCell="1" allowOverlap="1" wp14:anchorId="74742CD1" wp14:editId="27E837F3">
            <wp:simplePos x="0" y="0"/>
            <wp:positionH relativeFrom="column">
              <wp:posOffset>2867025</wp:posOffset>
            </wp:positionH>
            <wp:positionV relativeFrom="paragraph">
              <wp:posOffset>7620</wp:posOffset>
            </wp:positionV>
            <wp:extent cx="1743075" cy="14859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30" t="10582" r="18650" b="6878"/>
                    <a:stretch/>
                  </pic:blipFill>
                  <pic:spPr bwMode="auto">
                    <a:xfrm>
                      <a:off x="0" y="0"/>
                      <a:ext cx="174307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ms Rmn" w:hAnsi="Tms Rmn"/>
          <w:noProof/>
          <w:sz w:val="24"/>
          <w:szCs w:val="24"/>
        </w:rPr>
        <w:drawing>
          <wp:anchor distT="0" distB="0" distL="114300" distR="114300" simplePos="0" relativeHeight="251669504" behindDoc="0" locked="0" layoutInCell="1" allowOverlap="1" wp14:anchorId="12B74005" wp14:editId="1B1FB205">
            <wp:simplePos x="0" y="0"/>
            <wp:positionH relativeFrom="column">
              <wp:posOffset>-28575</wp:posOffset>
            </wp:positionH>
            <wp:positionV relativeFrom="paragraph">
              <wp:posOffset>7620</wp:posOffset>
            </wp:positionV>
            <wp:extent cx="2781300" cy="647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420" b="36530"/>
                    <a:stretch/>
                  </pic:blipFill>
                  <pic:spPr bwMode="auto">
                    <a:xfrm>
                      <a:off x="0" y="0"/>
                      <a:ext cx="27813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C67" w:rsidRDefault="00935C67" w:rsidP="00123305">
      <w:pPr>
        <w:pStyle w:val="ListParagraph"/>
        <w:spacing w:after="0" w:line="240" w:lineRule="auto"/>
        <w:rPr>
          <w:rFonts w:ascii="Tms Rmn" w:hAnsi="Tms Rmn"/>
          <w:noProof/>
          <w:sz w:val="24"/>
          <w:szCs w:val="24"/>
        </w:rPr>
      </w:pPr>
    </w:p>
    <w:p w:rsidR="00935C67" w:rsidRDefault="00935C67" w:rsidP="00123305">
      <w:pPr>
        <w:pStyle w:val="ListParagraph"/>
        <w:spacing w:after="0" w:line="240" w:lineRule="auto"/>
        <w:rPr>
          <w:rFonts w:ascii="Tms Rmn" w:hAnsi="Tms Rmn"/>
          <w:noProof/>
          <w:sz w:val="24"/>
          <w:szCs w:val="24"/>
        </w:rPr>
      </w:pPr>
      <w:r>
        <w:rPr>
          <w:noProof/>
          <w:sz w:val="24"/>
          <w:szCs w:val="24"/>
        </w:rPr>
        <mc:AlternateContent>
          <mc:Choice Requires="wps">
            <w:drawing>
              <wp:anchor distT="0" distB="0" distL="114300" distR="114300" simplePos="0" relativeHeight="251671552" behindDoc="0" locked="0" layoutInCell="1" allowOverlap="1" wp14:anchorId="02497515" wp14:editId="571D4E57">
                <wp:simplePos x="0" y="0"/>
                <wp:positionH relativeFrom="column">
                  <wp:posOffset>2867025</wp:posOffset>
                </wp:positionH>
                <wp:positionV relativeFrom="paragraph">
                  <wp:posOffset>57785</wp:posOffset>
                </wp:positionV>
                <wp:extent cx="723900" cy="190500"/>
                <wp:effectExtent l="0" t="0" r="19050" b="19050"/>
                <wp:wrapNone/>
                <wp:docPr id="14" name="Oval 14"/>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225.75pt;margin-top:4.55pt;width:57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" filled="f" strokecolor="yellow" strokeweight="2pt"/>
            </w:pict>
          </mc:Fallback>
        </mc:AlternateContent>
      </w:r>
      <w:r>
        <w:rPr>
          <w:noProof/>
          <w:sz w:val="24"/>
          <w:szCs w:val="24"/>
        </w:rPr>
        <mc:AlternateContent>
          <mc:Choice Requires="wps">
            <w:drawing>
              <wp:anchor distT="0" distB="0" distL="114300" distR="114300" simplePos="0" relativeHeight="251673600" behindDoc="0" locked="0" layoutInCell="1" allowOverlap="1" wp14:anchorId="76A8A4B8" wp14:editId="3EC40D92">
                <wp:simplePos x="0" y="0"/>
                <wp:positionH relativeFrom="column">
                  <wp:posOffset>333375</wp:posOffset>
                </wp:positionH>
                <wp:positionV relativeFrom="paragraph">
                  <wp:posOffset>635</wp:posOffset>
                </wp:positionV>
                <wp:extent cx="723900" cy="190500"/>
                <wp:effectExtent l="0" t="0" r="19050" b="19050"/>
                <wp:wrapNone/>
                <wp:docPr id="15" name="Oval 15"/>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26.25pt;margin-top:.05pt;width:57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" filled="f" strokecolor="yellow" strokeweight="2pt"/>
            </w:pict>
          </mc:Fallback>
        </mc:AlternateContent>
      </w:r>
    </w:p>
    <w:p w:rsidR="00935C67" w:rsidRDefault="00935C67" w:rsidP="00123305">
      <w:pPr>
        <w:pStyle w:val="ListParagraph"/>
        <w:spacing w:after="0" w:line="240" w:lineRule="auto"/>
        <w:rPr>
          <w:rFonts w:ascii="Tms Rmn" w:hAnsi="Tms Rmn"/>
          <w:noProof/>
          <w:sz w:val="24"/>
          <w:szCs w:val="24"/>
        </w:rPr>
      </w:pPr>
    </w:p>
    <w:p w:rsidR="00123305" w:rsidRPr="00123305" w:rsidRDefault="00123305" w:rsidP="00123305">
      <w:pPr>
        <w:pStyle w:val="ListParagraph"/>
        <w:spacing w:after="0" w:line="240" w:lineRule="auto"/>
        <w:rPr>
          <w:sz w:val="24"/>
          <w:szCs w:val="24"/>
        </w:rPr>
      </w:pPr>
    </w:p>
    <w:p w:rsidR="00935C67" w:rsidRDefault="00935C67" w:rsidP="00935C67">
      <w:pPr>
        <w:pStyle w:val="ListParagraph"/>
        <w:spacing w:after="0" w:line="240" w:lineRule="auto"/>
        <w:rPr>
          <w:sz w:val="24"/>
          <w:szCs w:val="24"/>
        </w:rPr>
      </w:pPr>
    </w:p>
    <w:p w:rsidR="00935C67" w:rsidRDefault="00935C67" w:rsidP="00935C67">
      <w:pPr>
        <w:pStyle w:val="ListParagraph"/>
        <w:spacing w:after="0" w:line="240" w:lineRule="auto"/>
        <w:rPr>
          <w:sz w:val="24"/>
          <w:szCs w:val="24"/>
        </w:rPr>
      </w:pPr>
    </w:p>
    <w:p w:rsidR="00935C67" w:rsidRDefault="00935C67" w:rsidP="00935C67">
      <w:pPr>
        <w:pStyle w:val="ListParagraph"/>
        <w:spacing w:after="0" w:line="240" w:lineRule="auto"/>
        <w:rPr>
          <w:sz w:val="24"/>
          <w:szCs w:val="24"/>
        </w:rPr>
      </w:pPr>
    </w:p>
    <w:p w:rsidR="00935C67" w:rsidRDefault="00935C67" w:rsidP="00935C67">
      <w:pPr>
        <w:pStyle w:val="ListParagraph"/>
        <w:spacing w:after="0" w:line="240" w:lineRule="auto"/>
        <w:rPr>
          <w:sz w:val="24"/>
          <w:szCs w:val="24"/>
        </w:rPr>
      </w:pPr>
    </w:p>
    <w:p w:rsidR="009E5E24" w:rsidRPr="00123305" w:rsidRDefault="005517E2" w:rsidP="00123305">
      <w:pPr>
        <w:pStyle w:val="ListParagraph"/>
        <w:numPr>
          <w:ilvl w:val="0"/>
          <w:numId w:val="1"/>
        </w:numPr>
        <w:spacing w:after="0" w:line="240" w:lineRule="auto"/>
        <w:rPr>
          <w:sz w:val="24"/>
          <w:szCs w:val="24"/>
        </w:rPr>
      </w:pPr>
      <w:r w:rsidRPr="00651A68">
        <w:rPr>
          <w:sz w:val="24"/>
          <w:szCs w:val="24"/>
        </w:rPr>
        <w:t>Verify patient information is on all containers in the kit</w:t>
      </w:r>
      <w:r w:rsidR="00123305">
        <w:rPr>
          <w:sz w:val="24"/>
          <w:szCs w:val="24"/>
        </w:rPr>
        <w:t>, the QR barcodes are visible and match,</w:t>
      </w:r>
      <w:r w:rsidRPr="00651A68">
        <w:rPr>
          <w:sz w:val="24"/>
          <w:szCs w:val="24"/>
        </w:rPr>
        <w:t xml:space="preserve"> and that the requisition contains all patient information.</w:t>
      </w:r>
      <w:r>
        <w:rPr>
          <w:sz w:val="24"/>
          <w:szCs w:val="24"/>
        </w:rPr>
        <w:t xml:space="preserve"> All areas in yellow on the requisition must be completed.</w:t>
      </w:r>
      <w:r w:rsidR="009E5E24">
        <w:rPr>
          <w:sz w:val="24"/>
          <w:szCs w:val="24"/>
        </w:rPr>
        <w:t xml:space="preserve"> </w:t>
      </w:r>
    </w:p>
    <w:p w:rsidR="005517E2" w:rsidRDefault="008D7702" w:rsidP="00FB4FE3">
      <w:pPr>
        <w:pStyle w:val="ListParagraph"/>
        <w:numPr>
          <w:ilvl w:val="0"/>
          <w:numId w:val="1"/>
        </w:numPr>
        <w:spacing w:after="0" w:line="240" w:lineRule="auto"/>
        <w:rPr>
          <w:sz w:val="24"/>
          <w:szCs w:val="24"/>
        </w:rPr>
      </w:pPr>
      <w:r w:rsidRPr="00651A68">
        <w:rPr>
          <w:sz w:val="24"/>
          <w:szCs w:val="24"/>
        </w:rPr>
        <w:t>Para</w:t>
      </w:r>
      <w:r w:rsidR="005517E2">
        <w:rPr>
          <w:sz w:val="24"/>
          <w:szCs w:val="24"/>
        </w:rPr>
        <w:t>film the screw-capped container</w:t>
      </w:r>
      <w:r w:rsidRPr="00651A68">
        <w:rPr>
          <w:sz w:val="24"/>
          <w:szCs w:val="24"/>
        </w:rPr>
        <w:t xml:space="preserve"> and </w:t>
      </w:r>
      <w:r w:rsidR="005517E2">
        <w:rPr>
          <w:sz w:val="24"/>
          <w:szCs w:val="24"/>
        </w:rPr>
        <w:t xml:space="preserve">return it to the foam holder. </w:t>
      </w:r>
    </w:p>
    <w:p w:rsidR="00935C67" w:rsidRDefault="00935C67">
      <w:pPr>
        <w:rPr>
          <w:sz w:val="24"/>
          <w:szCs w:val="24"/>
        </w:rPr>
      </w:pPr>
      <w:r>
        <w:rPr>
          <w:sz w:val="24"/>
          <w:szCs w:val="24"/>
        </w:rPr>
        <w:br w:type="page"/>
      </w:r>
    </w:p>
    <w:p w:rsidR="009E5E24" w:rsidRDefault="009E5E24" w:rsidP="00FB4FE3">
      <w:pPr>
        <w:pStyle w:val="ListParagraph"/>
        <w:numPr>
          <w:ilvl w:val="0"/>
          <w:numId w:val="1"/>
        </w:numPr>
        <w:spacing w:after="0" w:line="240" w:lineRule="auto"/>
        <w:rPr>
          <w:sz w:val="24"/>
          <w:szCs w:val="24"/>
        </w:rPr>
      </w:pPr>
      <w:r>
        <w:rPr>
          <w:sz w:val="24"/>
          <w:szCs w:val="24"/>
        </w:rPr>
        <w:lastRenderedPageBreak/>
        <w:t xml:space="preserve">Remove the </w:t>
      </w:r>
      <w:r w:rsidR="00797187">
        <w:rPr>
          <w:sz w:val="24"/>
          <w:szCs w:val="24"/>
        </w:rPr>
        <w:t xml:space="preserve">kit </w:t>
      </w:r>
      <w:r>
        <w:rPr>
          <w:sz w:val="24"/>
          <w:szCs w:val="24"/>
        </w:rPr>
        <w:t>QR barcode labels from the specimen bag</w:t>
      </w:r>
      <w:r w:rsidR="00123305">
        <w:rPr>
          <w:sz w:val="24"/>
          <w:szCs w:val="24"/>
        </w:rPr>
        <w:t>, make sure the numbers below the barcode match the blood and specimen container labels,</w:t>
      </w:r>
      <w:r>
        <w:rPr>
          <w:sz w:val="24"/>
          <w:szCs w:val="24"/>
        </w:rPr>
        <w:t xml:space="preserve"> and place on</w:t>
      </w:r>
      <w:r w:rsidR="00797187">
        <w:rPr>
          <w:sz w:val="24"/>
          <w:szCs w:val="24"/>
        </w:rPr>
        <w:t>e at the top of the requisition in the designated location.</w:t>
      </w:r>
    </w:p>
    <w:p w:rsidR="00797187" w:rsidRDefault="00123305" w:rsidP="00797187">
      <w:pPr>
        <w:pStyle w:val="ListParagraph"/>
        <w:spacing w:after="0" w:line="240" w:lineRule="auto"/>
        <w:rPr>
          <w:sz w:val="24"/>
          <w:szCs w:val="24"/>
        </w:rPr>
      </w:pPr>
      <w:r w:rsidRPr="00123305">
        <w:rPr>
          <w:noProof/>
          <w:sz w:val="24"/>
          <w:szCs w:val="24"/>
        </w:rPr>
        <mc:AlternateContent>
          <mc:Choice Requires="wps">
            <w:drawing>
              <wp:anchor distT="0" distB="0" distL="114300" distR="114300" simplePos="0" relativeHeight="251667456" behindDoc="0" locked="0" layoutInCell="1" allowOverlap="1" wp14:anchorId="53E5E761" wp14:editId="35EA4DA1">
                <wp:simplePos x="0" y="0"/>
                <wp:positionH relativeFrom="column">
                  <wp:posOffset>3371850</wp:posOffset>
                </wp:positionH>
                <wp:positionV relativeFrom="paragraph">
                  <wp:posOffset>398145</wp:posOffset>
                </wp:positionV>
                <wp:extent cx="2533650" cy="6191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19125"/>
                        </a:xfrm>
                        <a:prstGeom prst="rect">
                          <a:avLst/>
                        </a:prstGeom>
                        <a:solidFill>
                          <a:srgbClr val="FFFFFF"/>
                        </a:solidFill>
                        <a:ln w="9525">
                          <a:solidFill>
                            <a:srgbClr val="000000"/>
                          </a:solidFill>
                          <a:miter lim="800000"/>
                          <a:headEnd/>
                          <a:tailEnd/>
                        </a:ln>
                      </wps:spPr>
                      <wps:txbx>
                        <w:txbxContent>
                          <w:p w:rsidR="00935C67" w:rsidRDefault="00935C67" w:rsidP="00123305">
                            <w:r>
                              <w:t>Place label at top of requisition. Numbers under barcode must match blood and tissue containers and kit box!</w:t>
                            </w:r>
                          </w:p>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5.5pt;margin-top:31.35pt;width:199.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">
                <v:textbox inset=",0,0,0">
                  <w:txbxContent>
                    <w:p w:rsidR="00935C67" w:rsidRDefault="00935C67" w:rsidP="00123305">
                      <w:r>
                        <w:t>Place label at top of requisition. Numbers under barcode must match blood and tissue containers and kit box!</w:t>
                      </w:r>
                    </w:p>
                  </w:txbxContent>
                </v:textbox>
              </v:shape>
            </w:pict>
          </mc:Fallback>
        </mc:AlternateContent>
      </w:r>
      <w:r>
        <w:rPr>
          <w:noProof/>
          <w:sz w:val="24"/>
          <w:szCs w:val="24"/>
        </w:rPr>
        <mc:AlternateContent>
          <mc:Choice Requires="wps">
            <w:drawing>
              <wp:anchor distT="0" distB="0" distL="114300" distR="114300" simplePos="0" relativeHeight="251665408" behindDoc="0" locked="0" layoutInCell="1" allowOverlap="1" wp14:anchorId="392F94EC" wp14:editId="7170F3EE">
                <wp:simplePos x="0" y="0"/>
                <wp:positionH relativeFrom="column">
                  <wp:posOffset>2200275</wp:posOffset>
                </wp:positionH>
                <wp:positionV relativeFrom="paragraph">
                  <wp:posOffset>413384</wp:posOffset>
                </wp:positionV>
                <wp:extent cx="2362200" cy="1323975"/>
                <wp:effectExtent l="19050" t="19050" r="57150" b="47625"/>
                <wp:wrapNone/>
                <wp:docPr id="9" name="Straight Arrow Connector 9"/>
                <wp:cNvGraphicFramePr/>
                <a:graphic xmlns:a="http://schemas.openxmlformats.org/drawingml/2006/main">
                  <a:graphicData uri="http://schemas.microsoft.com/office/word/2010/wordprocessingShape">
                    <wps:wsp>
                      <wps:cNvCnPr/>
                      <wps:spPr>
                        <a:xfrm>
                          <a:off x="0" y="0"/>
                          <a:ext cx="2362200" cy="132397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73.25pt;margin-top:32.55pt;width:186pt;height:104.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" strokecolor="#4579b8 [3044]" strokeweight="3pt">
                <v:stroke endarrow="open"/>
              </v:shape>
            </w:pict>
          </mc:Fallback>
        </mc:AlternateContent>
      </w:r>
      <w:r>
        <w:rPr>
          <w:noProof/>
          <w:sz w:val="24"/>
          <w:szCs w:val="24"/>
        </w:rPr>
        <mc:AlternateContent>
          <mc:Choice Requires="wps">
            <w:drawing>
              <wp:anchor distT="0" distB="0" distL="114300" distR="114300" simplePos="0" relativeHeight="251664384" behindDoc="0" locked="0" layoutInCell="1" allowOverlap="1" wp14:anchorId="154AD545" wp14:editId="72E46971">
                <wp:simplePos x="0" y="0"/>
                <wp:positionH relativeFrom="column">
                  <wp:posOffset>266700</wp:posOffset>
                </wp:positionH>
                <wp:positionV relativeFrom="paragraph">
                  <wp:posOffset>60961</wp:posOffset>
                </wp:positionV>
                <wp:extent cx="2066925" cy="514350"/>
                <wp:effectExtent l="0" t="0" r="28575" b="19050"/>
                <wp:wrapNone/>
                <wp:docPr id="8" name="Oval 8"/>
                <wp:cNvGraphicFramePr/>
                <a:graphic xmlns:a="http://schemas.openxmlformats.org/drawingml/2006/main">
                  <a:graphicData uri="http://schemas.microsoft.com/office/word/2010/wordprocessingShape">
                    <wps:wsp>
                      <wps:cNvSpPr/>
                      <wps:spPr>
                        <a:xfrm>
                          <a:off x="0" y="0"/>
                          <a:ext cx="2066925" cy="5143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21pt;margin-top:4.8pt;width:162.7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" filled="f" strokecolor="yellow" strokeweight="2pt"/>
            </w:pict>
          </mc:Fallback>
        </mc:AlternateContent>
      </w:r>
      <w:r w:rsidR="00797187">
        <w:rPr>
          <w:rFonts w:ascii="Tms Rmn" w:hAnsi="Tms Rmn"/>
          <w:noProof/>
          <w:sz w:val="24"/>
          <w:szCs w:val="24"/>
        </w:rPr>
        <w:drawing>
          <wp:inline distT="0" distB="0" distL="0" distR="0" wp14:anchorId="3FAE08CA" wp14:editId="1294073A">
            <wp:extent cx="174307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30" t="10582" r="18650" b="6878"/>
                    <a:stretch/>
                  </pic:blipFill>
                  <pic:spPr bwMode="auto">
                    <a:xfrm>
                      <a:off x="0" y="0"/>
                      <a:ext cx="1743075" cy="1485900"/>
                    </a:xfrm>
                    <a:prstGeom prst="rect">
                      <a:avLst/>
                    </a:prstGeom>
                    <a:noFill/>
                    <a:ln>
                      <a:noFill/>
                    </a:ln>
                    <a:extLst>
                      <a:ext uri="{53640926-AAD7-44D8-BBD7-CCE9431645EC}">
                        <a14:shadowObscured xmlns:a14="http://schemas.microsoft.com/office/drawing/2010/main"/>
                      </a:ext>
                    </a:extLst>
                  </pic:spPr>
                </pic:pic>
              </a:graphicData>
            </a:graphic>
          </wp:inline>
        </w:drawing>
      </w:r>
      <w:r w:rsidR="00797187">
        <w:rPr>
          <w:noProof/>
        </w:rPr>
        <w:drawing>
          <wp:inline distT="0" distB="0" distL="0" distR="0" wp14:anchorId="5C070D75" wp14:editId="10857E1D">
            <wp:extent cx="5943600" cy="8528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852805"/>
                    </a:xfrm>
                    <a:prstGeom prst="rect">
                      <a:avLst/>
                    </a:prstGeom>
                  </pic:spPr>
                </pic:pic>
              </a:graphicData>
            </a:graphic>
          </wp:inline>
        </w:drawing>
      </w:r>
    </w:p>
    <w:p w:rsidR="00797187" w:rsidRDefault="00797187" w:rsidP="00797187">
      <w:pPr>
        <w:pStyle w:val="ListParagraph"/>
        <w:spacing w:after="0" w:line="240" w:lineRule="auto"/>
        <w:rPr>
          <w:sz w:val="24"/>
          <w:szCs w:val="24"/>
        </w:rPr>
      </w:pPr>
    </w:p>
    <w:p w:rsidR="005517E2" w:rsidRPr="005517E2" w:rsidRDefault="005517E2" w:rsidP="005517E2">
      <w:pPr>
        <w:pStyle w:val="ListParagraph"/>
        <w:numPr>
          <w:ilvl w:val="0"/>
          <w:numId w:val="1"/>
        </w:numPr>
        <w:spacing w:after="0" w:line="240" w:lineRule="auto"/>
        <w:rPr>
          <w:sz w:val="24"/>
          <w:szCs w:val="24"/>
        </w:rPr>
      </w:pPr>
      <w:r>
        <w:rPr>
          <w:sz w:val="24"/>
          <w:szCs w:val="24"/>
        </w:rPr>
        <w:t>Seal</w:t>
      </w:r>
      <w:r w:rsidR="008D7702" w:rsidRPr="00651A68">
        <w:rPr>
          <w:sz w:val="24"/>
          <w:szCs w:val="24"/>
        </w:rPr>
        <w:t xml:space="preserve"> </w:t>
      </w:r>
      <w:r>
        <w:rPr>
          <w:sz w:val="24"/>
          <w:szCs w:val="24"/>
        </w:rPr>
        <w:t>the foam</w:t>
      </w:r>
      <w:r w:rsidR="00651A68">
        <w:rPr>
          <w:sz w:val="24"/>
          <w:szCs w:val="24"/>
        </w:rPr>
        <w:t xml:space="preserve"> </w:t>
      </w:r>
      <w:r>
        <w:rPr>
          <w:sz w:val="24"/>
          <w:szCs w:val="24"/>
        </w:rPr>
        <w:t xml:space="preserve">holder containing the specimen container and tube of blood </w:t>
      </w:r>
      <w:r w:rsidR="008D7702" w:rsidRPr="00651A68">
        <w:rPr>
          <w:sz w:val="24"/>
          <w:szCs w:val="24"/>
        </w:rPr>
        <w:t xml:space="preserve">in the specimen bag </w:t>
      </w:r>
      <w:r w:rsidR="00651A68">
        <w:rPr>
          <w:sz w:val="24"/>
          <w:szCs w:val="24"/>
        </w:rPr>
        <w:t xml:space="preserve">provided </w:t>
      </w:r>
      <w:r w:rsidR="008D7702" w:rsidRPr="00651A68">
        <w:rPr>
          <w:sz w:val="24"/>
          <w:szCs w:val="24"/>
        </w:rPr>
        <w:t>in the kit.</w:t>
      </w:r>
    </w:p>
    <w:p w:rsidR="008D7702" w:rsidRDefault="008D7702" w:rsidP="00FB4FE3">
      <w:pPr>
        <w:pStyle w:val="ListParagraph"/>
        <w:numPr>
          <w:ilvl w:val="0"/>
          <w:numId w:val="1"/>
        </w:numPr>
        <w:spacing w:after="0" w:line="240" w:lineRule="auto"/>
        <w:rPr>
          <w:sz w:val="24"/>
          <w:szCs w:val="24"/>
        </w:rPr>
      </w:pPr>
      <w:r w:rsidRPr="00651A68">
        <w:rPr>
          <w:sz w:val="24"/>
          <w:szCs w:val="24"/>
        </w:rPr>
        <w:t>Make a copy of the</w:t>
      </w:r>
      <w:r w:rsidR="0099620B">
        <w:rPr>
          <w:sz w:val="24"/>
          <w:szCs w:val="24"/>
        </w:rPr>
        <w:t xml:space="preserve"> requisition</w:t>
      </w:r>
      <w:r w:rsidR="00651A68">
        <w:rPr>
          <w:sz w:val="24"/>
          <w:szCs w:val="24"/>
        </w:rPr>
        <w:t>.</w:t>
      </w:r>
    </w:p>
    <w:p w:rsidR="00797187" w:rsidRDefault="00651A68" w:rsidP="00FB4FE3">
      <w:pPr>
        <w:pStyle w:val="ListParagraph"/>
        <w:numPr>
          <w:ilvl w:val="0"/>
          <w:numId w:val="1"/>
        </w:numPr>
        <w:spacing w:after="0" w:line="240" w:lineRule="auto"/>
        <w:rPr>
          <w:sz w:val="24"/>
          <w:szCs w:val="24"/>
        </w:rPr>
      </w:pPr>
      <w:r w:rsidRPr="00797187">
        <w:rPr>
          <w:sz w:val="24"/>
          <w:szCs w:val="24"/>
        </w:rPr>
        <w:t xml:space="preserve">Place </w:t>
      </w:r>
      <w:r w:rsidR="005517E2" w:rsidRPr="00797187">
        <w:rPr>
          <w:sz w:val="24"/>
          <w:szCs w:val="24"/>
        </w:rPr>
        <w:t>the specimen bag</w:t>
      </w:r>
      <w:r w:rsidRPr="00797187">
        <w:rPr>
          <w:sz w:val="24"/>
          <w:szCs w:val="24"/>
        </w:rPr>
        <w:t xml:space="preserve"> and original requisition into the kit box and close the box. </w:t>
      </w:r>
    </w:p>
    <w:p w:rsidR="00651A68" w:rsidRPr="00797187" w:rsidRDefault="0099620B" w:rsidP="00FB4FE3">
      <w:pPr>
        <w:pStyle w:val="ListParagraph"/>
        <w:numPr>
          <w:ilvl w:val="0"/>
          <w:numId w:val="1"/>
        </w:numPr>
        <w:spacing w:after="0" w:line="240" w:lineRule="auto"/>
        <w:rPr>
          <w:sz w:val="24"/>
          <w:szCs w:val="24"/>
        </w:rPr>
      </w:pPr>
      <w:r w:rsidRPr="00797187">
        <w:rPr>
          <w:sz w:val="24"/>
          <w:szCs w:val="24"/>
        </w:rPr>
        <w:t>Place the</w:t>
      </w:r>
      <w:r w:rsidR="00797187">
        <w:rPr>
          <w:sz w:val="24"/>
          <w:szCs w:val="24"/>
        </w:rPr>
        <w:t xml:space="preserve"> closed</w:t>
      </w:r>
      <w:r w:rsidRPr="00797187">
        <w:rPr>
          <w:sz w:val="24"/>
          <w:szCs w:val="24"/>
        </w:rPr>
        <w:t xml:space="preserve"> box in the pre-labeled FedEx bag that is </w:t>
      </w:r>
      <w:r w:rsidR="005517E2" w:rsidRPr="00797187">
        <w:rPr>
          <w:sz w:val="24"/>
          <w:szCs w:val="24"/>
        </w:rPr>
        <w:t xml:space="preserve">provided </w:t>
      </w:r>
      <w:r w:rsidRPr="00797187">
        <w:rPr>
          <w:sz w:val="24"/>
          <w:szCs w:val="24"/>
        </w:rPr>
        <w:t>in the kit</w:t>
      </w:r>
      <w:r w:rsidR="005517E2" w:rsidRPr="00797187">
        <w:rPr>
          <w:sz w:val="24"/>
          <w:szCs w:val="24"/>
        </w:rPr>
        <w:t xml:space="preserve"> and seal the </w:t>
      </w:r>
      <w:r w:rsidR="00797187">
        <w:rPr>
          <w:sz w:val="24"/>
          <w:szCs w:val="24"/>
        </w:rPr>
        <w:t xml:space="preserve">shipping </w:t>
      </w:r>
      <w:r w:rsidR="005517E2" w:rsidRPr="00797187">
        <w:rPr>
          <w:sz w:val="24"/>
          <w:szCs w:val="24"/>
        </w:rPr>
        <w:t>bag</w:t>
      </w:r>
      <w:r w:rsidR="00651A68" w:rsidRPr="00797187">
        <w:rPr>
          <w:sz w:val="24"/>
          <w:szCs w:val="24"/>
        </w:rPr>
        <w:t xml:space="preserve">. </w:t>
      </w:r>
      <w:r w:rsidRPr="00797187">
        <w:rPr>
          <w:sz w:val="24"/>
          <w:szCs w:val="24"/>
        </w:rPr>
        <w:t>If the FedEx bag is missing</w:t>
      </w:r>
      <w:r w:rsidR="005517E2" w:rsidRPr="00797187">
        <w:rPr>
          <w:sz w:val="24"/>
          <w:szCs w:val="24"/>
        </w:rPr>
        <w:t xml:space="preserve"> from the kit</w:t>
      </w:r>
      <w:r w:rsidRPr="00797187">
        <w:rPr>
          <w:sz w:val="24"/>
          <w:szCs w:val="24"/>
        </w:rPr>
        <w:t xml:space="preserve">, there are extras in the </w:t>
      </w:r>
      <w:r w:rsidR="003A5988" w:rsidRPr="00797187">
        <w:rPr>
          <w:sz w:val="24"/>
          <w:szCs w:val="24"/>
        </w:rPr>
        <w:t>send out</w:t>
      </w:r>
      <w:r w:rsidRPr="00797187">
        <w:rPr>
          <w:sz w:val="24"/>
          <w:szCs w:val="24"/>
        </w:rPr>
        <w:t xml:space="preserve"> requisition drawer under the phone.</w:t>
      </w:r>
    </w:p>
    <w:p w:rsidR="005517E2" w:rsidRDefault="005517E2" w:rsidP="00FB4FE3">
      <w:pPr>
        <w:pStyle w:val="ListParagraph"/>
        <w:numPr>
          <w:ilvl w:val="0"/>
          <w:numId w:val="1"/>
        </w:numPr>
        <w:spacing w:after="0" w:line="240" w:lineRule="auto"/>
        <w:rPr>
          <w:sz w:val="24"/>
          <w:szCs w:val="24"/>
        </w:rPr>
      </w:pPr>
      <w:r>
        <w:rPr>
          <w:sz w:val="24"/>
          <w:szCs w:val="24"/>
        </w:rPr>
        <w:t xml:space="preserve">Write the </w:t>
      </w:r>
      <w:r w:rsidR="003A5988">
        <w:rPr>
          <w:sz w:val="24"/>
          <w:szCs w:val="24"/>
        </w:rPr>
        <w:t xml:space="preserve">FedEx </w:t>
      </w:r>
      <w:r>
        <w:rPr>
          <w:sz w:val="24"/>
          <w:szCs w:val="24"/>
        </w:rPr>
        <w:t xml:space="preserve">tracking number from the label on the shipping bag </w:t>
      </w:r>
      <w:r w:rsidR="003A5988">
        <w:rPr>
          <w:sz w:val="24"/>
          <w:szCs w:val="24"/>
        </w:rPr>
        <w:t>at</w:t>
      </w:r>
      <w:r>
        <w:rPr>
          <w:sz w:val="24"/>
          <w:szCs w:val="24"/>
        </w:rPr>
        <w:t xml:space="preserve"> the top of the copy of the requisition.</w:t>
      </w:r>
    </w:p>
    <w:p w:rsidR="0099620B" w:rsidRDefault="0099620B" w:rsidP="00FB4FE3">
      <w:pPr>
        <w:pStyle w:val="ListParagraph"/>
        <w:numPr>
          <w:ilvl w:val="0"/>
          <w:numId w:val="1"/>
        </w:numPr>
        <w:spacing w:after="0" w:line="240" w:lineRule="auto"/>
        <w:rPr>
          <w:sz w:val="24"/>
          <w:szCs w:val="24"/>
        </w:rPr>
      </w:pPr>
      <w:r>
        <w:rPr>
          <w:sz w:val="24"/>
          <w:szCs w:val="24"/>
        </w:rPr>
        <w:t>Place the sealed FedEx bag on the bookshelf outside the lab manager’s office to be tak</w:t>
      </w:r>
      <w:r w:rsidR="00797187">
        <w:rPr>
          <w:sz w:val="24"/>
          <w:szCs w:val="24"/>
        </w:rPr>
        <w:t>en to the FedEx pickup location or take the bag to the FedEx pickup location.</w:t>
      </w:r>
    </w:p>
    <w:p w:rsidR="00651A68" w:rsidRDefault="00651A68" w:rsidP="00FB4FE3">
      <w:pPr>
        <w:pStyle w:val="ListParagraph"/>
        <w:numPr>
          <w:ilvl w:val="0"/>
          <w:numId w:val="1"/>
        </w:numPr>
        <w:spacing w:after="0" w:line="240" w:lineRule="auto"/>
        <w:rPr>
          <w:sz w:val="24"/>
          <w:szCs w:val="24"/>
        </w:rPr>
      </w:pPr>
      <w:r>
        <w:rPr>
          <w:sz w:val="24"/>
          <w:szCs w:val="24"/>
        </w:rPr>
        <w:t>Place a label on the Reference Lab Testing Log and write the name of the lab and test sent.</w:t>
      </w:r>
    </w:p>
    <w:p w:rsidR="00651A68" w:rsidRDefault="00651A68" w:rsidP="00FB4FE3">
      <w:pPr>
        <w:pStyle w:val="ListParagraph"/>
        <w:numPr>
          <w:ilvl w:val="0"/>
          <w:numId w:val="1"/>
        </w:numPr>
        <w:spacing w:after="0" w:line="240" w:lineRule="auto"/>
        <w:rPr>
          <w:sz w:val="24"/>
          <w:szCs w:val="24"/>
        </w:rPr>
      </w:pPr>
      <w:r>
        <w:rPr>
          <w:sz w:val="24"/>
          <w:szCs w:val="24"/>
        </w:rPr>
        <w:t xml:space="preserve">Place the copy of the requisition, along with the extra LIS label, in the </w:t>
      </w:r>
      <w:r w:rsidR="00D52659" w:rsidRPr="00CD2971">
        <w:rPr>
          <w:sz w:val="24"/>
          <w:szCs w:val="24"/>
        </w:rPr>
        <w:t>Miscellaneous Laboratory Tests</w:t>
      </w:r>
      <w:r w:rsidR="00D52659">
        <w:rPr>
          <w:sz w:val="24"/>
          <w:szCs w:val="24"/>
        </w:rPr>
        <w:t xml:space="preserve"> </w:t>
      </w:r>
      <w:r>
        <w:rPr>
          <w:sz w:val="24"/>
          <w:szCs w:val="24"/>
        </w:rPr>
        <w:t>file box under the first letter of the patient’s last name.</w:t>
      </w:r>
    </w:p>
    <w:p w:rsidR="00651A68" w:rsidRPr="00651A68" w:rsidRDefault="00651A68" w:rsidP="00651A68">
      <w:pPr>
        <w:pStyle w:val="ListParagraph"/>
        <w:spacing w:after="0" w:line="240" w:lineRule="auto"/>
        <w:rPr>
          <w:sz w:val="24"/>
          <w:szCs w:val="24"/>
        </w:rPr>
      </w:pPr>
    </w:p>
    <w:p w:rsidR="00976898" w:rsidRDefault="00976898" w:rsidP="00976898">
      <w:pPr>
        <w:spacing w:after="0" w:line="240" w:lineRule="auto"/>
        <w:ind w:firstLine="360"/>
        <w:rPr>
          <w:b/>
          <w:sz w:val="24"/>
          <w:szCs w:val="24"/>
        </w:rPr>
      </w:pPr>
    </w:p>
    <w:p w:rsidR="00976898" w:rsidRDefault="00976898" w:rsidP="00976898">
      <w:pPr>
        <w:spacing w:after="0" w:line="240" w:lineRule="auto"/>
        <w:ind w:firstLine="360"/>
        <w:rPr>
          <w:b/>
          <w:sz w:val="24"/>
          <w:szCs w:val="24"/>
        </w:rPr>
      </w:pPr>
    </w:p>
    <w:p w:rsidR="00391A51" w:rsidRDefault="00391A51" w:rsidP="00976898">
      <w:pPr>
        <w:spacing w:after="0" w:line="240" w:lineRule="auto"/>
        <w:ind w:firstLine="360"/>
        <w:rPr>
          <w:b/>
          <w:sz w:val="24"/>
          <w:szCs w:val="24"/>
        </w:rPr>
      </w:pPr>
      <w:r>
        <w:rPr>
          <w:b/>
          <w:sz w:val="24"/>
          <w:szCs w:val="24"/>
        </w:rPr>
        <w:t>Results Processing:</w:t>
      </w:r>
    </w:p>
    <w:p w:rsidR="00651A68" w:rsidRDefault="00651A68" w:rsidP="00651A68">
      <w:pPr>
        <w:pStyle w:val="ListParagraph"/>
        <w:numPr>
          <w:ilvl w:val="0"/>
          <w:numId w:val="2"/>
        </w:numPr>
        <w:spacing w:after="0" w:line="240" w:lineRule="auto"/>
        <w:rPr>
          <w:sz w:val="24"/>
          <w:szCs w:val="24"/>
        </w:rPr>
      </w:pPr>
      <w:r w:rsidRPr="00976898">
        <w:rPr>
          <w:sz w:val="24"/>
          <w:szCs w:val="24"/>
        </w:rPr>
        <w:t>When results are received, remove</w:t>
      </w:r>
      <w:r w:rsidR="005517E2">
        <w:rPr>
          <w:sz w:val="24"/>
          <w:szCs w:val="24"/>
        </w:rPr>
        <w:t xml:space="preserve"> the copy of the</w:t>
      </w:r>
      <w:r w:rsidRPr="00976898">
        <w:rPr>
          <w:sz w:val="24"/>
          <w:szCs w:val="24"/>
        </w:rPr>
        <w:t xml:space="preserve"> requisition from the </w:t>
      </w:r>
      <w:r w:rsidR="00D52659" w:rsidRPr="00CD2971">
        <w:rPr>
          <w:sz w:val="24"/>
          <w:szCs w:val="24"/>
        </w:rPr>
        <w:t>Miscellaneous Laboratory Tests</w:t>
      </w:r>
      <w:r w:rsidR="00D52659" w:rsidRPr="00976898">
        <w:rPr>
          <w:sz w:val="24"/>
          <w:szCs w:val="24"/>
        </w:rPr>
        <w:t xml:space="preserve"> </w:t>
      </w:r>
      <w:r w:rsidRPr="00976898">
        <w:rPr>
          <w:sz w:val="24"/>
          <w:szCs w:val="24"/>
        </w:rPr>
        <w:t>file box.</w:t>
      </w:r>
    </w:p>
    <w:p w:rsidR="005517E2" w:rsidRPr="00976898" w:rsidRDefault="005517E2" w:rsidP="00651A68">
      <w:pPr>
        <w:pStyle w:val="ListParagraph"/>
        <w:numPr>
          <w:ilvl w:val="0"/>
          <w:numId w:val="2"/>
        </w:numPr>
        <w:spacing w:after="0" w:line="240" w:lineRule="auto"/>
        <w:rPr>
          <w:sz w:val="24"/>
          <w:szCs w:val="24"/>
        </w:rPr>
      </w:pPr>
      <w:r>
        <w:rPr>
          <w:sz w:val="24"/>
          <w:szCs w:val="24"/>
        </w:rPr>
        <w:t xml:space="preserve">Verify all patient information is correct on the results using the copy of the requisition and LIS label and that the results are final. </w:t>
      </w:r>
    </w:p>
    <w:p w:rsidR="00651A68" w:rsidRDefault="005517E2" w:rsidP="00651A68">
      <w:pPr>
        <w:pStyle w:val="ListParagraph"/>
        <w:numPr>
          <w:ilvl w:val="0"/>
          <w:numId w:val="2"/>
        </w:numPr>
        <w:spacing w:after="0" w:line="240" w:lineRule="auto"/>
        <w:rPr>
          <w:sz w:val="24"/>
          <w:szCs w:val="24"/>
        </w:rPr>
      </w:pPr>
      <w:r>
        <w:rPr>
          <w:sz w:val="24"/>
          <w:szCs w:val="24"/>
        </w:rPr>
        <w:t>If all patient information is correct and the results are final, p</w:t>
      </w:r>
      <w:r w:rsidR="00651A68" w:rsidRPr="00976898">
        <w:rPr>
          <w:sz w:val="24"/>
          <w:szCs w:val="24"/>
        </w:rPr>
        <w:t>lace</w:t>
      </w:r>
      <w:r>
        <w:rPr>
          <w:sz w:val="24"/>
          <w:szCs w:val="24"/>
        </w:rPr>
        <w:t xml:space="preserve"> the</w:t>
      </w:r>
      <w:r w:rsidR="00651A68" w:rsidRPr="00976898">
        <w:rPr>
          <w:sz w:val="24"/>
          <w:szCs w:val="24"/>
        </w:rPr>
        <w:t xml:space="preserve"> LIS label </w:t>
      </w:r>
      <w:r>
        <w:rPr>
          <w:sz w:val="24"/>
          <w:szCs w:val="24"/>
        </w:rPr>
        <w:t xml:space="preserve">attached to the copy of the requisition </w:t>
      </w:r>
      <w:r w:rsidR="00651A68" w:rsidRPr="00976898">
        <w:rPr>
          <w:sz w:val="24"/>
          <w:szCs w:val="24"/>
        </w:rPr>
        <w:t xml:space="preserve">on </w:t>
      </w:r>
      <w:r>
        <w:rPr>
          <w:sz w:val="24"/>
          <w:szCs w:val="24"/>
        </w:rPr>
        <w:t xml:space="preserve">the </w:t>
      </w:r>
      <w:r w:rsidR="00651A68" w:rsidRPr="00976898">
        <w:rPr>
          <w:sz w:val="24"/>
          <w:szCs w:val="24"/>
        </w:rPr>
        <w:t>results and place</w:t>
      </w:r>
      <w:r>
        <w:rPr>
          <w:sz w:val="24"/>
          <w:szCs w:val="24"/>
        </w:rPr>
        <w:t xml:space="preserve"> the</w:t>
      </w:r>
      <w:r w:rsidR="00651A68" w:rsidRPr="00976898">
        <w:rPr>
          <w:sz w:val="24"/>
          <w:szCs w:val="24"/>
        </w:rPr>
        <w:t xml:space="preserve"> results in the </w:t>
      </w:r>
      <w:r w:rsidR="00651A68" w:rsidRPr="00976898">
        <w:rPr>
          <w:sz w:val="24"/>
          <w:szCs w:val="24"/>
        </w:rPr>
        <w:lastRenderedPageBreak/>
        <w:t xml:space="preserve">“Reports to be </w:t>
      </w:r>
      <w:proofErr w:type="gramStart"/>
      <w:r w:rsidR="00651A68" w:rsidRPr="00976898">
        <w:rPr>
          <w:sz w:val="24"/>
          <w:szCs w:val="24"/>
        </w:rPr>
        <w:t>Scanned</w:t>
      </w:r>
      <w:proofErr w:type="gramEnd"/>
      <w:r w:rsidR="00651A68" w:rsidRPr="00976898">
        <w:rPr>
          <w:sz w:val="24"/>
          <w:szCs w:val="24"/>
        </w:rPr>
        <w:t>” basket in the LCC area for the LCC phlebotomy staff to scan into the LIS.</w:t>
      </w:r>
    </w:p>
    <w:p w:rsidR="005517E2" w:rsidRPr="00976898" w:rsidRDefault="005517E2" w:rsidP="00651A68">
      <w:pPr>
        <w:pStyle w:val="ListParagraph"/>
        <w:numPr>
          <w:ilvl w:val="0"/>
          <w:numId w:val="2"/>
        </w:numPr>
        <w:spacing w:after="0" w:line="240" w:lineRule="auto"/>
        <w:rPr>
          <w:sz w:val="24"/>
          <w:szCs w:val="24"/>
        </w:rPr>
      </w:pPr>
      <w:r>
        <w:rPr>
          <w:sz w:val="24"/>
          <w:szCs w:val="24"/>
        </w:rPr>
        <w:t>Preliminary results may be forwarded to the provider, but should not be scanned as it will finalize the results in the LIS. File preliminary results with the copy of the requisition in the Miscellaneous Laboratory Tests file box.</w:t>
      </w:r>
    </w:p>
    <w:p w:rsidR="00651A68" w:rsidRPr="00976898" w:rsidRDefault="00651A68" w:rsidP="00651A68">
      <w:pPr>
        <w:pStyle w:val="ListParagraph"/>
        <w:numPr>
          <w:ilvl w:val="0"/>
          <w:numId w:val="2"/>
        </w:numPr>
        <w:spacing w:after="0" w:line="240" w:lineRule="auto"/>
        <w:rPr>
          <w:sz w:val="24"/>
          <w:szCs w:val="24"/>
        </w:rPr>
      </w:pPr>
      <w:r w:rsidRPr="00976898">
        <w:rPr>
          <w:sz w:val="24"/>
          <w:szCs w:val="24"/>
        </w:rPr>
        <w:t xml:space="preserve">If all tests are complete, discard </w:t>
      </w:r>
      <w:r w:rsidR="005517E2">
        <w:rPr>
          <w:sz w:val="24"/>
          <w:szCs w:val="24"/>
        </w:rPr>
        <w:t xml:space="preserve">the copy of the </w:t>
      </w:r>
      <w:r w:rsidRPr="00976898">
        <w:rPr>
          <w:sz w:val="24"/>
          <w:szCs w:val="24"/>
        </w:rPr>
        <w:t>requisition in a proper</w:t>
      </w:r>
      <w:r w:rsidR="00976898" w:rsidRPr="00976898">
        <w:rPr>
          <w:sz w:val="24"/>
          <w:szCs w:val="24"/>
        </w:rPr>
        <w:t xml:space="preserve"> PHI receptacle.</w:t>
      </w:r>
    </w:p>
    <w:sectPr w:rsidR="00651A68" w:rsidRPr="00976898" w:rsidSect="009505CC">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C67" w:rsidRDefault="00935C67" w:rsidP="00DF7FF5">
      <w:pPr>
        <w:spacing w:after="0" w:line="240" w:lineRule="auto"/>
      </w:pPr>
      <w:r>
        <w:separator/>
      </w:r>
    </w:p>
  </w:endnote>
  <w:endnote w:type="continuationSeparator" w:id="0">
    <w:p w:rsidR="00935C67" w:rsidRDefault="00935C67" w:rsidP="00DF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84256"/>
      <w:docPartObj>
        <w:docPartGallery w:val="Page Numbers (Bottom of Page)"/>
        <w:docPartUnique/>
      </w:docPartObj>
    </w:sdtPr>
    <w:sdtEndPr>
      <w:rPr>
        <w:noProof/>
      </w:rPr>
    </w:sdtEndPr>
    <w:sdtContent>
      <w:p w:rsidR="00935C67" w:rsidRDefault="00935C67">
        <w:pPr>
          <w:pStyle w:val="Footer"/>
          <w:jc w:val="right"/>
        </w:pPr>
        <w:r>
          <w:fldChar w:fldCharType="begin"/>
        </w:r>
        <w:r>
          <w:instrText xml:space="preserve"> PAGE   \* MERGEFORMAT </w:instrText>
        </w:r>
        <w:r>
          <w:fldChar w:fldCharType="separate"/>
        </w:r>
        <w:r w:rsidR="00C20F11">
          <w:rPr>
            <w:noProof/>
          </w:rPr>
          <w:t>1</w:t>
        </w:r>
        <w:r>
          <w:rPr>
            <w:noProof/>
          </w:rPr>
          <w:fldChar w:fldCharType="end"/>
        </w:r>
      </w:p>
    </w:sdtContent>
  </w:sdt>
  <w:p w:rsidR="00935C67" w:rsidRDefault="00935C67">
    <w:pPr>
      <w:pStyle w:val="Footer"/>
    </w:pPr>
    <w:r w:rsidRPr="001C2BA0">
      <w:t>S:\Laboratory Policies and Procedures\Send Outs</w:t>
    </w:r>
    <w:r>
      <w:t>\4840-SendOuts-183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C67" w:rsidRDefault="00935C67" w:rsidP="00DF7FF5">
      <w:pPr>
        <w:spacing w:after="0" w:line="240" w:lineRule="auto"/>
      </w:pPr>
      <w:r>
        <w:separator/>
      </w:r>
    </w:p>
  </w:footnote>
  <w:footnote w:type="continuationSeparator" w:id="0">
    <w:p w:rsidR="00935C67" w:rsidRDefault="00935C67" w:rsidP="00DF7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67" w:rsidRDefault="00935C67">
    <w:pPr>
      <w:pStyle w:val="Header"/>
    </w:pPr>
    <w:r>
      <w:rPr>
        <w:noProof/>
      </w:rPr>
      <w:drawing>
        <wp:inline distT="0" distB="0" distL="0" distR="0" wp14:anchorId="7212F80A" wp14:editId="5CC28447">
          <wp:extent cx="2095500" cy="571500"/>
          <wp:effectExtent l="19050" t="0" r="0" b="0"/>
          <wp:docPr id="1" name="Picture 1" descr="RUSH logo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H logo for emails"/>
                  <pic:cNvPicPr>
                    <a:picLocks noChangeAspect="1" noChangeArrowheads="1"/>
                  </pic:cNvPicPr>
                </pic:nvPicPr>
                <pic:blipFill>
                  <a:blip r:embed="rId1"/>
                  <a:srcRect/>
                  <a:stretch>
                    <a:fillRect/>
                  </a:stretch>
                </pic:blipFill>
                <pic:spPr bwMode="auto">
                  <a:xfrm>
                    <a:off x="0" y="0"/>
                    <a:ext cx="2095500" cy="571500"/>
                  </a:xfrm>
                  <a:prstGeom prst="rect">
                    <a:avLst/>
                  </a:prstGeom>
                  <a:noFill/>
                  <a:ln w="9525">
                    <a:noFill/>
                    <a:miter lim="800000"/>
                    <a:headEnd/>
                    <a:tailEnd/>
                  </a:ln>
                </pic:spPr>
              </pic:pic>
            </a:graphicData>
          </a:graphic>
        </wp:inline>
      </w:drawing>
    </w:r>
    <w:r>
      <w:t xml:space="preserve">                                                                                  </w:t>
    </w:r>
    <w:r>
      <w:tab/>
      <w:t>4840-Sendouts-183</w:t>
    </w:r>
  </w:p>
  <w:p w:rsidR="00935C67" w:rsidRDefault="00935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6B1D3D"/>
    <w:multiLevelType w:val="hybridMultilevel"/>
    <w:tmpl w:val="B0A077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BC502C6"/>
    <w:multiLevelType w:val="hybridMultilevel"/>
    <w:tmpl w:val="5A40A7FA"/>
    <w:lvl w:ilvl="0" w:tplc="85D02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FF5"/>
    <w:rsid w:val="000B3C82"/>
    <w:rsid w:val="00123305"/>
    <w:rsid w:val="001C2BA0"/>
    <w:rsid w:val="00290361"/>
    <w:rsid w:val="0029525F"/>
    <w:rsid w:val="002B411A"/>
    <w:rsid w:val="00391A51"/>
    <w:rsid w:val="003A5988"/>
    <w:rsid w:val="00413DEE"/>
    <w:rsid w:val="005517E2"/>
    <w:rsid w:val="0060080E"/>
    <w:rsid w:val="00651A68"/>
    <w:rsid w:val="007574E4"/>
    <w:rsid w:val="00797187"/>
    <w:rsid w:val="008D7702"/>
    <w:rsid w:val="00935C67"/>
    <w:rsid w:val="009505CC"/>
    <w:rsid w:val="00976898"/>
    <w:rsid w:val="0099620B"/>
    <w:rsid w:val="009E5E24"/>
    <w:rsid w:val="00A877CA"/>
    <w:rsid w:val="00B72CE9"/>
    <w:rsid w:val="00C20F11"/>
    <w:rsid w:val="00C34DD9"/>
    <w:rsid w:val="00C41983"/>
    <w:rsid w:val="00C858F7"/>
    <w:rsid w:val="00C921C1"/>
    <w:rsid w:val="00D14FF3"/>
    <w:rsid w:val="00D52659"/>
    <w:rsid w:val="00DF1B3C"/>
    <w:rsid w:val="00DF7FF5"/>
    <w:rsid w:val="00E3428B"/>
    <w:rsid w:val="00E7433B"/>
    <w:rsid w:val="00EE0DED"/>
    <w:rsid w:val="00EF675C"/>
    <w:rsid w:val="00F974F6"/>
    <w:rsid w:val="00FB4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uiPriority w:val="99"/>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paragraph" w:styleId="ListParagraph">
    <w:name w:val="List Paragraph"/>
    <w:basedOn w:val="Normal"/>
    <w:uiPriority w:val="34"/>
    <w:qFormat/>
    <w:rsid w:val="00FB4F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uiPriority w:val="99"/>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paragraph" w:styleId="ListParagraph">
    <w:name w:val="List Paragraph"/>
    <w:basedOn w:val="Normal"/>
    <w:uiPriority w:val="34"/>
    <w:qFormat/>
    <w:rsid w:val="00FB4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4</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ref2</dc:creator>
  <cp:lastModifiedBy>Heidi N. Severson</cp:lastModifiedBy>
  <cp:revision>9</cp:revision>
  <cp:lastPrinted>2021-06-11T16:30:00Z</cp:lastPrinted>
  <dcterms:created xsi:type="dcterms:W3CDTF">2021-06-03T13:55:00Z</dcterms:created>
  <dcterms:modified xsi:type="dcterms:W3CDTF">2021-06-21T18:56:00Z</dcterms:modified>
</cp:coreProperties>
</file>