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44" w:rsidRDefault="00754238" w:rsidP="00754238">
      <w:bookmarkStart w:id="0" w:name="_GoBack"/>
      <w:bookmarkEnd w:id="0"/>
      <w:r>
        <w:rPr>
          <w:noProof/>
        </w:rPr>
        <w:drawing>
          <wp:inline distT="0" distB="0" distL="0" distR="0" wp14:anchorId="4AA81144" wp14:editId="2CAB39CB">
            <wp:extent cx="1232452" cy="572494"/>
            <wp:effectExtent l="0" t="0" r="6350" b="0"/>
            <wp:docPr id="2" name="Picture 2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313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Proc. UA-0180</w:t>
      </w:r>
    </w:p>
    <w:p w:rsidR="00754238" w:rsidRDefault="00754238" w:rsidP="00754238"/>
    <w:p w:rsidR="001E0244" w:rsidRDefault="001E0244" w:rsidP="00754238"/>
    <w:p w:rsidR="00754238" w:rsidRDefault="00754238" w:rsidP="00754238">
      <w:r w:rsidRPr="00754238">
        <w:rPr>
          <w:b/>
        </w:rPr>
        <w:t>TITLE:</w:t>
      </w:r>
      <w:r>
        <w:t xml:space="preserve"> </w:t>
      </w:r>
      <w:r>
        <w:tab/>
      </w:r>
    </w:p>
    <w:p w:rsidR="00754238" w:rsidRDefault="00754238" w:rsidP="00754238">
      <w:r>
        <w:t>Morphologic Observation Evaluation</w:t>
      </w:r>
    </w:p>
    <w:p w:rsidR="00754238" w:rsidRDefault="00754238" w:rsidP="00754238">
      <w:r w:rsidRPr="00754238">
        <w:rPr>
          <w:b/>
        </w:rPr>
        <w:t>PRINCIPLE</w:t>
      </w:r>
      <w:r>
        <w:t xml:space="preserve">: </w:t>
      </w:r>
    </w:p>
    <w:p w:rsidR="00754238" w:rsidRDefault="00754238" w:rsidP="00754238">
      <w:r>
        <w:t>In order to ensure the identification of urine sediment constituents is being reported consistently amongst all personnel perf</w:t>
      </w:r>
      <w:r w:rsidR="001E0244">
        <w:t>orming the microscopic analysis.</w:t>
      </w:r>
    </w:p>
    <w:p w:rsidR="00754238" w:rsidRDefault="00754238" w:rsidP="00754238">
      <w:r w:rsidRPr="00754238">
        <w:rPr>
          <w:b/>
        </w:rPr>
        <w:t>PROCEDURE</w:t>
      </w:r>
      <w:r>
        <w:t>:</w:t>
      </w:r>
    </w:p>
    <w:p w:rsidR="00754238" w:rsidRDefault="00754238" w:rsidP="00754238">
      <w:r>
        <w:t>Annually, each technologist working in the urinalysis department will review a set of urine sediment pictures</w:t>
      </w:r>
      <w:r w:rsidR="001E0244">
        <w:t>,</w:t>
      </w:r>
      <w:r>
        <w:t xml:space="preserve"> and record their results.</w:t>
      </w:r>
      <w:r w:rsidR="0083297A">
        <w:t xml:space="preserve"> These results will be graded </w:t>
      </w:r>
      <w:r w:rsidR="001E0244">
        <w:t xml:space="preserve">against referee and consensus identification, and </w:t>
      </w:r>
      <w:r w:rsidR="0083297A">
        <w:t>given an acceptable or unacceptable grading. If a technologist fails to receive an acceptable grade additional correction actions will be taken which will include re-training.</w:t>
      </w:r>
    </w:p>
    <w:p w:rsidR="00754238" w:rsidRDefault="00754238" w:rsidP="00754238">
      <w:r>
        <w:t>The methods to accomplish this include:</w:t>
      </w:r>
    </w:p>
    <w:p w:rsidR="00754238" w:rsidRDefault="00754238" w:rsidP="00754238">
      <w:pPr>
        <w:pStyle w:val="ListParagraph"/>
        <w:numPr>
          <w:ilvl w:val="0"/>
          <w:numId w:val="1"/>
        </w:numPr>
      </w:pPr>
      <w:r>
        <w:t>Use of urine sediment photomicrographs with referee and consensus identification. An example of this would be a previously graded CAP survey using the microscopy photomicrographs.</w:t>
      </w:r>
    </w:p>
    <w:p w:rsidR="00754238" w:rsidRDefault="00754238" w:rsidP="00754238">
      <w:pPr>
        <w:pStyle w:val="ListParagraph"/>
        <w:numPr>
          <w:ilvl w:val="0"/>
          <w:numId w:val="1"/>
        </w:numPr>
      </w:pPr>
      <w:r>
        <w:t>Digital images.</w:t>
      </w:r>
    </w:p>
    <w:p w:rsidR="00754238" w:rsidRDefault="001E0244" w:rsidP="00754238">
      <w:r>
        <w:t>The laboratory will</w:t>
      </w:r>
      <w:r w:rsidR="00754238">
        <w:t xml:space="preserve"> maintain records of performance and record corrective actions taken for personnel demonstrating significant discrepancies from the group consensus.</w:t>
      </w:r>
    </w:p>
    <w:p w:rsidR="00754238" w:rsidRDefault="00754238" w:rsidP="00754238"/>
    <w:p w:rsidR="00754238" w:rsidRDefault="00754238" w:rsidP="00754238"/>
    <w:p w:rsidR="00754238" w:rsidRDefault="00754238" w:rsidP="00754238"/>
    <w:p w:rsidR="00754238" w:rsidRDefault="00754238" w:rsidP="00754238"/>
    <w:p w:rsidR="00754238" w:rsidRDefault="00754238" w:rsidP="00754238"/>
    <w:p w:rsidR="001E0244" w:rsidRDefault="001E0244" w:rsidP="00754238"/>
    <w:p w:rsidR="00754238" w:rsidRPr="001E0244" w:rsidRDefault="00754238" w:rsidP="00754238">
      <w:pPr>
        <w:rPr>
          <w:sz w:val="20"/>
          <w:szCs w:val="20"/>
        </w:rPr>
      </w:pPr>
      <w:r w:rsidRPr="001E0244">
        <w:rPr>
          <w:sz w:val="20"/>
          <w:szCs w:val="20"/>
        </w:rPr>
        <w:t xml:space="preserve">REFERENCES: CAP </w:t>
      </w:r>
      <w:r w:rsidR="0083297A" w:rsidRPr="001E0244">
        <w:rPr>
          <w:sz w:val="20"/>
          <w:szCs w:val="20"/>
        </w:rPr>
        <w:t xml:space="preserve">Urinalysis </w:t>
      </w:r>
      <w:r w:rsidRPr="001E0244">
        <w:rPr>
          <w:sz w:val="20"/>
          <w:szCs w:val="20"/>
        </w:rPr>
        <w:t xml:space="preserve">checklist </w:t>
      </w:r>
      <w:r w:rsidR="0083297A" w:rsidRPr="001E0244">
        <w:rPr>
          <w:sz w:val="20"/>
          <w:szCs w:val="20"/>
        </w:rPr>
        <w:t>06/04/2020; College of American P</w:t>
      </w:r>
      <w:r w:rsidR="0087302C" w:rsidRPr="001E0244">
        <w:rPr>
          <w:sz w:val="20"/>
          <w:szCs w:val="20"/>
        </w:rPr>
        <w:t xml:space="preserve">athologists; </w:t>
      </w:r>
      <w:r w:rsidR="0083297A" w:rsidRPr="001E0244">
        <w:rPr>
          <w:sz w:val="20"/>
          <w:szCs w:val="20"/>
        </w:rPr>
        <w:t xml:space="preserve">Standard  number URN.30800 pg. </w:t>
      </w:r>
      <w:r w:rsidR="00E63B08" w:rsidRPr="001E0244">
        <w:rPr>
          <w:sz w:val="20"/>
          <w:szCs w:val="20"/>
        </w:rPr>
        <w:t>12</w:t>
      </w:r>
    </w:p>
    <w:p w:rsidR="0044118A" w:rsidRDefault="0044118A" w:rsidP="00754238"/>
    <w:p w:rsidR="0044118A" w:rsidRDefault="0044118A" w:rsidP="00754238">
      <w:r>
        <w:rPr>
          <w:noProof/>
        </w:rPr>
        <w:drawing>
          <wp:inline distT="0" distB="0" distL="0" distR="0" wp14:anchorId="2CB203A5" wp14:editId="4442A9A8">
            <wp:extent cx="1232452" cy="572494"/>
            <wp:effectExtent l="0" t="0" r="6350" b="0"/>
            <wp:docPr id="1" name="Picture 1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313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18A" w:rsidRDefault="0044118A" w:rsidP="00754238"/>
    <w:p w:rsidR="00754238" w:rsidRDefault="0044118A" w:rsidP="0044118A">
      <w:pPr>
        <w:jc w:val="center"/>
        <w:rPr>
          <w:sz w:val="28"/>
          <w:szCs w:val="28"/>
        </w:rPr>
      </w:pPr>
      <w:r w:rsidRPr="0044118A">
        <w:rPr>
          <w:sz w:val="28"/>
          <w:szCs w:val="28"/>
        </w:rPr>
        <w:t>Urinalysis Annual Microscopy Review</w:t>
      </w:r>
    </w:p>
    <w:p w:rsidR="0044118A" w:rsidRDefault="0044118A" w:rsidP="0044118A">
      <w:pPr>
        <w:jc w:val="center"/>
        <w:rPr>
          <w:sz w:val="28"/>
          <w:szCs w:val="28"/>
        </w:rPr>
      </w:pPr>
      <w:r>
        <w:rPr>
          <w:sz w:val="28"/>
          <w:szCs w:val="28"/>
        </w:rPr>
        <w:t>Year:___________</w:t>
      </w:r>
    </w:p>
    <w:p w:rsidR="0044118A" w:rsidRDefault="0044118A" w:rsidP="0044118A">
      <w:pPr>
        <w:jc w:val="center"/>
        <w:rPr>
          <w:sz w:val="28"/>
          <w:szCs w:val="28"/>
        </w:rPr>
      </w:pPr>
    </w:p>
    <w:p w:rsidR="0044118A" w:rsidRDefault="0044118A" w:rsidP="0044118A">
      <w:pPr>
        <w:rPr>
          <w:sz w:val="28"/>
          <w:szCs w:val="28"/>
        </w:rPr>
      </w:pPr>
      <w:r>
        <w:rPr>
          <w:sz w:val="28"/>
          <w:szCs w:val="28"/>
        </w:rPr>
        <w:t>Technologist:_____________________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Date:__________</w:t>
      </w:r>
    </w:p>
    <w:p w:rsidR="0044118A" w:rsidRDefault="0044118A" w:rsidP="0044118A">
      <w:pPr>
        <w:jc w:val="center"/>
        <w:rPr>
          <w:sz w:val="28"/>
          <w:szCs w:val="28"/>
        </w:rPr>
      </w:pPr>
    </w:p>
    <w:p w:rsidR="0044118A" w:rsidRDefault="0044118A" w:rsidP="0044118A">
      <w:pPr>
        <w:rPr>
          <w:sz w:val="28"/>
          <w:szCs w:val="28"/>
        </w:rPr>
      </w:pPr>
      <w:r>
        <w:rPr>
          <w:sz w:val="28"/>
          <w:szCs w:val="28"/>
        </w:rPr>
        <w:t>Please review the photographs of the urine microscopy elements and write in your answer:</w:t>
      </w:r>
    </w:p>
    <w:p w:rsidR="0044118A" w:rsidRDefault="0044118A" w:rsidP="0044118A">
      <w:pPr>
        <w:rPr>
          <w:sz w:val="28"/>
          <w:szCs w:val="28"/>
        </w:rPr>
      </w:pPr>
      <w:r>
        <w:rPr>
          <w:sz w:val="28"/>
          <w:szCs w:val="28"/>
        </w:rPr>
        <w:t>Slide #1: ________________________________</w:t>
      </w:r>
    </w:p>
    <w:p w:rsidR="0044118A" w:rsidRDefault="0044118A" w:rsidP="0044118A">
      <w:pPr>
        <w:rPr>
          <w:sz w:val="28"/>
          <w:szCs w:val="28"/>
        </w:rPr>
      </w:pPr>
      <w:r>
        <w:rPr>
          <w:sz w:val="28"/>
          <w:szCs w:val="28"/>
        </w:rPr>
        <w:t>Slide #2: ________________________________</w:t>
      </w:r>
    </w:p>
    <w:p w:rsidR="0044118A" w:rsidRDefault="0044118A" w:rsidP="0044118A">
      <w:pPr>
        <w:rPr>
          <w:sz w:val="28"/>
          <w:szCs w:val="28"/>
        </w:rPr>
      </w:pPr>
      <w:r>
        <w:rPr>
          <w:sz w:val="28"/>
          <w:szCs w:val="28"/>
        </w:rPr>
        <w:t>Slide #3: ________________________________</w:t>
      </w:r>
    </w:p>
    <w:p w:rsidR="0044118A" w:rsidRDefault="0044118A" w:rsidP="0044118A">
      <w:pPr>
        <w:rPr>
          <w:sz w:val="28"/>
          <w:szCs w:val="28"/>
        </w:rPr>
      </w:pPr>
      <w:r>
        <w:rPr>
          <w:sz w:val="28"/>
          <w:szCs w:val="28"/>
        </w:rPr>
        <w:t>Slide #4: ________________________________</w:t>
      </w:r>
    </w:p>
    <w:p w:rsidR="0044118A" w:rsidRDefault="0044118A" w:rsidP="0044118A">
      <w:pPr>
        <w:rPr>
          <w:sz w:val="28"/>
          <w:szCs w:val="28"/>
        </w:rPr>
      </w:pPr>
      <w:r>
        <w:rPr>
          <w:sz w:val="28"/>
          <w:szCs w:val="28"/>
        </w:rPr>
        <w:t>Slide #5: _________________________________</w:t>
      </w:r>
    </w:p>
    <w:p w:rsidR="0044118A" w:rsidRDefault="0044118A" w:rsidP="0044118A">
      <w:pPr>
        <w:rPr>
          <w:sz w:val="28"/>
          <w:szCs w:val="28"/>
        </w:rPr>
      </w:pPr>
    </w:p>
    <w:p w:rsidR="0044118A" w:rsidRDefault="00320666" w:rsidP="0044118A">
      <w:pPr>
        <w:rPr>
          <w:sz w:val="28"/>
          <w:szCs w:val="28"/>
        </w:rPr>
      </w:pPr>
      <w:r>
        <w:rPr>
          <w:sz w:val="28"/>
          <w:szCs w:val="28"/>
        </w:rPr>
        <w:t>Final Grade:   Acceptable or Unacceptable</w:t>
      </w:r>
    </w:p>
    <w:p w:rsidR="00320666" w:rsidRDefault="00320666" w:rsidP="0044118A">
      <w:pPr>
        <w:rPr>
          <w:sz w:val="28"/>
          <w:szCs w:val="28"/>
        </w:rPr>
      </w:pPr>
    </w:p>
    <w:p w:rsidR="00320666" w:rsidRDefault="00320666" w:rsidP="0044118A">
      <w:pPr>
        <w:rPr>
          <w:sz w:val="28"/>
          <w:szCs w:val="28"/>
        </w:rPr>
      </w:pPr>
      <w:r>
        <w:rPr>
          <w:sz w:val="28"/>
          <w:szCs w:val="28"/>
        </w:rPr>
        <w:t>Reviewed by : _____________________________       Date: _________________</w:t>
      </w:r>
    </w:p>
    <w:p w:rsidR="00320666" w:rsidRDefault="00320666" w:rsidP="0044118A">
      <w:pPr>
        <w:rPr>
          <w:sz w:val="28"/>
          <w:szCs w:val="28"/>
        </w:rPr>
      </w:pPr>
    </w:p>
    <w:p w:rsidR="00320666" w:rsidRPr="00320666" w:rsidRDefault="00320666" w:rsidP="0044118A">
      <w:pPr>
        <w:rPr>
          <w:i/>
          <w:sz w:val="20"/>
          <w:szCs w:val="20"/>
        </w:rPr>
      </w:pPr>
      <w:r w:rsidRPr="00320666">
        <w:rPr>
          <w:i/>
          <w:sz w:val="20"/>
          <w:szCs w:val="20"/>
        </w:rPr>
        <w:t>S:Laboratorypoliciesandprocedures\Urinalysis\UA0180\MorphologicObservation</w:t>
      </w:r>
    </w:p>
    <w:sectPr w:rsidR="00320666" w:rsidRPr="00320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446B"/>
    <w:multiLevelType w:val="hybridMultilevel"/>
    <w:tmpl w:val="E384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38"/>
    <w:rsid w:val="001E0244"/>
    <w:rsid w:val="00237520"/>
    <w:rsid w:val="00320666"/>
    <w:rsid w:val="0044118A"/>
    <w:rsid w:val="006C5B29"/>
    <w:rsid w:val="00754238"/>
    <w:rsid w:val="0083297A"/>
    <w:rsid w:val="0087302C"/>
    <w:rsid w:val="00D24E2F"/>
    <w:rsid w:val="00E6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Khoury</dc:creator>
  <cp:lastModifiedBy>Suzanne Khoury</cp:lastModifiedBy>
  <cp:revision>2</cp:revision>
  <cp:lastPrinted>2021-07-22T16:41:00Z</cp:lastPrinted>
  <dcterms:created xsi:type="dcterms:W3CDTF">2021-07-27T16:16:00Z</dcterms:created>
  <dcterms:modified xsi:type="dcterms:W3CDTF">2021-07-27T16:16:00Z</dcterms:modified>
</cp:coreProperties>
</file>