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11" w:rsidRDefault="005D1B1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TITLE:  Blood Gases – LIS Resulting </w:t>
      </w:r>
    </w:p>
    <w:p w:rsidR="005D1B11" w:rsidRDefault="005D1B11">
      <w:pPr>
        <w:rPr>
          <w:b/>
          <w:sz w:val="24"/>
        </w:rPr>
      </w:pPr>
    </w:p>
    <w:p w:rsidR="005D1B11" w:rsidRDefault="005D1B11">
      <w:pPr>
        <w:rPr>
          <w:b/>
          <w:sz w:val="24"/>
          <w:u w:val="single"/>
        </w:rPr>
      </w:pPr>
      <w:r>
        <w:rPr>
          <w:b/>
          <w:sz w:val="24"/>
        </w:rPr>
        <w:t>PURPOSE:</w:t>
      </w:r>
      <w:r>
        <w:rPr>
          <w:b/>
          <w:sz w:val="24"/>
          <w:u w:val="single"/>
        </w:rPr>
        <w:t xml:space="preserve"> </w:t>
      </w:r>
    </w:p>
    <w:p w:rsidR="005D1B11" w:rsidRDefault="005D1B11">
      <w:pPr>
        <w:rPr>
          <w:bCs/>
          <w:sz w:val="24"/>
        </w:rPr>
      </w:pPr>
      <w:r>
        <w:rPr>
          <w:bCs/>
          <w:sz w:val="24"/>
        </w:rPr>
        <w:t xml:space="preserve">To provide instruction to staff for resulting Blood Gas analysis tests in </w:t>
      </w:r>
      <w:proofErr w:type="spellStart"/>
      <w:r w:rsidR="002F7196">
        <w:rPr>
          <w:bCs/>
          <w:sz w:val="24"/>
        </w:rPr>
        <w:t>SoftLab</w:t>
      </w:r>
      <w:proofErr w:type="spellEnd"/>
      <w:r>
        <w:rPr>
          <w:bCs/>
          <w:sz w:val="24"/>
        </w:rPr>
        <w:t>.</w:t>
      </w:r>
    </w:p>
    <w:p w:rsidR="005D1B11" w:rsidRDefault="005D1B11">
      <w:pPr>
        <w:rPr>
          <w:b/>
          <w:sz w:val="24"/>
          <w:u w:val="single"/>
        </w:rPr>
      </w:pPr>
    </w:p>
    <w:p w:rsidR="005D1B11" w:rsidRDefault="005D1B11">
      <w:pPr>
        <w:rPr>
          <w:b/>
          <w:sz w:val="24"/>
        </w:rPr>
      </w:pPr>
      <w:r>
        <w:rPr>
          <w:b/>
          <w:sz w:val="24"/>
        </w:rPr>
        <w:t>PERSONNEL</w:t>
      </w:r>
    </w:p>
    <w:p w:rsidR="005D1B11" w:rsidRDefault="005D1B11">
      <w:pPr>
        <w:pStyle w:val="Heading6"/>
        <w:rPr>
          <w:bCs/>
          <w:u w:val="single"/>
        </w:rPr>
      </w:pPr>
      <w:r>
        <w:rPr>
          <w:bCs/>
        </w:rPr>
        <w:t>Medical Technologists, Medical Technicians</w:t>
      </w:r>
    </w:p>
    <w:p w:rsidR="005D1B11" w:rsidRPr="00C934BB" w:rsidRDefault="005D1B11">
      <w:pPr>
        <w:pStyle w:val="Heading3"/>
        <w:spacing w:before="0" w:after="0"/>
        <w:rPr>
          <w:b w:val="0"/>
        </w:rPr>
      </w:pPr>
    </w:p>
    <w:p w:rsidR="005D1B11" w:rsidRDefault="005D1B11">
      <w:pPr>
        <w:pStyle w:val="Heading3"/>
        <w:spacing w:before="0" w:after="0"/>
      </w:pPr>
      <w:r>
        <w:t>STEPWISE PROCEDURE:</w:t>
      </w:r>
    </w:p>
    <w:p w:rsidR="005D1B11" w:rsidRDefault="005D1B11">
      <w:pPr>
        <w:ind w:left="360"/>
        <w:rPr>
          <w:sz w:val="24"/>
        </w:rPr>
      </w:pPr>
    </w:p>
    <w:p w:rsidR="005D1B11" w:rsidRDefault="005D1B11">
      <w:pPr>
        <w:ind w:left="360"/>
        <w:rPr>
          <w:sz w:val="24"/>
        </w:rPr>
      </w:pPr>
      <w:r>
        <w:rPr>
          <w:sz w:val="24"/>
        </w:rPr>
        <w:t>ABL</w:t>
      </w:r>
      <w:r w:rsidR="00C75A33">
        <w:rPr>
          <w:sz w:val="24"/>
        </w:rPr>
        <w:t xml:space="preserve">90 Flex Plus </w:t>
      </w:r>
      <w:r>
        <w:rPr>
          <w:sz w:val="24"/>
        </w:rPr>
        <w:t>is interfaced to the LIS</w:t>
      </w:r>
      <w:r w:rsidR="00B662E4">
        <w:rPr>
          <w:sz w:val="24"/>
        </w:rPr>
        <w:t xml:space="preserve"> and results will auto verify if appropriate</w:t>
      </w:r>
      <w:r>
        <w:rPr>
          <w:sz w:val="24"/>
        </w:rPr>
        <w:t>.  Result reporting is accomplished via the interface.</w:t>
      </w:r>
      <w:r w:rsidR="004801B5">
        <w:rPr>
          <w:sz w:val="24"/>
        </w:rPr>
        <w:br/>
      </w:r>
    </w:p>
    <w:p w:rsidR="005D1B11" w:rsidRDefault="005D1B11">
      <w:pPr>
        <w:numPr>
          <w:ilvl w:val="1"/>
          <w:numId w:val="44"/>
        </w:numPr>
        <w:rPr>
          <w:sz w:val="24"/>
        </w:rPr>
      </w:pPr>
      <w:r>
        <w:rPr>
          <w:sz w:val="24"/>
        </w:rPr>
        <w:t xml:space="preserve">Log into the </w:t>
      </w:r>
      <w:proofErr w:type="spellStart"/>
      <w:r w:rsidR="004801B5">
        <w:rPr>
          <w:sz w:val="24"/>
        </w:rPr>
        <w:t>SoftLab</w:t>
      </w:r>
      <w:proofErr w:type="spellEnd"/>
      <w:r>
        <w:rPr>
          <w:sz w:val="24"/>
        </w:rPr>
        <w:t xml:space="preserve"> system using your username and password.</w:t>
      </w:r>
    </w:p>
    <w:p w:rsidR="005D1B11" w:rsidRDefault="005D1B11">
      <w:pPr>
        <w:numPr>
          <w:ilvl w:val="1"/>
          <w:numId w:val="44"/>
        </w:numPr>
        <w:rPr>
          <w:sz w:val="24"/>
        </w:rPr>
      </w:pPr>
      <w:r>
        <w:rPr>
          <w:sz w:val="24"/>
        </w:rPr>
        <w:t xml:space="preserve">Go to </w:t>
      </w:r>
      <w:r w:rsidRPr="00C934BB">
        <w:rPr>
          <w:b/>
          <w:sz w:val="24"/>
        </w:rPr>
        <w:t>‘</w:t>
      </w:r>
      <w:r w:rsidR="00C75A33">
        <w:rPr>
          <w:b/>
          <w:bCs/>
          <w:sz w:val="24"/>
        </w:rPr>
        <w:t>Resulting Worklist</w:t>
      </w:r>
      <w:r w:rsidR="00C934BB">
        <w:rPr>
          <w:b/>
          <w:bCs/>
          <w:sz w:val="24"/>
        </w:rPr>
        <w:t>’</w:t>
      </w:r>
    </w:p>
    <w:p w:rsidR="005D1B11" w:rsidRDefault="00C934BB">
      <w:pPr>
        <w:ind w:left="1440"/>
        <w:rPr>
          <w:sz w:val="24"/>
        </w:rPr>
      </w:pPr>
      <w:r>
        <w:rPr>
          <w:sz w:val="24"/>
        </w:rPr>
        <w:t xml:space="preserve">-Choose </w:t>
      </w:r>
      <w:r>
        <w:rPr>
          <w:b/>
          <w:sz w:val="24"/>
        </w:rPr>
        <w:t>“</w:t>
      </w:r>
      <w:r w:rsidRPr="00C934BB">
        <w:rPr>
          <w:b/>
          <w:sz w:val="24"/>
        </w:rPr>
        <w:t>Y</w:t>
      </w:r>
      <w:r w:rsidR="00C75A33">
        <w:rPr>
          <w:b/>
          <w:sz w:val="24"/>
        </w:rPr>
        <w:t>RESP</w:t>
      </w:r>
      <w:r w:rsidR="005D1B11" w:rsidRPr="00C934BB">
        <w:rPr>
          <w:b/>
          <w:sz w:val="24"/>
        </w:rPr>
        <w:t>”</w:t>
      </w:r>
      <w:r>
        <w:rPr>
          <w:b/>
          <w:sz w:val="24"/>
        </w:rPr>
        <w:t xml:space="preserve">, </w:t>
      </w:r>
      <w:r>
        <w:rPr>
          <w:sz w:val="24"/>
        </w:rPr>
        <w:t xml:space="preserve">Choose </w:t>
      </w:r>
      <w:r w:rsidRPr="00C934BB">
        <w:rPr>
          <w:b/>
          <w:sz w:val="24"/>
        </w:rPr>
        <w:t>“All”</w:t>
      </w:r>
      <w:r>
        <w:rPr>
          <w:sz w:val="24"/>
        </w:rPr>
        <w:t xml:space="preserve"> or </w:t>
      </w:r>
      <w:r w:rsidRPr="00C934BB">
        <w:rPr>
          <w:b/>
          <w:sz w:val="24"/>
        </w:rPr>
        <w:t>“Pending &amp; Not Posted</w:t>
      </w:r>
      <w:r w:rsidR="005D1B11" w:rsidRPr="00C934BB">
        <w:rPr>
          <w:sz w:val="24"/>
        </w:rPr>
        <w:t xml:space="preserve"> </w:t>
      </w:r>
      <w:r w:rsidR="005D1B11">
        <w:rPr>
          <w:sz w:val="24"/>
        </w:rPr>
        <w:t xml:space="preserve">and then </w:t>
      </w:r>
      <w:r w:rsidR="005D1B11" w:rsidRPr="00667F48">
        <w:rPr>
          <w:b/>
          <w:sz w:val="24"/>
        </w:rPr>
        <w:t>OK.</w:t>
      </w:r>
    </w:p>
    <w:p w:rsidR="00C934BB" w:rsidRDefault="005D1B11" w:rsidP="00C75A33">
      <w:pPr>
        <w:ind w:left="1440"/>
        <w:rPr>
          <w:sz w:val="24"/>
        </w:rPr>
      </w:pPr>
      <w:r>
        <w:rPr>
          <w:sz w:val="24"/>
        </w:rPr>
        <w:t>-</w:t>
      </w:r>
      <w:r w:rsidR="004801B5">
        <w:rPr>
          <w:sz w:val="24"/>
        </w:rPr>
        <w:t>Choose correct patient to review results.</w:t>
      </w:r>
    </w:p>
    <w:p w:rsidR="00667F48" w:rsidRDefault="00C934BB" w:rsidP="00C75A33">
      <w:pPr>
        <w:ind w:left="1440"/>
        <w:rPr>
          <w:sz w:val="24"/>
        </w:rPr>
      </w:pPr>
      <w:r>
        <w:rPr>
          <w:sz w:val="24"/>
        </w:rPr>
        <w:t>-</w:t>
      </w:r>
      <w:r w:rsidR="00667F48">
        <w:rPr>
          <w:sz w:val="24"/>
        </w:rPr>
        <w:t xml:space="preserve"> Reportable parameters will have a numerical</w:t>
      </w:r>
      <w:r w:rsidR="00C75A33">
        <w:rPr>
          <w:sz w:val="24"/>
        </w:rPr>
        <w:t xml:space="preserve"> </w:t>
      </w:r>
      <w:r w:rsidR="00667F48">
        <w:rPr>
          <w:sz w:val="24"/>
        </w:rPr>
        <w:t xml:space="preserve">value, non-reportable parameters will have a </w:t>
      </w:r>
      <w:r w:rsidR="00667F48" w:rsidRPr="00667F48">
        <w:rPr>
          <w:b/>
          <w:sz w:val="24"/>
        </w:rPr>
        <w:t>“.”</w:t>
      </w:r>
      <w:r>
        <w:rPr>
          <w:sz w:val="24"/>
        </w:rPr>
        <w:t xml:space="preserve"> </w:t>
      </w:r>
    </w:p>
    <w:p w:rsidR="00667F48" w:rsidRDefault="00667F48">
      <w:pPr>
        <w:ind w:left="1440"/>
        <w:rPr>
          <w:sz w:val="24"/>
        </w:rPr>
      </w:pPr>
      <w:r>
        <w:rPr>
          <w:sz w:val="24"/>
        </w:rPr>
        <w:t xml:space="preserve">-Any non-interfaced results (i.e. ALLEN) may be entered here. A result may be   </w:t>
      </w:r>
    </w:p>
    <w:p w:rsidR="00667F48" w:rsidRDefault="00667F48">
      <w:pPr>
        <w:ind w:left="1440"/>
        <w:rPr>
          <w:sz w:val="24"/>
        </w:rPr>
      </w:pPr>
      <w:r>
        <w:rPr>
          <w:sz w:val="24"/>
        </w:rPr>
        <w:t xml:space="preserve"> changed here and result level comments can be added.</w:t>
      </w:r>
      <w:r w:rsidR="000211D4">
        <w:rPr>
          <w:sz w:val="24"/>
        </w:rPr>
        <w:t xml:space="preserve">  </w:t>
      </w:r>
      <w:r>
        <w:rPr>
          <w:sz w:val="24"/>
        </w:rPr>
        <w:t xml:space="preserve"> </w:t>
      </w:r>
    </w:p>
    <w:p w:rsidR="00125438" w:rsidRDefault="00667F48" w:rsidP="00125438">
      <w:pPr>
        <w:ind w:left="1440"/>
        <w:rPr>
          <w:b/>
          <w:sz w:val="24"/>
        </w:rPr>
      </w:pPr>
      <w:r>
        <w:rPr>
          <w:sz w:val="24"/>
        </w:rPr>
        <w:t xml:space="preserve">-Click on </w:t>
      </w:r>
      <w:r w:rsidRPr="00667F48">
        <w:rPr>
          <w:b/>
          <w:sz w:val="24"/>
        </w:rPr>
        <w:t>“Verify All”</w:t>
      </w:r>
      <w:r>
        <w:rPr>
          <w:sz w:val="24"/>
        </w:rPr>
        <w:t xml:space="preserve">, </w:t>
      </w:r>
      <w:r w:rsidRPr="00667F48">
        <w:rPr>
          <w:b/>
          <w:sz w:val="24"/>
        </w:rPr>
        <w:t>“Save”</w:t>
      </w:r>
    </w:p>
    <w:p w:rsidR="002E70A7" w:rsidRPr="002E70A7" w:rsidRDefault="00125438" w:rsidP="002E70A7">
      <w:pPr>
        <w:ind w:left="1440"/>
        <w:rPr>
          <w:sz w:val="24"/>
        </w:rPr>
      </w:pPr>
      <w:r>
        <w:rPr>
          <w:sz w:val="24"/>
        </w:rPr>
        <w:t xml:space="preserve">-If the test needs to be repeated then go to </w:t>
      </w:r>
      <w:r w:rsidRPr="00125438">
        <w:rPr>
          <w:b/>
          <w:sz w:val="24"/>
        </w:rPr>
        <w:t>‘Order Ent</w:t>
      </w:r>
      <w:r>
        <w:rPr>
          <w:b/>
          <w:sz w:val="24"/>
        </w:rPr>
        <w:t>ry</w:t>
      </w:r>
      <w:r w:rsidRPr="00125438">
        <w:rPr>
          <w:b/>
          <w:sz w:val="24"/>
        </w:rPr>
        <w:t>’</w:t>
      </w:r>
      <w:r>
        <w:rPr>
          <w:b/>
          <w:sz w:val="24"/>
        </w:rPr>
        <w:t xml:space="preserve"> </w:t>
      </w:r>
      <w:r>
        <w:rPr>
          <w:sz w:val="24"/>
        </w:rPr>
        <w:t>and place another order for the patient.  See 4840-LIS-213 (Order Entry - LIS) for more information.</w:t>
      </w:r>
      <w:r w:rsidR="00941DD2">
        <w:rPr>
          <w:sz w:val="24"/>
        </w:rPr>
        <w:t xml:space="preserve">  Select which result and Verify.  Cancel other order in </w:t>
      </w:r>
      <w:r w:rsidR="00941DD2" w:rsidRPr="00941DD2">
        <w:rPr>
          <w:b/>
          <w:sz w:val="24"/>
        </w:rPr>
        <w:t>‘Order Entry’</w:t>
      </w:r>
      <w:r w:rsidR="00941DD2">
        <w:rPr>
          <w:sz w:val="24"/>
        </w:rPr>
        <w:t>.</w:t>
      </w:r>
    </w:p>
    <w:p w:rsidR="005D1B11" w:rsidRPr="00125438" w:rsidRDefault="000211D4" w:rsidP="00125438">
      <w:pPr>
        <w:ind w:left="1440"/>
        <w:rPr>
          <w:b/>
          <w:sz w:val="24"/>
        </w:rPr>
      </w:pPr>
      <w:r>
        <w:rPr>
          <w:noProof/>
          <w:sz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257.25pt;margin-top:93.2pt;width:213.75pt;height:31.5pt;z-index:251661312" fillcolor="#f2f2f2 [3052]" strokecolor="#f2f2f2 [3041]" strokeweight="3pt">
            <v:shadow on="t" type="perspective" color="#7f7f7f [1601]" opacity=".5" offset="1pt" offset2="-1pt"/>
            <v:textbox style="mso-next-textbox:#_x0000_s1026">
              <w:txbxContent>
                <w:p w:rsidR="000211D4" w:rsidRDefault="000211D4">
                  <w:r>
                    <w:t xml:space="preserve">Add @UCAL or @NA when no results for </w:t>
                  </w:r>
                </w:p>
              </w:txbxContent>
            </v:textbox>
          </v:shape>
        </w:pict>
      </w:r>
      <w:r w:rsidRPr="002E70A7">
        <w:rPr>
          <w:sz w:val="24"/>
        </w:rPr>
        <w:drawing>
          <wp:anchor distT="0" distB="0" distL="114300" distR="114300" simplePos="0" relativeHeight="251659264" behindDoc="0" locked="0" layoutInCell="1" allowOverlap="1" wp14:anchorId="34E3BBEC">
            <wp:simplePos x="0" y="0"/>
            <wp:positionH relativeFrom="column">
              <wp:posOffset>866140</wp:posOffset>
            </wp:positionH>
            <wp:positionV relativeFrom="paragraph">
              <wp:posOffset>78740</wp:posOffset>
            </wp:positionV>
            <wp:extent cx="3476625" cy="3658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B11">
        <w:rPr>
          <w:sz w:val="24"/>
        </w:rPr>
        <w:br/>
      </w:r>
      <w:bookmarkStart w:id="0" w:name="_GoBack"/>
      <w:bookmarkEnd w:id="0"/>
    </w:p>
    <w:p w:rsidR="005D1B11" w:rsidRPr="004801B5" w:rsidRDefault="005D1B11" w:rsidP="004801B5">
      <w:pPr>
        <w:numPr>
          <w:ilvl w:val="1"/>
          <w:numId w:val="44"/>
        </w:numPr>
        <w:rPr>
          <w:sz w:val="24"/>
        </w:rPr>
      </w:pPr>
      <w:r w:rsidRPr="004801B5">
        <w:rPr>
          <w:sz w:val="24"/>
        </w:rPr>
        <w:lastRenderedPageBreak/>
        <w:t>Review the displayed results. (See chart below for LIS pneumonic vs. ABL</w:t>
      </w:r>
      <w:r w:rsidR="00C75A33">
        <w:rPr>
          <w:sz w:val="24"/>
        </w:rPr>
        <w:t>90</w:t>
      </w:r>
      <w:r w:rsidRPr="004801B5">
        <w:rPr>
          <w:sz w:val="24"/>
        </w:rPr>
        <w:t xml:space="preserve"> printout vs. SCM/Reports identifiers)</w:t>
      </w:r>
      <w:r w:rsidRPr="004801B5">
        <w:rPr>
          <w:sz w:val="24"/>
        </w:rPr>
        <w:br/>
      </w:r>
      <w:r w:rsidRPr="004801B5">
        <w:rPr>
          <w:sz w:val="24"/>
        </w:rPr>
        <w:br/>
      </w:r>
      <w:r w:rsidRPr="004801B5">
        <w:rPr>
          <w:b/>
          <w:bCs/>
          <w:u w:val="single"/>
        </w:rPr>
        <w:t>LIS</w:t>
      </w:r>
      <w:r w:rsidRPr="004801B5">
        <w:rPr>
          <w:b/>
          <w:bCs/>
        </w:rPr>
        <w:tab/>
      </w:r>
      <w:r w:rsidRPr="004801B5">
        <w:rPr>
          <w:b/>
          <w:bCs/>
        </w:rPr>
        <w:tab/>
      </w:r>
      <w:r w:rsidRPr="004801B5">
        <w:rPr>
          <w:b/>
          <w:bCs/>
        </w:rPr>
        <w:tab/>
      </w:r>
      <w:r w:rsidRPr="004801B5">
        <w:rPr>
          <w:b/>
          <w:bCs/>
          <w:u w:val="single"/>
        </w:rPr>
        <w:t>ABL</w:t>
      </w:r>
      <w:r w:rsidR="009327BB">
        <w:rPr>
          <w:b/>
          <w:bCs/>
          <w:u w:val="single"/>
        </w:rPr>
        <w:t>90</w:t>
      </w:r>
      <w:r w:rsidRPr="004801B5">
        <w:rPr>
          <w:b/>
          <w:bCs/>
          <w:u w:val="single"/>
        </w:rPr>
        <w:t xml:space="preserve"> </w:t>
      </w:r>
      <w:r w:rsidR="009327BB">
        <w:rPr>
          <w:b/>
          <w:bCs/>
          <w:u w:val="single"/>
        </w:rPr>
        <w:t>Flex Plus</w:t>
      </w:r>
      <w:r w:rsidR="00583105">
        <w:tab/>
      </w:r>
      <w:r w:rsidR="00583105">
        <w:tab/>
      </w:r>
      <w:r w:rsidRPr="004801B5">
        <w:rPr>
          <w:b/>
          <w:bCs/>
          <w:u w:val="single"/>
        </w:rPr>
        <w:t>SCM/Reports</w:t>
      </w:r>
    </w:p>
    <w:p w:rsidR="005D1B11" w:rsidRDefault="005D1B11">
      <w:pPr>
        <w:spacing w:before="120"/>
        <w:ind w:left="1440"/>
        <w:rPr>
          <w:b/>
          <w:bCs/>
        </w:rPr>
      </w:pPr>
      <w:bookmarkStart w:id="1" w:name="_Hlk124232820"/>
      <w:r>
        <w:t>ABE</w:t>
      </w:r>
      <w:r w:rsidR="00583105">
        <w:tab/>
      </w:r>
      <w:r w:rsidR="00583105">
        <w:tab/>
      </w:r>
      <w:r w:rsidR="00583105">
        <w:tab/>
      </w:r>
      <w:proofErr w:type="spellStart"/>
      <w:r w:rsidR="00583105">
        <w:t>ABE</w:t>
      </w:r>
      <w:r w:rsidR="00DC1E37" w:rsidRPr="00DC1E37">
        <w:rPr>
          <w:vertAlign w:val="subscript"/>
        </w:rPr>
        <w:t>c</w:t>
      </w:r>
      <w:proofErr w:type="spellEnd"/>
      <w:r w:rsidR="00583105">
        <w:tab/>
      </w:r>
      <w:r w:rsidR="00583105">
        <w:tab/>
      </w:r>
      <w:r w:rsidR="00583105">
        <w:tab/>
      </w:r>
      <w:r w:rsidR="00583105">
        <w:tab/>
      </w:r>
      <w:r>
        <w:t>Base Excess</w:t>
      </w:r>
      <w:r w:rsidR="00583105" w:rsidRPr="00583105">
        <w:t xml:space="preserve"> </w:t>
      </w:r>
      <w:r w:rsidR="00583105">
        <w:t>Arterial</w:t>
      </w:r>
      <w:bookmarkEnd w:id="1"/>
    </w:p>
    <w:p w:rsidR="005D1B11" w:rsidRDefault="00583105">
      <w:pPr>
        <w:spacing w:before="120"/>
        <w:ind w:left="1440"/>
      </w:pPr>
      <w:r>
        <w:t>AAG</w:t>
      </w:r>
      <w:r>
        <w:tab/>
      </w:r>
      <w:r>
        <w:tab/>
      </w:r>
      <w:r>
        <w:tab/>
      </w:r>
      <w:r w:rsidR="005D1B11">
        <w:rPr>
          <w:i/>
          <w:iCs/>
        </w:rPr>
        <w:t>p</w:t>
      </w:r>
      <w:r w:rsidR="005D1B11">
        <w:t>O</w:t>
      </w:r>
      <w:r w:rsidR="005D1B11">
        <w:rPr>
          <w:vertAlign w:val="subscript"/>
        </w:rPr>
        <w:t>2</w:t>
      </w:r>
      <w:r>
        <w:t>(A-</w:t>
      </w:r>
      <w:proofErr w:type="gramStart"/>
      <w:r>
        <w:t>a)</w:t>
      </w:r>
      <w:r w:rsidR="00A06C86" w:rsidRPr="00A06C86">
        <w:rPr>
          <w:vertAlign w:val="subscript"/>
        </w:rPr>
        <w:t>e</w:t>
      </w:r>
      <w:proofErr w:type="gramEnd"/>
      <w:r>
        <w:tab/>
      </w:r>
      <w:r>
        <w:tab/>
      </w:r>
      <w:r>
        <w:tab/>
      </w:r>
      <w:r w:rsidR="005D1B11">
        <w:t>A</w:t>
      </w:r>
      <w:r>
        <w:t xml:space="preserve">lveolar Arterial </w:t>
      </w:r>
      <w:r w:rsidR="005D1B11">
        <w:t>Gradient</w:t>
      </w:r>
    </w:p>
    <w:p w:rsidR="005D1B11" w:rsidRDefault="00F87BF9">
      <w:pPr>
        <w:spacing w:before="120"/>
        <w:ind w:left="1440"/>
      </w:pPr>
      <w:r>
        <w:t>HBCO</w:t>
      </w:r>
      <w:r>
        <w:tab/>
      </w:r>
      <w:r w:rsidR="00583105">
        <w:tab/>
      </w:r>
      <w:r w:rsidR="00583105">
        <w:tab/>
      </w:r>
      <w:proofErr w:type="spellStart"/>
      <w:r w:rsidR="005D1B11">
        <w:rPr>
          <w:i/>
          <w:iCs/>
        </w:rPr>
        <w:t>F</w:t>
      </w:r>
      <w:r w:rsidR="00583105">
        <w:t>COHb</w:t>
      </w:r>
      <w:proofErr w:type="spellEnd"/>
      <w:r w:rsidR="00583105">
        <w:tab/>
      </w:r>
      <w:r w:rsidR="00583105">
        <w:tab/>
      </w:r>
      <w:r w:rsidR="00583105">
        <w:tab/>
      </w:r>
      <w:r w:rsidR="00583105">
        <w:tab/>
      </w:r>
      <w:r w:rsidR="005D1B11">
        <w:t>Carboxyhemoglobin</w:t>
      </w:r>
      <w:r w:rsidR="00583105">
        <w:t xml:space="preserve"> Arterial</w:t>
      </w:r>
    </w:p>
    <w:p w:rsidR="005D1B11" w:rsidRDefault="00583105">
      <w:pPr>
        <w:spacing w:before="120"/>
        <w:ind w:left="1440"/>
      </w:pPr>
      <w:r>
        <w:t>FIO2</w:t>
      </w:r>
      <w:r>
        <w:tab/>
      </w:r>
      <w:r>
        <w:tab/>
      </w:r>
      <w:r>
        <w:tab/>
      </w:r>
      <w:r w:rsidR="009327BB">
        <w:t>I</w:t>
      </w:r>
      <w:r>
        <w:t>nput fro</w:t>
      </w:r>
      <w:r w:rsidR="009327BB">
        <w:t xml:space="preserve">m </w:t>
      </w:r>
      <w:proofErr w:type="gramStart"/>
      <w:r w:rsidR="009327BB">
        <w:t xml:space="preserve">Staff </w:t>
      </w:r>
      <w:r w:rsidR="00952DAF">
        <w:t xml:space="preserve"> </w:t>
      </w:r>
      <w:r w:rsidR="009327BB">
        <w:rPr>
          <w:i/>
          <w:iCs/>
        </w:rPr>
        <w:t>F</w:t>
      </w:r>
      <w:r w:rsidR="009327BB">
        <w:t>O</w:t>
      </w:r>
      <w:proofErr w:type="gramEnd"/>
      <w:r w:rsidR="009327BB">
        <w:rPr>
          <w:vertAlign w:val="subscript"/>
        </w:rPr>
        <w:t xml:space="preserve">2 </w:t>
      </w:r>
      <w:r w:rsidR="009327BB">
        <w:t>(I)</w:t>
      </w:r>
      <w:r>
        <w:tab/>
      </w:r>
      <w:r w:rsidR="009327BB">
        <w:tab/>
      </w:r>
      <w:r w:rsidR="005D1B11">
        <w:t>FIO2</w:t>
      </w:r>
    </w:p>
    <w:p w:rsidR="005D1B11" w:rsidRDefault="00583105">
      <w:pPr>
        <w:spacing w:before="120"/>
        <w:ind w:left="1440"/>
      </w:pPr>
      <w:r>
        <w:t>A</w:t>
      </w:r>
      <w:r w:rsidR="005D1B11">
        <w:t>HCO3</w:t>
      </w:r>
      <w:r>
        <w:tab/>
      </w:r>
      <w:r>
        <w:tab/>
      </w:r>
      <w:r>
        <w:tab/>
      </w:r>
      <w:r w:rsidR="00A06C86">
        <w:t>cHCO</w:t>
      </w:r>
      <w:r w:rsidR="00A06C86" w:rsidRPr="00DC1E37">
        <w:rPr>
          <w:vertAlign w:val="subscript"/>
        </w:rPr>
        <w:t>3</w:t>
      </w:r>
      <w:r w:rsidR="00A06C86">
        <w:t>¯(P)</w:t>
      </w:r>
      <w:r w:rsidR="00A06C86" w:rsidRPr="00A06C86">
        <w:rPr>
          <w:vertAlign w:val="subscript"/>
        </w:rPr>
        <w:t>c</w:t>
      </w:r>
      <w:r>
        <w:tab/>
      </w:r>
      <w:r>
        <w:tab/>
      </w:r>
      <w:r>
        <w:tab/>
        <w:t>Bicarbonate Arterial</w:t>
      </w:r>
    </w:p>
    <w:p w:rsidR="005D1B11" w:rsidRDefault="00583105">
      <w:pPr>
        <w:spacing w:before="120"/>
        <w:ind w:left="1440"/>
      </w:pPr>
      <w:r>
        <w:t>METHB</w:t>
      </w:r>
      <w:r>
        <w:tab/>
      </w:r>
      <w:r>
        <w:tab/>
      </w:r>
      <w:r>
        <w:tab/>
      </w:r>
      <w:proofErr w:type="spellStart"/>
      <w:r w:rsidR="005D1B11">
        <w:rPr>
          <w:i/>
          <w:iCs/>
        </w:rPr>
        <w:t>F</w:t>
      </w:r>
      <w:r w:rsidR="00A06C86">
        <w:t>M</w:t>
      </w:r>
      <w:r w:rsidR="005D1B11">
        <w:t>etHb</w:t>
      </w:r>
      <w:proofErr w:type="spellEnd"/>
      <w:r w:rsidR="005D1B11">
        <w:tab/>
      </w:r>
      <w:r w:rsidR="005D1B11">
        <w:tab/>
      </w:r>
      <w:r w:rsidR="005D1B11">
        <w:tab/>
      </w:r>
      <w:r w:rsidR="005D1B11">
        <w:tab/>
        <w:t>Methemoglobin</w:t>
      </w:r>
      <w:r>
        <w:t xml:space="preserve"> Arterial</w:t>
      </w:r>
    </w:p>
    <w:p w:rsidR="005D1B11" w:rsidRDefault="00F87BF9">
      <w:pPr>
        <w:spacing w:before="120"/>
        <w:ind w:left="1440"/>
      </w:pPr>
      <w:r>
        <w:t>AO2HB</w:t>
      </w:r>
      <w:r w:rsidR="00583105">
        <w:tab/>
      </w:r>
      <w:r w:rsidR="00583105">
        <w:tab/>
      </w:r>
      <w:r>
        <w:tab/>
      </w:r>
      <w:r w:rsidR="005D1B11">
        <w:rPr>
          <w:i/>
          <w:iCs/>
        </w:rPr>
        <w:t>F</w:t>
      </w:r>
      <w:r w:rsidR="005D1B11">
        <w:t>O</w:t>
      </w:r>
      <w:r w:rsidR="005D1B11">
        <w:rPr>
          <w:vertAlign w:val="subscript"/>
        </w:rPr>
        <w:t>2</w:t>
      </w:r>
      <w:r w:rsidR="005D1B11">
        <w:t>Hb</w:t>
      </w:r>
      <w:r w:rsidR="005D1B11">
        <w:tab/>
      </w:r>
      <w:r w:rsidR="005D1B11">
        <w:tab/>
      </w:r>
      <w:r w:rsidR="005D1B11">
        <w:tab/>
      </w:r>
      <w:r w:rsidR="005D1B11">
        <w:tab/>
        <w:t>Oxyhemoglobin</w:t>
      </w:r>
      <w:r w:rsidR="00583105">
        <w:t xml:space="preserve"> Arterial</w:t>
      </w:r>
    </w:p>
    <w:p w:rsidR="005D1B11" w:rsidRDefault="00F87BF9">
      <w:pPr>
        <w:spacing w:before="120"/>
        <w:ind w:left="1440"/>
      </w:pPr>
      <w:r>
        <w:t>ATHGB</w:t>
      </w:r>
      <w:r>
        <w:tab/>
      </w:r>
      <w:r w:rsidR="00583105">
        <w:tab/>
      </w:r>
      <w:r w:rsidR="00583105">
        <w:tab/>
      </w:r>
      <w:proofErr w:type="spellStart"/>
      <w:r w:rsidR="005D1B11">
        <w:rPr>
          <w:i/>
          <w:iCs/>
        </w:rPr>
        <w:t>c</w:t>
      </w:r>
      <w:r w:rsidR="005D1B11">
        <w:t>tHb</w:t>
      </w:r>
      <w:proofErr w:type="spellEnd"/>
      <w:r w:rsidR="005D1B11">
        <w:tab/>
      </w:r>
      <w:r w:rsidR="005D1B11">
        <w:tab/>
      </w:r>
      <w:r w:rsidR="005D1B11">
        <w:tab/>
      </w:r>
      <w:r w:rsidR="005D1B11">
        <w:tab/>
        <w:t>Total Hemoglobin</w:t>
      </w:r>
      <w:r w:rsidR="00583105">
        <w:t xml:space="preserve"> Arterial</w:t>
      </w:r>
    </w:p>
    <w:p w:rsidR="005D1B11" w:rsidRDefault="00F87BF9">
      <w:pPr>
        <w:spacing w:before="120"/>
        <w:ind w:left="1440"/>
      </w:pPr>
      <w:r>
        <w:t>APCO2</w:t>
      </w:r>
      <w:r>
        <w:tab/>
      </w:r>
      <w:r w:rsidR="00583105">
        <w:tab/>
      </w:r>
      <w:r w:rsidR="00583105">
        <w:tab/>
      </w:r>
      <w:r w:rsidR="005D1B11">
        <w:rPr>
          <w:i/>
          <w:iCs/>
        </w:rPr>
        <w:t>p</w:t>
      </w:r>
      <w:r w:rsidR="005D1B11">
        <w:t>CO</w:t>
      </w:r>
      <w:r w:rsidR="005D1B11">
        <w:rPr>
          <w:vertAlign w:val="subscript"/>
        </w:rPr>
        <w:t xml:space="preserve">2 </w:t>
      </w:r>
      <w:r w:rsidR="005D1B11">
        <w:rPr>
          <w:vertAlign w:val="subscript"/>
        </w:rPr>
        <w:tab/>
      </w:r>
      <w:r w:rsidR="005D1B11">
        <w:rPr>
          <w:vertAlign w:val="subscript"/>
        </w:rPr>
        <w:tab/>
      </w:r>
      <w:r w:rsidR="005D1B11">
        <w:rPr>
          <w:vertAlign w:val="subscript"/>
        </w:rPr>
        <w:tab/>
      </w:r>
      <w:r w:rsidR="005D1B11">
        <w:rPr>
          <w:vertAlign w:val="subscript"/>
        </w:rPr>
        <w:tab/>
      </w:r>
      <w:r w:rsidR="005D1B11">
        <w:t>PCO2</w:t>
      </w:r>
      <w:r w:rsidR="00583105">
        <w:t xml:space="preserve"> Arterial</w:t>
      </w:r>
      <w:r w:rsidR="00583105">
        <w:tab/>
      </w:r>
    </w:p>
    <w:p w:rsidR="005D1B11" w:rsidRDefault="00F87BF9">
      <w:pPr>
        <w:spacing w:before="120"/>
        <w:ind w:left="1440"/>
      </w:pPr>
      <w:r>
        <w:t>APH</w:t>
      </w:r>
      <w:r w:rsidR="00583105">
        <w:tab/>
      </w:r>
      <w:r w:rsidR="00583105">
        <w:tab/>
      </w:r>
      <w:r w:rsidR="00583105">
        <w:tab/>
      </w:r>
      <w:r w:rsidR="005D1B11">
        <w:rPr>
          <w:i/>
          <w:iCs/>
        </w:rPr>
        <w:t>p</w:t>
      </w:r>
      <w:r w:rsidR="005D1B11">
        <w:t>H</w:t>
      </w:r>
      <w:r w:rsidR="005D1B11">
        <w:tab/>
      </w:r>
      <w:r w:rsidR="005D1B11">
        <w:tab/>
      </w:r>
      <w:r w:rsidR="005D1B11">
        <w:tab/>
      </w:r>
      <w:r w:rsidR="005D1B11">
        <w:tab/>
        <w:t>pH</w:t>
      </w:r>
      <w:r w:rsidR="00583105">
        <w:t xml:space="preserve"> Arterial</w:t>
      </w:r>
    </w:p>
    <w:p w:rsidR="005D1B11" w:rsidRDefault="00F87BF9">
      <w:pPr>
        <w:spacing w:before="120"/>
        <w:ind w:left="1440"/>
      </w:pPr>
      <w:bookmarkStart w:id="2" w:name="_Hlk124232904"/>
      <w:r>
        <w:t>APO2</w:t>
      </w:r>
      <w:r w:rsidR="00583105">
        <w:tab/>
      </w:r>
      <w:r w:rsidR="00583105">
        <w:tab/>
      </w:r>
      <w:r w:rsidR="00583105">
        <w:tab/>
      </w:r>
      <w:r w:rsidR="005D1B11">
        <w:rPr>
          <w:i/>
          <w:iCs/>
        </w:rPr>
        <w:t>p</w:t>
      </w:r>
      <w:r w:rsidR="005D1B11">
        <w:t>O</w:t>
      </w:r>
      <w:r w:rsidR="005D1B11">
        <w:rPr>
          <w:vertAlign w:val="subscript"/>
        </w:rPr>
        <w:t>2</w:t>
      </w:r>
      <w:r w:rsidR="005D1B11">
        <w:tab/>
      </w:r>
      <w:r w:rsidR="005D1B11">
        <w:tab/>
      </w:r>
      <w:r w:rsidR="005D1B11">
        <w:tab/>
      </w:r>
      <w:r w:rsidR="005D1B11">
        <w:tab/>
        <w:t>pO2</w:t>
      </w:r>
      <w:r w:rsidR="00583105">
        <w:t xml:space="preserve"> Arterial</w:t>
      </w:r>
      <w:bookmarkEnd w:id="2"/>
    </w:p>
    <w:p w:rsidR="00FE0D43" w:rsidRDefault="00F87BF9" w:rsidP="00764249">
      <w:pPr>
        <w:spacing w:before="120"/>
        <w:ind w:left="1440"/>
      </w:pPr>
      <w:r>
        <w:t>AOSAT</w:t>
      </w:r>
      <w:r>
        <w:tab/>
      </w:r>
      <w:r w:rsidR="00583105">
        <w:tab/>
      </w:r>
      <w:r w:rsidR="00583105">
        <w:tab/>
      </w:r>
      <w:r w:rsidR="005D1B11">
        <w:rPr>
          <w:i/>
          <w:iCs/>
        </w:rPr>
        <w:t>s</w:t>
      </w:r>
      <w:r w:rsidR="005D1B11">
        <w:t>O</w:t>
      </w:r>
      <w:r w:rsidR="005D1B11">
        <w:rPr>
          <w:vertAlign w:val="subscript"/>
        </w:rPr>
        <w:t>2</w:t>
      </w:r>
      <w:r w:rsidR="005D1B11">
        <w:rPr>
          <w:vertAlign w:val="subscript"/>
        </w:rPr>
        <w:tab/>
      </w:r>
      <w:r w:rsidR="005D1B11">
        <w:rPr>
          <w:vertAlign w:val="subscript"/>
        </w:rPr>
        <w:tab/>
      </w:r>
      <w:r w:rsidR="005D1B11">
        <w:rPr>
          <w:vertAlign w:val="subscript"/>
        </w:rPr>
        <w:tab/>
      </w:r>
      <w:r w:rsidR="005D1B11">
        <w:rPr>
          <w:vertAlign w:val="subscript"/>
        </w:rPr>
        <w:tab/>
      </w:r>
      <w:r w:rsidR="005D1B11">
        <w:t>O2</w:t>
      </w:r>
      <w:r w:rsidR="00583105">
        <w:t xml:space="preserve"> Saturation Arterial</w:t>
      </w:r>
    </w:p>
    <w:p w:rsidR="00F87BF9" w:rsidRDefault="00F87BF9">
      <w:pPr>
        <w:spacing w:before="120"/>
        <w:ind w:left="1440"/>
      </w:pPr>
      <w:r>
        <w:t>ALLEN</w:t>
      </w:r>
      <w:r>
        <w:tab/>
      </w:r>
      <w:r>
        <w:tab/>
      </w:r>
      <w:r>
        <w:tab/>
      </w:r>
      <w:r w:rsidR="00F4294C">
        <w:t xml:space="preserve">enter result manually </w:t>
      </w:r>
      <w:r>
        <w:tab/>
      </w:r>
      <w:r w:rsidR="00F4294C">
        <w:t xml:space="preserve">              </w:t>
      </w:r>
      <w:r>
        <w:t>Allen’s Test Performed</w:t>
      </w:r>
    </w:p>
    <w:p w:rsidR="00764249" w:rsidRDefault="00764249">
      <w:pPr>
        <w:spacing w:before="120"/>
        <w:ind w:left="1440"/>
      </w:pPr>
    </w:p>
    <w:p w:rsidR="00764249" w:rsidRDefault="00764249">
      <w:pPr>
        <w:spacing w:before="120"/>
        <w:ind w:left="1440"/>
      </w:pPr>
    </w:p>
    <w:p w:rsidR="00F87BF9" w:rsidRDefault="00F87BF9">
      <w:pPr>
        <w:spacing w:before="120"/>
        <w:ind w:left="1440"/>
      </w:pPr>
      <w:r>
        <w:t>VPH</w:t>
      </w:r>
      <w:r>
        <w:tab/>
      </w:r>
      <w:r>
        <w:tab/>
      </w:r>
      <w:r>
        <w:tab/>
        <w:t>pH</w:t>
      </w:r>
      <w:r>
        <w:tab/>
      </w:r>
      <w:r>
        <w:tab/>
      </w:r>
      <w:r>
        <w:tab/>
      </w:r>
      <w:r>
        <w:tab/>
        <w:t>pH venous blood</w:t>
      </w:r>
    </w:p>
    <w:p w:rsidR="00F87BF9" w:rsidRDefault="00F87BF9">
      <w:pPr>
        <w:spacing w:before="120"/>
        <w:ind w:left="1440"/>
      </w:pPr>
      <w:r>
        <w:t>VHBCO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F</w:t>
      </w:r>
      <w:r>
        <w:t>COHb</w:t>
      </w:r>
      <w:proofErr w:type="spellEnd"/>
      <w:r>
        <w:tab/>
      </w:r>
      <w:r>
        <w:tab/>
      </w:r>
      <w:r>
        <w:tab/>
      </w:r>
      <w:r>
        <w:tab/>
        <w:t>Carboxyhemoglobin, Venous</w:t>
      </w:r>
    </w:p>
    <w:p w:rsidR="00764249" w:rsidRDefault="00764249" w:rsidP="00764249">
      <w:pPr>
        <w:spacing w:before="120"/>
        <w:ind w:left="1440"/>
      </w:pPr>
      <w:r>
        <w:t>VPCO2</w:t>
      </w:r>
      <w:r>
        <w:tab/>
      </w:r>
      <w:r>
        <w:tab/>
      </w:r>
      <w:r>
        <w:tab/>
      </w:r>
      <w:r>
        <w:rPr>
          <w:i/>
          <w:iCs/>
        </w:rPr>
        <w:t>p</w:t>
      </w:r>
      <w:r>
        <w:t>CO</w:t>
      </w:r>
      <w:r>
        <w:rPr>
          <w:vertAlign w:val="subscript"/>
        </w:rPr>
        <w:t xml:space="preserve">2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t>PCO2</w:t>
      </w:r>
      <w:proofErr w:type="spellEnd"/>
      <w:r>
        <w:t xml:space="preserve"> Venous</w:t>
      </w:r>
      <w:r>
        <w:tab/>
      </w:r>
    </w:p>
    <w:p w:rsidR="00764249" w:rsidRDefault="00764249" w:rsidP="00764249">
      <w:pPr>
        <w:spacing w:before="120"/>
        <w:ind w:left="1440"/>
      </w:pPr>
      <w:r>
        <w:t>VHCO3</w:t>
      </w:r>
      <w:r>
        <w:tab/>
      </w:r>
      <w:r>
        <w:tab/>
      </w:r>
      <w:r>
        <w:tab/>
        <w:t>cHCO</w:t>
      </w:r>
      <w:r w:rsidRPr="00DC1E37">
        <w:rPr>
          <w:vertAlign w:val="subscript"/>
        </w:rPr>
        <w:t>3</w:t>
      </w:r>
      <w:r>
        <w:t>¯(P)</w:t>
      </w:r>
      <w:r w:rsidRPr="00A06C86">
        <w:rPr>
          <w:vertAlign w:val="subscript"/>
        </w:rPr>
        <w:t>c</w:t>
      </w:r>
      <w:r>
        <w:tab/>
      </w:r>
      <w:r>
        <w:tab/>
      </w:r>
      <w:r>
        <w:tab/>
        <w:t>Bicarbonate Venous</w:t>
      </w:r>
    </w:p>
    <w:p w:rsidR="00764249" w:rsidRDefault="00764249" w:rsidP="00764249">
      <w:pPr>
        <w:spacing w:before="120"/>
        <w:ind w:left="1440"/>
      </w:pPr>
      <w:r>
        <w:t>VBE</w:t>
      </w:r>
      <w:r>
        <w:tab/>
      </w:r>
      <w:r>
        <w:tab/>
      </w:r>
      <w:r>
        <w:tab/>
      </w:r>
      <w:proofErr w:type="spellStart"/>
      <w:r>
        <w:t>ABE</w:t>
      </w:r>
      <w:r w:rsidRPr="00DC1E37">
        <w:rPr>
          <w:vertAlign w:val="subscript"/>
        </w:rPr>
        <w:t>c</w:t>
      </w:r>
      <w:proofErr w:type="spellEnd"/>
      <w:r>
        <w:tab/>
      </w:r>
      <w:r>
        <w:tab/>
      </w:r>
      <w:r>
        <w:tab/>
      </w:r>
      <w:r>
        <w:tab/>
        <w:t>Base Excess</w:t>
      </w:r>
      <w:r w:rsidRPr="00583105">
        <w:t xml:space="preserve"> </w:t>
      </w:r>
      <w:r>
        <w:t>Venous</w:t>
      </w:r>
    </w:p>
    <w:p w:rsidR="00764249" w:rsidRDefault="00764249" w:rsidP="00764249">
      <w:pPr>
        <w:spacing w:before="120"/>
        <w:ind w:left="1440"/>
      </w:pPr>
      <w:r>
        <w:t>VPO2</w:t>
      </w:r>
      <w:r>
        <w:tab/>
      </w:r>
      <w:r>
        <w:tab/>
      </w:r>
      <w:r>
        <w:tab/>
      </w:r>
      <w:r>
        <w:rPr>
          <w:i/>
          <w:iCs/>
        </w:rPr>
        <w:t>p</w:t>
      </w:r>
      <w:r>
        <w:t>O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pO2 Venous</w:t>
      </w:r>
    </w:p>
    <w:p w:rsidR="00764249" w:rsidRDefault="00764249" w:rsidP="00764249">
      <w:pPr>
        <w:spacing w:before="120"/>
        <w:ind w:left="1440"/>
      </w:pPr>
      <w:r>
        <w:t>VTHGB</w:t>
      </w:r>
      <w:r>
        <w:tab/>
      </w:r>
      <w:r>
        <w:tab/>
      </w:r>
      <w:r>
        <w:tab/>
      </w:r>
      <w:proofErr w:type="spellStart"/>
      <w:r>
        <w:rPr>
          <w:i/>
          <w:iCs/>
        </w:rPr>
        <w:t>c</w:t>
      </w:r>
      <w:r>
        <w:t>tHb</w:t>
      </w:r>
      <w:proofErr w:type="spellEnd"/>
      <w:r>
        <w:tab/>
      </w:r>
      <w:r>
        <w:tab/>
      </w:r>
      <w:r>
        <w:tab/>
      </w:r>
      <w:r>
        <w:tab/>
        <w:t>Total Hemoglobin Venous</w:t>
      </w:r>
    </w:p>
    <w:p w:rsidR="00764249" w:rsidRDefault="00764249" w:rsidP="00764249">
      <w:pPr>
        <w:spacing w:before="120"/>
        <w:ind w:left="1440"/>
      </w:pPr>
      <w:r>
        <w:t>VO2HB</w:t>
      </w:r>
      <w:r>
        <w:tab/>
      </w:r>
      <w:r>
        <w:tab/>
      </w:r>
      <w:r>
        <w:tab/>
      </w:r>
      <w:r>
        <w:rPr>
          <w:i/>
          <w:iCs/>
        </w:rPr>
        <w:t>F</w:t>
      </w:r>
      <w:r>
        <w:t>O</w:t>
      </w:r>
      <w:r>
        <w:rPr>
          <w:vertAlign w:val="subscript"/>
        </w:rPr>
        <w:t>2</w:t>
      </w:r>
      <w:r>
        <w:t>Hb</w:t>
      </w:r>
      <w:r>
        <w:tab/>
      </w:r>
      <w:r>
        <w:tab/>
      </w:r>
      <w:r>
        <w:tab/>
      </w:r>
      <w:r>
        <w:tab/>
        <w:t>Oxyhemoglobin Venous</w:t>
      </w:r>
    </w:p>
    <w:p w:rsidR="00764249" w:rsidRDefault="00764249" w:rsidP="00764249">
      <w:pPr>
        <w:spacing w:before="120"/>
        <w:ind w:left="1440"/>
      </w:pPr>
      <w:r>
        <w:t>VOSAT</w:t>
      </w:r>
      <w:r>
        <w:tab/>
      </w:r>
      <w:r>
        <w:tab/>
      </w:r>
      <w:r>
        <w:tab/>
      </w:r>
      <w:r>
        <w:rPr>
          <w:i/>
          <w:iCs/>
        </w:rPr>
        <w:t>s</w:t>
      </w:r>
      <w:r>
        <w:t>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O2 Saturation Venous</w:t>
      </w:r>
    </w:p>
    <w:p w:rsidR="00764249" w:rsidRDefault="00764249" w:rsidP="00764249">
      <w:pPr>
        <w:spacing w:before="120"/>
        <w:ind w:left="1440"/>
      </w:pPr>
      <w:r>
        <w:t>VMTHB</w:t>
      </w:r>
      <w:r>
        <w:tab/>
      </w:r>
      <w:r>
        <w:tab/>
      </w:r>
      <w:proofErr w:type="spellStart"/>
      <w:r>
        <w:rPr>
          <w:i/>
          <w:iCs/>
        </w:rPr>
        <w:t>F</w:t>
      </w:r>
      <w:r>
        <w:t>MetHb</w:t>
      </w:r>
      <w:proofErr w:type="spellEnd"/>
      <w:r>
        <w:tab/>
      </w:r>
      <w:r>
        <w:tab/>
      </w:r>
      <w:r>
        <w:tab/>
      </w:r>
      <w:r>
        <w:tab/>
        <w:t>Methemoglobin Venous</w:t>
      </w:r>
    </w:p>
    <w:p w:rsidR="00764249" w:rsidRDefault="00764249" w:rsidP="00764249">
      <w:pPr>
        <w:spacing w:before="120"/>
        <w:ind w:left="1440"/>
      </w:pPr>
    </w:p>
    <w:p w:rsidR="00764249" w:rsidRDefault="00764249" w:rsidP="00764249">
      <w:pPr>
        <w:spacing w:before="120"/>
        <w:ind w:left="1440"/>
      </w:pPr>
    </w:p>
    <w:p w:rsidR="00764249" w:rsidRDefault="00764249" w:rsidP="00764249">
      <w:pPr>
        <w:spacing w:before="120"/>
        <w:ind w:left="1440"/>
      </w:pPr>
    </w:p>
    <w:p w:rsidR="00764249" w:rsidRDefault="00764249" w:rsidP="00764249">
      <w:pPr>
        <w:spacing w:before="120"/>
        <w:ind w:left="1440"/>
      </w:pPr>
    </w:p>
    <w:p w:rsidR="00764249" w:rsidRDefault="00764249" w:rsidP="00764249">
      <w:pPr>
        <w:spacing w:before="120"/>
        <w:ind w:left="1440"/>
      </w:pPr>
    </w:p>
    <w:p w:rsidR="00764249" w:rsidRDefault="00764249" w:rsidP="00764249">
      <w:pPr>
        <w:spacing w:before="120"/>
        <w:ind w:left="1440"/>
      </w:pPr>
    </w:p>
    <w:p w:rsidR="005D1B11" w:rsidRPr="000211D4" w:rsidRDefault="005D1B11" w:rsidP="000211D4">
      <w:pPr>
        <w:rPr>
          <w:sz w:val="24"/>
        </w:rPr>
      </w:pPr>
    </w:p>
    <w:sectPr w:rsidR="005D1B11" w:rsidRPr="000211D4" w:rsidSect="004801B5">
      <w:headerReference w:type="default" r:id="rId8"/>
      <w:footerReference w:type="default" r:id="rId9"/>
      <w:pgSz w:w="12240" w:h="15840"/>
      <w:pgMar w:top="187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48" w:rsidRDefault="00667F48">
      <w:r>
        <w:separator/>
      </w:r>
    </w:p>
  </w:endnote>
  <w:endnote w:type="continuationSeparator" w:id="0">
    <w:p w:rsidR="00667F48" w:rsidRDefault="0066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48" w:rsidRDefault="00667F48">
    <w:pPr>
      <w:ind w:left="-720"/>
      <w:jc w:val="right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48" w:rsidRDefault="00667F48">
      <w:r>
        <w:separator/>
      </w:r>
    </w:p>
  </w:footnote>
  <w:footnote w:type="continuationSeparator" w:id="0">
    <w:p w:rsidR="00667F48" w:rsidRDefault="0066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F48" w:rsidRDefault="00667F48">
    <w:pPr>
      <w:pStyle w:val="Header"/>
      <w:rPr>
        <w:b/>
        <w:i/>
        <w:sz w:val="24"/>
      </w:rPr>
    </w:pPr>
    <w:r>
      <w:t xml:space="preserve">          </w:t>
    </w:r>
    <w:r>
      <w:object w:dxaOrig="3000" w:dyaOrig="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44.25pt">
          <v:imagedata r:id="rId1" o:title=""/>
        </v:shape>
        <o:OLEObject Type="Embed" ProgID="MSPhotoEd.3" ShapeID="_x0000_i1025" DrawAspect="Content" ObjectID="_1736692031" r:id="rId2"/>
      </w:object>
    </w:r>
    <w:r>
      <w:tab/>
      <w:t xml:space="preserve">                                                    </w:t>
    </w:r>
    <w:r>
      <w:tab/>
    </w:r>
    <w:r>
      <w:rPr>
        <w:b/>
        <w:sz w:val="24"/>
      </w:rPr>
      <w:t>Proc. #7180-BG-</w:t>
    </w:r>
    <w:r w:rsidR="002875AA">
      <w:rPr>
        <w:b/>
        <w:sz w:val="24"/>
      </w:rPr>
      <w:t>0240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60816E6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62146C2"/>
    <w:multiLevelType w:val="hybridMultilevel"/>
    <w:tmpl w:val="6E7A9FF6"/>
    <w:lvl w:ilvl="0" w:tplc="E5D22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A9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284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C0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EE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64C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C8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C8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D02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C50"/>
    <w:multiLevelType w:val="hybridMultilevel"/>
    <w:tmpl w:val="C9B0E86C"/>
    <w:lvl w:ilvl="0" w:tplc="62582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42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289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A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AA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2AA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E5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0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D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58F4059"/>
    <w:multiLevelType w:val="hybridMultilevel"/>
    <w:tmpl w:val="6E7A9FF6"/>
    <w:lvl w:ilvl="0" w:tplc="C4DE1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8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EC5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CF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5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2A9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4C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8F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E09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DB1EA5"/>
    <w:multiLevelType w:val="singleLevel"/>
    <w:tmpl w:val="9E3A910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 w15:restartNumberingAfterBreak="0">
    <w:nsid w:val="1A137AF6"/>
    <w:multiLevelType w:val="singleLevel"/>
    <w:tmpl w:val="F392C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AAD082B"/>
    <w:multiLevelType w:val="hybridMultilevel"/>
    <w:tmpl w:val="019044BA"/>
    <w:lvl w:ilvl="0" w:tplc="AD10BA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67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A04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CF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6F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54E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43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2D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E20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40345"/>
    <w:multiLevelType w:val="hybridMultilevel"/>
    <w:tmpl w:val="7226ADA8"/>
    <w:lvl w:ilvl="0" w:tplc="E160BF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4341E7D"/>
    <w:multiLevelType w:val="hybridMultilevel"/>
    <w:tmpl w:val="C9B0E86C"/>
    <w:lvl w:ilvl="0" w:tplc="5BD0A6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2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EF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40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23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60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8C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E3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0C5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6F53EC6"/>
    <w:multiLevelType w:val="singleLevel"/>
    <w:tmpl w:val="E9E8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hint="default"/>
      </w:rPr>
    </w:lvl>
  </w:abstractNum>
  <w:abstractNum w:abstractNumId="17" w15:restartNumberingAfterBreak="0">
    <w:nsid w:val="28877C83"/>
    <w:multiLevelType w:val="singleLevel"/>
    <w:tmpl w:val="F0767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8" w15:restartNumberingAfterBreak="0">
    <w:nsid w:val="298C2521"/>
    <w:multiLevelType w:val="hybridMultilevel"/>
    <w:tmpl w:val="5254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064165B"/>
    <w:multiLevelType w:val="hybridMultilevel"/>
    <w:tmpl w:val="9DE0182C"/>
    <w:lvl w:ilvl="0" w:tplc="C1FEE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CC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E6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5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66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CE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4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E4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743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D440B"/>
    <w:multiLevelType w:val="hybridMultilevel"/>
    <w:tmpl w:val="2E2A5DE2"/>
    <w:lvl w:ilvl="0" w:tplc="126C0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E4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96C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61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6F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708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66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23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C2E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425F7528"/>
    <w:multiLevelType w:val="singleLevel"/>
    <w:tmpl w:val="BE402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25" w15:restartNumberingAfterBreak="0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7C50F89"/>
    <w:multiLevelType w:val="hybridMultilevel"/>
    <w:tmpl w:val="019044BA"/>
    <w:lvl w:ilvl="0" w:tplc="036A3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42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7CA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EA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A0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AB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6A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EF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9A1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4C192EF2"/>
    <w:multiLevelType w:val="hybridMultilevel"/>
    <w:tmpl w:val="3A7A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69F46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5AA266B"/>
    <w:multiLevelType w:val="singleLevel"/>
    <w:tmpl w:val="1EAC2F96"/>
    <w:lvl w:ilvl="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32" w15:restartNumberingAfterBreak="0">
    <w:nsid w:val="5C7A7372"/>
    <w:multiLevelType w:val="hybridMultilevel"/>
    <w:tmpl w:val="2E2A5DE2"/>
    <w:lvl w:ilvl="0" w:tplc="A942D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02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05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0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06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425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8B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A7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07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2FE3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5FC3DE2"/>
    <w:multiLevelType w:val="hybridMultilevel"/>
    <w:tmpl w:val="A45E53F6"/>
    <w:lvl w:ilvl="0" w:tplc="7CB46AD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C87D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BCC5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3C64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E219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92C03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12C9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2EB1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BA83F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3E5DDF"/>
    <w:multiLevelType w:val="singleLevel"/>
    <w:tmpl w:val="E9A2AE9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6" w15:restartNumberingAfterBreak="0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D5400BE"/>
    <w:multiLevelType w:val="singleLevel"/>
    <w:tmpl w:val="3EF2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38" w15:restartNumberingAfterBreak="0">
    <w:nsid w:val="718D6CBD"/>
    <w:multiLevelType w:val="singleLevel"/>
    <w:tmpl w:val="C956801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9" w15:restartNumberingAfterBreak="0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517472D"/>
    <w:multiLevelType w:val="hybridMultilevel"/>
    <w:tmpl w:val="9DE0182C"/>
    <w:lvl w:ilvl="0" w:tplc="FA08AD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C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AC2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85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05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0A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CF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2F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45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2" w15:restartNumberingAfterBreak="0">
    <w:nsid w:val="791F7F51"/>
    <w:multiLevelType w:val="hybridMultilevel"/>
    <w:tmpl w:val="23B8A2DA"/>
    <w:lvl w:ilvl="0" w:tplc="49188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6D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66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C6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EC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2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8A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AB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48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29"/>
  </w:num>
  <w:num w:numId="5">
    <w:abstractNumId w:val="39"/>
  </w:num>
  <w:num w:numId="6">
    <w:abstractNumId w:val="15"/>
  </w:num>
  <w:num w:numId="7">
    <w:abstractNumId w:val="43"/>
  </w:num>
  <w:num w:numId="8">
    <w:abstractNumId w:val="5"/>
  </w:num>
  <w:num w:numId="9">
    <w:abstractNumId w:val="19"/>
  </w:num>
  <w:num w:numId="10">
    <w:abstractNumId w:val="14"/>
  </w:num>
  <w:num w:numId="11">
    <w:abstractNumId w:val="23"/>
  </w:num>
  <w:num w:numId="12">
    <w:abstractNumId w:val="0"/>
  </w:num>
  <w:num w:numId="13">
    <w:abstractNumId w:val="41"/>
  </w:num>
  <w:num w:numId="14">
    <w:abstractNumId w:val="7"/>
  </w:num>
  <w:num w:numId="15">
    <w:abstractNumId w:val="4"/>
  </w:num>
  <w:num w:numId="16">
    <w:abstractNumId w:val="36"/>
  </w:num>
  <w:num w:numId="17">
    <w:abstractNumId w:val="27"/>
  </w:num>
  <w:num w:numId="18">
    <w:abstractNumId w:val="30"/>
  </w:num>
  <w:num w:numId="19">
    <w:abstractNumId w:val="40"/>
  </w:num>
  <w:num w:numId="20">
    <w:abstractNumId w:val="34"/>
  </w:num>
  <w:num w:numId="21">
    <w:abstractNumId w:val="22"/>
  </w:num>
  <w:num w:numId="22">
    <w:abstractNumId w:val="10"/>
  </w:num>
  <w:num w:numId="23">
    <w:abstractNumId w:val="2"/>
  </w:num>
  <w:num w:numId="24">
    <w:abstractNumId w:val="13"/>
  </w:num>
  <w:num w:numId="25">
    <w:abstractNumId w:val="3"/>
  </w:num>
  <w:num w:numId="26">
    <w:abstractNumId w:val="6"/>
  </w:num>
  <w:num w:numId="27">
    <w:abstractNumId w:val="26"/>
  </w:num>
  <w:num w:numId="28">
    <w:abstractNumId w:val="21"/>
  </w:num>
  <w:num w:numId="29">
    <w:abstractNumId w:val="32"/>
  </w:num>
  <w:num w:numId="30">
    <w:abstractNumId w:val="42"/>
  </w:num>
  <w:num w:numId="31">
    <w:abstractNumId w:val="18"/>
  </w:num>
  <w:num w:numId="32">
    <w:abstractNumId w:val="11"/>
  </w:num>
  <w:num w:numId="33">
    <w:abstractNumId w:val="16"/>
  </w:num>
  <w:num w:numId="34">
    <w:abstractNumId w:val="33"/>
  </w:num>
  <w:num w:numId="35">
    <w:abstractNumId w:val="37"/>
  </w:num>
  <w:num w:numId="36">
    <w:abstractNumId w:val="24"/>
  </w:num>
  <w:num w:numId="37">
    <w:abstractNumId w:val="17"/>
  </w:num>
  <w:num w:numId="38">
    <w:abstractNumId w:val="9"/>
  </w:num>
  <w:num w:numId="39">
    <w:abstractNumId w:val="35"/>
  </w:num>
  <w:num w:numId="40">
    <w:abstractNumId w:val="38"/>
  </w:num>
  <w:num w:numId="41">
    <w:abstractNumId w:val="1"/>
  </w:num>
  <w:num w:numId="42">
    <w:abstractNumId w:val="8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196"/>
    <w:rsid w:val="000211D4"/>
    <w:rsid w:val="00125438"/>
    <w:rsid w:val="001B59CF"/>
    <w:rsid w:val="002875AA"/>
    <w:rsid w:val="002E70A7"/>
    <w:rsid w:val="002F7196"/>
    <w:rsid w:val="003F1D97"/>
    <w:rsid w:val="004801B5"/>
    <w:rsid w:val="00497284"/>
    <w:rsid w:val="00583105"/>
    <w:rsid w:val="005D1B11"/>
    <w:rsid w:val="00667F48"/>
    <w:rsid w:val="00764249"/>
    <w:rsid w:val="0078207D"/>
    <w:rsid w:val="0085430E"/>
    <w:rsid w:val="009327BB"/>
    <w:rsid w:val="00941DD2"/>
    <w:rsid w:val="00952DAF"/>
    <w:rsid w:val="00990D0D"/>
    <w:rsid w:val="009D225B"/>
    <w:rsid w:val="00A06C86"/>
    <w:rsid w:val="00A67322"/>
    <w:rsid w:val="00B662E4"/>
    <w:rsid w:val="00BB7350"/>
    <w:rsid w:val="00BC1979"/>
    <w:rsid w:val="00C75A33"/>
    <w:rsid w:val="00C8488B"/>
    <w:rsid w:val="00C934BB"/>
    <w:rsid w:val="00D41FC0"/>
    <w:rsid w:val="00D858C4"/>
    <w:rsid w:val="00DC1E37"/>
    <w:rsid w:val="00E81B01"/>
    <w:rsid w:val="00F4294C"/>
    <w:rsid w:val="00F87BF9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7A606FAA"/>
  <w15:docId w15:val="{77925F00-1E6D-441C-ADE4-BCCDA525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D0D"/>
  </w:style>
  <w:style w:type="paragraph" w:styleId="Heading1">
    <w:name w:val="heading 1"/>
    <w:basedOn w:val="Normal"/>
    <w:next w:val="Normal"/>
    <w:qFormat/>
    <w:rsid w:val="00990D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90D0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90D0D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90D0D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990D0D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990D0D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90D0D"/>
  </w:style>
  <w:style w:type="paragraph" w:styleId="Footer">
    <w:name w:val="footer"/>
    <w:basedOn w:val="Normal"/>
    <w:semiHidden/>
    <w:rsid w:val="00990D0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90D0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990D0D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990D0D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990D0D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990D0D"/>
    <w:pPr>
      <w:ind w:left="720" w:right="-27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670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RCM Yorkville Lab 1</cp:lastModifiedBy>
  <cp:revision>19</cp:revision>
  <cp:lastPrinted>2023-01-10T14:01:00Z</cp:lastPrinted>
  <dcterms:created xsi:type="dcterms:W3CDTF">2015-11-01T14:37:00Z</dcterms:created>
  <dcterms:modified xsi:type="dcterms:W3CDTF">2023-01-31T23:41:00Z</dcterms:modified>
</cp:coreProperties>
</file>