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4F40" w14:textId="77777777" w:rsidR="003328F7" w:rsidRPr="00CC0348" w:rsidRDefault="003328F7">
      <w:pPr>
        <w:pStyle w:val="Heading2"/>
        <w:rPr>
          <w:rFonts w:cs="Arial"/>
          <w:i w:val="0"/>
          <w:sz w:val="22"/>
          <w:szCs w:val="22"/>
        </w:rPr>
      </w:pPr>
      <w:r>
        <w:rPr>
          <w:rFonts w:ascii="Times New Roman" w:hAnsi="Times New Roman"/>
          <w:i w:val="0"/>
        </w:rPr>
        <w:t xml:space="preserve">  </w:t>
      </w:r>
      <w:r w:rsidRPr="00CC0348">
        <w:rPr>
          <w:rFonts w:cs="Arial"/>
          <w:i w:val="0"/>
          <w:sz w:val="22"/>
          <w:szCs w:val="22"/>
        </w:rPr>
        <w:t xml:space="preserve">TITLE:    Frozen Plasma, Cryo Reduced Plasma, </w:t>
      </w:r>
      <w:r w:rsidR="00974B25" w:rsidRPr="00CC0348">
        <w:rPr>
          <w:rFonts w:cs="Arial"/>
          <w:i w:val="0"/>
          <w:sz w:val="22"/>
          <w:szCs w:val="22"/>
        </w:rPr>
        <w:t>Cryoprecipitate</w:t>
      </w:r>
      <w:r w:rsidRPr="00CC0348">
        <w:rPr>
          <w:rFonts w:cs="Arial"/>
          <w:i w:val="0"/>
          <w:sz w:val="22"/>
          <w:szCs w:val="22"/>
        </w:rPr>
        <w:t>, and Platelets</w:t>
      </w:r>
    </w:p>
    <w:p w14:paraId="7EB507EA" w14:textId="77777777" w:rsidR="003328F7" w:rsidRPr="00CC0348" w:rsidRDefault="003328F7">
      <w:pPr>
        <w:pStyle w:val="Heading2"/>
        <w:jc w:val="center"/>
        <w:rPr>
          <w:rFonts w:cs="Arial"/>
          <w:sz w:val="22"/>
          <w:szCs w:val="22"/>
        </w:rPr>
      </w:pPr>
      <w:r w:rsidRPr="00CC0348">
        <w:rPr>
          <w:rFonts w:cs="Arial"/>
          <w:b w:val="0"/>
          <w:sz w:val="22"/>
          <w:szCs w:val="22"/>
        </w:rPr>
        <w:t xml:space="preserve">               </w:t>
      </w:r>
      <w:r w:rsidRPr="00CC0348">
        <w:rPr>
          <w:rFonts w:cs="Arial"/>
          <w:sz w:val="22"/>
          <w:szCs w:val="22"/>
        </w:rPr>
        <w:t>General Consideration for Requests</w:t>
      </w:r>
    </w:p>
    <w:p w14:paraId="01FD88A8" w14:textId="77777777" w:rsidR="003328F7" w:rsidRPr="00CC0348" w:rsidRDefault="003328F7">
      <w:pPr>
        <w:pStyle w:val="Heading6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All components can be dispensed as follows:</w:t>
      </w:r>
    </w:p>
    <w:p w14:paraId="76705731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4ECDDB8D" w14:textId="1A309D29" w:rsidR="003328F7" w:rsidRPr="00CC0348" w:rsidRDefault="003328F7">
      <w:p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  <w:t>Group O recipients -</w:t>
      </w:r>
      <w:r w:rsidRPr="00CC0348">
        <w:rPr>
          <w:rFonts w:ascii="Arial" w:hAnsi="Arial" w:cs="Arial"/>
          <w:sz w:val="22"/>
          <w:szCs w:val="22"/>
        </w:rPr>
        <w:tab/>
        <w:t>Can receive any ABO</w:t>
      </w:r>
      <w:r w:rsidR="00377F2C">
        <w:rPr>
          <w:rFonts w:ascii="Arial" w:hAnsi="Arial" w:cs="Arial"/>
          <w:sz w:val="22"/>
          <w:szCs w:val="22"/>
        </w:rPr>
        <w:t xml:space="preserve"> </w:t>
      </w:r>
      <w:r w:rsidRPr="00CC0348">
        <w:rPr>
          <w:rFonts w:ascii="Arial" w:hAnsi="Arial" w:cs="Arial"/>
          <w:sz w:val="22"/>
          <w:szCs w:val="22"/>
        </w:rPr>
        <w:t xml:space="preserve">Rh type fresh frozen plasma, cryo reduced </w:t>
      </w:r>
    </w:p>
    <w:p w14:paraId="4A6C9E97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 plasma or cryoprecipitate or a combination of types</w:t>
      </w:r>
    </w:p>
    <w:p w14:paraId="440CF60D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 For example, </w:t>
      </w:r>
      <w:r w:rsidR="00974B25" w:rsidRPr="00CC0348">
        <w:rPr>
          <w:rFonts w:ascii="Arial" w:hAnsi="Arial" w:cs="Arial"/>
          <w:sz w:val="22"/>
          <w:szCs w:val="22"/>
        </w:rPr>
        <w:t>recipient can</w:t>
      </w:r>
      <w:r w:rsidRPr="00CC0348">
        <w:rPr>
          <w:rFonts w:ascii="Arial" w:hAnsi="Arial" w:cs="Arial"/>
          <w:sz w:val="22"/>
          <w:szCs w:val="22"/>
        </w:rPr>
        <w:t xml:space="preserve"> receive Group O platelets, Group B </w:t>
      </w:r>
    </w:p>
    <w:p w14:paraId="4048197A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 fresh frozen plasma, and Group A cryoprecipitate, or a </w:t>
      </w:r>
    </w:p>
    <w:p w14:paraId="29064579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 combination of these.</w:t>
      </w:r>
    </w:p>
    <w:p w14:paraId="70A3F8DD" w14:textId="77777777" w:rsidR="003328F7" w:rsidRPr="00CC0348" w:rsidRDefault="003328F7">
      <w:pPr>
        <w:ind w:left="2880"/>
        <w:rPr>
          <w:rFonts w:ascii="Arial" w:hAnsi="Arial" w:cs="Arial"/>
          <w:sz w:val="22"/>
          <w:szCs w:val="22"/>
        </w:rPr>
      </w:pPr>
    </w:p>
    <w:p w14:paraId="5D8F222E" w14:textId="77777777" w:rsidR="003328F7" w:rsidRPr="00CC0348" w:rsidRDefault="003328F7">
      <w:pPr>
        <w:ind w:left="288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Can receive non-type specific platelets.</w:t>
      </w:r>
    </w:p>
    <w:p w14:paraId="571F2E21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623985A6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Group A recipients -</w:t>
      </w:r>
      <w:r w:rsidRPr="00CC0348">
        <w:rPr>
          <w:rFonts w:ascii="Arial" w:hAnsi="Arial" w:cs="Arial"/>
          <w:sz w:val="22"/>
          <w:szCs w:val="22"/>
        </w:rPr>
        <w:tab/>
        <w:t xml:space="preserve">Should receive type A or type AB fresh </w:t>
      </w:r>
      <w:r w:rsidR="00974B25" w:rsidRPr="00CC0348">
        <w:rPr>
          <w:rFonts w:ascii="Arial" w:hAnsi="Arial" w:cs="Arial"/>
          <w:sz w:val="22"/>
          <w:szCs w:val="22"/>
        </w:rPr>
        <w:t>frozen plasma,</w:t>
      </w:r>
      <w:r w:rsidRPr="00CC0348">
        <w:rPr>
          <w:rFonts w:ascii="Arial" w:hAnsi="Arial" w:cs="Arial"/>
          <w:sz w:val="22"/>
          <w:szCs w:val="22"/>
        </w:rPr>
        <w:t xml:space="preserve"> </w:t>
      </w:r>
    </w:p>
    <w:p w14:paraId="53C90D17" w14:textId="77777777" w:rsidR="003328F7" w:rsidRPr="00CC0348" w:rsidRDefault="003328F7">
      <w:pPr>
        <w:ind w:left="288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cryo reduced plasma</w:t>
      </w:r>
      <w:r w:rsidR="00974B25" w:rsidRPr="00CC0348">
        <w:rPr>
          <w:rFonts w:ascii="Arial" w:hAnsi="Arial" w:cs="Arial"/>
          <w:sz w:val="22"/>
          <w:szCs w:val="22"/>
        </w:rPr>
        <w:t>, or</w:t>
      </w:r>
      <w:r w:rsidRPr="00CC0348">
        <w:rPr>
          <w:rFonts w:ascii="Arial" w:hAnsi="Arial" w:cs="Arial"/>
          <w:sz w:val="22"/>
          <w:szCs w:val="22"/>
        </w:rPr>
        <w:t xml:space="preserve"> cryoprecipitate</w:t>
      </w:r>
    </w:p>
    <w:p w14:paraId="630818C0" w14:textId="5609FCF1" w:rsidR="003328F7" w:rsidRPr="00CC0348" w:rsidRDefault="003328F7">
      <w:pPr>
        <w:ind w:left="288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Can receive any ABO</w:t>
      </w:r>
      <w:r w:rsidR="00377F2C">
        <w:rPr>
          <w:rFonts w:ascii="Arial" w:hAnsi="Arial" w:cs="Arial"/>
          <w:sz w:val="22"/>
          <w:szCs w:val="22"/>
        </w:rPr>
        <w:t xml:space="preserve"> </w:t>
      </w:r>
      <w:r w:rsidRPr="00CC0348">
        <w:rPr>
          <w:rFonts w:ascii="Arial" w:hAnsi="Arial" w:cs="Arial"/>
          <w:sz w:val="22"/>
          <w:szCs w:val="22"/>
        </w:rPr>
        <w:t>Rh type cryoprecipitate in an emergency.</w:t>
      </w:r>
    </w:p>
    <w:p w14:paraId="48AA5F15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4B0E8098" w14:textId="77777777" w:rsidR="003328F7" w:rsidRPr="00CC0348" w:rsidRDefault="003328F7">
      <w:pPr>
        <w:ind w:left="288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Can receive non-type specific platelets.</w:t>
      </w:r>
    </w:p>
    <w:p w14:paraId="06682A81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65333DD3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Group B recipients-</w:t>
      </w:r>
      <w:r w:rsidRPr="00CC0348">
        <w:rPr>
          <w:rFonts w:ascii="Arial" w:hAnsi="Arial" w:cs="Arial"/>
          <w:sz w:val="22"/>
          <w:szCs w:val="22"/>
        </w:rPr>
        <w:tab/>
        <w:t>Should receive type B or type AB fresh plasma, cryoprecipitate</w:t>
      </w:r>
    </w:p>
    <w:p w14:paraId="79D7B2DF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or cryo reduced plasma.</w:t>
      </w:r>
    </w:p>
    <w:p w14:paraId="62F61271" w14:textId="58399B9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Can receive any ABO</w:t>
      </w:r>
      <w:r w:rsidR="00377F2C">
        <w:rPr>
          <w:rFonts w:ascii="Arial" w:hAnsi="Arial" w:cs="Arial"/>
          <w:sz w:val="22"/>
          <w:szCs w:val="22"/>
        </w:rPr>
        <w:t xml:space="preserve"> </w:t>
      </w:r>
      <w:r w:rsidRPr="00CC0348">
        <w:rPr>
          <w:rFonts w:ascii="Arial" w:hAnsi="Arial" w:cs="Arial"/>
          <w:sz w:val="22"/>
          <w:szCs w:val="22"/>
        </w:rPr>
        <w:t>Rh type cryoprecipitate in an emergency</w:t>
      </w:r>
    </w:p>
    <w:p w14:paraId="152E5597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2D9641D8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  <w:t>Can receive non-type specific platelets.</w:t>
      </w:r>
    </w:p>
    <w:p w14:paraId="7868D9F3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697E415A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Group AB recipients -</w:t>
      </w:r>
      <w:r w:rsidRPr="00CC0348">
        <w:rPr>
          <w:rFonts w:ascii="Arial" w:hAnsi="Arial" w:cs="Arial"/>
          <w:sz w:val="22"/>
          <w:szCs w:val="22"/>
        </w:rPr>
        <w:tab/>
        <w:t>Should receive ONLY type AB fresh frozen plasma,</w:t>
      </w:r>
    </w:p>
    <w:p w14:paraId="2B9E0020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</w:t>
      </w:r>
      <w:r w:rsidR="00974B25" w:rsidRPr="00CC0348">
        <w:rPr>
          <w:rFonts w:ascii="Arial" w:hAnsi="Arial" w:cs="Arial"/>
          <w:sz w:val="22"/>
          <w:szCs w:val="22"/>
        </w:rPr>
        <w:t>Cryoprecipitate</w:t>
      </w:r>
      <w:r w:rsidRPr="00CC0348">
        <w:rPr>
          <w:rFonts w:ascii="Arial" w:hAnsi="Arial" w:cs="Arial"/>
          <w:sz w:val="22"/>
          <w:szCs w:val="22"/>
        </w:rPr>
        <w:t xml:space="preserve"> or cryo reduced plasma.</w:t>
      </w:r>
    </w:p>
    <w:p w14:paraId="67778AB6" w14:textId="3512DB3B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Can receive any ABO</w:t>
      </w:r>
      <w:r w:rsidR="00377F2C">
        <w:rPr>
          <w:rFonts w:ascii="Arial" w:hAnsi="Arial" w:cs="Arial"/>
          <w:sz w:val="22"/>
          <w:szCs w:val="22"/>
        </w:rPr>
        <w:t xml:space="preserve"> </w:t>
      </w:r>
      <w:r w:rsidRPr="00CC0348">
        <w:rPr>
          <w:rFonts w:ascii="Arial" w:hAnsi="Arial" w:cs="Arial"/>
          <w:sz w:val="22"/>
          <w:szCs w:val="22"/>
        </w:rPr>
        <w:t>Rh type cryoprecipitate in an emergency.</w:t>
      </w:r>
    </w:p>
    <w:p w14:paraId="70116612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6685A757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  <w:t>Can receive any type of platelet.</w:t>
      </w:r>
    </w:p>
    <w:p w14:paraId="3071968A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10A8EF1F" w14:textId="40FAFEC6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  <w:u w:val="single"/>
        </w:rPr>
        <w:t>Rh positive recipients</w:t>
      </w:r>
      <w:r w:rsidRPr="00CC0348">
        <w:rPr>
          <w:rFonts w:ascii="Arial" w:hAnsi="Arial" w:cs="Arial"/>
          <w:sz w:val="22"/>
          <w:szCs w:val="22"/>
        </w:rPr>
        <w:t xml:space="preserve"> can receive either Rh positive or </w:t>
      </w:r>
      <w:r w:rsidR="00955215" w:rsidRPr="00CC0348">
        <w:rPr>
          <w:rFonts w:ascii="Arial" w:hAnsi="Arial" w:cs="Arial"/>
          <w:sz w:val="22"/>
          <w:szCs w:val="22"/>
        </w:rPr>
        <w:t>Rh-negative</w:t>
      </w:r>
      <w:r w:rsidRPr="00CC0348">
        <w:rPr>
          <w:rFonts w:ascii="Arial" w:hAnsi="Arial" w:cs="Arial"/>
          <w:sz w:val="22"/>
          <w:szCs w:val="22"/>
        </w:rPr>
        <w:t xml:space="preserve"> components.</w:t>
      </w:r>
    </w:p>
    <w:p w14:paraId="3BEA3A93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23D5E9BA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6074539E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  <w:u w:val="single"/>
        </w:rPr>
        <w:t>Rh-negative recipients</w:t>
      </w:r>
      <w:r w:rsidRPr="00CC0348">
        <w:rPr>
          <w:rFonts w:ascii="Arial" w:hAnsi="Arial" w:cs="Arial"/>
          <w:sz w:val="22"/>
          <w:szCs w:val="22"/>
        </w:rPr>
        <w:t xml:space="preserve"> </w:t>
      </w:r>
      <w:r w:rsidRPr="00CC0348">
        <w:rPr>
          <w:rFonts w:ascii="Arial" w:hAnsi="Arial" w:cs="Arial"/>
          <w:b/>
          <w:sz w:val="22"/>
          <w:szCs w:val="22"/>
        </w:rPr>
        <w:t>(males</w:t>
      </w:r>
      <w:r w:rsidR="00BD659A" w:rsidRPr="00CC0348">
        <w:rPr>
          <w:rFonts w:ascii="Arial" w:hAnsi="Arial" w:cs="Arial"/>
          <w:b/>
          <w:sz w:val="22"/>
          <w:szCs w:val="22"/>
        </w:rPr>
        <w:t xml:space="preserve"> of any age</w:t>
      </w:r>
      <w:r w:rsidRPr="00CC0348">
        <w:rPr>
          <w:rFonts w:ascii="Arial" w:hAnsi="Arial" w:cs="Arial"/>
          <w:b/>
          <w:sz w:val="22"/>
          <w:szCs w:val="22"/>
        </w:rPr>
        <w:t xml:space="preserve"> and female patients over the age of 55) </w:t>
      </w:r>
      <w:r w:rsidRPr="00CC0348">
        <w:rPr>
          <w:rFonts w:ascii="Arial" w:hAnsi="Arial" w:cs="Arial"/>
          <w:sz w:val="22"/>
          <w:szCs w:val="22"/>
        </w:rPr>
        <w:t>should be given Rh-negative components as far as possible; however, these recipients can safely receive Rh-positive components.</w:t>
      </w:r>
    </w:p>
    <w:p w14:paraId="69B8C670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  <w:u w:val="single"/>
        </w:rPr>
        <w:t xml:space="preserve">Rh negative </w:t>
      </w:r>
      <w:r w:rsidRPr="00CC0348">
        <w:rPr>
          <w:rFonts w:ascii="Arial" w:hAnsi="Arial" w:cs="Arial"/>
          <w:b/>
          <w:sz w:val="22"/>
          <w:szCs w:val="22"/>
          <w:u w:val="single"/>
        </w:rPr>
        <w:t>females of childbearing age or younger (under the age of 55</w:t>
      </w:r>
      <w:r w:rsidRPr="00CC0348">
        <w:rPr>
          <w:rFonts w:ascii="Arial" w:hAnsi="Arial" w:cs="Arial"/>
          <w:sz w:val="22"/>
          <w:szCs w:val="22"/>
          <w:u w:val="single"/>
        </w:rPr>
        <w:t>)</w:t>
      </w:r>
      <w:r w:rsidRPr="00CC0348">
        <w:rPr>
          <w:rFonts w:ascii="Arial" w:hAnsi="Arial" w:cs="Arial"/>
          <w:sz w:val="22"/>
          <w:szCs w:val="22"/>
        </w:rPr>
        <w:t xml:space="preserve"> </w:t>
      </w:r>
      <w:r w:rsidRPr="00CC0348">
        <w:rPr>
          <w:rFonts w:ascii="Arial" w:hAnsi="Arial" w:cs="Arial"/>
          <w:sz w:val="22"/>
          <w:szCs w:val="22"/>
          <w:u w:val="single"/>
        </w:rPr>
        <w:t>must</w:t>
      </w:r>
      <w:r w:rsidRPr="00CC0348">
        <w:rPr>
          <w:rFonts w:ascii="Arial" w:hAnsi="Arial" w:cs="Arial"/>
          <w:sz w:val="22"/>
          <w:szCs w:val="22"/>
        </w:rPr>
        <w:t xml:space="preserve"> be transf</w:t>
      </w:r>
      <w:r w:rsidR="00620BCE" w:rsidRPr="00CC0348">
        <w:rPr>
          <w:rFonts w:ascii="Arial" w:hAnsi="Arial" w:cs="Arial"/>
          <w:sz w:val="22"/>
          <w:szCs w:val="22"/>
        </w:rPr>
        <w:t>used with Rh-negative platelet</w:t>
      </w:r>
      <w:r w:rsidR="00BD659A" w:rsidRPr="00CC0348">
        <w:rPr>
          <w:rFonts w:ascii="Arial" w:hAnsi="Arial" w:cs="Arial"/>
          <w:sz w:val="22"/>
          <w:szCs w:val="22"/>
        </w:rPr>
        <w:t>s except in emergent situations or with physician approval.</w:t>
      </w:r>
    </w:p>
    <w:p w14:paraId="70A1A20F" w14:textId="77777777" w:rsidR="003328F7" w:rsidRPr="00CC0348" w:rsidRDefault="003328F7" w:rsidP="00BD659A">
      <w:pPr>
        <w:pStyle w:val="Heading6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If Rh negative platelets</w:t>
      </w:r>
      <w:r w:rsidR="00974B25" w:rsidRPr="00CC0348">
        <w:rPr>
          <w:rFonts w:ascii="Arial" w:hAnsi="Arial" w:cs="Arial"/>
          <w:sz w:val="22"/>
          <w:szCs w:val="22"/>
        </w:rPr>
        <w:t xml:space="preserve"> are</w:t>
      </w:r>
      <w:r w:rsidRPr="00CC0348">
        <w:rPr>
          <w:rFonts w:ascii="Arial" w:hAnsi="Arial" w:cs="Arial"/>
          <w:sz w:val="22"/>
          <w:szCs w:val="22"/>
        </w:rPr>
        <w:t xml:space="preserve"> not available, contact the physician for </w:t>
      </w:r>
    </w:p>
    <w:p w14:paraId="03D2FE75" w14:textId="77777777" w:rsidR="003328F7" w:rsidRPr="00CC0348" w:rsidRDefault="003328F7">
      <w:pPr>
        <w:jc w:val="both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D659A"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>instructions.</w:t>
      </w:r>
    </w:p>
    <w:p w14:paraId="50787C49" w14:textId="1AD5DA10" w:rsidR="003328F7" w:rsidRPr="00CC0348" w:rsidRDefault="003328F7">
      <w:pPr>
        <w:jc w:val="both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All female patients of </w:t>
      </w:r>
      <w:r w:rsidR="00955215" w:rsidRPr="00CC0348">
        <w:rPr>
          <w:rFonts w:ascii="Arial" w:hAnsi="Arial" w:cs="Arial"/>
          <w:sz w:val="22"/>
          <w:szCs w:val="22"/>
        </w:rPr>
        <w:t>childbearing</w:t>
      </w:r>
      <w:r w:rsidRPr="00CC0348">
        <w:rPr>
          <w:rFonts w:ascii="Arial" w:hAnsi="Arial" w:cs="Arial"/>
          <w:sz w:val="22"/>
          <w:szCs w:val="22"/>
        </w:rPr>
        <w:t xml:space="preserve"> age should be evaluated for Rh Immune</w:t>
      </w:r>
    </w:p>
    <w:p w14:paraId="3944D5AF" w14:textId="77777777" w:rsidR="003328F7" w:rsidRPr="00CC0348" w:rsidRDefault="003328F7">
      <w:pPr>
        <w:jc w:val="both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Globulin under these circumstances.</w:t>
      </w:r>
    </w:p>
    <w:p w14:paraId="20C67A43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794D0E17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1C227993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The following chart is a guideline for selection of blood/blood components when ABO type-specific is unavailable</w:t>
      </w:r>
      <w:r w:rsidR="00974B25" w:rsidRPr="00CC0348">
        <w:rPr>
          <w:rFonts w:ascii="Arial" w:hAnsi="Arial" w:cs="Arial"/>
          <w:sz w:val="22"/>
          <w:szCs w:val="22"/>
        </w:rPr>
        <w:t>.</w:t>
      </w:r>
    </w:p>
    <w:p w14:paraId="719EC18F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72747DE3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lastRenderedPageBreak/>
        <w:t xml:space="preserve">SELECTION OF COMPONENTS WHEN ABO-IDENTICAL DONORS ARE NOT </w:t>
      </w:r>
    </w:p>
    <w:p w14:paraId="7A0E5FE1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AVAILABLE.</w:t>
      </w:r>
    </w:p>
    <w:p w14:paraId="148122AB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391BAB33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COMPONENT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ABO GROUP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ACCEPTABLE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RATIONALE</w:t>
      </w:r>
    </w:p>
    <w:p w14:paraId="75839C64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OF RECIPIENT</w:t>
      </w:r>
      <w:r w:rsidRPr="00CC0348">
        <w:rPr>
          <w:rFonts w:ascii="Arial" w:hAnsi="Arial" w:cs="Arial"/>
          <w:sz w:val="22"/>
          <w:szCs w:val="22"/>
        </w:rPr>
        <w:tab/>
        <w:t>ALTERNATIVE</w:t>
      </w:r>
      <w:r w:rsidRPr="00CC0348">
        <w:rPr>
          <w:rFonts w:ascii="Arial" w:hAnsi="Arial" w:cs="Arial"/>
          <w:sz w:val="22"/>
          <w:szCs w:val="22"/>
        </w:rPr>
        <w:tab/>
      </w:r>
    </w:p>
    <w:p w14:paraId="55139280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6AE8212C" w14:textId="246B4908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F</w:t>
      </w:r>
      <w:r w:rsidR="00CC0348">
        <w:rPr>
          <w:rFonts w:ascii="Arial" w:hAnsi="Arial" w:cs="Arial"/>
          <w:sz w:val="22"/>
          <w:szCs w:val="22"/>
        </w:rPr>
        <w:t>FP/thawed plasma/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O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AB, A, or 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Plasma must be</w:t>
      </w:r>
    </w:p>
    <w:p w14:paraId="664D8BAB" w14:textId="5B4C0369" w:rsidR="003328F7" w:rsidRPr="00CC0348" w:rsidRDefault="00CC0348">
      <w:pPr>
        <w:ind w:left="2880" w:hanging="2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Cryo r</w:t>
      </w:r>
      <w:r w:rsidR="003328F7" w:rsidRPr="00CC0348">
        <w:rPr>
          <w:rFonts w:ascii="Arial" w:hAnsi="Arial" w:cs="Arial"/>
          <w:sz w:val="22"/>
          <w:szCs w:val="22"/>
        </w:rPr>
        <w:t xml:space="preserve">educed </w:t>
      </w:r>
      <w:r>
        <w:rPr>
          <w:rFonts w:ascii="Arial" w:hAnsi="Arial" w:cs="Arial"/>
          <w:sz w:val="22"/>
          <w:szCs w:val="22"/>
        </w:rPr>
        <w:t>p</w:t>
      </w:r>
      <w:r w:rsidR="003328F7" w:rsidRPr="00CC0348">
        <w:rPr>
          <w:rFonts w:ascii="Arial" w:hAnsi="Arial" w:cs="Arial"/>
          <w:sz w:val="22"/>
          <w:szCs w:val="22"/>
        </w:rPr>
        <w:t>lasma</w:t>
      </w:r>
      <w:r w:rsidR="003328F7" w:rsidRPr="00CC0348">
        <w:rPr>
          <w:rFonts w:ascii="Arial" w:hAnsi="Arial" w:cs="Arial"/>
          <w:sz w:val="22"/>
          <w:szCs w:val="22"/>
        </w:rPr>
        <w:tab/>
      </w:r>
      <w:r w:rsidR="003328F7" w:rsidRPr="00CC0348">
        <w:rPr>
          <w:rFonts w:ascii="Arial" w:hAnsi="Arial" w:cs="Arial"/>
          <w:sz w:val="22"/>
          <w:szCs w:val="22"/>
        </w:rPr>
        <w:tab/>
        <w:t>A</w:t>
      </w:r>
      <w:r w:rsidR="003328F7" w:rsidRPr="00CC0348">
        <w:rPr>
          <w:rFonts w:ascii="Arial" w:hAnsi="Arial" w:cs="Arial"/>
          <w:sz w:val="22"/>
          <w:szCs w:val="22"/>
        </w:rPr>
        <w:tab/>
      </w:r>
      <w:r w:rsidR="003328F7" w:rsidRPr="00CC0348">
        <w:rPr>
          <w:rFonts w:ascii="Arial" w:hAnsi="Arial" w:cs="Arial"/>
          <w:sz w:val="22"/>
          <w:szCs w:val="22"/>
        </w:rPr>
        <w:tab/>
      </w:r>
      <w:r w:rsidR="003328F7" w:rsidRPr="00CC0348">
        <w:rPr>
          <w:rFonts w:ascii="Arial" w:hAnsi="Arial" w:cs="Arial"/>
          <w:sz w:val="22"/>
          <w:szCs w:val="22"/>
        </w:rPr>
        <w:tab/>
        <w:t>AB</w:t>
      </w:r>
      <w:r w:rsidR="003328F7" w:rsidRPr="00CC0348">
        <w:rPr>
          <w:rFonts w:ascii="Arial" w:hAnsi="Arial" w:cs="Arial"/>
          <w:sz w:val="22"/>
          <w:szCs w:val="22"/>
        </w:rPr>
        <w:tab/>
      </w:r>
      <w:r w:rsidR="003328F7" w:rsidRPr="00CC0348">
        <w:rPr>
          <w:rFonts w:ascii="Arial" w:hAnsi="Arial" w:cs="Arial"/>
          <w:sz w:val="22"/>
          <w:szCs w:val="22"/>
        </w:rPr>
        <w:tab/>
      </w:r>
      <w:r w:rsidR="003328F7" w:rsidRPr="00CC0348">
        <w:rPr>
          <w:rFonts w:ascii="Arial" w:hAnsi="Arial" w:cs="Arial"/>
          <w:sz w:val="22"/>
          <w:szCs w:val="22"/>
        </w:rPr>
        <w:tab/>
        <w:t>compatible with</w:t>
      </w:r>
    </w:p>
    <w:p w14:paraId="47F41489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 xml:space="preserve">recipient blood </w:t>
      </w:r>
    </w:p>
    <w:p w14:paraId="79C49772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None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red cells.</w:t>
      </w:r>
    </w:p>
    <w:p w14:paraId="05F2DBCA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50E69319" w14:textId="0F0EE85E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Platelet</w:t>
      </w:r>
      <w:r w:rsidR="00CC0348">
        <w:rPr>
          <w:rFonts w:ascii="Arial" w:hAnsi="Arial" w:cs="Arial"/>
          <w:sz w:val="22"/>
          <w:szCs w:val="22"/>
        </w:rPr>
        <w:t xml:space="preserve"> pheresis*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O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All ABO Groups</w:t>
      </w:r>
      <w:r w:rsidRPr="00CC0348">
        <w:rPr>
          <w:rFonts w:ascii="Arial" w:hAnsi="Arial" w:cs="Arial"/>
          <w:sz w:val="22"/>
          <w:szCs w:val="22"/>
        </w:rPr>
        <w:tab/>
        <w:t>ABO groups</w:t>
      </w:r>
    </w:p>
    <w:p w14:paraId="38A60132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 xml:space="preserve">acceptable; </w:t>
      </w:r>
    </w:p>
    <w:p w14:paraId="5388B035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compatible with</w:t>
      </w:r>
    </w:p>
    <w:p w14:paraId="3DDCC150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 xml:space="preserve">recipient’s red cell </w:t>
      </w:r>
    </w:p>
    <w:p w14:paraId="58F0EEA8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preferred</w:t>
      </w:r>
    </w:p>
    <w:p w14:paraId="2E007FA5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642DA3E6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Cryoprecipitate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O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All ABO Groups</w:t>
      </w:r>
      <w:r w:rsidRPr="00CC0348">
        <w:rPr>
          <w:rFonts w:ascii="Arial" w:hAnsi="Arial" w:cs="Arial"/>
          <w:sz w:val="22"/>
          <w:szCs w:val="22"/>
        </w:rPr>
        <w:tab/>
        <w:t xml:space="preserve">ABO groups </w:t>
      </w:r>
    </w:p>
    <w:p w14:paraId="45F588EB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acceptable;</w:t>
      </w:r>
    </w:p>
    <w:p w14:paraId="77927B74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compatible with</w:t>
      </w:r>
    </w:p>
    <w:p w14:paraId="49971A69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AB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recipient’s red cell</w:t>
      </w:r>
    </w:p>
    <w:p w14:paraId="44DCFEFE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preferred</w:t>
      </w:r>
    </w:p>
    <w:p w14:paraId="6D2F2FBC" w14:textId="77777777" w:rsidR="003328F7" w:rsidRPr="00CC0348" w:rsidRDefault="003328F7">
      <w:pPr>
        <w:ind w:left="2880" w:hanging="2400"/>
        <w:rPr>
          <w:rFonts w:ascii="Arial" w:hAnsi="Arial" w:cs="Arial"/>
          <w:sz w:val="22"/>
          <w:szCs w:val="22"/>
        </w:rPr>
      </w:pPr>
    </w:p>
    <w:p w14:paraId="46473ADB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4957D599" w14:textId="5A616A3E" w:rsidR="00CC0348" w:rsidRPr="00955215" w:rsidRDefault="00CC0348" w:rsidP="00CC0348">
      <w:pPr>
        <w:pStyle w:val="ListParagraph"/>
        <w:ind w:left="840"/>
        <w:rPr>
          <w:rFonts w:ascii="Arial" w:hAnsi="Arial" w:cs="Arial"/>
          <w:b/>
          <w:bCs/>
          <w:sz w:val="22"/>
          <w:szCs w:val="22"/>
        </w:rPr>
      </w:pPr>
      <w:r w:rsidRPr="00955215">
        <w:rPr>
          <w:rFonts w:ascii="Arial" w:hAnsi="Arial" w:cs="Arial"/>
          <w:b/>
          <w:bCs/>
          <w:sz w:val="22"/>
          <w:szCs w:val="22"/>
        </w:rPr>
        <w:t xml:space="preserve">*Patients may receive up to 1000ml of incompatible platelet apheresis in a </w:t>
      </w:r>
      <w:r w:rsidR="00955215" w:rsidRPr="00955215">
        <w:rPr>
          <w:rFonts w:ascii="Arial" w:hAnsi="Arial" w:cs="Arial"/>
          <w:b/>
          <w:bCs/>
          <w:sz w:val="22"/>
          <w:szCs w:val="22"/>
        </w:rPr>
        <w:t>24-hour</w:t>
      </w:r>
      <w:r w:rsidRPr="00955215">
        <w:rPr>
          <w:rFonts w:ascii="Arial" w:hAnsi="Arial" w:cs="Arial"/>
          <w:b/>
          <w:bCs/>
          <w:sz w:val="22"/>
          <w:szCs w:val="22"/>
        </w:rPr>
        <w:t xml:space="preserve"> period without deleterious effects </w:t>
      </w:r>
      <w:r w:rsidR="00955215" w:rsidRPr="00955215">
        <w:rPr>
          <w:rFonts w:ascii="Arial" w:hAnsi="Arial" w:cs="Arial"/>
          <w:b/>
          <w:bCs/>
          <w:sz w:val="22"/>
          <w:szCs w:val="22"/>
        </w:rPr>
        <w:t>or</w:t>
      </w:r>
      <w:r w:rsidRPr="00955215">
        <w:rPr>
          <w:rFonts w:ascii="Arial" w:hAnsi="Arial" w:cs="Arial"/>
          <w:b/>
          <w:bCs/>
          <w:sz w:val="22"/>
          <w:szCs w:val="22"/>
        </w:rPr>
        <w:t xml:space="preserve"> reducing therapeutic </w:t>
      </w:r>
      <w:r w:rsidR="00955215" w:rsidRPr="00955215">
        <w:rPr>
          <w:rFonts w:ascii="Arial" w:hAnsi="Arial" w:cs="Arial"/>
          <w:b/>
          <w:bCs/>
          <w:sz w:val="22"/>
          <w:szCs w:val="22"/>
        </w:rPr>
        <w:t xml:space="preserve">effectiveness. </w:t>
      </w:r>
    </w:p>
    <w:p w14:paraId="35A9AB44" w14:textId="0483A4D9" w:rsidR="003328F7" w:rsidRPr="00CC0348" w:rsidRDefault="003328F7" w:rsidP="00CC0348">
      <w:pPr>
        <w:pStyle w:val="ListParagraph"/>
        <w:ind w:left="84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</w:p>
    <w:p w14:paraId="491C2306" w14:textId="77777777" w:rsidR="003328F7" w:rsidRPr="00CC0348" w:rsidRDefault="003328F7">
      <w:pPr>
        <w:ind w:left="720" w:hanging="72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b/>
          <w:sz w:val="22"/>
          <w:szCs w:val="22"/>
        </w:rPr>
        <w:t>PLEASE NOTE</w:t>
      </w:r>
      <w:r w:rsidRPr="00CC0348">
        <w:rPr>
          <w:rFonts w:ascii="Arial" w:hAnsi="Arial" w:cs="Arial"/>
          <w:sz w:val="22"/>
          <w:szCs w:val="22"/>
        </w:rPr>
        <w:t xml:space="preserve">:  A partially or completely thawed component CANNOT be refrozen for  </w:t>
      </w:r>
    </w:p>
    <w:p w14:paraId="5778766B" w14:textId="39B7344D" w:rsidR="003328F7" w:rsidRPr="00CC0348" w:rsidRDefault="003328F7">
      <w:pPr>
        <w:ind w:left="720" w:hanging="720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future use</w:t>
      </w:r>
      <w:r w:rsidR="00955215">
        <w:rPr>
          <w:rFonts w:ascii="Arial" w:hAnsi="Arial" w:cs="Arial"/>
          <w:sz w:val="22"/>
          <w:szCs w:val="22"/>
        </w:rPr>
        <w:t>.</w:t>
      </w:r>
    </w:p>
    <w:p w14:paraId="4363CD86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66D061AC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633FF513" w14:textId="77777777" w:rsidR="003328F7" w:rsidRPr="00CC0348" w:rsidRDefault="003328F7">
      <w:pPr>
        <w:pStyle w:val="Heading7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SPECIAL TRANSFUSION GUIDELINES</w:t>
      </w:r>
    </w:p>
    <w:p w14:paraId="27A9C1D4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367DB962" w14:textId="77777777" w:rsidR="003328F7" w:rsidRPr="00CC0348" w:rsidRDefault="003328F7">
      <w:pPr>
        <w:pStyle w:val="Heading6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A.</w:t>
      </w:r>
      <w:r w:rsidRPr="00CC0348">
        <w:rPr>
          <w:rFonts w:ascii="Arial" w:hAnsi="Arial" w:cs="Arial"/>
          <w:sz w:val="22"/>
          <w:szCs w:val="22"/>
        </w:rPr>
        <w:tab/>
        <w:t>CMV Negative Products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Ordered by Physician request</w:t>
      </w:r>
    </w:p>
    <w:p w14:paraId="103DB680" w14:textId="77777777" w:rsidR="003328F7" w:rsidRPr="00CC0348" w:rsidRDefault="003328F7">
      <w:pPr>
        <w:pStyle w:val="Heading6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2A8F146F" w14:textId="77777777" w:rsidR="003328F7" w:rsidRPr="00CC0348" w:rsidRDefault="003328F7">
      <w:pPr>
        <w:pStyle w:val="Heading6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>B.</w:t>
      </w:r>
      <w:r w:rsidRPr="00CC0348">
        <w:rPr>
          <w:rFonts w:ascii="Arial" w:hAnsi="Arial" w:cs="Arial"/>
          <w:sz w:val="22"/>
          <w:szCs w:val="22"/>
        </w:rPr>
        <w:tab/>
        <w:t>Irradiated Products</w:t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 xml:space="preserve">See Irradiation Guidelines for Blood &amp; </w:t>
      </w:r>
    </w:p>
    <w:p w14:paraId="4E0FA830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</w:r>
      <w:r w:rsidRPr="00CC0348">
        <w:rPr>
          <w:rFonts w:ascii="Arial" w:hAnsi="Arial" w:cs="Arial"/>
          <w:sz w:val="22"/>
          <w:szCs w:val="22"/>
        </w:rPr>
        <w:tab/>
        <w:t>Blood Components</w:t>
      </w:r>
    </w:p>
    <w:p w14:paraId="49B40650" w14:textId="77777777" w:rsidR="003328F7" w:rsidRPr="00CC0348" w:rsidRDefault="003328F7">
      <w:pPr>
        <w:pStyle w:val="Heading6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Ordered by Physician request</w:t>
      </w:r>
    </w:p>
    <w:p w14:paraId="1A6312D7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65D68B89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p w14:paraId="72B3E0E8" w14:textId="5E09B9E4" w:rsidR="003328F7" w:rsidRPr="00CC0348" w:rsidRDefault="003328F7">
      <w:pPr>
        <w:pStyle w:val="Heading2"/>
        <w:rPr>
          <w:rFonts w:cs="Arial"/>
          <w:b w:val="0"/>
          <w:i w:val="0"/>
          <w:sz w:val="22"/>
          <w:szCs w:val="22"/>
        </w:rPr>
      </w:pPr>
      <w:r w:rsidRPr="00CC0348">
        <w:rPr>
          <w:rFonts w:cs="Arial"/>
          <w:i w:val="0"/>
          <w:sz w:val="22"/>
          <w:szCs w:val="22"/>
        </w:rPr>
        <w:t xml:space="preserve">REFERENCE:   </w:t>
      </w:r>
      <w:r w:rsidRPr="00CC0348">
        <w:rPr>
          <w:rFonts w:cs="Arial"/>
          <w:b w:val="0"/>
          <w:i w:val="0"/>
          <w:sz w:val="22"/>
          <w:szCs w:val="22"/>
          <w:u w:val="single"/>
        </w:rPr>
        <w:t>AABB Technical Manual</w:t>
      </w:r>
      <w:r w:rsidR="00BD659A" w:rsidRPr="00CC0348">
        <w:rPr>
          <w:rFonts w:cs="Arial"/>
          <w:b w:val="0"/>
          <w:i w:val="0"/>
          <w:sz w:val="22"/>
          <w:szCs w:val="22"/>
        </w:rPr>
        <w:t>, 1</w:t>
      </w:r>
      <w:r w:rsidR="00CC0348" w:rsidRPr="00CC0348">
        <w:rPr>
          <w:rFonts w:cs="Arial"/>
          <w:b w:val="0"/>
          <w:i w:val="0"/>
          <w:sz w:val="22"/>
          <w:szCs w:val="22"/>
        </w:rPr>
        <w:t>0th</w:t>
      </w:r>
      <w:r w:rsidR="00BD659A" w:rsidRPr="00CC0348">
        <w:rPr>
          <w:rFonts w:cs="Arial"/>
          <w:b w:val="0"/>
          <w:i w:val="0"/>
          <w:sz w:val="22"/>
          <w:szCs w:val="22"/>
        </w:rPr>
        <w:t xml:space="preserve"> Edition, 20</w:t>
      </w:r>
      <w:r w:rsidR="00CC0348" w:rsidRPr="00CC0348">
        <w:rPr>
          <w:rFonts w:cs="Arial"/>
          <w:b w:val="0"/>
          <w:i w:val="0"/>
          <w:sz w:val="22"/>
          <w:szCs w:val="22"/>
        </w:rPr>
        <w:t>21</w:t>
      </w:r>
    </w:p>
    <w:p w14:paraId="79C811D3" w14:textId="7707933D" w:rsidR="003328F7" w:rsidRPr="00CC0348" w:rsidRDefault="003328F7">
      <w:pPr>
        <w:pStyle w:val="Heading2"/>
        <w:rPr>
          <w:rFonts w:cs="Arial"/>
          <w:b w:val="0"/>
          <w:bCs/>
          <w:i w:val="0"/>
          <w:iCs/>
          <w:sz w:val="22"/>
          <w:szCs w:val="22"/>
        </w:rPr>
      </w:pPr>
      <w:r w:rsidRPr="00CC0348">
        <w:rPr>
          <w:rFonts w:cs="Arial"/>
          <w:b w:val="0"/>
          <w:bCs/>
          <w:i w:val="0"/>
          <w:iCs/>
          <w:sz w:val="22"/>
          <w:szCs w:val="22"/>
        </w:rPr>
        <w:t xml:space="preserve">                             </w:t>
      </w:r>
      <w:r w:rsidRPr="00CC0348">
        <w:rPr>
          <w:rFonts w:cs="Arial"/>
          <w:b w:val="0"/>
          <w:bCs/>
          <w:i w:val="0"/>
          <w:iCs/>
          <w:sz w:val="22"/>
          <w:szCs w:val="22"/>
          <w:u w:val="single"/>
        </w:rPr>
        <w:t>AABB Standards</w:t>
      </w:r>
      <w:r w:rsidR="00BD659A" w:rsidRPr="00CC0348">
        <w:rPr>
          <w:rFonts w:cs="Arial"/>
          <w:b w:val="0"/>
          <w:bCs/>
          <w:i w:val="0"/>
          <w:iCs/>
          <w:sz w:val="22"/>
          <w:szCs w:val="22"/>
        </w:rPr>
        <w:t>, 3</w:t>
      </w:r>
      <w:r w:rsidR="00CC0348" w:rsidRPr="00CC0348">
        <w:rPr>
          <w:rFonts w:cs="Arial"/>
          <w:b w:val="0"/>
          <w:bCs/>
          <w:i w:val="0"/>
          <w:iCs/>
          <w:sz w:val="22"/>
          <w:szCs w:val="22"/>
        </w:rPr>
        <w:t>2nd</w:t>
      </w:r>
      <w:r w:rsidR="00BD659A" w:rsidRPr="00CC0348">
        <w:rPr>
          <w:rFonts w:cs="Arial"/>
          <w:b w:val="0"/>
          <w:bCs/>
          <w:i w:val="0"/>
          <w:iCs/>
          <w:sz w:val="22"/>
          <w:szCs w:val="22"/>
        </w:rPr>
        <w:t xml:space="preserve"> Edition, 20</w:t>
      </w:r>
      <w:r w:rsidR="00CC0348" w:rsidRPr="00CC0348">
        <w:rPr>
          <w:rFonts w:cs="Arial"/>
          <w:b w:val="0"/>
          <w:bCs/>
          <w:i w:val="0"/>
          <w:iCs/>
          <w:sz w:val="22"/>
          <w:szCs w:val="22"/>
        </w:rPr>
        <w:t>20</w:t>
      </w:r>
    </w:p>
    <w:p w14:paraId="0B60BB13" w14:textId="77777777" w:rsidR="00F1326D" w:rsidRPr="00CC0348" w:rsidRDefault="00F1326D" w:rsidP="00F1326D">
      <w:pPr>
        <w:jc w:val="both"/>
        <w:rPr>
          <w:rFonts w:ascii="Arial" w:hAnsi="Arial" w:cs="Arial"/>
          <w:sz w:val="22"/>
          <w:szCs w:val="22"/>
        </w:rPr>
      </w:pPr>
    </w:p>
    <w:p w14:paraId="18F57F47" w14:textId="49AA3456" w:rsidR="00F1326D" w:rsidRDefault="00CC0348" w:rsidP="00F1326D">
      <w:pPr>
        <w:jc w:val="both"/>
        <w:rPr>
          <w:rFonts w:ascii="Arial" w:hAnsi="Arial" w:cs="Arial"/>
          <w:sz w:val="22"/>
          <w:szCs w:val="22"/>
        </w:rPr>
      </w:pPr>
      <w:r w:rsidRPr="00CC0348">
        <w:rPr>
          <w:rFonts w:ascii="Arial" w:hAnsi="Arial" w:cs="Arial"/>
          <w:sz w:val="22"/>
          <w:szCs w:val="22"/>
        </w:rPr>
        <w:t xml:space="preserve"> </w:t>
      </w:r>
    </w:p>
    <w:p w14:paraId="21A69458" w14:textId="0E95CA4A" w:rsidR="00CC0348" w:rsidRDefault="00CC0348" w:rsidP="00F1326D">
      <w:pPr>
        <w:jc w:val="both"/>
        <w:rPr>
          <w:rFonts w:ascii="Arial" w:hAnsi="Arial" w:cs="Arial"/>
          <w:sz w:val="22"/>
          <w:szCs w:val="22"/>
        </w:rPr>
      </w:pPr>
    </w:p>
    <w:p w14:paraId="237E35F4" w14:textId="77777777" w:rsidR="00CC0348" w:rsidRPr="00CC0348" w:rsidRDefault="00CC0348" w:rsidP="00F1326D">
      <w:pPr>
        <w:jc w:val="both"/>
        <w:rPr>
          <w:rFonts w:ascii="Arial" w:hAnsi="Arial" w:cs="Arial"/>
          <w:sz w:val="22"/>
          <w:szCs w:val="22"/>
        </w:rPr>
      </w:pPr>
    </w:p>
    <w:p w14:paraId="1D208330" w14:textId="77777777" w:rsidR="00F1326D" w:rsidRPr="00CC0348" w:rsidRDefault="00F1326D" w:rsidP="00F1326D">
      <w:pPr>
        <w:rPr>
          <w:rFonts w:ascii="Arial" w:hAnsi="Arial" w:cs="Arial"/>
          <w:sz w:val="22"/>
          <w:szCs w:val="22"/>
        </w:rPr>
      </w:pPr>
    </w:p>
    <w:p w14:paraId="03558B5A" w14:textId="77777777" w:rsidR="00962BCB" w:rsidRPr="00CC0348" w:rsidRDefault="00E73BF6">
      <w:pPr>
        <w:rPr>
          <w:rFonts w:ascii="Arial" w:hAnsi="Arial" w:cs="Arial"/>
          <w:b/>
          <w:sz w:val="22"/>
          <w:szCs w:val="22"/>
        </w:rPr>
      </w:pPr>
      <w:r w:rsidRPr="00CC0348">
        <w:rPr>
          <w:rFonts w:ascii="Arial" w:hAnsi="Arial" w:cs="Arial"/>
          <w:b/>
          <w:sz w:val="22"/>
          <w:szCs w:val="22"/>
        </w:rPr>
        <w:lastRenderedPageBreak/>
        <w:t>A</w:t>
      </w:r>
      <w:r w:rsidR="00962BCB" w:rsidRPr="00CC0348">
        <w:rPr>
          <w:rFonts w:ascii="Arial" w:hAnsi="Arial" w:cs="Arial"/>
          <w:b/>
          <w:sz w:val="22"/>
          <w:szCs w:val="22"/>
        </w:rPr>
        <w:t>TTACHMENT A</w:t>
      </w:r>
    </w:p>
    <w:p w14:paraId="03CFB70B" w14:textId="77777777" w:rsidR="00E73BF6" w:rsidRPr="00CC0348" w:rsidRDefault="00E73BF6">
      <w:pPr>
        <w:rPr>
          <w:rFonts w:ascii="Arial" w:hAnsi="Arial" w:cs="Arial"/>
          <w:b/>
          <w:sz w:val="22"/>
          <w:szCs w:val="22"/>
        </w:rPr>
      </w:pPr>
    </w:p>
    <w:p w14:paraId="52ADCF14" w14:textId="77777777" w:rsidR="00E73BF6" w:rsidRPr="00CC0348" w:rsidRDefault="00E73BF6">
      <w:pPr>
        <w:rPr>
          <w:rFonts w:ascii="Arial" w:hAnsi="Arial" w:cs="Arial"/>
          <w:b/>
          <w:sz w:val="22"/>
          <w:szCs w:val="22"/>
          <w:u w:val="single"/>
        </w:rPr>
      </w:pPr>
      <w:r w:rsidRPr="00CC0348">
        <w:rPr>
          <w:rFonts w:ascii="Arial" w:hAnsi="Arial" w:cs="Arial"/>
          <w:b/>
          <w:sz w:val="22"/>
          <w:szCs w:val="22"/>
          <w:u w:val="single"/>
        </w:rPr>
        <w:t xml:space="preserve">Selection </w:t>
      </w:r>
      <w:r w:rsidR="009D44DE" w:rsidRPr="00CC0348">
        <w:rPr>
          <w:rFonts w:ascii="Arial" w:hAnsi="Arial" w:cs="Arial"/>
          <w:b/>
          <w:sz w:val="22"/>
          <w:szCs w:val="22"/>
          <w:u w:val="single"/>
        </w:rPr>
        <w:t xml:space="preserve">order </w:t>
      </w:r>
      <w:r w:rsidRPr="00CC0348">
        <w:rPr>
          <w:rFonts w:ascii="Arial" w:hAnsi="Arial" w:cs="Arial"/>
          <w:b/>
          <w:sz w:val="22"/>
          <w:szCs w:val="22"/>
          <w:u w:val="single"/>
        </w:rPr>
        <w:t>of CRYO by blood type:</w:t>
      </w:r>
    </w:p>
    <w:p w14:paraId="70EE00F0" w14:textId="77777777" w:rsidR="009D44DE" w:rsidRPr="00CC0348" w:rsidRDefault="009D44D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27"/>
        <w:gridCol w:w="2127"/>
        <w:gridCol w:w="2128"/>
        <w:gridCol w:w="2128"/>
      </w:tblGrid>
      <w:tr w:rsidR="00E73BF6" w:rsidRPr="00CC0348" w14:paraId="51C87770" w14:textId="77777777" w:rsidTr="006123BF">
        <w:trPr>
          <w:trHeight w:val="970"/>
        </w:trPr>
        <w:tc>
          <w:tcPr>
            <w:tcW w:w="2136" w:type="dxa"/>
          </w:tcPr>
          <w:p w14:paraId="75A6ECBF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Patient Type</w:t>
            </w:r>
          </w:p>
        </w:tc>
        <w:tc>
          <w:tcPr>
            <w:tcW w:w="2127" w:type="dxa"/>
          </w:tcPr>
          <w:p w14:paraId="1FD55B71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127" w:type="dxa"/>
          </w:tcPr>
          <w:p w14:paraId="5721C1DC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28" w:type="dxa"/>
          </w:tcPr>
          <w:p w14:paraId="4516FD86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28" w:type="dxa"/>
          </w:tcPr>
          <w:p w14:paraId="1E08C709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</w:tr>
      <w:tr w:rsidR="00E73BF6" w:rsidRPr="00CC0348" w14:paraId="19334B3C" w14:textId="77777777" w:rsidTr="006123BF">
        <w:trPr>
          <w:trHeight w:val="970"/>
        </w:trPr>
        <w:tc>
          <w:tcPr>
            <w:tcW w:w="2136" w:type="dxa"/>
          </w:tcPr>
          <w:p w14:paraId="129AF55B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C03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2127" w:type="dxa"/>
          </w:tcPr>
          <w:p w14:paraId="5DC36C96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127" w:type="dxa"/>
          </w:tcPr>
          <w:p w14:paraId="2D29B01A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28" w:type="dxa"/>
          </w:tcPr>
          <w:p w14:paraId="3355A7B8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28" w:type="dxa"/>
          </w:tcPr>
          <w:p w14:paraId="78100240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</w:tr>
      <w:tr w:rsidR="00E73BF6" w:rsidRPr="00CC0348" w14:paraId="2D8DEFD5" w14:textId="77777777" w:rsidTr="006123BF">
        <w:trPr>
          <w:trHeight w:val="970"/>
        </w:trPr>
        <w:tc>
          <w:tcPr>
            <w:tcW w:w="2136" w:type="dxa"/>
          </w:tcPr>
          <w:p w14:paraId="5FDA0B8B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C03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127" w:type="dxa"/>
          </w:tcPr>
          <w:p w14:paraId="4AF9D007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ANY</w:t>
            </w:r>
          </w:p>
        </w:tc>
        <w:tc>
          <w:tcPr>
            <w:tcW w:w="2127" w:type="dxa"/>
          </w:tcPr>
          <w:p w14:paraId="6CAE7209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ANY</w:t>
            </w:r>
          </w:p>
        </w:tc>
        <w:tc>
          <w:tcPr>
            <w:tcW w:w="2128" w:type="dxa"/>
          </w:tcPr>
          <w:p w14:paraId="7B59A6C5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ANY</w:t>
            </w:r>
          </w:p>
        </w:tc>
        <w:tc>
          <w:tcPr>
            <w:tcW w:w="2128" w:type="dxa"/>
          </w:tcPr>
          <w:p w14:paraId="395FDC29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ANY</w:t>
            </w:r>
          </w:p>
        </w:tc>
      </w:tr>
    </w:tbl>
    <w:p w14:paraId="3936772D" w14:textId="77777777" w:rsidR="00E73BF6" w:rsidRPr="00CC0348" w:rsidRDefault="00E73BF6">
      <w:pPr>
        <w:rPr>
          <w:rFonts w:ascii="Arial" w:hAnsi="Arial" w:cs="Arial"/>
          <w:b/>
          <w:sz w:val="22"/>
          <w:szCs w:val="22"/>
        </w:rPr>
      </w:pPr>
    </w:p>
    <w:p w14:paraId="7986C70C" w14:textId="77777777" w:rsidR="00962BCB" w:rsidRPr="00CC0348" w:rsidRDefault="00962BCB">
      <w:pPr>
        <w:rPr>
          <w:rFonts w:ascii="Arial" w:hAnsi="Arial" w:cs="Arial"/>
          <w:sz w:val="22"/>
          <w:szCs w:val="22"/>
        </w:rPr>
      </w:pPr>
    </w:p>
    <w:p w14:paraId="428EFF0F" w14:textId="77777777" w:rsidR="00962BCB" w:rsidRPr="00CC0348" w:rsidRDefault="00962BCB">
      <w:pPr>
        <w:rPr>
          <w:rFonts w:ascii="Arial" w:hAnsi="Arial" w:cs="Arial"/>
          <w:sz w:val="22"/>
          <w:szCs w:val="22"/>
        </w:rPr>
      </w:pPr>
    </w:p>
    <w:p w14:paraId="02DBCB47" w14:textId="77777777" w:rsidR="00962BCB" w:rsidRPr="00CC0348" w:rsidRDefault="00962BCB">
      <w:pPr>
        <w:rPr>
          <w:rFonts w:ascii="Arial" w:hAnsi="Arial" w:cs="Arial"/>
          <w:b/>
          <w:sz w:val="22"/>
          <w:szCs w:val="22"/>
        </w:rPr>
      </w:pPr>
      <w:r w:rsidRPr="00CC0348">
        <w:rPr>
          <w:rFonts w:ascii="Arial" w:hAnsi="Arial" w:cs="Arial"/>
          <w:b/>
          <w:sz w:val="22"/>
          <w:szCs w:val="22"/>
        </w:rPr>
        <w:t>ATTACHMENT B</w:t>
      </w:r>
    </w:p>
    <w:p w14:paraId="45121AB1" w14:textId="77777777" w:rsidR="00E73BF6" w:rsidRPr="00CC0348" w:rsidRDefault="00E73BF6">
      <w:pPr>
        <w:rPr>
          <w:rFonts w:ascii="Arial" w:hAnsi="Arial" w:cs="Arial"/>
          <w:b/>
          <w:sz w:val="22"/>
          <w:szCs w:val="22"/>
        </w:rPr>
      </w:pPr>
    </w:p>
    <w:p w14:paraId="6296BF1C" w14:textId="6E488973" w:rsidR="00E73BF6" w:rsidRPr="00CC0348" w:rsidRDefault="00E73BF6">
      <w:pPr>
        <w:rPr>
          <w:rFonts w:ascii="Arial" w:hAnsi="Arial" w:cs="Arial"/>
          <w:b/>
          <w:sz w:val="22"/>
          <w:szCs w:val="22"/>
          <w:u w:val="single"/>
        </w:rPr>
      </w:pPr>
      <w:r w:rsidRPr="00CC0348">
        <w:rPr>
          <w:rFonts w:ascii="Arial" w:hAnsi="Arial" w:cs="Arial"/>
          <w:b/>
          <w:sz w:val="22"/>
          <w:szCs w:val="22"/>
          <w:u w:val="single"/>
        </w:rPr>
        <w:t xml:space="preserve">Selection </w:t>
      </w:r>
      <w:r w:rsidR="009D44DE" w:rsidRPr="00CC0348">
        <w:rPr>
          <w:rFonts w:ascii="Arial" w:hAnsi="Arial" w:cs="Arial"/>
          <w:b/>
          <w:sz w:val="22"/>
          <w:szCs w:val="22"/>
          <w:u w:val="single"/>
        </w:rPr>
        <w:t xml:space="preserve">order </w:t>
      </w:r>
      <w:r w:rsidRPr="00CC0348">
        <w:rPr>
          <w:rFonts w:ascii="Arial" w:hAnsi="Arial" w:cs="Arial"/>
          <w:b/>
          <w:sz w:val="22"/>
          <w:szCs w:val="22"/>
          <w:u w:val="single"/>
        </w:rPr>
        <w:t>of FFP</w:t>
      </w:r>
      <w:r w:rsidR="00CC0348">
        <w:rPr>
          <w:rFonts w:ascii="Arial" w:hAnsi="Arial" w:cs="Arial"/>
          <w:b/>
          <w:sz w:val="22"/>
          <w:szCs w:val="22"/>
          <w:u w:val="single"/>
        </w:rPr>
        <w:t>/thawed plasma</w:t>
      </w:r>
      <w:r w:rsidRPr="00CC0348">
        <w:rPr>
          <w:rFonts w:ascii="Arial" w:hAnsi="Arial" w:cs="Arial"/>
          <w:b/>
          <w:sz w:val="22"/>
          <w:szCs w:val="22"/>
          <w:u w:val="single"/>
        </w:rPr>
        <w:t xml:space="preserve"> by blood type:</w:t>
      </w:r>
    </w:p>
    <w:p w14:paraId="4C2E789A" w14:textId="77777777" w:rsidR="009D44DE" w:rsidRPr="00CC0348" w:rsidRDefault="009D44D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127"/>
        <w:gridCol w:w="2126"/>
        <w:gridCol w:w="2127"/>
        <w:gridCol w:w="2127"/>
      </w:tblGrid>
      <w:tr w:rsidR="00E73BF6" w:rsidRPr="00CC0348" w14:paraId="717D6375" w14:textId="77777777" w:rsidTr="006123BF">
        <w:trPr>
          <w:trHeight w:val="772"/>
        </w:trPr>
        <w:tc>
          <w:tcPr>
            <w:tcW w:w="2174" w:type="dxa"/>
          </w:tcPr>
          <w:p w14:paraId="2DD58736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Patient Type</w:t>
            </w:r>
          </w:p>
        </w:tc>
        <w:tc>
          <w:tcPr>
            <w:tcW w:w="2174" w:type="dxa"/>
          </w:tcPr>
          <w:p w14:paraId="73B0DF3B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174" w:type="dxa"/>
          </w:tcPr>
          <w:p w14:paraId="6370D89C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75" w:type="dxa"/>
          </w:tcPr>
          <w:p w14:paraId="7B32D460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75" w:type="dxa"/>
          </w:tcPr>
          <w:p w14:paraId="680A62CE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</w:tr>
      <w:tr w:rsidR="00E73BF6" w:rsidRPr="00CC0348" w14:paraId="26D3CCAE" w14:textId="77777777" w:rsidTr="006123BF">
        <w:trPr>
          <w:trHeight w:val="772"/>
        </w:trPr>
        <w:tc>
          <w:tcPr>
            <w:tcW w:w="2174" w:type="dxa"/>
          </w:tcPr>
          <w:p w14:paraId="725D6B8C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C03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st </w:t>
            </w:r>
          </w:p>
        </w:tc>
        <w:tc>
          <w:tcPr>
            <w:tcW w:w="2174" w:type="dxa"/>
          </w:tcPr>
          <w:p w14:paraId="04F3D75E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174" w:type="dxa"/>
          </w:tcPr>
          <w:p w14:paraId="1999EE38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75" w:type="dxa"/>
          </w:tcPr>
          <w:p w14:paraId="41548F3E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75" w:type="dxa"/>
          </w:tcPr>
          <w:p w14:paraId="64082080" w14:textId="77777777" w:rsidR="00E73BF6" w:rsidRPr="00CC0348" w:rsidRDefault="006123BF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</w:tr>
      <w:tr w:rsidR="00E73BF6" w:rsidRPr="00CC0348" w14:paraId="66C833A7" w14:textId="77777777" w:rsidTr="006123BF">
        <w:trPr>
          <w:trHeight w:val="772"/>
        </w:trPr>
        <w:tc>
          <w:tcPr>
            <w:tcW w:w="2174" w:type="dxa"/>
          </w:tcPr>
          <w:p w14:paraId="2660048E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C03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174" w:type="dxa"/>
          </w:tcPr>
          <w:p w14:paraId="4C9B9127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74" w:type="dxa"/>
          </w:tcPr>
          <w:p w14:paraId="071C6FA5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175" w:type="dxa"/>
          </w:tcPr>
          <w:p w14:paraId="68F3C4B0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175" w:type="dxa"/>
          </w:tcPr>
          <w:p w14:paraId="6ACD732B" w14:textId="77777777" w:rsidR="00E73BF6" w:rsidRPr="00CC0348" w:rsidRDefault="00E73BF6" w:rsidP="009D4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3BF6" w:rsidRPr="00CC0348" w14:paraId="715FC001" w14:textId="77777777" w:rsidTr="006123BF">
        <w:trPr>
          <w:trHeight w:val="772"/>
        </w:trPr>
        <w:tc>
          <w:tcPr>
            <w:tcW w:w="2174" w:type="dxa"/>
          </w:tcPr>
          <w:p w14:paraId="29727166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C03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CC03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</w:tcPr>
          <w:p w14:paraId="267526D4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74" w:type="dxa"/>
          </w:tcPr>
          <w:p w14:paraId="775F6582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5" w:type="dxa"/>
          </w:tcPr>
          <w:p w14:paraId="21C62BE8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5" w:type="dxa"/>
          </w:tcPr>
          <w:p w14:paraId="4A8F2A8A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3BF6" w:rsidRPr="00CC0348" w14:paraId="69935DA8" w14:textId="77777777" w:rsidTr="006123BF">
        <w:trPr>
          <w:trHeight w:val="772"/>
        </w:trPr>
        <w:tc>
          <w:tcPr>
            <w:tcW w:w="2174" w:type="dxa"/>
          </w:tcPr>
          <w:p w14:paraId="0155D855" w14:textId="77777777" w:rsidR="00E73BF6" w:rsidRPr="00CC0348" w:rsidRDefault="00E73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C034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174" w:type="dxa"/>
          </w:tcPr>
          <w:p w14:paraId="5558F2FE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34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174" w:type="dxa"/>
          </w:tcPr>
          <w:p w14:paraId="506EEA5E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5" w:type="dxa"/>
          </w:tcPr>
          <w:p w14:paraId="4A21F343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5" w:type="dxa"/>
          </w:tcPr>
          <w:p w14:paraId="137E2663" w14:textId="77777777" w:rsidR="00E73BF6" w:rsidRPr="00CC0348" w:rsidRDefault="00E73BF6" w:rsidP="006123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7CF0FD" w14:textId="77777777" w:rsidR="00E73BF6" w:rsidRPr="00CC0348" w:rsidRDefault="00E73BF6">
      <w:pPr>
        <w:rPr>
          <w:rFonts w:ascii="Arial" w:hAnsi="Arial" w:cs="Arial"/>
          <w:b/>
          <w:sz w:val="22"/>
          <w:szCs w:val="22"/>
        </w:rPr>
      </w:pPr>
    </w:p>
    <w:p w14:paraId="3535F686" w14:textId="77777777" w:rsidR="003328F7" w:rsidRPr="00CC0348" w:rsidRDefault="003328F7">
      <w:pPr>
        <w:rPr>
          <w:rFonts w:ascii="Arial" w:hAnsi="Arial" w:cs="Arial"/>
          <w:sz w:val="22"/>
          <w:szCs w:val="22"/>
        </w:rPr>
      </w:pPr>
    </w:p>
    <w:sectPr w:rsidR="003328F7" w:rsidRPr="00CC0348" w:rsidSect="00962BCB">
      <w:headerReference w:type="default" r:id="rId7"/>
      <w:footerReference w:type="default" r:id="rId8"/>
      <w:pgSz w:w="12240" w:h="15840"/>
      <w:pgMar w:top="1440" w:right="864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FCF1" w14:textId="77777777" w:rsidR="00E73E04" w:rsidRDefault="00E73E04">
      <w:r>
        <w:separator/>
      </w:r>
    </w:p>
  </w:endnote>
  <w:endnote w:type="continuationSeparator" w:id="0">
    <w:p w14:paraId="67676953" w14:textId="77777777" w:rsidR="00E73E04" w:rsidRDefault="00E7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9EBA" w14:textId="77777777" w:rsidR="003328F7" w:rsidRDefault="003328F7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7F6E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F6E06">
      <w:rPr>
        <w:rStyle w:val="PageNumber"/>
      </w:rPr>
      <w:fldChar w:fldCharType="separate"/>
    </w:r>
    <w:r w:rsidR="00962BCB">
      <w:rPr>
        <w:rStyle w:val="PageNumber"/>
        <w:noProof/>
      </w:rPr>
      <w:t>4</w:t>
    </w:r>
    <w:r w:rsidR="007F6E06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7F6E0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F6E06">
      <w:rPr>
        <w:rStyle w:val="PageNumber"/>
      </w:rPr>
      <w:fldChar w:fldCharType="separate"/>
    </w:r>
    <w:r w:rsidR="00962BCB">
      <w:rPr>
        <w:rStyle w:val="PageNumber"/>
        <w:noProof/>
      </w:rPr>
      <w:t>4</w:t>
    </w:r>
    <w:r w:rsidR="007F6E06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39A2" w14:textId="77777777" w:rsidR="00E73E04" w:rsidRDefault="00E73E04">
      <w:r>
        <w:separator/>
      </w:r>
    </w:p>
  </w:footnote>
  <w:footnote w:type="continuationSeparator" w:id="0">
    <w:p w14:paraId="67F09600" w14:textId="77777777" w:rsidR="00E73E04" w:rsidRDefault="00E7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1420" w14:textId="77777777" w:rsidR="003328F7" w:rsidRDefault="003328F7">
    <w:pPr>
      <w:pStyle w:val="Header"/>
      <w:rPr>
        <w:b/>
        <w:i/>
        <w:sz w:val="24"/>
      </w:rPr>
    </w:pPr>
    <w:r>
      <w:t xml:space="preserve">      </w:t>
    </w:r>
    <w:r w:rsidR="00620BCE">
      <w:rPr>
        <w:noProof/>
      </w:rPr>
      <w:drawing>
        <wp:inline distT="0" distB="0" distL="0" distR="0" wp14:anchorId="48B629D6" wp14:editId="0F6FC5F2">
          <wp:extent cx="2628900" cy="7153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4920" cy="716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#4840-BB-327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2146C2"/>
    <w:multiLevelType w:val="hybridMultilevel"/>
    <w:tmpl w:val="6E7A9FF6"/>
    <w:lvl w:ilvl="0" w:tplc="A8845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65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A89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ED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26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C1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23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88D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C50"/>
    <w:multiLevelType w:val="hybridMultilevel"/>
    <w:tmpl w:val="C9B0E86C"/>
    <w:lvl w:ilvl="0" w:tplc="FED6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E8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2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E9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2F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7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CE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B42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13F499C"/>
    <w:multiLevelType w:val="hybridMultilevel"/>
    <w:tmpl w:val="1DFCD668"/>
    <w:lvl w:ilvl="0" w:tplc="3342F7C6"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58F4059"/>
    <w:multiLevelType w:val="hybridMultilevel"/>
    <w:tmpl w:val="6E7A9FF6"/>
    <w:lvl w:ilvl="0" w:tplc="BE2E5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0D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56F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0F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26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41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A4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01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CD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AD082B"/>
    <w:multiLevelType w:val="hybridMultilevel"/>
    <w:tmpl w:val="019044BA"/>
    <w:lvl w:ilvl="0" w:tplc="2CF2C8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41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B2B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C5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80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C4C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2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48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E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4341E7D"/>
    <w:multiLevelType w:val="hybridMultilevel"/>
    <w:tmpl w:val="C9B0E86C"/>
    <w:lvl w:ilvl="0" w:tplc="90EAE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2C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64D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6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0D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3E2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68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45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064165B"/>
    <w:multiLevelType w:val="hybridMultilevel"/>
    <w:tmpl w:val="9DE0182C"/>
    <w:lvl w:ilvl="0" w:tplc="17325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26A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60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8C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BE7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08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29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0B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D440B"/>
    <w:multiLevelType w:val="hybridMultilevel"/>
    <w:tmpl w:val="2E2A5DE2"/>
    <w:lvl w:ilvl="0" w:tplc="C4CEBF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20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6C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C4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EE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6A4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8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A2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6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C50F89"/>
    <w:multiLevelType w:val="hybridMultilevel"/>
    <w:tmpl w:val="019044BA"/>
    <w:lvl w:ilvl="0" w:tplc="CA3E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ED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8C5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23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EF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7C9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EA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186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2CF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C7A7372"/>
    <w:multiLevelType w:val="hybridMultilevel"/>
    <w:tmpl w:val="2E2A5DE2"/>
    <w:lvl w:ilvl="0" w:tplc="3ECC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E2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361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4E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04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0D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CC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4C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EF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C3DE2"/>
    <w:multiLevelType w:val="hybridMultilevel"/>
    <w:tmpl w:val="A45E53F6"/>
    <w:lvl w:ilvl="0" w:tplc="C0B20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24CF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CDE40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280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F025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EC3D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5E2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A4BC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F4CA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1A50AB6"/>
    <w:multiLevelType w:val="hybridMultilevel"/>
    <w:tmpl w:val="53E4ABD4"/>
    <w:lvl w:ilvl="0" w:tplc="04090009">
      <w:start w:val="1"/>
      <w:numFmt w:val="bullet"/>
      <w:lvlText w:val="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517472D"/>
    <w:multiLevelType w:val="hybridMultilevel"/>
    <w:tmpl w:val="9DE0182C"/>
    <w:lvl w:ilvl="0" w:tplc="3E12B3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6D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61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40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3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B89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F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6E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5CB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1"/>
  </w:num>
  <w:num w:numId="5">
    <w:abstractNumId w:val="27"/>
  </w:num>
  <w:num w:numId="6">
    <w:abstractNumId w:val="12"/>
  </w:num>
  <w:num w:numId="7">
    <w:abstractNumId w:val="30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0"/>
  </w:num>
  <w:num w:numId="13">
    <w:abstractNumId w:val="29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22"/>
  </w:num>
  <w:num w:numId="19">
    <w:abstractNumId w:val="28"/>
  </w:num>
  <w:num w:numId="20">
    <w:abstractNumId w:val="24"/>
  </w:num>
  <w:num w:numId="21">
    <w:abstractNumId w:val="16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19"/>
  </w:num>
  <w:num w:numId="28">
    <w:abstractNumId w:val="15"/>
  </w:num>
  <w:num w:numId="29">
    <w:abstractNumId w:val="23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6D"/>
    <w:rsid w:val="001033AC"/>
    <w:rsid w:val="003328F7"/>
    <w:rsid w:val="00377F2C"/>
    <w:rsid w:val="00402325"/>
    <w:rsid w:val="006123BF"/>
    <w:rsid w:val="00620BCE"/>
    <w:rsid w:val="0077260D"/>
    <w:rsid w:val="007F6E06"/>
    <w:rsid w:val="00955215"/>
    <w:rsid w:val="00962BCB"/>
    <w:rsid w:val="00974B25"/>
    <w:rsid w:val="009D44DE"/>
    <w:rsid w:val="00BD659A"/>
    <w:rsid w:val="00CC0348"/>
    <w:rsid w:val="00D339A3"/>
    <w:rsid w:val="00E73BF6"/>
    <w:rsid w:val="00E73E04"/>
    <w:rsid w:val="00F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99663"/>
  <w15:docId w15:val="{0310EA7E-A5E0-4A95-A1BC-AACDF6F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06"/>
  </w:style>
  <w:style w:type="paragraph" w:styleId="Heading1">
    <w:name w:val="heading 1"/>
    <w:basedOn w:val="Normal"/>
    <w:next w:val="Normal"/>
    <w:qFormat/>
    <w:rsid w:val="007F6E0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F6E0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F6E06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F6E06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7F6E06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7F6E06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F6E06"/>
    <w:pPr>
      <w:keepNext/>
      <w:ind w:left="720" w:hanging="72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7F6E06"/>
  </w:style>
  <w:style w:type="paragraph" w:styleId="Footer">
    <w:name w:val="footer"/>
    <w:basedOn w:val="Normal"/>
    <w:semiHidden/>
    <w:rsid w:val="007F6E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F6E0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7F6E06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7F6E06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7F6E06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7F6E06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7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Form.doc.dot</Template>
  <TotalTime>9</TotalTime>
  <Pages>3</Pages>
  <Words>487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Mary E. Wood</cp:lastModifiedBy>
  <cp:revision>5</cp:revision>
  <cp:lastPrinted>2021-09-13T18:43:00Z</cp:lastPrinted>
  <dcterms:created xsi:type="dcterms:W3CDTF">2023-02-03T17:23:00Z</dcterms:created>
  <dcterms:modified xsi:type="dcterms:W3CDTF">2023-02-03T17:29:00Z</dcterms:modified>
</cp:coreProperties>
</file>