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20"/>
      </w:tblGrid>
      <w:tr w:rsidR="005D5E72" w:rsidRPr="005B3ACD" w:rsidTr="0015799B">
        <w:tc>
          <w:tcPr>
            <w:tcW w:w="2268" w:type="dxa"/>
            <w:vAlign w:val="center"/>
          </w:tcPr>
          <w:p w:rsidR="005D5E72" w:rsidRPr="005B3ACD" w:rsidRDefault="005D5E72" w:rsidP="0015799B">
            <w:pPr>
              <w:tabs>
                <w:tab w:val="right" w:pos="1812"/>
              </w:tabs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sz w:val="22"/>
                <w:szCs w:val="22"/>
              </w:rPr>
              <w:t>Prepared by:</w:t>
            </w:r>
          </w:p>
        </w:tc>
        <w:tc>
          <w:tcPr>
            <w:tcW w:w="7320" w:type="dxa"/>
            <w:vAlign w:val="center"/>
          </w:tcPr>
          <w:p w:rsidR="00D103F8" w:rsidRPr="005B3ACD" w:rsidRDefault="004A07B3" w:rsidP="001F20CF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D103F8" w:rsidRPr="005B3ACD" w:rsidRDefault="00D103F8" w:rsidP="001F20CF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5E3A5A" w:rsidRPr="005B3ACD" w:rsidRDefault="001F20CF" w:rsidP="001F20CF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Nancy J. Konopka</w:t>
            </w:r>
            <w:r w:rsidR="004A07B3" w:rsidRPr="005B3ACD">
              <w:rPr>
                <w:rFonts w:asciiTheme="minorHAnsi" w:hAnsiTheme="minorHAnsi"/>
                <w:sz w:val="22"/>
                <w:szCs w:val="22"/>
              </w:rPr>
              <w:t>,</w:t>
            </w:r>
            <w:r w:rsidRPr="005B3ACD">
              <w:rPr>
                <w:rFonts w:asciiTheme="minorHAnsi" w:hAnsiTheme="minorHAnsi"/>
                <w:sz w:val="22"/>
                <w:szCs w:val="22"/>
              </w:rPr>
              <w:t xml:space="preserve"> MS,</w:t>
            </w:r>
            <w:r w:rsidR="004A07B3" w:rsidRPr="005B3ACD">
              <w:rPr>
                <w:rFonts w:asciiTheme="minorHAnsi" w:hAnsiTheme="minorHAnsi"/>
                <w:sz w:val="22"/>
                <w:szCs w:val="22"/>
              </w:rPr>
              <w:t xml:space="preserve"> MT(ASCP)</w:t>
            </w:r>
          </w:p>
        </w:tc>
      </w:tr>
      <w:tr w:rsidR="005D5E72" w:rsidRPr="005B3ACD" w:rsidTr="00C41CAD">
        <w:tc>
          <w:tcPr>
            <w:tcW w:w="2268" w:type="dxa"/>
            <w:vAlign w:val="center"/>
          </w:tcPr>
          <w:p w:rsidR="005D5E72" w:rsidRPr="005B3ACD" w:rsidRDefault="005D5E72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sz w:val="22"/>
                <w:szCs w:val="22"/>
              </w:rPr>
              <w:t>Supervisor Approval:</w:t>
            </w:r>
          </w:p>
        </w:tc>
        <w:tc>
          <w:tcPr>
            <w:tcW w:w="7320" w:type="dxa"/>
          </w:tcPr>
          <w:p w:rsidR="008004F7" w:rsidRPr="005B3ACD" w:rsidRDefault="00155C1C" w:rsidP="00155C1C">
            <w:pPr>
              <w:tabs>
                <w:tab w:val="left" w:pos="2205"/>
              </w:tabs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  <w:tab/>
            </w:r>
          </w:p>
          <w:p w:rsidR="0096137D" w:rsidRPr="005B3ACD" w:rsidRDefault="0096137D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</w:p>
          <w:p w:rsidR="005E3A5A" w:rsidRPr="007B00BA" w:rsidRDefault="007B00BA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</w:pPr>
            <w:r w:rsidRPr="007B00BA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Tracy S. McCartney MT(ASCP) – Signature on file</w:t>
            </w:r>
          </w:p>
        </w:tc>
      </w:tr>
      <w:tr w:rsidR="005D5E72" w:rsidRPr="005B3ACD" w:rsidTr="00C41CAD">
        <w:tc>
          <w:tcPr>
            <w:tcW w:w="2268" w:type="dxa"/>
            <w:vAlign w:val="center"/>
          </w:tcPr>
          <w:p w:rsidR="005D5E72" w:rsidRPr="005B3ACD" w:rsidRDefault="008004F7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sz w:val="22"/>
                <w:szCs w:val="22"/>
              </w:rPr>
              <w:t>Administrative Director Approval:</w:t>
            </w:r>
          </w:p>
        </w:tc>
        <w:tc>
          <w:tcPr>
            <w:tcW w:w="7320" w:type="dxa"/>
            <w:tcBorders>
              <w:bottom w:val="single" w:sz="4" w:space="0" w:color="auto"/>
            </w:tcBorders>
          </w:tcPr>
          <w:p w:rsidR="005E3A5A" w:rsidRPr="005B3ACD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  <w:p w:rsidR="0096137D" w:rsidRPr="005B3ACD" w:rsidRDefault="0096137D" w:rsidP="00C77856">
            <w:pPr>
              <w:rPr>
                <w:rFonts w:asciiTheme="minorHAnsi" w:hAnsiTheme="minorHAnsi"/>
                <w:b/>
                <w:color w:val="808080" w:themeColor="background1" w:themeShade="80"/>
                <w:sz w:val="22"/>
                <w:szCs w:val="22"/>
              </w:rPr>
            </w:pPr>
          </w:p>
          <w:p w:rsidR="005E3A5A" w:rsidRPr="005B3ACD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D965A4" w:rsidRPr="005B3ACD" w:rsidTr="00C41CAD">
        <w:tc>
          <w:tcPr>
            <w:tcW w:w="2268" w:type="dxa"/>
            <w:vMerge w:val="restart"/>
            <w:vAlign w:val="center"/>
          </w:tcPr>
          <w:p w:rsidR="00D965A4" w:rsidRPr="005B3ACD" w:rsidRDefault="008004F7" w:rsidP="00C41CAD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sz w:val="22"/>
                <w:szCs w:val="22"/>
              </w:rPr>
              <w:t>Medical Director Approval:</w:t>
            </w:r>
          </w:p>
          <w:p w:rsidR="00D965A4" w:rsidRPr="005B3ACD" w:rsidRDefault="00D965A4" w:rsidP="00C41CAD">
            <w:pPr>
              <w:jc w:val="center"/>
              <w:rPr>
                <w:rFonts w:asciiTheme="minorHAnsi" w:hAnsiTheme="minorHAnsi"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320" w:type="dxa"/>
            <w:tcBorders>
              <w:bottom w:val="nil"/>
            </w:tcBorders>
          </w:tcPr>
          <w:p w:rsidR="00D965A4" w:rsidRPr="005B3ACD" w:rsidRDefault="00D965A4" w:rsidP="00C778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B3ACD"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8004F7" w:rsidRPr="005B3ACD">
              <w:rPr>
                <w:rFonts w:asciiTheme="minorHAnsi" w:hAnsiTheme="minorHAnsi"/>
                <w:b/>
                <w:sz w:val="22"/>
                <w:szCs w:val="22"/>
              </w:rPr>
              <w:t>I have reviewed this document and approve it for use.</w:t>
            </w:r>
          </w:p>
        </w:tc>
      </w:tr>
      <w:tr w:rsidR="008004F7" w:rsidRPr="005B3ACD" w:rsidTr="008004F7">
        <w:trPr>
          <w:trHeight w:val="516"/>
        </w:trPr>
        <w:tc>
          <w:tcPr>
            <w:tcW w:w="2268" w:type="dxa"/>
            <w:vMerge/>
          </w:tcPr>
          <w:p w:rsidR="008004F7" w:rsidRPr="005B3ACD" w:rsidRDefault="008004F7" w:rsidP="00C778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320" w:type="dxa"/>
            <w:tcBorders>
              <w:top w:val="nil"/>
            </w:tcBorders>
          </w:tcPr>
          <w:p w:rsidR="008004F7" w:rsidRPr="005B3ACD" w:rsidRDefault="008004F7" w:rsidP="00C77856">
            <w:pPr>
              <w:rPr>
                <w:rFonts w:asciiTheme="minorHAnsi" w:hAnsiTheme="minorHAnsi"/>
                <w:color w:val="A6A6A6" w:themeColor="background1" w:themeShade="A6"/>
                <w:sz w:val="22"/>
                <w:szCs w:val="22"/>
              </w:rPr>
            </w:pPr>
          </w:p>
          <w:p w:rsidR="00DC2CD6" w:rsidRPr="005B3ACD" w:rsidRDefault="00DC2CD6" w:rsidP="00C77856">
            <w:p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</w:p>
          <w:p w:rsidR="00DC2CD6" w:rsidRPr="007B00BA" w:rsidRDefault="007B00BA" w:rsidP="00C77856">
            <w:pPr>
              <w:rPr>
                <w:rFonts w:asciiTheme="minorHAnsi" w:hAnsiTheme="minorHAnsi"/>
                <w:color w:val="A6A6A6" w:themeColor="background1" w:themeShade="A6"/>
                <w:sz w:val="18"/>
                <w:szCs w:val="18"/>
              </w:rPr>
            </w:pPr>
            <w:r w:rsidRPr="007B00BA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Dr. Cindy Sturtz – Signature on file</w:t>
            </w:r>
          </w:p>
        </w:tc>
      </w:tr>
    </w:tbl>
    <w:p w:rsidR="0015799B" w:rsidRPr="005B3ACD" w:rsidRDefault="0015799B" w:rsidP="00D965A4">
      <w:pPr>
        <w:pStyle w:val="Heading1"/>
        <w:rPr>
          <w:rFonts w:asciiTheme="minorHAnsi" w:hAnsiTheme="minorHAnsi"/>
          <w:sz w:val="22"/>
          <w:szCs w:val="22"/>
        </w:rPr>
      </w:pPr>
    </w:p>
    <w:p w:rsidR="00C7177E" w:rsidRPr="005B3ACD" w:rsidRDefault="00D965A4" w:rsidP="00C7177E">
      <w:pPr>
        <w:rPr>
          <w:rFonts w:asciiTheme="minorHAnsi" w:hAnsiTheme="minorHAnsi"/>
          <w:b/>
          <w:sz w:val="22"/>
          <w:szCs w:val="22"/>
        </w:rPr>
      </w:pPr>
      <w:r w:rsidRPr="005B3ACD">
        <w:rPr>
          <w:rFonts w:asciiTheme="minorHAnsi" w:hAnsiTheme="minorHAnsi"/>
          <w:b/>
          <w:sz w:val="22"/>
          <w:szCs w:val="22"/>
        </w:rPr>
        <w:t xml:space="preserve">PURPOSE: </w:t>
      </w:r>
    </w:p>
    <w:p w:rsidR="00CB74B0" w:rsidRDefault="003045B7" w:rsidP="003045B7">
      <w:pPr>
        <w:rPr>
          <w:rFonts w:asciiTheme="minorHAnsi" w:hAnsiTheme="minorHAnsi"/>
          <w:sz w:val="22"/>
          <w:szCs w:val="22"/>
        </w:rPr>
      </w:pPr>
      <w:r w:rsidRPr="005B3ACD">
        <w:rPr>
          <w:rFonts w:asciiTheme="minorHAnsi" w:hAnsiTheme="minorHAnsi"/>
          <w:sz w:val="22"/>
          <w:szCs w:val="22"/>
        </w:rPr>
        <w:t>This procedure provides instructions for</w:t>
      </w:r>
      <w:r w:rsidR="00CF57CC" w:rsidRPr="005B3ACD">
        <w:rPr>
          <w:rFonts w:asciiTheme="minorHAnsi" w:hAnsiTheme="minorHAnsi"/>
          <w:sz w:val="22"/>
          <w:szCs w:val="22"/>
        </w:rPr>
        <w:t xml:space="preserve"> calculating the following CBC </w:t>
      </w:r>
      <w:r w:rsidR="00CB74B0">
        <w:rPr>
          <w:rFonts w:asciiTheme="minorHAnsi" w:hAnsiTheme="minorHAnsi"/>
          <w:sz w:val="22"/>
          <w:szCs w:val="22"/>
        </w:rPr>
        <w:t>indices and supplemental parameters</w:t>
      </w:r>
      <w:r w:rsidR="00CF57CC" w:rsidRPr="005B3ACD">
        <w:rPr>
          <w:rFonts w:asciiTheme="minorHAnsi" w:hAnsiTheme="minorHAnsi"/>
          <w:sz w:val="22"/>
          <w:szCs w:val="22"/>
        </w:rPr>
        <w:t>:</w:t>
      </w:r>
    </w:p>
    <w:p w:rsidR="00CB74B0" w:rsidRPr="00CB74B0" w:rsidRDefault="00CB74B0" w:rsidP="00CB74B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B74B0">
        <w:rPr>
          <w:rFonts w:asciiTheme="minorHAnsi" w:hAnsiTheme="minorHAnsi"/>
          <w:sz w:val="22"/>
          <w:szCs w:val="22"/>
        </w:rPr>
        <w:t>Hematocrit</w:t>
      </w:r>
    </w:p>
    <w:p w:rsidR="00CB74B0" w:rsidRPr="00CB74B0" w:rsidRDefault="00CB74B0" w:rsidP="00CB74B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B74B0">
        <w:rPr>
          <w:rFonts w:asciiTheme="minorHAnsi" w:hAnsiTheme="minorHAnsi"/>
          <w:sz w:val="22"/>
          <w:szCs w:val="22"/>
        </w:rPr>
        <w:t>MCV</w:t>
      </w:r>
      <w:r>
        <w:rPr>
          <w:rFonts w:asciiTheme="minorHAnsi" w:hAnsiTheme="minorHAnsi"/>
          <w:sz w:val="22"/>
          <w:szCs w:val="22"/>
        </w:rPr>
        <w:t>,</w:t>
      </w:r>
    </w:p>
    <w:p w:rsidR="00CB74B0" w:rsidRPr="00CB74B0" w:rsidRDefault="00CB74B0" w:rsidP="00CB74B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B74B0">
        <w:rPr>
          <w:rFonts w:asciiTheme="minorHAnsi" w:hAnsiTheme="minorHAnsi"/>
          <w:sz w:val="22"/>
          <w:szCs w:val="22"/>
        </w:rPr>
        <w:t>MCH</w:t>
      </w:r>
      <w:r>
        <w:rPr>
          <w:rFonts w:asciiTheme="minorHAnsi" w:hAnsiTheme="minorHAnsi"/>
          <w:sz w:val="22"/>
          <w:szCs w:val="22"/>
        </w:rPr>
        <w:t>,</w:t>
      </w:r>
    </w:p>
    <w:p w:rsidR="00CF57CC" w:rsidRPr="00CB74B0" w:rsidRDefault="00CB74B0" w:rsidP="00CB74B0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B74B0">
        <w:rPr>
          <w:rFonts w:asciiTheme="minorHAnsi" w:hAnsiTheme="minorHAnsi"/>
          <w:sz w:val="22"/>
          <w:szCs w:val="22"/>
        </w:rPr>
        <w:t>MCHC</w:t>
      </w:r>
      <w:r>
        <w:rPr>
          <w:rFonts w:asciiTheme="minorHAnsi" w:hAnsiTheme="minorHAnsi"/>
          <w:sz w:val="22"/>
          <w:szCs w:val="22"/>
        </w:rPr>
        <w:t>,</w:t>
      </w:r>
      <w:r w:rsidR="00CF57CC" w:rsidRPr="00CB74B0">
        <w:rPr>
          <w:rFonts w:asciiTheme="minorHAnsi" w:hAnsiTheme="minorHAnsi"/>
          <w:sz w:val="22"/>
          <w:szCs w:val="22"/>
        </w:rPr>
        <w:t xml:space="preserve"> </w:t>
      </w:r>
    </w:p>
    <w:p w:rsidR="00CF57CC" w:rsidRPr="005B3ACD" w:rsidRDefault="00CF57CC" w:rsidP="009D555E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5B3ACD">
        <w:rPr>
          <w:rFonts w:asciiTheme="minorHAnsi" w:hAnsiTheme="minorHAnsi"/>
          <w:sz w:val="22"/>
          <w:szCs w:val="22"/>
        </w:rPr>
        <w:t xml:space="preserve">Absolute Neutrophil Count (ANC) and </w:t>
      </w:r>
    </w:p>
    <w:p w:rsidR="00EA272B" w:rsidRPr="005B3ACD" w:rsidRDefault="00CF57CC" w:rsidP="009D555E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5B3ACD">
        <w:rPr>
          <w:rFonts w:asciiTheme="minorHAnsi" w:hAnsiTheme="minorHAnsi"/>
          <w:sz w:val="22"/>
          <w:szCs w:val="22"/>
        </w:rPr>
        <w:t xml:space="preserve">Immature to Total Neutrophil Ratio (I/T Ratio).  </w:t>
      </w:r>
    </w:p>
    <w:p w:rsidR="00804391" w:rsidRPr="005B3ACD" w:rsidRDefault="00804391" w:rsidP="00CF57CC">
      <w:pPr>
        <w:ind w:firstLine="96"/>
        <w:rPr>
          <w:rFonts w:asciiTheme="minorHAnsi" w:hAnsiTheme="minorHAnsi"/>
          <w:sz w:val="22"/>
          <w:szCs w:val="22"/>
        </w:rPr>
      </w:pPr>
    </w:p>
    <w:p w:rsidR="00804391" w:rsidRDefault="00804391" w:rsidP="00804391">
      <w:pPr>
        <w:rPr>
          <w:rFonts w:asciiTheme="minorHAnsi" w:hAnsiTheme="minorHAnsi"/>
          <w:b/>
          <w:sz w:val="22"/>
          <w:szCs w:val="22"/>
        </w:rPr>
      </w:pPr>
      <w:r w:rsidRPr="005B3ACD">
        <w:rPr>
          <w:rFonts w:asciiTheme="minorHAnsi" w:hAnsiTheme="minorHAnsi"/>
          <w:b/>
          <w:sz w:val="22"/>
          <w:szCs w:val="22"/>
        </w:rPr>
        <w:t>PRINCIPLE:</w:t>
      </w:r>
    </w:p>
    <w:p w:rsidR="00CB74B0" w:rsidRDefault="00CB74B0" w:rsidP="00804391">
      <w:pPr>
        <w:rPr>
          <w:rFonts w:asciiTheme="minorHAnsi" w:hAnsiTheme="minorHAnsi"/>
          <w:b/>
          <w:sz w:val="22"/>
          <w:szCs w:val="22"/>
        </w:rPr>
      </w:pPr>
    </w:p>
    <w:p w:rsidR="00CB74B0" w:rsidRDefault="00CB74B0" w:rsidP="00804391">
      <w:pPr>
        <w:rPr>
          <w:rFonts w:asciiTheme="minorHAnsi" w:hAnsiTheme="minorHAnsi"/>
          <w:sz w:val="22"/>
          <w:szCs w:val="22"/>
        </w:rPr>
      </w:pPr>
      <w:r w:rsidRPr="00CB74B0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b/>
          <w:sz w:val="22"/>
          <w:szCs w:val="22"/>
        </w:rPr>
        <w:t xml:space="preserve">hematocrit </w:t>
      </w:r>
      <w:r w:rsidRPr="00CB74B0">
        <w:rPr>
          <w:rFonts w:asciiTheme="minorHAnsi" w:hAnsiTheme="minorHAnsi"/>
          <w:sz w:val="22"/>
          <w:szCs w:val="22"/>
        </w:rPr>
        <w:t>is the packed red blood cell volume denoting the percentage of erythrocytes in a known volume of whole blood.</w:t>
      </w:r>
    </w:p>
    <w:p w:rsidR="007651B7" w:rsidRDefault="00CB74B0" w:rsidP="007651B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Pr="00CB74B0">
        <w:rPr>
          <w:rFonts w:asciiTheme="minorHAnsi" w:hAnsiTheme="minorHAnsi"/>
          <w:b/>
          <w:sz w:val="22"/>
          <w:szCs w:val="22"/>
        </w:rPr>
        <w:t>MCV</w:t>
      </w:r>
      <w:r>
        <w:rPr>
          <w:rFonts w:asciiTheme="minorHAnsi" w:hAnsiTheme="minorHAnsi"/>
          <w:sz w:val="22"/>
          <w:szCs w:val="22"/>
        </w:rPr>
        <w:t xml:space="preserve"> (mean cell volume) is the average erythrocyte size</w:t>
      </w:r>
      <w:r w:rsidR="007651B7">
        <w:rPr>
          <w:rFonts w:asciiTheme="minorHAnsi" w:hAnsiTheme="minorHAnsi"/>
          <w:sz w:val="22"/>
          <w:szCs w:val="22"/>
        </w:rPr>
        <w:t xml:space="preserve"> in a sample of whole blood.</w:t>
      </w:r>
    </w:p>
    <w:p w:rsidR="007651B7" w:rsidRDefault="00CB74B0" w:rsidP="0080439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The </w:t>
      </w:r>
      <w:r w:rsidRPr="00CB74B0">
        <w:rPr>
          <w:rFonts w:asciiTheme="minorHAnsi" w:hAnsiTheme="minorHAnsi"/>
          <w:b/>
          <w:sz w:val="22"/>
          <w:szCs w:val="22"/>
        </w:rPr>
        <w:t>MCH</w:t>
      </w:r>
      <w:r>
        <w:rPr>
          <w:rFonts w:asciiTheme="minorHAnsi" w:hAnsiTheme="minorHAnsi"/>
          <w:sz w:val="22"/>
          <w:szCs w:val="22"/>
        </w:rPr>
        <w:t xml:space="preserve"> (mean </w:t>
      </w:r>
      <w:r w:rsidR="007651B7">
        <w:rPr>
          <w:rFonts w:asciiTheme="minorHAnsi" w:hAnsiTheme="minorHAnsi"/>
          <w:sz w:val="22"/>
          <w:szCs w:val="22"/>
        </w:rPr>
        <w:t>cell</w:t>
      </w:r>
      <w:r>
        <w:rPr>
          <w:rFonts w:asciiTheme="minorHAnsi" w:hAnsiTheme="minorHAnsi"/>
          <w:sz w:val="22"/>
          <w:szCs w:val="22"/>
        </w:rPr>
        <w:t xml:space="preserve"> hemoglobin) denotes the average </w:t>
      </w:r>
      <w:r w:rsidR="007651B7">
        <w:rPr>
          <w:rFonts w:asciiTheme="minorHAnsi" w:hAnsiTheme="minorHAnsi"/>
          <w:sz w:val="22"/>
          <w:szCs w:val="22"/>
        </w:rPr>
        <w:t>weight</w:t>
      </w:r>
      <w:r>
        <w:rPr>
          <w:rFonts w:asciiTheme="minorHAnsi" w:hAnsiTheme="minorHAnsi"/>
          <w:sz w:val="22"/>
          <w:szCs w:val="22"/>
        </w:rPr>
        <w:t xml:space="preserve"> of </w:t>
      </w:r>
      <w:r w:rsidR="007651B7">
        <w:rPr>
          <w:rFonts w:asciiTheme="minorHAnsi" w:hAnsiTheme="minorHAnsi"/>
          <w:sz w:val="22"/>
          <w:szCs w:val="22"/>
        </w:rPr>
        <w:t xml:space="preserve">erythrocyte </w:t>
      </w:r>
      <w:r>
        <w:rPr>
          <w:rFonts w:asciiTheme="minorHAnsi" w:hAnsiTheme="minorHAnsi"/>
          <w:sz w:val="22"/>
          <w:szCs w:val="22"/>
        </w:rPr>
        <w:t xml:space="preserve">hemoglobin </w:t>
      </w:r>
      <w:r w:rsidR="007651B7">
        <w:rPr>
          <w:rFonts w:asciiTheme="minorHAnsi" w:hAnsiTheme="minorHAnsi"/>
          <w:sz w:val="22"/>
          <w:szCs w:val="22"/>
        </w:rPr>
        <w:t>in a sample of whole blood.</w:t>
      </w:r>
    </w:p>
    <w:p w:rsidR="007651B7" w:rsidRDefault="007651B7" w:rsidP="007651B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Pr="007651B7">
        <w:rPr>
          <w:rFonts w:asciiTheme="minorHAnsi" w:hAnsiTheme="minorHAnsi"/>
          <w:b/>
          <w:sz w:val="22"/>
          <w:szCs w:val="22"/>
        </w:rPr>
        <w:t>MCHC</w:t>
      </w:r>
      <w:r>
        <w:rPr>
          <w:rFonts w:asciiTheme="minorHAnsi" w:hAnsiTheme="minorHAnsi"/>
          <w:sz w:val="22"/>
          <w:szCs w:val="22"/>
        </w:rPr>
        <w:t xml:space="preserve"> (mean cell hemoglobin concentration) denotes the average concentration of hemoglobin in in grams/</w:t>
      </w:r>
      <w:proofErr w:type="spellStart"/>
      <w:r>
        <w:rPr>
          <w:rFonts w:asciiTheme="minorHAnsi" w:hAnsiTheme="minorHAnsi"/>
          <w:sz w:val="22"/>
          <w:szCs w:val="22"/>
        </w:rPr>
        <w:t>dL</w:t>
      </w:r>
      <w:proofErr w:type="spellEnd"/>
      <w:r>
        <w:rPr>
          <w:rFonts w:asciiTheme="minorHAnsi" w:hAnsiTheme="minorHAnsi"/>
          <w:sz w:val="22"/>
          <w:szCs w:val="22"/>
        </w:rPr>
        <w:t xml:space="preserve"> of erythrocytes.</w:t>
      </w:r>
    </w:p>
    <w:p w:rsidR="007651B7" w:rsidRDefault="007651B7" w:rsidP="007651B7">
      <w:pPr>
        <w:rPr>
          <w:rFonts w:asciiTheme="minorHAnsi" w:hAnsiTheme="minorHAnsi"/>
          <w:sz w:val="22"/>
          <w:szCs w:val="22"/>
        </w:rPr>
      </w:pPr>
    </w:p>
    <w:p w:rsidR="0024266A" w:rsidRDefault="00301771" w:rsidP="00A15753">
      <w:pPr>
        <w:pStyle w:val="Pa3"/>
        <w:spacing w:after="120"/>
        <w:rPr>
          <w:rFonts w:asciiTheme="minorHAnsi" w:hAnsiTheme="minorHAnsi" w:cs="Arial"/>
          <w:color w:val="222222"/>
          <w:sz w:val="22"/>
          <w:szCs w:val="22"/>
        </w:rPr>
      </w:pPr>
      <w:r w:rsidRPr="005B3ACD">
        <w:rPr>
          <w:rFonts w:asciiTheme="minorHAnsi" w:hAnsiTheme="minorHAnsi" w:cs="Arial"/>
          <w:color w:val="222222"/>
          <w:sz w:val="22"/>
          <w:szCs w:val="22"/>
        </w:rPr>
        <w:t xml:space="preserve">The </w:t>
      </w:r>
      <w:r w:rsidRPr="005B3ACD">
        <w:rPr>
          <w:rFonts w:asciiTheme="minorHAnsi" w:hAnsiTheme="minorHAnsi" w:cs="Arial"/>
          <w:b/>
          <w:color w:val="222222"/>
          <w:sz w:val="22"/>
          <w:szCs w:val="22"/>
        </w:rPr>
        <w:t>absolute neutrophil count (ANC)</w:t>
      </w:r>
      <w:r w:rsidRPr="005B3ACD">
        <w:rPr>
          <w:rFonts w:asciiTheme="minorHAnsi" w:hAnsiTheme="minorHAnsi" w:cs="Arial"/>
          <w:color w:val="222222"/>
          <w:sz w:val="22"/>
          <w:szCs w:val="22"/>
        </w:rPr>
        <w:t xml:space="preserve"> is a measure of the number of segmented neutrophils</w:t>
      </w:r>
      <w:r w:rsidR="004F57F9" w:rsidRPr="005B3ACD">
        <w:rPr>
          <w:rFonts w:asciiTheme="minorHAnsi" w:hAnsiTheme="minorHAnsi" w:cs="Arial"/>
          <w:color w:val="222222"/>
          <w:sz w:val="22"/>
          <w:szCs w:val="22"/>
        </w:rPr>
        <w:t xml:space="preserve"> and</w:t>
      </w:r>
      <w:r w:rsidRPr="005B3ACD">
        <w:rPr>
          <w:rFonts w:asciiTheme="minorHAnsi" w:hAnsiTheme="minorHAnsi" w:cs="Arial"/>
          <w:color w:val="222222"/>
          <w:sz w:val="22"/>
          <w:szCs w:val="22"/>
        </w:rPr>
        <w:t xml:space="preserve"> bands present in the blood. </w:t>
      </w:r>
      <w:r w:rsidR="0024266A" w:rsidRPr="005B3ACD">
        <w:rPr>
          <w:rFonts w:asciiTheme="minorHAnsi" w:hAnsiTheme="minorHAnsi" w:cs="Arial"/>
          <w:color w:val="222222"/>
          <w:sz w:val="22"/>
          <w:szCs w:val="22"/>
        </w:rPr>
        <w:t>It is typically expressed in the same units as the total WBC count</w:t>
      </w:r>
      <w:r w:rsidR="00856F5B">
        <w:rPr>
          <w:rFonts w:asciiTheme="minorHAnsi" w:hAnsiTheme="minorHAnsi" w:cs="Arial"/>
          <w:color w:val="222222"/>
          <w:sz w:val="22"/>
          <w:szCs w:val="22"/>
        </w:rPr>
        <w:t xml:space="preserve">.  </w:t>
      </w:r>
      <w:r w:rsidR="0024266A" w:rsidRPr="005B3ACD">
        <w:rPr>
          <w:rFonts w:asciiTheme="minorHAnsi" w:hAnsiTheme="minorHAnsi"/>
          <w:sz w:val="22"/>
          <w:szCs w:val="22"/>
        </w:rPr>
        <w:t xml:space="preserve">The rationale for excluding </w:t>
      </w:r>
      <w:proofErr w:type="spellStart"/>
      <w:r w:rsidR="0024266A" w:rsidRPr="005B3ACD">
        <w:rPr>
          <w:rFonts w:asciiTheme="minorHAnsi" w:hAnsiTheme="minorHAnsi"/>
          <w:sz w:val="22"/>
          <w:szCs w:val="22"/>
        </w:rPr>
        <w:t>promyelocytes</w:t>
      </w:r>
      <w:proofErr w:type="spellEnd"/>
      <w:r w:rsidR="0024266A" w:rsidRPr="005B3ACD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24266A" w:rsidRPr="005B3ACD">
        <w:rPr>
          <w:rFonts w:asciiTheme="minorHAnsi" w:hAnsiTheme="minorHAnsi"/>
          <w:sz w:val="22"/>
          <w:szCs w:val="22"/>
        </w:rPr>
        <w:t>myelocytes</w:t>
      </w:r>
      <w:proofErr w:type="spellEnd"/>
      <w:r w:rsidR="0024266A" w:rsidRPr="005B3ACD">
        <w:rPr>
          <w:rFonts w:asciiTheme="minorHAnsi" w:hAnsiTheme="minorHAnsi"/>
          <w:sz w:val="22"/>
          <w:szCs w:val="22"/>
        </w:rPr>
        <w:t xml:space="preserve">, and </w:t>
      </w:r>
      <w:proofErr w:type="spellStart"/>
      <w:r w:rsidR="0024266A" w:rsidRPr="005B3ACD">
        <w:rPr>
          <w:rFonts w:asciiTheme="minorHAnsi" w:hAnsiTheme="minorHAnsi"/>
          <w:sz w:val="22"/>
          <w:szCs w:val="22"/>
        </w:rPr>
        <w:t>metamyelocytes</w:t>
      </w:r>
      <w:proofErr w:type="spellEnd"/>
      <w:r w:rsidR="0024266A" w:rsidRPr="005B3ACD">
        <w:rPr>
          <w:rFonts w:asciiTheme="minorHAnsi" w:hAnsiTheme="minorHAnsi"/>
          <w:sz w:val="22"/>
          <w:szCs w:val="22"/>
        </w:rPr>
        <w:t xml:space="preserve"> </w:t>
      </w:r>
      <w:r w:rsidR="000A0B21">
        <w:rPr>
          <w:rFonts w:asciiTheme="minorHAnsi" w:hAnsiTheme="minorHAnsi"/>
          <w:sz w:val="22"/>
          <w:szCs w:val="22"/>
        </w:rPr>
        <w:t xml:space="preserve">from the ANC </w:t>
      </w:r>
      <w:r w:rsidR="0024266A" w:rsidRPr="005B3ACD">
        <w:rPr>
          <w:rFonts w:asciiTheme="minorHAnsi" w:hAnsiTheme="minorHAnsi"/>
          <w:sz w:val="22"/>
          <w:szCs w:val="22"/>
        </w:rPr>
        <w:t>is that they lack the immunological function of band and segmented neutrophils in the clinical setting of infection</w:t>
      </w:r>
      <w:r w:rsidR="0099165F">
        <w:rPr>
          <w:rFonts w:asciiTheme="minorHAnsi" w:hAnsiTheme="minorHAnsi"/>
          <w:sz w:val="22"/>
          <w:szCs w:val="22"/>
        </w:rPr>
        <w:t xml:space="preserve"> (</w:t>
      </w:r>
      <w:r w:rsidR="009976B2">
        <w:rPr>
          <w:rFonts w:asciiTheme="minorHAnsi" w:hAnsiTheme="minorHAnsi"/>
          <w:sz w:val="22"/>
          <w:szCs w:val="22"/>
        </w:rPr>
        <w:t xml:space="preserve">Clement, P. and Patel, J., </w:t>
      </w:r>
      <w:r w:rsidR="000A0B21">
        <w:rPr>
          <w:rFonts w:asciiTheme="minorHAnsi" w:hAnsiTheme="minorHAnsi"/>
          <w:sz w:val="22"/>
          <w:szCs w:val="22"/>
        </w:rPr>
        <w:t>10/17/2015)</w:t>
      </w:r>
      <w:r w:rsidR="0024266A" w:rsidRPr="005B3ACD">
        <w:rPr>
          <w:rFonts w:asciiTheme="minorHAnsi" w:hAnsiTheme="minorHAnsi"/>
          <w:sz w:val="22"/>
          <w:szCs w:val="22"/>
        </w:rPr>
        <w:t xml:space="preserve">. </w:t>
      </w:r>
      <w:r w:rsidR="0024266A" w:rsidRPr="005B3ACD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5B3ACD" w:rsidRDefault="000A0B21" w:rsidP="00A15753">
      <w:pPr>
        <w:pStyle w:val="Pa3"/>
        <w:spacing w:after="120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An elevated ANC</w:t>
      </w:r>
      <w:r w:rsidRPr="005B3ACD">
        <w:rPr>
          <w:rFonts w:asciiTheme="minorHAnsi" w:hAnsiTheme="minorHAnsi" w:cs="Arial"/>
          <w:i/>
          <w:color w:val="222222"/>
          <w:sz w:val="22"/>
          <w:szCs w:val="22"/>
        </w:rPr>
        <w:t xml:space="preserve"> </w:t>
      </w:r>
      <w:r w:rsidRPr="000A0B21">
        <w:rPr>
          <w:rFonts w:asciiTheme="minorHAnsi" w:hAnsiTheme="minorHAnsi" w:cs="Arial"/>
          <w:color w:val="222222"/>
          <w:sz w:val="22"/>
          <w:szCs w:val="22"/>
        </w:rPr>
        <w:t>represents</w:t>
      </w:r>
      <w:r>
        <w:rPr>
          <w:rFonts w:asciiTheme="minorHAnsi" w:hAnsiTheme="minorHAnsi" w:cs="Arial"/>
          <w:i/>
          <w:color w:val="222222"/>
          <w:sz w:val="22"/>
          <w:szCs w:val="22"/>
        </w:rPr>
        <w:t xml:space="preserve"> a</w:t>
      </w:r>
      <w:r w:rsidR="00A15753" w:rsidRPr="005B3ACD">
        <w:rPr>
          <w:rFonts w:asciiTheme="minorHAnsi" w:hAnsiTheme="minorHAnsi"/>
          <w:i/>
          <w:sz w:val="22"/>
          <w:szCs w:val="22"/>
        </w:rPr>
        <w:t>bsolute neutrophilia</w:t>
      </w:r>
      <w:r>
        <w:rPr>
          <w:rFonts w:asciiTheme="minorHAnsi" w:hAnsiTheme="minorHAnsi"/>
          <w:i/>
          <w:sz w:val="22"/>
          <w:szCs w:val="22"/>
        </w:rPr>
        <w:t>,</w:t>
      </w:r>
      <w:r w:rsidR="00FF1491">
        <w:rPr>
          <w:rFonts w:asciiTheme="minorHAnsi" w:hAnsiTheme="minorHAnsi"/>
          <w:sz w:val="22"/>
          <w:szCs w:val="22"/>
        </w:rPr>
        <w:t xml:space="preserve"> typically</w:t>
      </w:r>
      <w:r w:rsidR="00A15753" w:rsidRPr="005B3ACD">
        <w:rPr>
          <w:rFonts w:asciiTheme="minorHAnsi" w:hAnsiTheme="minorHAnsi"/>
          <w:sz w:val="22"/>
          <w:szCs w:val="22"/>
        </w:rPr>
        <w:t xml:space="preserve"> an indicator of </w:t>
      </w:r>
      <w:r>
        <w:rPr>
          <w:rFonts w:asciiTheme="minorHAnsi" w:hAnsiTheme="minorHAnsi"/>
          <w:sz w:val="22"/>
          <w:szCs w:val="22"/>
        </w:rPr>
        <w:t xml:space="preserve">an </w:t>
      </w:r>
      <w:r w:rsidRPr="005B3ACD">
        <w:rPr>
          <w:rFonts w:asciiTheme="minorHAnsi" w:hAnsiTheme="minorHAnsi"/>
          <w:sz w:val="22"/>
          <w:szCs w:val="22"/>
        </w:rPr>
        <w:t xml:space="preserve">inflammatory response </w:t>
      </w:r>
      <w:r>
        <w:rPr>
          <w:rFonts w:asciiTheme="minorHAnsi" w:hAnsiTheme="minorHAnsi"/>
          <w:sz w:val="22"/>
          <w:szCs w:val="22"/>
        </w:rPr>
        <w:t xml:space="preserve">or </w:t>
      </w:r>
      <w:r w:rsidR="00A15753" w:rsidRPr="005B3ACD">
        <w:rPr>
          <w:rFonts w:asciiTheme="minorHAnsi" w:hAnsiTheme="minorHAnsi"/>
          <w:sz w:val="22"/>
          <w:szCs w:val="22"/>
        </w:rPr>
        <w:t xml:space="preserve">systemic infection. </w:t>
      </w:r>
      <w:r>
        <w:rPr>
          <w:rFonts w:asciiTheme="minorHAnsi" w:hAnsiTheme="minorHAnsi"/>
          <w:sz w:val="22"/>
          <w:szCs w:val="22"/>
        </w:rPr>
        <w:t>A decreased ANC represents a</w:t>
      </w:r>
      <w:r w:rsidR="005B3ACD" w:rsidRPr="005B3ACD">
        <w:rPr>
          <w:rFonts w:asciiTheme="minorHAnsi" w:hAnsiTheme="minorHAnsi"/>
          <w:i/>
          <w:sz w:val="22"/>
          <w:szCs w:val="22"/>
        </w:rPr>
        <w:t>bsolute n</w:t>
      </w:r>
      <w:r w:rsidR="00A15753" w:rsidRPr="005B3ACD">
        <w:rPr>
          <w:rFonts w:asciiTheme="minorHAnsi" w:hAnsiTheme="minorHAnsi"/>
          <w:i/>
          <w:sz w:val="22"/>
          <w:szCs w:val="22"/>
        </w:rPr>
        <w:t>eutropenia</w:t>
      </w:r>
      <w:r>
        <w:rPr>
          <w:rFonts w:asciiTheme="minorHAnsi" w:hAnsiTheme="minorHAnsi"/>
          <w:sz w:val="22"/>
          <w:szCs w:val="22"/>
        </w:rPr>
        <w:t xml:space="preserve"> </w:t>
      </w:r>
      <w:r w:rsidR="00FF1491">
        <w:rPr>
          <w:rFonts w:asciiTheme="minorHAnsi" w:hAnsiTheme="minorHAnsi"/>
          <w:sz w:val="22"/>
          <w:szCs w:val="22"/>
        </w:rPr>
        <w:t>which</w:t>
      </w:r>
      <w:r w:rsidR="005B3ACD">
        <w:rPr>
          <w:rFonts w:asciiTheme="minorHAnsi" w:hAnsiTheme="minorHAnsi"/>
          <w:sz w:val="22"/>
          <w:szCs w:val="22"/>
        </w:rPr>
        <w:t xml:space="preserve"> </w:t>
      </w:r>
      <w:r w:rsidR="00A15753" w:rsidRPr="005B3ACD">
        <w:rPr>
          <w:rFonts w:asciiTheme="minorHAnsi" w:hAnsiTheme="minorHAnsi"/>
          <w:sz w:val="22"/>
          <w:szCs w:val="22"/>
        </w:rPr>
        <w:t xml:space="preserve">strongly correlates with increased susceptibility to infection. </w:t>
      </w:r>
      <w:r w:rsidR="00707CAC" w:rsidRPr="005B3ACD">
        <w:rPr>
          <w:rFonts w:asciiTheme="minorHAnsi" w:hAnsiTheme="minorHAnsi"/>
          <w:sz w:val="22"/>
          <w:szCs w:val="22"/>
        </w:rPr>
        <w:t xml:space="preserve"> </w:t>
      </w:r>
      <w:r w:rsidR="00FF1491">
        <w:rPr>
          <w:rFonts w:asciiTheme="minorHAnsi" w:hAnsiTheme="minorHAnsi"/>
          <w:sz w:val="22"/>
          <w:szCs w:val="22"/>
        </w:rPr>
        <w:t>Certain c</w:t>
      </w:r>
      <w:r w:rsidR="005B3ACD">
        <w:rPr>
          <w:rFonts w:asciiTheme="minorHAnsi" w:hAnsiTheme="minorHAnsi"/>
          <w:sz w:val="22"/>
          <w:szCs w:val="22"/>
        </w:rPr>
        <w:t xml:space="preserve">linical conditions </w:t>
      </w:r>
      <w:r w:rsidR="0024266A">
        <w:rPr>
          <w:rFonts w:asciiTheme="minorHAnsi" w:hAnsiTheme="minorHAnsi"/>
          <w:sz w:val="22"/>
          <w:szCs w:val="22"/>
        </w:rPr>
        <w:t xml:space="preserve">can </w:t>
      </w:r>
      <w:r w:rsidR="005B3ACD">
        <w:rPr>
          <w:rFonts w:asciiTheme="minorHAnsi" w:hAnsiTheme="minorHAnsi"/>
          <w:sz w:val="22"/>
          <w:szCs w:val="22"/>
        </w:rPr>
        <w:t>contribute to neutropenia</w:t>
      </w:r>
      <w:r w:rsidR="00FF1491">
        <w:rPr>
          <w:rFonts w:asciiTheme="minorHAnsi" w:hAnsiTheme="minorHAnsi"/>
          <w:sz w:val="22"/>
          <w:szCs w:val="22"/>
        </w:rPr>
        <w:t xml:space="preserve"> as </w:t>
      </w:r>
      <w:r w:rsidR="0024266A">
        <w:rPr>
          <w:rFonts w:asciiTheme="minorHAnsi" w:hAnsiTheme="minorHAnsi"/>
          <w:sz w:val="22"/>
          <w:szCs w:val="22"/>
        </w:rPr>
        <w:t>can</w:t>
      </w:r>
      <w:r w:rsidR="00FF1491">
        <w:rPr>
          <w:rFonts w:asciiTheme="minorHAnsi" w:hAnsiTheme="minorHAnsi"/>
          <w:sz w:val="22"/>
          <w:szCs w:val="22"/>
        </w:rPr>
        <w:t xml:space="preserve"> tr</w:t>
      </w:r>
      <w:r w:rsidR="005B3ACD">
        <w:rPr>
          <w:rFonts w:asciiTheme="minorHAnsi" w:hAnsiTheme="minorHAnsi"/>
          <w:sz w:val="22"/>
          <w:szCs w:val="22"/>
        </w:rPr>
        <w:t xml:space="preserve">eatments </w:t>
      </w:r>
      <w:r>
        <w:rPr>
          <w:rFonts w:asciiTheme="minorHAnsi" w:hAnsiTheme="minorHAnsi"/>
          <w:sz w:val="22"/>
          <w:szCs w:val="22"/>
        </w:rPr>
        <w:t>including</w:t>
      </w:r>
      <w:r w:rsidR="005B3ACD">
        <w:rPr>
          <w:rFonts w:asciiTheme="minorHAnsi" w:hAnsiTheme="minorHAnsi"/>
          <w:sz w:val="22"/>
          <w:szCs w:val="22"/>
        </w:rPr>
        <w:t xml:space="preserve"> as</w:t>
      </w:r>
      <w:r w:rsidR="00707CAC" w:rsidRPr="005B3ACD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707CAC" w:rsidRPr="005B3ACD">
        <w:rPr>
          <w:rFonts w:asciiTheme="minorHAnsi" w:hAnsiTheme="minorHAnsi"/>
          <w:sz w:val="22"/>
          <w:szCs w:val="22"/>
        </w:rPr>
        <w:t>chemotherapy</w:t>
      </w:r>
      <w:r w:rsidR="00707CAC" w:rsidRPr="005B3ACD">
        <w:rPr>
          <w:rFonts w:asciiTheme="minorHAnsi" w:hAnsiTheme="minorHAnsi"/>
          <w:color w:val="333333"/>
          <w:sz w:val="22"/>
          <w:szCs w:val="22"/>
        </w:rPr>
        <w:t>, radiation, or marrow transplant</w:t>
      </w:r>
      <w:r w:rsidR="0024266A">
        <w:rPr>
          <w:rFonts w:asciiTheme="minorHAnsi" w:hAnsiTheme="minorHAnsi"/>
          <w:color w:val="333333"/>
          <w:sz w:val="22"/>
          <w:szCs w:val="22"/>
        </w:rPr>
        <w:t>s</w:t>
      </w:r>
      <w:r w:rsidR="00FF1491">
        <w:rPr>
          <w:rFonts w:asciiTheme="minorHAnsi" w:hAnsiTheme="minorHAnsi"/>
          <w:color w:val="333333"/>
          <w:sz w:val="22"/>
          <w:szCs w:val="22"/>
        </w:rPr>
        <w:t xml:space="preserve">.  </w:t>
      </w:r>
      <w:r w:rsidR="005B3ACD">
        <w:rPr>
          <w:rFonts w:asciiTheme="minorHAnsi" w:hAnsiTheme="minorHAnsi"/>
          <w:color w:val="333333"/>
          <w:sz w:val="22"/>
          <w:szCs w:val="22"/>
        </w:rPr>
        <w:t xml:space="preserve"> </w:t>
      </w:r>
      <w:r>
        <w:rPr>
          <w:rFonts w:asciiTheme="minorHAnsi" w:hAnsiTheme="minorHAnsi"/>
          <w:color w:val="333333"/>
          <w:sz w:val="22"/>
          <w:szCs w:val="22"/>
        </w:rPr>
        <w:t>Following such treatments,</w:t>
      </w:r>
      <w:r w:rsidR="0024266A">
        <w:rPr>
          <w:rFonts w:asciiTheme="minorHAnsi" w:hAnsiTheme="minorHAnsi"/>
          <w:color w:val="333333"/>
          <w:sz w:val="22"/>
          <w:szCs w:val="22"/>
        </w:rPr>
        <w:t xml:space="preserve"> a subsequent rise in the ANC</w:t>
      </w:r>
      <w:r w:rsidR="00707CAC" w:rsidRPr="005B3ACD">
        <w:rPr>
          <w:rFonts w:asciiTheme="minorHAnsi" w:hAnsiTheme="minorHAnsi"/>
          <w:color w:val="333333"/>
          <w:sz w:val="22"/>
          <w:szCs w:val="22"/>
        </w:rPr>
        <w:t xml:space="preserve"> reflect</w:t>
      </w:r>
      <w:r w:rsidR="0024266A">
        <w:rPr>
          <w:rFonts w:asciiTheme="minorHAnsi" w:hAnsiTheme="minorHAnsi"/>
          <w:color w:val="333333"/>
          <w:sz w:val="22"/>
          <w:szCs w:val="22"/>
        </w:rPr>
        <w:t>s</w:t>
      </w:r>
      <w:r w:rsidR="00707CAC" w:rsidRPr="005B3ACD">
        <w:rPr>
          <w:rFonts w:asciiTheme="minorHAnsi" w:hAnsiTheme="minorHAnsi"/>
          <w:color w:val="333333"/>
          <w:sz w:val="22"/>
          <w:szCs w:val="22"/>
        </w:rPr>
        <w:t xml:space="preserve"> bone marrow recover</w:t>
      </w:r>
      <w:r w:rsidR="005B3ACD">
        <w:rPr>
          <w:rFonts w:asciiTheme="minorHAnsi" w:hAnsiTheme="minorHAnsi"/>
          <w:color w:val="333333"/>
          <w:sz w:val="22"/>
          <w:szCs w:val="22"/>
        </w:rPr>
        <w:t xml:space="preserve">y. </w:t>
      </w:r>
    </w:p>
    <w:p w:rsidR="00856F5B" w:rsidRDefault="00707CAC" w:rsidP="00707CAC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5B3ACD">
        <w:rPr>
          <w:rFonts w:asciiTheme="minorHAnsi" w:hAnsiTheme="minorHAnsi"/>
          <w:b/>
          <w:sz w:val="22"/>
          <w:szCs w:val="22"/>
        </w:rPr>
        <w:t xml:space="preserve">The </w:t>
      </w:r>
      <w:r w:rsidR="00F87109">
        <w:rPr>
          <w:rFonts w:asciiTheme="minorHAnsi" w:hAnsiTheme="minorHAnsi"/>
          <w:b/>
          <w:sz w:val="22"/>
          <w:szCs w:val="22"/>
        </w:rPr>
        <w:t>i</w:t>
      </w:r>
      <w:r w:rsidRPr="005B3ACD">
        <w:rPr>
          <w:rFonts w:asciiTheme="minorHAnsi" w:hAnsiTheme="minorHAnsi"/>
          <w:b/>
          <w:sz w:val="22"/>
          <w:szCs w:val="22"/>
        </w:rPr>
        <w:t xml:space="preserve">mmature to total granulocyte </w:t>
      </w:r>
      <w:r w:rsidRPr="0024266A">
        <w:rPr>
          <w:rFonts w:asciiTheme="minorHAnsi" w:hAnsiTheme="minorHAnsi"/>
          <w:b/>
          <w:sz w:val="22"/>
          <w:szCs w:val="22"/>
        </w:rPr>
        <w:t>ratio (I/T ratio)</w:t>
      </w:r>
      <w:r w:rsidRPr="005B3ACD">
        <w:rPr>
          <w:rFonts w:asciiTheme="minorHAnsi" w:hAnsiTheme="minorHAnsi"/>
          <w:sz w:val="22"/>
          <w:szCs w:val="22"/>
        </w:rPr>
        <w:t xml:space="preserve"> 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compares the percentage </w:t>
      </w:r>
      <w:r w:rsidRPr="0024266A">
        <w:rPr>
          <w:rFonts w:asciiTheme="minorHAnsi" w:hAnsiTheme="minorHAnsi"/>
          <w:color w:val="000000" w:themeColor="text1"/>
          <w:sz w:val="22"/>
          <w:szCs w:val="22"/>
        </w:rPr>
        <w:t>of immature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granulocytes (bands</w:t>
      </w:r>
      <w:r w:rsidR="000A0B21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="0024266A">
        <w:rPr>
          <w:rFonts w:asciiTheme="minorHAnsi" w:hAnsiTheme="minorHAnsi"/>
          <w:color w:val="000000" w:themeColor="text1"/>
          <w:sz w:val="22"/>
          <w:szCs w:val="22"/>
        </w:rPr>
        <w:t>metamyelocytes</w:t>
      </w:r>
      <w:proofErr w:type="spellEnd"/>
      <w:r w:rsidR="000A0B21">
        <w:rPr>
          <w:rFonts w:asciiTheme="minorHAnsi" w:hAnsiTheme="minorHAnsi"/>
          <w:color w:val="000000" w:themeColor="text1"/>
          <w:sz w:val="22"/>
          <w:szCs w:val="22"/>
        </w:rPr>
        <w:t xml:space="preserve"> and</w:t>
      </w:r>
      <w:r w:rsidR="0024266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="0024266A">
        <w:rPr>
          <w:rFonts w:asciiTheme="minorHAnsi" w:hAnsiTheme="minorHAnsi"/>
          <w:color w:val="000000" w:themeColor="text1"/>
          <w:sz w:val="22"/>
          <w:szCs w:val="22"/>
        </w:rPr>
        <w:t>myelocytes</w:t>
      </w:r>
      <w:proofErr w:type="spellEnd"/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>)</w:t>
      </w:r>
      <w:r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to total </w:t>
      </w:r>
      <w:r w:rsidR="00F87109" w:rsidRPr="0024266A">
        <w:rPr>
          <w:rFonts w:asciiTheme="minorHAnsi" w:hAnsiTheme="minorHAnsi"/>
          <w:color w:val="000000" w:themeColor="text1"/>
          <w:sz w:val="22"/>
          <w:szCs w:val="22"/>
        </w:rPr>
        <w:t>granulocytes</w:t>
      </w:r>
      <w:r w:rsidR="000A0B21">
        <w:rPr>
          <w:rFonts w:asciiTheme="minorHAnsi" w:hAnsiTheme="minorHAnsi"/>
          <w:color w:val="000000" w:themeColor="text1"/>
          <w:sz w:val="22"/>
          <w:szCs w:val="22"/>
        </w:rPr>
        <w:t xml:space="preserve"> (NNF Teaching Aide, web access </w:t>
      </w:r>
      <w:bookmarkStart w:id="0" w:name="_GoBack"/>
      <w:r w:rsidR="000A0B21">
        <w:rPr>
          <w:rFonts w:asciiTheme="minorHAnsi" w:hAnsiTheme="minorHAnsi"/>
          <w:color w:val="000000" w:themeColor="text1"/>
          <w:sz w:val="22"/>
          <w:szCs w:val="22"/>
        </w:rPr>
        <w:t>9</w:t>
      </w:r>
      <w:bookmarkEnd w:id="0"/>
      <w:r w:rsidR="000A0B21">
        <w:rPr>
          <w:rFonts w:asciiTheme="minorHAnsi" w:hAnsiTheme="minorHAnsi"/>
          <w:color w:val="000000" w:themeColor="text1"/>
          <w:sz w:val="22"/>
          <w:szCs w:val="22"/>
        </w:rPr>
        <w:t>/7/2016)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0A0B21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Pr="000E1CD0">
        <w:rPr>
          <w:rFonts w:asciiTheme="minorHAnsi" w:hAnsiTheme="minorHAnsi"/>
          <w:sz w:val="22"/>
          <w:szCs w:val="22"/>
        </w:rPr>
        <w:t>A high I</w:t>
      </w:r>
      <w:r w:rsidR="00F87109" w:rsidRPr="000E1CD0">
        <w:rPr>
          <w:rFonts w:asciiTheme="minorHAnsi" w:hAnsiTheme="minorHAnsi"/>
          <w:sz w:val="22"/>
          <w:szCs w:val="22"/>
        </w:rPr>
        <w:t>/</w:t>
      </w:r>
      <w:r w:rsidRPr="000E1CD0">
        <w:rPr>
          <w:rFonts w:asciiTheme="minorHAnsi" w:hAnsiTheme="minorHAnsi"/>
          <w:sz w:val="22"/>
          <w:szCs w:val="22"/>
        </w:rPr>
        <w:t>T ratio</w:t>
      </w:r>
      <w:r w:rsidR="00F87109" w:rsidRPr="000E1CD0">
        <w:rPr>
          <w:rFonts w:asciiTheme="minorHAnsi" w:hAnsiTheme="minorHAnsi"/>
          <w:sz w:val="22"/>
          <w:szCs w:val="22"/>
        </w:rPr>
        <w:t xml:space="preserve"> 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>indicates</w:t>
      </w:r>
      <w:r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that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immature neutrophils </w:t>
      </w:r>
      <w:r w:rsidR="000A0B21">
        <w:rPr>
          <w:rFonts w:asciiTheme="minorHAnsi" w:hAnsiTheme="minorHAnsi"/>
          <w:color w:val="000000" w:themeColor="text1"/>
          <w:sz w:val="22"/>
          <w:szCs w:val="22"/>
        </w:rPr>
        <w:t>were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released </w:t>
      </w:r>
      <w:r w:rsidR="0024266A">
        <w:rPr>
          <w:rFonts w:asciiTheme="minorHAnsi" w:hAnsiTheme="minorHAnsi"/>
          <w:color w:val="000000" w:themeColor="text1"/>
          <w:sz w:val="22"/>
          <w:szCs w:val="22"/>
        </w:rPr>
        <w:t xml:space="preserve">from the bone marrow 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>in response to</w:t>
      </w:r>
      <w:r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FA04B7" w:rsidRPr="0024266A">
        <w:rPr>
          <w:rFonts w:asciiTheme="minorHAnsi" w:hAnsiTheme="minorHAnsi"/>
          <w:color w:val="000000" w:themeColor="text1"/>
          <w:sz w:val="22"/>
          <w:szCs w:val="22"/>
        </w:rPr>
        <w:t>an infectious process.</w:t>
      </w:r>
      <w:r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:rsidR="0024266A" w:rsidRDefault="00810AD4" w:rsidP="00707CAC">
      <w:pPr>
        <w:rPr>
          <w:rFonts w:asciiTheme="minorHAnsi" w:hAnsiTheme="minorHAnsi"/>
          <w:sz w:val="22"/>
          <w:szCs w:val="22"/>
          <w:lang w:val="en"/>
        </w:rPr>
      </w:pPr>
      <w:r w:rsidRPr="0024266A">
        <w:rPr>
          <w:rFonts w:asciiTheme="minorHAnsi" w:hAnsiTheme="minorHAnsi"/>
          <w:color w:val="000000" w:themeColor="text1"/>
          <w:sz w:val="22"/>
          <w:szCs w:val="22"/>
        </w:rPr>
        <w:t xml:space="preserve">In pediatric practice, </w:t>
      </w:r>
      <w:r w:rsidR="00F87109" w:rsidRPr="0024266A">
        <w:rPr>
          <w:rFonts w:asciiTheme="minorHAnsi" w:hAnsiTheme="minorHAnsi"/>
          <w:color w:val="000000" w:themeColor="text1"/>
          <w:sz w:val="22"/>
          <w:szCs w:val="22"/>
          <w:lang w:val="en"/>
        </w:rPr>
        <w:t>some</w:t>
      </w:r>
      <w:r w:rsidR="00707CAC" w:rsidRPr="0024266A">
        <w:rPr>
          <w:rFonts w:asciiTheme="minorHAnsi" w:hAnsiTheme="minorHAnsi"/>
          <w:color w:val="000000" w:themeColor="text1"/>
          <w:sz w:val="22"/>
          <w:szCs w:val="22"/>
          <w:lang w:val="en"/>
        </w:rPr>
        <w:t xml:space="preserve"> investigators have shown that a low WBC count, a low ANC and a high I/T ratio are predictors of infection </w:t>
      </w:r>
      <w:r w:rsidR="000A0B21">
        <w:rPr>
          <w:rFonts w:asciiTheme="minorHAnsi" w:hAnsiTheme="minorHAnsi"/>
          <w:color w:val="000000" w:themeColor="text1"/>
          <w:sz w:val="22"/>
          <w:szCs w:val="22"/>
          <w:lang w:val="en"/>
        </w:rPr>
        <w:t>during childhood</w:t>
      </w:r>
      <w:r w:rsidR="00707CAC" w:rsidRPr="0024266A">
        <w:rPr>
          <w:rFonts w:asciiTheme="minorHAnsi" w:hAnsiTheme="minorHAnsi"/>
          <w:color w:val="000000" w:themeColor="text1"/>
          <w:sz w:val="22"/>
          <w:szCs w:val="22"/>
          <w:lang w:val="en"/>
        </w:rPr>
        <w:t xml:space="preserve">. Additionally, these parameters may provide information about </w:t>
      </w:r>
      <w:r w:rsidR="00707CAC" w:rsidRPr="005B3ACD">
        <w:rPr>
          <w:rFonts w:asciiTheme="minorHAnsi" w:hAnsiTheme="minorHAnsi"/>
          <w:sz w:val="22"/>
          <w:szCs w:val="22"/>
          <w:lang w:val="en"/>
        </w:rPr>
        <w:t xml:space="preserve">the </w:t>
      </w:r>
      <w:r w:rsidRPr="005B3ACD">
        <w:rPr>
          <w:rFonts w:asciiTheme="minorHAnsi" w:hAnsiTheme="minorHAnsi"/>
          <w:sz w:val="22"/>
          <w:szCs w:val="22"/>
          <w:lang w:val="en"/>
        </w:rPr>
        <w:t xml:space="preserve">newborn’s </w:t>
      </w:r>
      <w:r w:rsidR="00707CAC" w:rsidRPr="005B3ACD">
        <w:rPr>
          <w:rFonts w:asciiTheme="minorHAnsi" w:hAnsiTheme="minorHAnsi"/>
          <w:sz w:val="22"/>
          <w:szCs w:val="22"/>
          <w:lang w:val="en"/>
        </w:rPr>
        <w:t>risk of early-onset sepsis</w:t>
      </w:r>
      <w:r w:rsidRPr="005B3ACD">
        <w:rPr>
          <w:rFonts w:asciiTheme="minorHAnsi" w:hAnsiTheme="minorHAnsi"/>
          <w:sz w:val="22"/>
          <w:szCs w:val="22"/>
          <w:lang w:val="en"/>
        </w:rPr>
        <w:t>.</w:t>
      </w:r>
    </w:p>
    <w:p w:rsidR="00F87109" w:rsidRDefault="00856F5B" w:rsidP="00301771">
      <w:pPr>
        <w:pStyle w:val="Heading2"/>
        <w:textAlignment w:val="top"/>
        <w:rPr>
          <w:rFonts w:asciiTheme="minorHAnsi" w:hAnsiTheme="minorHAnsi" w:cs="Arial"/>
          <w:color w:val="222222"/>
          <w:sz w:val="22"/>
          <w:szCs w:val="22"/>
        </w:rPr>
      </w:pPr>
      <w:r>
        <w:rPr>
          <w:rFonts w:asciiTheme="minorHAnsi" w:hAnsiTheme="minorHAnsi" w:cs="Arial"/>
          <w:color w:val="222222"/>
          <w:sz w:val="22"/>
          <w:szCs w:val="22"/>
        </w:rPr>
        <w:t>P</w:t>
      </w:r>
      <w:r w:rsidR="00F87109">
        <w:rPr>
          <w:rFonts w:asciiTheme="minorHAnsi" w:hAnsiTheme="minorHAnsi" w:cs="Arial"/>
          <w:color w:val="222222"/>
          <w:sz w:val="22"/>
          <w:szCs w:val="22"/>
        </w:rPr>
        <w:t>ROCEDURE:</w:t>
      </w:r>
    </w:p>
    <w:p w:rsidR="00EC2050" w:rsidRDefault="00EC2050" w:rsidP="00F87109">
      <w:pPr>
        <w:rPr>
          <w:rFonts w:asciiTheme="minorHAnsi" w:hAnsiTheme="minorHAnsi" w:cs="Arial"/>
          <w:b/>
          <w:color w:val="222222"/>
          <w:sz w:val="22"/>
          <w:szCs w:val="22"/>
        </w:rPr>
      </w:pPr>
    </w:p>
    <w:p w:rsidR="00F87109" w:rsidRPr="0067404C" w:rsidRDefault="00EC2050" w:rsidP="00F87109">
      <w:pPr>
        <w:rPr>
          <w:rFonts w:asciiTheme="minorHAnsi" w:hAnsiTheme="minorHAnsi" w:cs="Arial"/>
          <w:b/>
          <w:color w:val="222222"/>
          <w:sz w:val="22"/>
          <w:szCs w:val="22"/>
        </w:rPr>
      </w:pPr>
      <w:r>
        <w:rPr>
          <w:rFonts w:asciiTheme="minorHAnsi" w:hAnsiTheme="minorHAnsi" w:cs="Arial"/>
          <w:b/>
          <w:color w:val="222222"/>
          <w:sz w:val="22"/>
          <w:szCs w:val="22"/>
        </w:rPr>
        <w:t>C</w:t>
      </w:r>
      <w:r w:rsidR="00F87109" w:rsidRPr="0067404C">
        <w:rPr>
          <w:rFonts w:asciiTheme="minorHAnsi" w:hAnsiTheme="minorHAnsi" w:cs="Arial"/>
          <w:b/>
          <w:color w:val="222222"/>
          <w:sz w:val="22"/>
          <w:szCs w:val="22"/>
        </w:rPr>
        <w:t>alculating the absolute neutrophil count (ANC)</w:t>
      </w:r>
    </w:p>
    <w:p w:rsidR="00F87109" w:rsidRDefault="00F87109" w:rsidP="00F87109">
      <w:pPr>
        <w:rPr>
          <w:rFonts w:asciiTheme="minorHAnsi" w:hAnsiTheme="minorHAnsi" w:cs="Arial"/>
          <w:b/>
          <w:color w:val="222222"/>
          <w:sz w:val="22"/>
          <w:szCs w:val="22"/>
        </w:rPr>
      </w:pPr>
    </w:p>
    <w:p w:rsidR="00F87109" w:rsidRPr="0067404C" w:rsidRDefault="00F87109" w:rsidP="0067404C">
      <w:pPr>
        <w:ind w:firstLine="720"/>
        <w:rPr>
          <w:rFonts w:asciiTheme="minorHAnsi" w:hAnsiTheme="minorHAnsi" w:cs="Arial"/>
          <w:color w:val="222222"/>
          <w:sz w:val="22"/>
          <w:szCs w:val="22"/>
        </w:rPr>
      </w:pPr>
      <w:r w:rsidRPr="0067404C">
        <w:rPr>
          <w:rFonts w:asciiTheme="minorHAnsi" w:hAnsiTheme="minorHAnsi" w:cs="Arial"/>
          <w:color w:val="222222"/>
          <w:sz w:val="22"/>
          <w:szCs w:val="22"/>
        </w:rPr>
        <w:t xml:space="preserve">ANC = </w:t>
      </w:r>
      <w:r w:rsidR="00374568" w:rsidRPr="0067404C">
        <w:rPr>
          <w:rFonts w:asciiTheme="minorHAnsi" w:hAnsiTheme="minorHAnsi" w:cs="Arial"/>
          <w:color w:val="222222"/>
          <w:sz w:val="22"/>
          <w:szCs w:val="22"/>
        </w:rPr>
        <w:t>WBC X (% neutrophils + % bands) / 100</w:t>
      </w:r>
    </w:p>
    <w:p w:rsidR="00F87109" w:rsidRDefault="0067404C" w:rsidP="00F87109">
      <w:pPr>
        <w:rPr>
          <w:rFonts w:asciiTheme="minorHAnsi" w:hAnsiTheme="minorHAnsi" w:cs="Arial"/>
          <w:color w:val="222222"/>
          <w:sz w:val="22"/>
          <w:szCs w:val="22"/>
        </w:rPr>
      </w:pPr>
      <w:r w:rsidRPr="0067404C">
        <w:rPr>
          <w:rFonts w:asciiTheme="minorHAnsi" w:hAnsiTheme="minorHAnsi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68F50" wp14:editId="71E4BD16">
                <wp:simplePos x="0" y="0"/>
                <wp:positionH relativeFrom="column">
                  <wp:posOffset>502920</wp:posOffset>
                </wp:positionH>
                <wp:positionV relativeFrom="paragraph">
                  <wp:posOffset>123825</wp:posOffset>
                </wp:positionV>
                <wp:extent cx="3497580" cy="2423160"/>
                <wp:effectExtent l="0" t="0" r="2667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>Example: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</w:pP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WBC = 8.0 WBCs X 10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/mm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EC205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Segmented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eutrophils = 42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% Bands = 8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ANC = 8 X (42 + 8) / 100 = </w:t>
                            </w:r>
                            <w:r w:rsidRPr="0067404C"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</w:rPr>
                              <w:t>4 X 10</w:t>
                            </w:r>
                            <w:r w:rsidRPr="0067404C"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WBCs/mm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7404C" w:rsidRDefault="0067404C" w:rsidP="0067404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</w:rPr>
                              <w:t>OR</w:t>
                            </w:r>
                          </w:p>
                          <w:p w:rsidR="00EC2050" w:rsidRPr="0067404C" w:rsidRDefault="00EC2050" w:rsidP="0067404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EC2050" w:rsidRPr="0067404C" w:rsidRDefault="00EC2050" w:rsidP="00EC2050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WBC = 8</w:t>
                            </w:r>
                            <w:r w:rsidR="003D044A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000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/mm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EC205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7404C" w:rsidRPr="0067404C" w:rsidRDefault="0067404C" w:rsidP="0067404C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7404C" w:rsidRDefault="0067404C"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ANC = 8000 X (42 + 3) / 100 = </w:t>
                            </w:r>
                            <w:r w:rsidRPr="0067404C"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</w:rPr>
                              <w:t>4000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WBCs/mm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68F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6pt;margin-top:9.75pt;width:275.4pt;height:1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">
                <v:textbox>
                  <w:txbxContent>
                    <w:p w:rsidR="0067404C" w:rsidRPr="0067404C" w:rsidRDefault="0067404C" w:rsidP="0067404C">
                      <w:pPr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  <w:t>Example: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</w:pP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WBC = 8.0 WBCs X 10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/mm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EC205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%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Segmented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n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eutrophils = 42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% Bands = 8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ANC = 8 X (42 + 8) / 100 = </w:t>
                      </w:r>
                      <w:r w:rsidRPr="0067404C"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</w:rPr>
                        <w:t>4 X 10</w:t>
                      </w:r>
                      <w:r w:rsidRPr="0067404C"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WBCs/mm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</w:p>
                    <w:p w:rsidR="0067404C" w:rsidRDefault="0067404C" w:rsidP="0067404C">
                      <w:pPr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</w:rPr>
                        <w:t>OR</w:t>
                      </w:r>
                    </w:p>
                    <w:p w:rsidR="00EC2050" w:rsidRPr="0067404C" w:rsidRDefault="00EC2050" w:rsidP="0067404C">
                      <w:pPr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EC2050" w:rsidRPr="0067404C" w:rsidRDefault="00EC2050" w:rsidP="00EC2050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WBC = 8</w:t>
                      </w:r>
                      <w:r w:rsidR="003D044A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000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/mm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EC205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67404C" w:rsidRPr="0067404C" w:rsidRDefault="0067404C" w:rsidP="0067404C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</w:p>
                    <w:p w:rsidR="0067404C" w:rsidRDefault="0067404C"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ANC = 8000 X (42 + 3) / 100 = </w:t>
                      </w:r>
                      <w:r w:rsidRPr="0067404C"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</w:rPr>
                        <w:t>4000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WBCs/mm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87109" w:rsidRDefault="00F87109" w:rsidP="00F87109">
      <w:pPr>
        <w:rPr>
          <w:rFonts w:asciiTheme="minorHAnsi" w:hAnsiTheme="minorHAnsi"/>
          <w:sz w:val="22"/>
          <w:szCs w:val="22"/>
        </w:rPr>
      </w:pPr>
    </w:p>
    <w:p w:rsidR="00301771" w:rsidRPr="005B3ACD" w:rsidRDefault="00301771" w:rsidP="00301771">
      <w:pPr>
        <w:pStyle w:val="Pa4"/>
        <w:rPr>
          <w:rFonts w:asciiTheme="minorHAnsi" w:hAnsiTheme="minorHAnsi" w:cs="Arial Rounded MT Bold"/>
          <w:color w:val="000000"/>
          <w:sz w:val="22"/>
          <w:szCs w:val="22"/>
        </w:rPr>
      </w:pPr>
    </w:p>
    <w:p w:rsidR="00301771" w:rsidRDefault="00301771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651B7" w:rsidRDefault="007651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67404C">
      <w:pPr>
        <w:rPr>
          <w:rFonts w:asciiTheme="minorHAnsi" w:hAnsiTheme="minorHAnsi"/>
          <w:b/>
          <w:sz w:val="22"/>
          <w:szCs w:val="22"/>
        </w:rPr>
      </w:pPr>
      <w:r w:rsidRPr="0067404C">
        <w:rPr>
          <w:rFonts w:asciiTheme="minorHAnsi" w:hAnsiTheme="minorHAnsi" w:cs="Arial"/>
          <w:b/>
          <w:color w:val="222222"/>
          <w:sz w:val="22"/>
          <w:szCs w:val="22"/>
        </w:rPr>
        <w:lastRenderedPageBreak/>
        <w:t xml:space="preserve">Calculating the </w:t>
      </w:r>
      <w:r>
        <w:rPr>
          <w:rFonts w:asciiTheme="minorHAnsi" w:hAnsiTheme="minorHAnsi"/>
          <w:b/>
          <w:sz w:val="22"/>
          <w:szCs w:val="22"/>
        </w:rPr>
        <w:t>i</w:t>
      </w:r>
      <w:r w:rsidRPr="005B3ACD">
        <w:rPr>
          <w:rFonts w:asciiTheme="minorHAnsi" w:hAnsiTheme="minorHAnsi"/>
          <w:b/>
          <w:sz w:val="22"/>
          <w:szCs w:val="22"/>
        </w:rPr>
        <w:t>mmature to total granulocyte ratio</w:t>
      </w:r>
      <w:r w:rsidRPr="005B3ACD">
        <w:rPr>
          <w:rFonts w:asciiTheme="minorHAnsi" w:hAnsiTheme="minorHAnsi"/>
          <w:sz w:val="22"/>
          <w:szCs w:val="22"/>
        </w:rPr>
        <w:t xml:space="preserve"> </w:t>
      </w:r>
      <w:r w:rsidRPr="0067404C">
        <w:rPr>
          <w:rFonts w:asciiTheme="minorHAnsi" w:hAnsiTheme="minorHAnsi"/>
          <w:b/>
          <w:sz w:val="22"/>
          <w:szCs w:val="22"/>
        </w:rPr>
        <w:t>(I/T ratio)</w:t>
      </w:r>
    </w:p>
    <w:p w:rsidR="000566BF" w:rsidRDefault="000566BF" w:rsidP="0067404C">
      <w:pPr>
        <w:rPr>
          <w:rFonts w:asciiTheme="minorHAnsi" w:hAnsiTheme="minorHAnsi"/>
          <w:b/>
          <w:sz w:val="22"/>
          <w:szCs w:val="22"/>
        </w:rPr>
      </w:pPr>
    </w:p>
    <w:p w:rsidR="00EC2050" w:rsidRDefault="00EC2050" w:rsidP="0067404C">
      <w:pPr>
        <w:rPr>
          <w:rFonts w:asciiTheme="minorHAnsi" w:hAnsiTheme="minorHAnsi"/>
          <w:sz w:val="22"/>
          <w:szCs w:val="22"/>
        </w:rPr>
      </w:pPr>
      <w:r w:rsidRPr="00EC2050">
        <w:rPr>
          <w:rFonts w:asciiTheme="minorHAnsi" w:hAnsiTheme="minorHAnsi"/>
          <w:b/>
          <w:sz w:val="22"/>
          <w:szCs w:val="22"/>
        </w:rPr>
        <w:t>Step 1:</w:t>
      </w:r>
      <w:r>
        <w:rPr>
          <w:rFonts w:asciiTheme="minorHAnsi" w:hAnsiTheme="minorHAnsi"/>
          <w:sz w:val="22"/>
          <w:szCs w:val="22"/>
        </w:rPr>
        <w:t xml:space="preserve"> Calculate the total percentage of immature neutrophils (exclude </w:t>
      </w:r>
      <w:proofErr w:type="spellStart"/>
      <w:r>
        <w:rPr>
          <w:rFonts w:asciiTheme="minorHAnsi" w:hAnsiTheme="minorHAnsi"/>
          <w:sz w:val="22"/>
          <w:szCs w:val="22"/>
        </w:rPr>
        <w:t>promyelocytes</w:t>
      </w:r>
      <w:proofErr w:type="spellEnd"/>
      <w:r>
        <w:rPr>
          <w:rFonts w:asciiTheme="minorHAnsi" w:hAnsiTheme="minorHAnsi"/>
          <w:sz w:val="22"/>
          <w:szCs w:val="22"/>
        </w:rPr>
        <w:t xml:space="preserve"> and blasts). </w:t>
      </w:r>
    </w:p>
    <w:p w:rsidR="000566BF" w:rsidRPr="00EC2050" w:rsidRDefault="00EC2050" w:rsidP="00EC2050">
      <w:pPr>
        <w:ind w:firstLine="720"/>
        <w:rPr>
          <w:rFonts w:asciiTheme="minorHAnsi" w:hAnsiTheme="minorHAnsi" w:cs="Arial"/>
          <w:b/>
          <w:i/>
          <w:color w:val="222222"/>
          <w:sz w:val="22"/>
          <w:szCs w:val="22"/>
        </w:rPr>
      </w:pPr>
      <w:r w:rsidRPr="00EC2050">
        <w:rPr>
          <w:rFonts w:asciiTheme="minorHAnsi" w:hAnsiTheme="minorHAnsi" w:cs="ArialNarrow,Bold"/>
          <w:b/>
          <w:bCs/>
          <w:i/>
          <w:sz w:val="22"/>
          <w:szCs w:val="22"/>
        </w:rPr>
        <w:t xml:space="preserve">% </w:t>
      </w:r>
      <w:r w:rsidRPr="00EC2050">
        <w:rPr>
          <w:rFonts w:asciiTheme="minorHAnsi" w:eastAsia="ArialNarrow" w:hAnsiTheme="minorHAnsi" w:cs="ArialNarrow"/>
          <w:i/>
          <w:sz w:val="22"/>
          <w:szCs w:val="22"/>
        </w:rPr>
        <w:t>Immature neutrophils = % bands + %</w:t>
      </w:r>
      <w:r w:rsidR="00611BF6"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</w:t>
      </w:r>
      <w:proofErr w:type="spellStart"/>
      <w:r w:rsidR="00611BF6" w:rsidRPr="00EC2050">
        <w:rPr>
          <w:rFonts w:asciiTheme="minorHAnsi" w:eastAsia="ArialNarrow" w:hAnsiTheme="minorHAnsi" w:cs="ArialNarrow"/>
          <w:i/>
          <w:sz w:val="22"/>
          <w:szCs w:val="22"/>
        </w:rPr>
        <w:t>metamyelocyte</w:t>
      </w:r>
      <w:r w:rsidRPr="00EC2050">
        <w:rPr>
          <w:rFonts w:asciiTheme="minorHAnsi" w:eastAsia="ArialNarrow" w:hAnsiTheme="minorHAnsi" w:cs="ArialNarrow"/>
          <w:i/>
          <w:sz w:val="22"/>
          <w:szCs w:val="22"/>
        </w:rPr>
        <w:t>s</w:t>
      </w:r>
      <w:proofErr w:type="spellEnd"/>
      <w:r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+ %</w:t>
      </w:r>
      <w:r w:rsidR="00611BF6"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</w:t>
      </w:r>
      <w:proofErr w:type="spellStart"/>
      <w:r w:rsidR="00611BF6" w:rsidRPr="00EC2050">
        <w:rPr>
          <w:rFonts w:asciiTheme="minorHAnsi" w:eastAsia="ArialNarrow" w:hAnsiTheme="minorHAnsi" w:cs="ArialNarrow"/>
          <w:i/>
          <w:sz w:val="22"/>
          <w:szCs w:val="22"/>
        </w:rPr>
        <w:t>myelocyte</w:t>
      </w:r>
      <w:proofErr w:type="spellEnd"/>
      <w:r w:rsidR="00611BF6"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</w:t>
      </w:r>
    </w:p>
    <w:p w:rsidR="0067404C" w:rsidRPr="00EC2050" w:rsidRDefault="00EC2050" w:rsidP="00301771">
      <w:pPr>
        <w:rPr>
          <w:rFonts w:asciiTheme="minorHAnsi" w:hAnsiTheme="minorHAnsi" w:cs="ArialNarrow,Bold"/>
          <w:bCs/>
          <w:sz w:val="22"/>
          <w:szCs w:val="22"/>
        </w:rPr>
      </w:pPr>
      <w:r w:rsidRPr="00EC2050">
        <w:rPr>
          <w:rFonts w:asciiTheme="minorHAnsi" w:hAnsiTheme="minorHAnsi" w:cs="ArialNarrow,Bold"/>
          <w:b/>
          <w:bCs/>
          <w:sz w:val="22"/>
          <w:szCs w:val="22"/>
        </w:rPr>
        <w:t>Step 2:</w:t>
      </w:r>
      <w:r w:rsidRPr="00EC2050">
        <w:rPr>
          <w:rFonts w:asciiTheme="minorHAnsi" w:hAnsiTheme="minorHAnsi" w:cs="ArialNarrow,Bold"/>
          <w:bCs/>
          <w:sz w:val="22"/>
          <w:szCs w:val="22"/>
        </w:rPr>
        <w:t xml:space="preserve"> </w:t>
      </w:r>
      <w:r>
        <w:rPr>
          <w:rFonts w:asciiTheme="minorHAnsi" w:hAnsiTheme="minorHAnsi" w:cs="ArialNarrow,Bold"/>
          <w:bCs/>
          <w:sz w:val="22"/>
          <w:szCs w:val="22"/>
        </w:rPr>
        <w:t>Calculate the I/T ratio</w:t>
      </w:r>
    </w:p>
    <w:p w:rsidR="00FA04B7" w:rsidRPr="00EC2050" w:rsidRDefault="0067404C" w:rsidP="00EC2050">
      <w:pPr>
        <w:ind w:firstLine="720"/>
        <w:rPr>
          <w:rFonts w:asciiTheme="minorHAnsi" w:hAnsiTheme="minorHAnsi" w:cs="ArialNarrow,Bold"/>
          <w:b/>
          <w:bCs/>
          <w:i/>
          <w:sz w:val="22"/>
          <w:szCs w:val="22"/>
        </w:rPr>
      </w:pPr>
      <w:r w:rsidRPr="00EC2050">
        <w:rPr>
          <w:rFonts w:asciiTheme="minorHAnsi" w:hAnsiTheme="minorHAnsi" w:cs="ArialNarrow,Bold"/>
          <w:bCs/>
          <w:i/>
          <w:sz w:val="22"/>
          <w:szCs w:val="22"/>
        </w:rPr>
        <w:t>I/T =</w:t>
      </w:r>
      <w:r w:rsidRPr="00EC2050">
        <w:rPr>
          <w:rFonts w:asciiTheme="minorHAnsi" w:hAnsiTheme="minorHAnsi" w:cs="ArialNarrow,Bold"/>
          <w:b/>
          <w:bCs/>
          <w:i/>
          <w:sz w:val="22"/>
          <w:szCs w:val="22"/>
        </w:rPr>
        <w:t xml:space="preserve"> </w:t>
      </w:r>
      <w:r w:rsidR="005A656B" w:rsidRPr="00EC2050">
        <w:rPr>
          <w:rFonts w:asciiTheme="minorHAnsi" w:hAnsiTheme="minorHAnsi" w:cs="ArialNarrow,Bold"/>
          <w:b/>
          <w:bCs/>
          <w:i/>
          <w:sz w:val="22"/>
          <w:szCs w:val="22"/>
        </w:rPr>
        <w:t xml:space="preserve">% </w:t>
      </w:r>
      <w:r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Immature </w:t>
      </w:r>
      <w:r w:rsidR="001C48B0" w:rsidRPr="00EC2050">
        <w:rPr>
          <w:rFonts w:asciiTheme="minorHAnsi" w:eastAsia="ArialNarrow" w:hAnsiTheme="minorHAnsi" w:cs="ArialNarrow"/>
          <w:i/>
          <w:sz w:val="22"/>
          <w:szCs w:val="22"/>
        </w:rPr>
        <w:t>n</w:t>
      </w:r>
      <w:r w:rsidRPr="00EC2050">
        <w:rPr>
          <w:rFonts w:asciiTheme="minorHAnsi" w:eastAsia="ArialNarrow" w:hAnsiTheme="minorHAnsi" w:cs="ArialNarrow"/>
          <w:i/>
          <w:sz w:val="22"/>
          <w:szCs w:val="22"/>
        </w:rPr>
        <w:t>eutrophils /</w:t>
      </w:r>
      <w:r w:rsidR="005A656B"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(%</w:t>
      </w:r>
      <w:r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 </w:t>
      </w:r>
      <w:r w:rsidR="001C48B0" w:rsidRPr="00EC2050">
        <w:rPr>
          <w:rFonts w:asciiTheme="minorHAnsi" w:eastAsia="ArialNarrow" w:hAnsiTheme="minorHAnsi" w:cs="ArialNarrow"/>
          <w:i/>
          <w:sz w:val="22"/>
          <w:szCs w:val="22"/>
        </w:rPr>
        <w:t xml:space="preserve">immature neutrophils </w:t>
      </w:r>
      <w:r w:rsidR="000566BF" w:rsidRPr="00EC2050">
        <w:rPr>
          <w:rFonts w:asciiTheme="minorHAnsi" w:hAnsiTheme="minorHAnsi"/>
          <w:i/>
          <w:sz w:val="22"/>
          <w:szCs w:val="22"/>
        </w:rPr>
        <w:t xml:space="preserve">+ </w:t>
      </w:r>
      <w:r w:rsidR="005A656B" w:rsidRPr="00EC2050">
        <w:rPr>
          <w:rFonts w:asciiTheme="minorHAnsi" w:hAnsiTheme="minorHAnsi"/>
          <w:i/>
          <w:sz w:val="22"/>
          <w:szCs w:val="22"/>
        </w:rPr>
        <w:t>%</w:t>
      </w:r>
      <w:r w:rsidR="00EC2050">
        <w:rPr>
          <w:rFonts w:asciiTheme="minorHAnsi" w:hAnsiTheme="minorHAnsi"/>
          <w:i/>
          <w:sz w:val="22"/>
          <w:szCs w:val="22"/>
        </w:rPr>
        <w:t xml:space="preserve"> </w:t>
      </w:r>
      <w:r w:rsidR="000566BF" w:rsidRPr="00EC2050">
        <w:rPr>
          <w:rFonts w:asciiTheme="minorHAnsi" w:hAnsiTheme="minorHAnsi"/>
          <w:i/>
          <w:sz w:val="22"/>
          <w:szCs w:val="22"/>
        </w:rPr>
        <w:t>s</w:t>
      </w:r>
      <w:r w:rsidR="00FA04B7" w:rsidRPr="00EC2050">
        <w:rPr>
          <w:rFonts w:asciiTheme="minorHAnsi" w:hAnsiTheme="minorHAnsi"/>
          <w:i/>
          <w:sz w:val="22"/>
          <w:szCs w:val="22"/>
        </w:rPr>
        <w:t>egmented neutrophils</w:t>
      </w:r>
    </w:p>
    <w:p w:rsidR="00FA04B7" w:rsidRDefault="00FA04B7" w:rsidP="00301771">
      <w:pPr>
        <w:rPr>
          <w:rFonts w:asciiTheme="minorHAnsi" w:eastAsia="ArialNarrow" w:hAnsiTheme="minorHAnsi" w:cs="ArialNarrow"/>
          <w:sz w:val="22"/>
          <w:szCs w:val="22"/>
        </w:rPr>
      </w:pPr>
      <w:r w:rsidRPr="0067404C">
        <w:rPr>
          <w:rFonts w:asciiTheme="minorHAnsi" w:hAnsiTheme="minorHAnsi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5E0ED" wp14:editId="67F2BB76">
                <wp:simplePos x="0" y="0"/>
                <wp:positionH relativeFrom="column">
                  <wp:posOffset>441960</wp:posOffset>
                </wp:positionH>
                <wp:positionV relativeFrom="paragraph">
                  <wp:posOffset>135890</wp:posOffset>
                </wp:positionV>
                <wp:extent cx="3497580" cy="1912620"/>
                <wp:effectExtent l="0" t="0" r="2667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B7" w:rsidRPr="0067404C" w:rsidRDefault="00FA04B7" w:rsidP="00FA04B7">
                            <w:pPr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>Example:</w:t>
                            </w:r>
                          </w:p>
                          <w:p w:rsidR="00FA04B7" w:rsidRPr="0067404C" w:rsidRDefault="00FA04B7" w:rsidP="00FA04B7">
                            <w:pPr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</w:pPr>
                          </w:p>
                          <w:p w:rsidR="00FA04B7" w:rsidRPr="0067404C" w:rsidRDefault="00FA04B7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Segmented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eutrophils =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:rsidR="00FA04B7" w:rsidRDefault="00FA04B7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67404C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% Bands = </w:t>
                            </w:r>
                            <w:r w:rsidR="001C48B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1C48B0" w:rsidRDefault="001C48B0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metamyelocytes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= 6</w:t>
                            </w:r>
                          </w:p>
                          <w:p w:rsidR="001C48B0" w:rsidRDefault="001C48B0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myelocytes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= 4</w:t>
                            </w:r>
                          </w:p>
                          <w:p w:rsidR="001C48B0" w:rsidRDefault="001C48B0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1C48B0" w:rsidRDefault="001C48B0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Immature </w:t>
                            </w:r>
                            <w:r w:rsidR="00013914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granulocytes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= 20 + 6 + 4 = 30 </w:t>
                            </w:r>
                          </w:p>
                          <w:p w:rsidR="001C48B0" w:rsidRPr="0067404C" w:rsidRDefault="001C48B0" w:rsidP="00FA04B7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FA04B7" w:rsidRDefault="00FA04B7" w:rsidP="00FA04B7"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I/T = </w:t>
                            </w:r>
                            <w:r w:rsidR="001C48B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/ (3</w:t>
                            </w:r>
                            <w:r w:rsidR="001C48B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+ 50) = </w:t>
                            </w:r>
                            <w:r w:rsidR="001C48B0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0.38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E0ED" id="_x0000_s1027" type="#_x0000_t202" style="position:absolute;margin-left:34.8pt;margin-top:10.7pt;width:275.4pt;height:1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">
                <v:textbox>
                  <w:txbxContent>
                    <w:p w:rsidR="00FA04B7" w:rsidRPr="0067404C" w:rsidRDefault="00FA04B7" w:rsidP="00FA04B7">
                      <w:pPr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  <w:t>Example:</w:t>
                      </w:r>
                    </w:p>
                    <w:p w:rsidR="00FA04B7" w:rsidRPr="0067404C" w:rsidRDefault="00FA04B7" w:rsidP="00FA04B7">
                      <w:pPr>
                        <w:rPr>
                          <w:rFonts w:asciiTheme="minorHAnsi" w:hAnsiTheme="minorHAnsi" w:cs="Arial"/>
                          <w:i/>
                          <w:color w:val="222222"/>
                          <w:sz w:val="22"/>
                          <w:szCs w:val="22"/>
                        </w:rPr>
                      </w:pPr>
                    </w:p>
                    <w:p w:rsidR="00FA04B7" w:rsidRPr="0067404C" w:rsidRDefault="00FA04B7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%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Segmented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n</w:t>
                      </w: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eutrophils = 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50</w:t>
                      </w:r>
                    </w:p>
                    <w:p w:rsidR="00FA04B7" w:rsidRDefault="00FA04B7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67404C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% Bands = </w:t>
                      </w:r>
                      <w:r w:rsidR="001C48B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20</w:t>
                      </w:r>
                    </w:p>
                    <w:p w:rsidR="001C48B0" w:rsidRDefault="001C48B0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metamyelocytes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= 6</w:t>
                      </w:r>
                    </w:p>
                    <w:p w:rsidR="001C48B0" w:rsidRDefault="001C48B0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myelocytes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= 4</w:t>
                      </w:r>
                    </w:p>
                    <w:p w:rsidR="001C48B0" w:rsidRDefault="001C48B0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</w:p>
                    <w:p w:rsidR="001C48B0" w:rsidRDefault="001C48B0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Immature </w:t>
                      </w:r>
                      <w:r w:rsidR="00013914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granulocytes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= 20 + 6 + 4 = 30 </w:t>
                      </w:r>
                    </w:p>
                    <w:p w:rsidR="001C48B0" w:rsidRPr="0067404C" w:rsidRDefault="001C48B0" w:rsidP="00FA04B7">
                      <w:pP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</w:p>
                    <w:p w:rsidR="00FA04B7" w:rsidRDefault="00FA04B7" w:rsidP="00FA04B7"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I/T = </w:t>
                      </w:r>
                      <w:r w:rsidR="001C48B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/ (3</w:t>
                      </w:r>
                      <w:r w:rsidR="001C48B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+ 50) = </w:t>
                      </w:r>
                      <w:r w:rsidR="001C48B0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0.38</w:t>
                      </w:r>
                    </w:p>
                  </w:txbxContent>
                </v:textbox>
              </v:shape>
            </w:pict>
          </mc:Fallback>
        </mc:AlternateContent>
      </w: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67404C" w:rsidRDefault="0067404C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FA04B7" w:rsidRDefault="00FA04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FA04B7" w:rsidRDefault="00FA04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FA04B7" w:rsidRDefault="00FA04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FA04B7" w:rsidRDefault="00FA04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FA04B7" w:rsidRDefault="00FA04B7" w:rsidP="00301771">
      <w:pPr>
        <w:rPr>
          <w:rFonts w:asciiTheme="minorHAnsi" w:hAnsiTheme="minorHAnsi" w:cs="ArialNarrow,Bold"/>
          <w:b/>
          <w:bCs/>
          <w:sz w:val="22"/>
          <w:szCs w:val="22"/>
        </w:rPr>
      </w:pPr>
    </w:p>
    <w:p w:rsidR="00707CAC" w:rsidRDefault="00707CAC" w:rsidP="00707CAC">
      <w:pPr>
        <w:pStyle w:val="ListParagraph"/>
        <w:rPr>
          <w:rFonts w:asciiTheme="minorHAnsi" w:hAnsiTheme="minorHAnsi"/>
          <w:sz w:val="22"/>
          <w:szCs w:val="22"/>
        </w:rPr>
      </w:pPr>
    </w:p>
    <w:p w:rsidR="001C48B0" w:rsidRDefault="001C48B0" w:rsidP="00707CAC">
      <w:pPr>
        <w:pStyle w:val="ListParagraph"/>
        <w:rPr>
          <w:rFonts w:asciiTheme="minorHAnsi" w:hAnsiTheme="minorHAnsi"/>
          <w:sz w:val="22"/>
          <w:szCs w:val="22"/>
        </w:rPr>
      </w:pPr>
    </w:p>
    <w:p w:rsidR="001C48B0" w:rsidRDefault="001C48B0" w:rsidP="00707CAC">
      <w:pPr>
        <w:pStyle w:val="ListParagraph"/>
        <w:rPr>
          <w:rFonts w:asciiTheme="minorHAnsi" w:hAnsiTheme="minorHAnsi"/>
          <w:sz w:val="22"/>
          <w:szCs w:val="22"/>
        </w:rPr>
      </w:pPr>
    </w:p>
    <w:p w:rsidR="001C48B0" w:rsidRDefault="001C48B0" w:rsidP="00707CAC">
      <w:pPr>
        <w:pStyle w:val="ListParagraph"/>
        <w:rPr>
          <w:rFonts w:asciiTheme="minorHAnsi" w:hAnsiTheme="minorHAnsi"/>
          <w:sz w:val="22"/>
          <w:szCs w:val="22"/>
        </w:rPr>
      </w:pPr>
    </w:p>
    <w:p w:rsidR="001C48B0" w:rsidRDefault="001C48B0" w:rsidP="00707CAC">
      <w:pPr>
        <w:pStyle w:val="ListParagraph"/>
        <w:rPr>
          <w:rFonts w:asciiTheme="minorHAnsi" w:hAnsiTheme="minorHAnsi"/>
          <w:sz w:val="22"/>
          <w:szCs w:val="22"/>
        </w:rPr>
      </w:pPr>
    </w:p>
    <w:p w:rsidR="0024266A" w:rsidRDefault="00856F5B" w:rsidP="004F57F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LIMITATIONS:</w:t>
      </w:r>
    </w:p>
    <w:p w:rsidR="003D044A" w:rsidRDefault="00856F5B" w:rsidP="00EC789F">
      <w:pPr>
        <w:rPr>
          <w:rFonts w:asciiTheme="minorHAnsi" w:hAnsiTheme="minorHAnsi"/>
          <w:sz w:val="22"/>
          <w:szCs w:val="22"/>
        </w:rPr>
      </w:pPr>
      <w:r w:rsidRPr="00EC789F">
        <w:rPr>
          <w:rFonts w:asciiTheme="minorHAnsi" w:hAnsiTheme="minorHAnsi"/>
          <w:sz w:val="22"/>
          <w:szCs w:val="22"/>
        </w:rPr>
        <w:t xml:space="preserve">Because units of measurement for WBCs and ANCs vary by institution, the same ANC count can be expressed in several ways. </w:t>
      </w:r>
      <w:r w:rsidR="009976B2" w:rsidRPr="00EC789F">
        <w:rPr>
          <w:rFonts w:asciiTheme="minorHAnsi" w:hAnsiTheme="minorHAnsi"/>
          <w:sz w:val="22"/>
          <w:szCs w:val="22"/>
        </w:rPr>
        <w:t xml:space="preserve"> For example,</w:t>
      </w:r>
      <w:r w:rsidRPr="00EC789F">
        <w:rPr>
          <w:rFonts w:asciiTheme="minorHAnsi" w:hAnsiTheme="minorHAnsi"/>
          <w:sz w:val="22"/>
          <w:szCs w:val="22"/>
        </w:rPr>
        <w:t xml:space="preserve"> </w:t>
      </w:r>
      <w:r w:rsidR="009976B2" w:rsidRPr="00EC789F">
        <w:rPr>
          <w:rFonts w:asciiTheme="minorHAnsi" w:hAnsiTheme="minorHAnsi"/>
          <w:sz w:val="22"/>
          <w:szCs w:val="22"/>
        </w:rPr>
        <w:t xml:space="preserve">an ANC report of </w:t>
      </w:r>
      <w:r w:rsidRPr="00EC789F">
        <w:rPr>
          <w:rFonts w:asciiTheme="minorHAnsi" w:hAnsiTheme="minorHAnsi"/>
          <w:i/>
          <w:sz w:val="22"/>
          <w:szCs w:val="22"/>
        </w:rPr>
        <w:t>5.2 X 10</w:t>
      </w:r>
      <w:r w:rsidRPr="00EC789F">
        <w:rPr>
          <w:rFonts w:asciiTheme="minorHAnsi" w:hAnsiTheme="minorHAnsi"/>
          <w:i/>
          <w:sz w:val="22"/>
          <w:szCs w:val="22"/>
          <w:vertAlign w:val="superscript"/>
        </w:rPr>
        <w:t xml:space="preserve">3 </w:t>
      </w:r>
      <w:r w:rsidRPr="00EC789F">
        <w:rPr>
          <w:rFonts w:asciiTheme="minorHAnsi" w:hAnsiTheme="minorHAnsi"/>
          <w:i/>
          <w:sz w:val="22"/>
          <w:szCs w:val="22"/>
        </w:rPr>
        <w:t>ANCs/mm</w:t>
      </w:r>
      <w:r w:rsidRPr="00EC789F">
        <w:rPr>
          <w:rFonts w:asciiTheme="minorHAnsi" w:hAnsiTheme="minorHAnsi"/>
          <w:i/>
          <w:sz w:val="22"/>
          <w:szCs w:val="22"/>
          <w:vertAlign w:val="superscript"/>
        </w:rPr>
        <w:t>3</w:t>
      </w:r>
      <w:r w:rsidRPr="00EC789F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="009976B2" w:rsidRPr="00EC789F">
        <w:rPr>
          <w:rFonts w:asciiTheme="minorHAnsi" w:hAnsiTheme="minorHAnsi"/>
          <w:sz w:val="22"/>
          <w:szCs w:val="22"/>
        </w:rPr>
        <w:t>could also be reported as</w:t>
      </w:r>
      <w:r w:rsidRPr="00EC789F">
        <w:rPr>
          <w:rFonts w:asciiTheme="minorHAnsi" w:hAnsiTheme="minorHAnsi"/>
          <w:sz w:val="22"/>
          <w:szCs w:val="22"/>
        </w:rPr>
        <w:t xml:space="preserve"> </w:t>
      </w:r>
      <w:r w:rsidRPr="00EC789F">
        <w:rPr>
          <w:rFonts w:asciiTheme="minorHAnsi" w:hAnsiTheme="minorHAnsi"/>
          <w:i/>
          <w:sz w:val="22"/>
          <w:szCs w:val="22"/>
        </w:rPr>
        <w:t>5,200 ANCs/mm</w:t>
      </w:r>
      <w:r w:rsidRPr="00EC789F">
        <w:rPr>
          <w:rFonts w:asciiTheme="minorHAnsi" w:hAnsiTheme="minorHAnsi"/>
          <w:i/>
          <w:sz w:val="22"/>
          <w:szCs w:val="22"/>
          <w:vertAlign w:val="superscript"/>
        </w:rPr>
        <w:t>3</w:t>
      </w:r>
      <w:r w:rsidRPr="00EC789F">
        <w:rPr>
          <w:rFonts w:asciiTheme="minorHAnsi" w:hAnsiTheme="minorHAnsi"/>
          <w:sz w:val="22"/>
          <w:szCs w:val="22"/>
        </w:rPr>
        <w:t xml:space="preserve">. </w:t>
      </w:r>
    </w:p>
    <w:p w:rsidR="003D044A" w:rsidRDefault="009976B2" w:rsidP="00EC789F">
      <w:pPr>
        <w:rPr>
          <w:rFonts w:asciiTheme="minorHAnsi" w:hAnsiTheme="minorHAnsi"/>
          <w:sz w:val="22"/>
          <w:szCs w:val="22"/>
        </w:rPr>
      </w:pPr>
      <w:r w:rsidRPr="00EC789F">
        <w:rPr>
          <w:rFonts w:asciiTheme="minorHAnsi" w:hAnsiTheme="minorHAnsi"/>
          <w:sz w:val="22"/>
          <w:szCs w:val="22"/>
        </w:rPr>
        <w:t>W</w:t>
      </w:r>
      <w:r w:rsidR="00856F5B" w:rsidRPr="00EC789F">
        <w:rPr>
          <w:rFonts w:asciiTheme="minorHAnsi" w:hAnsiTheme="minorHAnsi"/>
          <w:sz w:val="22"/>
          <w:szCs w:val="22"/>
        </w:rPr>
        <w:t xml:space="preserve">hen verbally reporting an ANC results, staff should </w:t>
      </w:r>
      <w:r w:rsidRPr="00EC789F">
        <w:rPr>
          <w:rFonts w:asciiTheme="minorHAnsi" w:hAnsiTheme="minorHAnsi"/>
          <w:sz w:val="22"/>
          <w:szCs w:val="22"/>
        </w:rPr>
        <w:t xml:space="preserve">avoid any misunderstanding by </w:t>
      </w:r>
      <w:r w:rsidR="00856F5B" w:rsidRPr="00EC789F">
        <w:rPr>
          <w:rFonts w:asciiTheme="minorHAnsi" w:hAnsiTheme="minorHAnsi"/>
          <w:sz w:val="22"/>
          <w:szCs w:val="22"/>
        </w:rPr>
        <w:t xml:space="preserve">include the units of measurement </w:t>
      </w:r>
      <w:r w:rsidRPr="00EC789F">
        <w:rPr>
          <w:rFonts w:asciiTheme="minorHAnsi" w:hAnsiTheme="minorHAnsi"/>
          <w:sz w:val="22"/>
          <w:szCs w:val="22"/>
        </w:rPr>
        <w:t>with the ANC.  At this</w:t>
      </w:r>
      <w:r w:rsidR="00856F5B" w:rsidRPr="00EC789F">
        <w:rPr>
          <w:rFonts w:asciiTheme="minorHAnsi" w:hAnsiTheme="minorHAnsi"/>
          <w:sz w:val="22"/>
          <w:szCs w:val="22"/>
        </w:rPr>
        <w:t xml:space="preserve"> institution, </w:t>
      </w:r>
      <w:r w:rsidRPr="00EC789F">
        <w:rPr>
          <w:rFonts w:asciiTheme="minorHAnsi" w:hAnsiTheme="minorHAnsi"/>
          <w:sz w:val="22"/>
          <w:szCs w:val="22"/>
        </w:rPr>
        <w:t>the ANC is expressed as</w:t>
      </w:r>
      <w:r w:rsidR="003D044A">
        <w:rPr>
          <w:rFonts w:asciiTheme="minorHAnsi" w:hAnsiTheme="minorHAnsi"/>
          <w:sz w:val="22"/>
          <w:szCs w:val="22"/>
        </w:rPr>
        <w:t xml:space="preserve"> n</w:t>
      </w:r>
      <w:r w:rsidR="00856F5B" w:rsidRPr="00EC789F">
        <w:rPr>
          <w:rFonts w:asciiTheme="minorHAnsi" w:hAnsiTheme="minorHAnsi"/>
          <w:sz w:val="22"/>
          <w:szCs w:val="22"/>
        </w:rPr>
        <w:t xml:space="preserve"> X 10</w:t>
      </w:r>
      <w:r w:rsidR="00856F5B" w:rsidRPr="00EC789F">
        <w:rPr>
          <w:rFonts w:asciiTheme="minorHAnsi" w:hAnsiTheme="minorHAnsi"/>
          <w:sz w:val="22"/>
          <w:szCs w:val="22"/>
          <w:vertAlign w:val="superscript"/>
        </w:rPr>
        <w:t>3</w:t>
      </w:r>
      <w:r w:rsidR="00856F5B" w:rsidRPr="00EC789F">
        <w:rPr>
          <w:rFonts w:asciiTheme="minorHAnsi" w:hAnsiTheme="minorHAnsi"/>
          <w:sz w:val="22"/>
          <w:szCs w:val="22"/>
        </w:rPr>
        <w:t xml:space="preserve"> ANCs/mm</w:t>
      </w:r>
      <w:r w:rsidR="00856F5B" w:rsidRPr="00EC789F">
        <w:rPr>
          <w:rFonts w:asciiTheme="minorHAnsi" w:hAnsiTheme="minorHAnsi"/>
          <w:sz w:val="22"/>
          <w:szCs w:val="22"/>
          <w:vertAlign w:val="superscript"/>
        </w:rPr>
        <w:t>3</w:t>
      </w:r>
      <w:r w:rsidR="003D044A">
        <w:rPr>
          <w:rFonts w:asciiTheme="minorHAnsi" w:hAnsiTheme="minorHAnsi"/>
          <w:sz w:val="22"/>
          <w:szCs w:val="22"/>
        </w:rPr>
        <w:t xml:space="preserve">, where </w:t>
      </w:r>
    </w:p>
    <w:p w:rsidR="00856F5B" w:rsidRDefault="003D044A" w:rsidP="00EC789F">
      <w:pPr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n</w:t>
      </w:r>
      <w:proofErr w:type="gramEnd"/>
      <w:r>
        <w:rPr>
          <w:rFonts w:asciiTheme="minorHAnsi" w:hAnsiTheme="minorHAnsi"/>
          <w:sz w:val="22"/>
          <w:szCs w:val="22"/>
        </w:rPr>
        <w:t xml:space="preserve"> represents the number of neutrophils </w:t>
      </w:r>
      <w:r w:rsidRPr="00EC789F">
        <w:rPr>
          <w:rFonts w:asciiTheme="minorHAnsi" w:hAnsiTheme="minorHAnsi"/>
          <w:sz w:val="22"/>
          <w:szCs w:val="22"/>
        </w:rPr>
        <w:t>X 10</w:t>
      </w:r>
      <w:r w:rsidRPr="00EC789F">
        <w:rPr>
          <w:rFonts w:asciiTheme="minorHAnsi" w:hAnsiTheme="minorHAnsi"/>
          <w:sz w:val="22"/>
          <w:szCs w:val="22"/>
          <w:vertAlign w:val="superscript"/>
        </w:rPr>
        <w:t>3</w:t>
      </w:r>
      <w:r w:rsidRPr="00EC789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found in 1 </w:t>
      </w:r>
      <w:r w:rsidRPr="00EC789F">
        <w:rPr>
          <w:rFonts w:asciiTheme="minorHAnsi" w:hAnsiTheme="minorHAnsi"/>
          <w:sz w:val="22"/>
          <w:szCs w:val="22"/>
        </w:rPr>
        <w:t>mm</w:t>
      </w:r>
      <w:r w:rsidRPr="00EC789F">
        <w:rPr>
          <w:rFonts w:asciiTheme="minorHAnsi" w:hAnsiTheme="minorHAnsi"/>
          <w:sz w:val="22"/>
          <w:szCs w:val="22"/>
          <w:vertAlign w:val="superscript"/>
        </w:rPr>
        <w:t>3</w:t>
      </w:r>
      <w:r>
        <w:rPr>
          <w:rFonts w:asciiTheme="minorHAnsi" w:hAnsiTheme="minorHAnsi"/>
          <w:sz w:val="22"/>
          <w:szCs w:val="22"/>
          <w:vertAlign w:val="superscript"/>
        </w:rPr>
        <w:t xml:space="preserve"> </w:t>
      </w:r>
      <w:r>
        <w:rPr>
          <w:rFonts w:asciiTheme="minorHAnsi" w:hAnsiTheme="minorHAnsi"/>
          <w:sz w:val="22"/>
          <w:szCs w:val="22"/>
        </w:rPr>
        <w:t>of blood.</w:t>
      </w:r>
    </w:p>
    <w:p w:rsidR="003D044A" w:rsidRPr="003D044A" w:rsidRDefault="003D044A" w:rsidP="00EC789F">
      <w:pPr>
        <w:rPr>
          <w:rFonts w:asciiTheme="minorHAnsi" w:hAnsiTheme="minorHAnsi"/>
          <w:sz w:val="22"/>
          <w:szCs w:val="22"/>
        </w:rPr>
      </w:pPr>
    </w:p>
    <w:p w:rsidR="004F57F9" w:rsidRDefault="00707CAC" w:rsidP="004F57F9">
      <w:pPr>
        <w:rPr>
          <w:rFonts w:asciiTheme="minorHAnsi" w:hAnsiTheme="minorHAnsi"/>
          <w:b/>
          <w:sz w:val="22"/>
          <w:szCs w:val="22"/>
        </w:rPr>
      </w:pPr>
      <w:r w:rsidRPr="005B3ACD">
        <w:rPr>
          <w:rFonts w:asciiTheme="minorHAnsi" w:hAnsiTheme="minorHAnsi"/>
          <w:b/>
          <w:sz w:val="22"/>
          <w:szCs w:val="22"/>
        </w:rPr>
        <w:t>EXPECTED VALUES</w:t>
      </w:r>
      <w:r w:rsidR="0067404C">
        <w:rPr>
          <w:rFonts w:asciiTheme="minorHAnsi" w:hAnsiTheme="minorHAnsi"/>
          <w:b/>
          <w:sz w:val="22"/>
          <w:szCs w:val="22"/>
        </w:rPr>
        <w:t>:</w:t>
      </w:r>
    </w:p>
    <w:p w:rsidR="007C5BB9" w:rsidRDefault="007C5BB9" w:rsidP="004F57F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RBC parameters</w:t>
      </w:r>
    </w:p>
    <w:p w:rsidR="00C855E4" w:rsidRDefault="007C5BB9" w:rsidP="004F57F9">
      <w:pPr>
        <w:rPr>
          <w:rFonts w:asciiTheme="minorHAnsi" w:hAnsiTheme="minorHAnsi"/>
          <w:sz w:val="22"/>
          <w:szCs w:val="22"/>
        </w:rPr>
      </w:pPr>
      <w:r w:rsidRPr="007C5BB9">
        <w:rPr>
          <w:rFonts w:asciiTheme="minorHAnsi" w:hAnsiTheme="minorHAnsi"/>
          <w:sz w:val="22"/>
          <w:szCs w:val="22"/>
        </w:rPr>
        <w:t>Adult ranges</w:t>
      </w:r>
      <w:r w:rsidR="00C855E4">
        <w:rPr>
          <w:rFonts w:asciiTheme="minorHAnsi" w:hAnsiTheme="minorHAnsi"/>
          <w:sz w:val="22"/>
          <w:szCs w:val="22"/>
        </w:rPr>
        <w:t xml:space="preserve"> (18+ years)</w:t>
      </w:r>
      <w:r w:rsidRPr="007C5BB9">
        <w:rPr>
          <w:rFonts w:asciiTheme="minorHAnsi" w:hAnsiTheme="minorHAnsi"/>
          <w:sz w:val="22"/>
          <w:szCs w:val="22"/>
        </w:rPr>
        <w:t xml:space="preserve"> are given.</w:t>
      </w:r>
      <w:r>
        <w:rPr>
          <w:rFonts w:asciiTheme="minorHAnsi" w:hAnsiTheme="minorHAnsi"/>
          <w:b/>
          <w:sz w:val="22"/>
          <w:szCs w:val="22"/>
        </w:rPr>
        <w:t xml:space="preserve">  </w:t>
      </w:r>
      <w:r w:rsidRPr="003D044A">
        <w:rPr>
          <w:rFonts w:asciiTheme="minorHAnsi" w:hAnsiTheme="minorHAnsi"/>
          <w:sz w:val="22"/>
          <w:szCs w:val="22"/>
        </w:rPr>
        <w:t>For</w:t>
      </w:r>
      <w:r>
        <w:rPr>
          <w:rFonts w:asciiTheme="minorHAnsi" w:hAnsiTheme="minorHAnsi"/>
          <w:sz w:val="22"/>
          <w:szCs w:val="22"/>
        </w:rPr>
        <w:t xml:space="preserve"> other age groups, refer to the HEM 5000, </w:t>
      </w:r>
    </w:p>
    <w:p w:rsidR="007C5BB9" w:rsidRDefault="007C5BB9" w:rsidP="004F57F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Hematology Reference Ranges.</w:t>
      </w:r>
    </w:p>
    <w:p w:rsidR="007C5BB9" w:rsidRPr="00C855E4" w:rsidRDefault="00C855E4" w:rsidP="00C855E4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C855E4">
        <w:rPr>
          <w:rFonts w:asciiTheme="minorHAnsi" w:hAnsiTheme="minorHAnsi"/>
          <w:b/>
          <w:sz w:val="22"/>
          <w:szCs w:val="22"/>
        </w:rPr>
        <w:t xml:space="preserve">Hematocrit- </w:t>
      </w:r>
      <w:r w:rsidRPr="00C855E4">
        <w:rPr>
          <w:rFonts w:asciiTheme="minorHAnsi" w:hAnsiTheme="minorHAnsi"/>
          <w:sz w:val="22"/>
          <w:szCs w:val="22"/>
        </w:rPr>
        <w:t>m</w:t>
      </w:r>
      <w:r w:rsidR="007C5BB9" w:rsidRPr="00C855E4">
        <w:rPr>
          <w:rFonts w:asciiTheme="minorHAnsi" w:hAnsiTheme="minorHAnsi"/>
          <w:sz w:val="22"/>
          <w:szCs w:val="22"/>
        </w:rPr>
        <w:t xml:space="preserve">ales: 36.7 – 51.3 </w:t>
      </w:r>
      <w:r w:rsidRPr="00C855E4">
        <w:rPr>
          <w:rFonts w:asciiTheme="minorHAnsi" w:hAnsiTheme="minorHAnsi"/>
          <w:sz w:val="22"/>
          <w:szCs w:val="22"/>
        </w:rPr>
        <w:t>%; females: 34 – 45.8 %</w:t>
      </w:r>
    </w:p>
    <w:p w:rsidR="007C5BB9" w:rsidRPr="00C855E4" w:rsidRDefault="007C5BB9" w:rsidP="00C855E4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C855E4">
        <w:rPr>
          <w:rFonts w:asciiTheme="minorHAnsi" w:hAnsiTheme="minorHAnsi"/>
          <w:b/>
          <w:sz w:val="22"/>
          <w:szCs w:val="22"/>
        </w:rPr>
        <w:t>MCV</w:t>
      </w:r>
      <w:r w:rsidR="00C855E4" w:rsidRPr="00C855E4">
        <w:rPr>
          <w:rFonts w:asciiTheme="minorHAnsi" w:hAnsiTheme="minorHAnsi"/>
          <w:b/>
          <w:sz w:val="22"/>
          <w:szCs w:val="22"/>
        </w:rPr>
        <w:t xml:space="preserve">- </w:t>
      </w:r>
      <w:r w:rsidR="00C855E4" w:rsidRPr="00C855E4">
        <w:rPr>
          <w:rFonts w:asciiTheme="minorHAnsi" w:hAnsiTheme="minorHAnsi"/>
          <w:sz w:val="22"/>
          <w:szCs w:val="22"/>
        </w:rPr>
        <w:t xml:space="preserve">82.7 – 97.3 </w:t>
      </w:r>
      <w:proofErr w:type="spellStart"/>
      <w:r w:rsidR="00C855E4" w:rsidRPr="00C855E4">
        <w:rPr>
          <w:rFonts w:asciiTheme="minorHAnsi" w:hAnsiTheme="minorHAnsi"/>
          <w:sz w:val="22"/>
          <w:szCs w:val="22"/>
        </w:rPr>
        <w:t>fL</w:t>
      </w:r>
      <w:proofErr w:type="spellEnd"/>
      <w:r w:rsidR="00C855E4" w:rsidRPr="00C855E4">
        <w:rPr>
          <w:rFonts w:asciiTheme="minorHAnsi" w:hAnsiTheme="minorHAnsi"/>
          <w:b/>
          <w:sz w:val="22"/>
          <w:szCs w:val="22"/>
        </w:rPr>
        <w:t xml:space="preserve"> </w:t>
      </w:r>
    </w:p>
    <w:p w:rsidR="007C5BB9" w:rsidRPr="00C855E4" w:rsidRDefault="007C5BB9" w:rsidP="00C855E4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C855E4">
        <w:rPr>
          <w:rFonts w:asciiTheme="minorHAnsi" w:hAnsiTheme="minorHAnsi"/>
          <w:b/>
          <w:sz w:val="22"/>
          <w:szCs w:val="22"/>
        </w:rPr>
        <w:t>MCH</w:t>
      </w:r>
      <w:r w:rsidR="00C855E4" w:rsidRPr="00C855E4">
        <w:rPr>
          <w:rFonts w:asciiTheme="minorHAnsi" w:hAnsiTheme="minorHAnsi"/>
          <w:b/>
          <w:sz w:val="22"/>
          <w:szCs w:val="22"/>
        </w:rPr>
        <w:t>-</w:t>
      </w:r>
      <w:r w:rsidR="00C855E4" w:rsidRPr="00C855E4">
        <w:rPr>
          <w:rFonts w:asciiTheme="minorHAnsi" w:hAnsiTheme="minorHAnsi"/>
          <w:sz w:val="22"/>
          <w:szCs w:val="22"/>
        </w:rPr>
        <w:t xml:space="preserve">27 - 33 </w:t>
      </w:r>
      <w:proofErr w:type="spellStart"/>
      <w:r w:rsidR="00C855E4" w:rsidRPr="00C855E4">
        <w:rPr>
          <w:rFonts w:asciiTheme="minorHAnsi" w:hAnsiTheme="minorHAnsi"/>
          <w:sz w:val="22"/>
          <w:szCs w:val="22"/>
        </w:rPr>
        <w:t>pg</w:t>
      </w:r>
      <w:proofErr w:type="spellEnd"/>
    </w:p>
    <w:p w:rsidR="007C5BB9" w:rsidRPr="00C855E4" w:rsidRDefault="007C5BB9" w:rsidP="00C855E4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C855E4">
        <w:rPr>
          <w:rFonts w:asciiTheme="minorHAnsi" w:hAnsiTheme="minorHAnsi"/>
          <w:b/>
          <w:sz w:val="22"/>
          <w:szCs w:val="22"/>
        </w:rPr>
        <w:t>MCHC</w:t>
      </w:r>
      <w:r w:rsidR="00C855E4" w:rsidRPr="00C855E4">
        <w:rPr>
          <w:rFonts w:asciiTheme="minorHAnsi" w:hAnsiTheme="minorHAnsi"/>
          <w:b/>
          <w:sz w:val="22"/>
          <w:szCs w:val="22"/>
        </w:rPr>
        <w:t xml:space="preserve">- </w:t>
      </w:r>
      <w:r w:rsidR="00C855E4" w:rsidRPr="00C855E4">
        <w:rPr>
          <w:rFonts w:asciiTheme="minorHAnsi" w:hAnsiTheme="minorHAnsi"/>
          <w:sz w:val="22"/>
          <w:szCs w:val="22"/>
        </w:rPr>
        <w:t>23 -36 g/</w:t>
      </w:r>
      <w:proofErr w:type="spellStart"/>
      <w:r w:rsidR="00C855E4" w:rsidRPr="00C855E4">
        <w:rPr>
          <w:rFonts w:asciiTheme="minorHAnsi" w:hAnsiTheme="minorHAnsi"/>
          <w:sz w:val="22"/>
          <w:szCs w:val="22"/>
        </w:rPr>
        <w:t>dL</w:t>
      </w:r>
      <w:proofErr w:type="spellEnd"/>
    </w:p>
    <w:p w:rsidR="0067404C" w:rsidRPr="005B3ACD" w:rsidRDefault="0067404C" w:rsidP="004F57F9">
      <w:pPr>
        <w:rPr>
          <w:rFonts w:asciiTheme="minorHAnsi" w:hAnsiTheme="minorHAnsi"/>
          <w:b/>
          <w:sz w:val="22"/>
          <w:szCs w:val="22"/>
        </w:rPr>
      </w:pPr>
    </w:p>
    <w:p w:rsidR="0067404C" w:rsidRDefault="0067404C" w:rsidP="00707CAC">
      <w:pPr>
        <w:rPr>
          <w:rFonts w:asciiTheme="minorHAnsi" w:hAnsiTheme="minorHAnsi"/>
          <w:b/>
          <w:sz w:val="22"/>
          <w:szCs w:val="22"/>
        </w:rPr>
      </w:pPr>
      <w:r w:rsidRPr="0067404C">
        <w:rPr>
          <w:rFonts w:asciiTheme="minorHAnsi" w:hAnsiTheme="minorHAnsi"/>
          <w:b/>
          <w:sz w:val="22"/>
          <w:szCs w:val="22"/>
        </w:rPr>
        <w:t>Absolute neutrophil count</w:t>
      </w:r>
      <w:r w:rsidR="00FA04B7">
        <w:rPr>
          <w:rFonts w:asciiTheme="minorHAnsi" w:hAnsiTheme="minorHAnsi"/>
          <w:b/>
          <w:sz w:val="22"/>
          <w:szCs w:val="22"/>
        </w:rPr>
        <w:t xml:space="preserve"> (ANC)</w:t>
      </w:r>
    </w:p>
    <w:p w:rsidR="0067404C" w:rsidRDefault="0067404C" w:rsidP="00707CAC">
      <w:pPr>
        <w:rPr>
          <w:rFonts w:asciiTheme="minorHAnsi" w:hAnsiTheme="minorHAnsi"/>
          <w:sz w:val="22"/>
          <w:szCs w:val="22"/>
          <w:vertAlign w:val="superscript"/>
        </w:rPr>
      </w:pPr>
      <w:r w:rsidRPr="001C0000">
        <w:rPr>
          <w:rFonts w:asciiTheme="minorHAnsi" w:hAnsiTheme="minorHAnsi"/>
          <w:sz w:val="22"/>
          <w:szCs w:val="22"/>
        </w:rPr>
        <w:t>Adult reference range: 1.5 to 8.0 X 10</w:t>
      </w:r>
      <w:r w:rsidRPr="001C0000">
        <w:rPr>
          <w:rFonts w:asciiTheme="minorHAnsi" w:hAnsiTheme="minorHAnsi"/>
          <w:sz w:val="22"/>
          <w:szCs w:val="22"/>
          <w:vertAlign w:val="superscript"/>
        </w:rPr>
        <w:t>3</w:t>
      </w:r>
      <w:r w:rsidRPr="001C0000">
        <w:rPr>
          <w:rFonts w:asciiTheme="minorHAnsi" w:hAnsiTheme="minorHAnsi"/>
          <w:sz w:val="22"/>
          <w:szCs w:val="22"/>
        </w:rPr>
        <w:t xml:space="preserve"> neutrophils/mm</w:t>
      </w:r>
      <w:r w:rsidR="00EC789F">
        <w:rPr>
          <w:rFonts w:asciiTheme="minorHAnsi" w:hAnsiTheme="minorHAnsi"/>
          <w:sz w:val="22"/>
          <w:szCs w:val="22"/>
          <w:vertAlign w:val="superscript"/>
        </w:rPr>
        <w:t xml:space="preserve">3 </w:t>
      </w:r>
      <w:r w:rsidR="00EC789F" w:rsidRPr="00EC789F">
        <w:rPr>
          <w:rFonts w:asciiTheme="minorHAnsi" w:hAnsiTheme="minorHAnsi"/>
          <w:sz w:val="22"/>
          <w:szCs w:val="22"/>
        </w:rPr>
        <w:t xml:space="preserve">or </w:t>
      </w:r>
      <w:r w:rsidRPr="001C0000">
        <w:rPr>
          <w:rFonts w:asciiTheme="minorHAnsi" w:hAnsiTheme="minorHAnsi"/>
          <w:sz w:val="22"/>
          <w:szCs w:val="22"/>
        </w:rPr>
        <w:t>1,500 to 8,000 neutrophils/mm</w:t>
      </w:r>
      <w:r w:rsidRPr="001C0000">
        <w:rPr>
          <w:rFonts w:asciiTheme="minorHAnsi" w:hAnsiTheme="minorHAnsi"/>
          <w:sz w:val="22"/>
          <w:szCs w:val="22"/>
          <w:vertAlign w:val="superscript"/>
        </w:rPr>
        <w:t>3</w:t>
      </w:r>
    </w:p>
    <w:p w:rsidR="003D044A" w:rsidRDefault="003D044A" w:rsidP="00707CAC">
      <w:pPr>
        <w:rPr>
          <w:rFonts w:asciiTheme="minorHAnsi" w:hAnsiTheme="minorHAnsi"/>
          <w:sz w:val="22"/>
          <w:szCs w:val="22"/>
          <w:vertAlign w:val="superscript"/>
        </w:rPr>
      </w:pPr>
    </w:p>
    <w:p w:rsidR="003D044A" w:rsidRPr="003D044A" w:rsidRDefault="003D044A" w:rsidP="00707CAC">
      <w:pPr>
        <w:rPr>
          <w:rFonts w:asciiTheme="minorHAnsi" w:hAnsiTheme="minorHAnsi"/>
          <w:sz w:val="22"/>
          <w:szCs w:val="22"/>
        </w:rPr>
      </w:pPr>
      <w:r w:rsidRPr="003D044A">
        <w:rPr>
          <w:rFonts w:asciiTheme="minorHAnsi" w:hAnsiTheme="minorHAnsi"/>
          <w:sz w:val="22"/>
          <w:szCs w:val="22"/>
        </w:rPr>
        <w:t>For</w:t>
      </w:r>
      <w:r>
        <w:rPr>
          <w:rFonts w:asciiTheme="minorHAnsi" w:hAnsiTheme="minorHAnsi"/>
          <w:sz w:val="22"/>
          <w:szCs w:val="22"/>
        </w:rPr>
        <w:t xml:space="preserve"> reference ranges</w:t>
      </w:r>
      <w:r w:rsidR="007C5BB9">
        <w:rPr>
          <w:rFonts w:asciiTheme="minorHAnsi" w:hAnsiTheme="minorHAnsi"/>
          <w:sz w:val="22"/>
          <w:szCs w:val="22"/>
        </w:rPr>
        <w:t xml:space="preserve"> for other age groups</w:t>
      </w:r>
      <w:r>
        <w:rPr>
          <w:rFonts w:asciiTheme="minorHAnsi" w:hAnsiTheme="minorHAnsi"/>
          <w:sz w:val="22"/>
          <w:szCs w:val="22"/>
        </w:rPr>
        <w:t>, refer to the total WBC count reference ranges in HEM 5000, Hematology Reference Ranges and perform appropriate calculations.</w:t>
      </w:r>
    </w:p>
    <w:p w:rsidR="000566BF" w:rsidRPr="005B3ACD" w:rsidRDefault="000566BF" w:rsidP="00FA04B7">
      <w:pPr>
        <w:tabs>
          <w:tab w:val="left" w:pos="1152"/>
        </w:tabs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sz w:val="22"/>
          <w:szCs w:val="22"/>
        </w:rPr>
      </w:pPr>
    </w:p>
    <w:p w:rsidR="00707CAC" w:rsidRDefault="00FA04B7" w:rsidP="004F57F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I</w:t>
      </w:r>
      <w:r w:rsidRPr="005B3ACD">
        <w:rPr>
          <w:rFonts w:asciiTheme="minorHAnsi" w:hAnsiTheme="minorHAnsi"/>
          <w:b/>
          <w:sz w:val="22"/>
          <w:szCs w:val="22"/>
        </w:rPr>
        <w:t>mmature to total granulocyte ratio</w:t>
      </w:r>
      <w:r>
        <w:rPr>
          <w:rFonts w:asciiTheme="minorHAnsi" w:hAnsiTheme="minorHAnsi"/>
          <w:b/>
          <w:sz w:val="22"/>
          <w:szCs w:val="22"/>
        </w:rPr>
        <w:t xml:space="preserve"> (I/T Ratio)</w:t>
      </w:r>
    </w:p>
    <w:p w:rsidR="009976B2" w:rsidRPr="000E1CD0" w:rsidRDefault="009976B2" w:rsidP="009976B2">
      <w:pPr>
        <w:rPr>
          <w:rFonts w:asciiTheme="minorHAnsi" w:hAnsiTheme="minorHAnsi"/>
          <w:b/>
          <w:sz w:val="22"/>
          <w:szCs w:val="22"/>
        </w:rPr>
      </w:pPr>
      <w:r w:rsidRPr="000E1CD0">
        <w:rPr>
          <w:rFonts w:asciiTheme="minorHAnsi" w:hAnsiTheme="minorHAnsi"/>
          <w:sz w:val="22"/>
          <w:szCs w:val="22"/>
        </w:rPr>
        <w:t>Reference range: &lt; 0.2</w:t>
      </w:r>
      <w:r w:rsidR="000E1CD0" w:rsidRPr="000E1CD0">
        <w:rPr>
          <w:rFonts w:asciiTheme="minorHAnsi" w:hAnsiTheme="minorHAnsi"/>
          <w:sz w:val="22"/>
          <w:szCs w:val="22"/>
        </w:rPr>
        <w:t>5</w:t>
      </w:r>
      <w:r w:rsidRPr="000E1CD0">
        <w:rPr>
          <w:rFonts w:asciiTheme="minorHAnsi" w:hAnsiTheme="minorHAnsi"/>
          <w:sz w:val="22"/>
          <w:szCs w:val="22"/>
        </w:rPr>
        <w:t xml:space="preserve"> </w:t>
      </w:r>
    </w:p>
    <w:p w:rsidR="000566BF" w:rsidRDefault="0024266A" w:rsidP="004F57F9">
      <w:pPr>
        <w:rPr>
          <w:rFonts w:asciiTheme="minorHAnsi" w:hAnsiTheme="minorHAnsi"/>
          <w:sz w:val="22"/>
          <w:szCs w:val="22"/>
        </w:rPr>
      </w:pPr>
      <w:r w:rsidRPr="000E1CD0">
        <w:rPr>
          <w:rFonts w:asciiTheme="minorHAnsi" w:hAnsiTheme="minorHAnsi"/>
          <w:sz w:val="22"/>
          <w:szCs w:val="22"/>
        </w:rPr>
        <w:t>C</w:t>
      </w:r>
      <w:r w:rsidR="000566BF" w:rsidRPr="000E1CD0">
        <w:rPr>
          <w:rFonts w:asciiTheme="minorHAnsi" w:hAnsiTheme="minorHAnsi"/>
          <w:sz w:val="22"/>
          <w:szCs w:val="22"/>
        </w:rPr>
        <w:t xml:space="preserve">linical studies indicate </w:t>
      </w:r>
      <w:r w:rsidR="009976B2" w:rsidRPr="000E1CD0">
        <w:rPr>
          <w:rFonts w:asciiTheme="minorHAnsi" w:hAnsiTheme="minorHAnsi"/>
          <w:sz w:val="22"/>
          <w:szCs w:val="22"/>
        </w:rPr>
        <w:t xml:space="preserve">that </w:t>
      </w:r>
      <w:r w:rsidR="000566BF" w:rsidRPr="000E1CD0">
        <w:rPr>
          <w:rFonts w:asciiTheme="minorHAnsi" w:hAnsiTheme="minorHAnsi"/>
          <w:sz w:val="22"/>
          <w:szCs w:val="22"/>
        </w:rPr>
        <w:t>values &gt; 0.300 x 10</w:t>
      </w:r>
      <w:r w:rsidR="000566BF" w:rsidRPr="000E1CD0">
        <w:rPr>
          <w:rFonts w:asciiTheme="minorHAnsi" w:hAnsiTheme="minorHAnsi"/>
          <w:position w:val="8"/>
          <w:sz w:val="22"/>
          <w:szCs w:val="22"/>
          <w:vertAlign w:val="superscript"/>
        </w:rPr>
        <w:t xml:space="preserve">3 </w:t>
      </w:r>
      <w:r w:rsidR="000566BF" w:rsidRPr="000E1CD0">
        <w:rPr>
          <w:rFonts w:asciiTheme="minorHAnsi" w:hAnsiTheme="minorHAnsi"/>
          <w:sz w:val="22"/>
          <w:szCs w:val="22"/>
        </w:rPr>
        <w:t xml:space="preserve">/ </w:t>
      </w:r>
      <w:proofErr w:type="spellStart"/>
      <w:r w:rsidR="000566BF" w:rsidRPr="000E1CD0">
        <w:rPr>
          <w:rFonts w:asciiTheme="minorHAnsi" w:hAnsiTheme="minorHAnsi"/>
          <w:sz w:val="22"/>
          <w:szCs w:val="22"/>
        </w:rPr>
        <w:t>ul</w:t>
      </w:r>
      <w:proofErr w:type="spellEnd"/>
      <w:r w:rsidR="000566BF" w:rsidRPr="000E1CD0">
        <w:rPr>
          <w:rFonts w:asciiTheme="minorHAnsi" w:hAnsiTheme="minorHAnsi"/>
          <w:sz w:val="22"/>
          <w:szCs w:val="22"/>
        </w:rPr>
        <w:t xml:space="preserve"> or &gt;3% IGs correl</w:t>
      </w:r>
      <w:r w:rsidR="009976B2" w:rsidRPr="000E1CD0">
        <w:rPr>
          <w:rFonts w:asciiTheme="minorHAnsi" w:hAnsiTheme="minorHAnsi"/>
          <w:sz w:val="22"/>
          <w:szCs w:val="22"/>
        </w:rPr>
        <w:t>ate with serious infections and</w:t>
      </w:r>
      <w:r w:rsidR="000566BF" w:rsidRPr="000E1CD0">
        <w:rPr>
          <w:rFonts w:asciiTheme="minorHAnsi" w:hAnsiTheme="minorHAnsi"/>
          <w:sz w:val="22"/>
          <w:szCs w:val="22"/>
        </w:rPr>
        <w:t xml:space="preserve"> sepsis</w:t>
      </w:r>
      <w:r w:rsidR="003D044A">
        <w:rPr>
          <w:rFonts w:asciiTheme="minorHAnsi" w:hAnsiTheme="minorHAnsi"/>
          <w:sz w:val="22"/>
          <w:szCs w:val="22"/>
        </w:rPr>
        <w:t xml:space="preserve"> in some populations</w:t>
      </w:r>
      <w:r w:rsidR="000566BF" w:rsidRPr="000E1CD0">
        <w:rPr>
          <w:rFonts w:asciiTheme="minorHAnsi" w:hAnsiTheme="minorHAnsi"/>
          <w:sz w:val="22"/>
          <w:szCs w:val="22"/>
        </w:rPr>
        <w:t>.</w:t>
      </w:r>
    </w:p>
    <w:p w:rsidR="00FA04B7" w:rsidRPr="0024266A" w:rsidRDefault="00FA04B7" w:rsidP="004F57F9">
      <w:pPr>
        <w:rPr>
          <w:rFonts w:asciiTheme="minorHAnsi" w:hAnsiTheme="minorHAnsi"/>
          <w:b/>
          <w:color w:val="FF0000"/>
          <w:sz w:val="22"/>
          <w:szCs w:val="22"/>
        </w:rPr>
      </w:pPr>
    </w:p>
    <w:p w:rsidR="00804391" w:rsidRPr="005B3ACD" w:rsidRDefault="00D103F8" w:rsidP="00804391">
      <w:pPr>
        <w:rPr>
          <w:rFonts w:asciiTheme="minorHAnsi" w:hAnsiTheme="minorHAnsi"/>
          <w:b/>
          <w:bCs/>
          <w:sz w:val="22"/>
          <w:szCs w:val="22"/>
        </w:rPr>
      </w:pPr>
      <w:r w:rsidRPr="005B3ACD">
        <w:rPr>
          <w:rFonts w:asciiTheme="minorHAnsi" w:hAnsiTheme="minorHAnsi"/>
          <w:b/>
          <w:bCs/>
          <w:sz w:val="22"/>
          <w:szCs w:val="22"/>
        </w:rPr>
        <w:t>REFERENCES</w:t>
      </w:r>
      <w:r w:rsidR="0073744E" w:rsidRPr="005B3ACD">
        <w:rPr>
          <w:rFonts w:asciiTheme="minorHAnsi" w:hAnsiTheme="minorHAnsi"/>
          <w:b/>
          <w:bCs/>
          <w:sz w:val="22"/>
          <w:szCs w:val="22"/>
        </w:rPr>
        <w:t>:</w:t>
      </w:r>
    </w:p>
    <w:p w:rsidR="009976B2" w:rsidRPr="00611BF6" w:rsidRDefault="009976B2" w:rsidP="00611BF6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611BF6">
        <w:rPr>
          <w:rFonts w:asciiTheme="minorHAnsi" w:hAnsiTheme="minorHAnsi"/>
          <w:sz w:val="22"/>
          <w:szCs w:val="22"/>
        </w:rPr>
        <w:t xml:space="preserve">Clement, P. and Patel, J., CAP Today, </w:t>
      </w:r>
      <w:hyperlink r:id="rId8" w:history="1">
        <w:r w:rsidRPr="00611BF6">
          <w:rPr>
            <w:rStyle w:val="Hyperlink"/>
            <w:rFonts w:asciiTheme="minorHAnsi" w:hAnsiTheme="minorHAnsi"/>
            <w:sz w:val="22"/>
            <w:szCs w:val="22"/>
          </w:rPr>
          <w:t>http://www.captodayonline.com/qa-column-1015/</w:t>
        </w:r>
      </w:hyperlink>
    </w:p>
    <w:p w:rsidR="00810AD4" w:rsidRPr="00611BF6" w:rsidRDefault="009976B2" w:rsidP="00611BF6">
      <w:pPr>
        <w:pStyle w:val="ListParagraph"/>
        <w:rPr>
          <w:rFonts w:asciiTheme="minorHAnsi" w:hAnsiTheme="minorHAnsi"/>
          <w:b/>
          <w:bCs/>
          <w:sz w:val="22"/>
          <w:szCs w:val="22"/>
        </w:rPr>
      </w:pPr>
      <w:r w:rsidRPr="00611BF6">
        <w:rPr>
          <w:rFonts w:asciiTheme="minorHAnsi" w:hAnsiTheme="minorHAnsi"/>
          <w:sz w:val="22"/>
          <w:szCs w:val="22"/>
        </w:rPr>
        <w:t xml:space="preserve">10/17/2015. </w:t>
      </w:r>
      <w:r w:rsidRPr="00611BF6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CB74B0" w:rsidRDefault="00CB74B0" w:rsidP="00611BF6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McKenzie, </w:t>
      </w:r>
      <w:proofErr w:type="spellStart"/>
      <w:r>
        <w:rPr>
          <w:rFonts w:asciiTheme="minorHAnsi" w:hAnsiTheme="minorHAnsi"/>
          <w:sz w:val="22"/>
          <w:szCs w:val="22"/>
        </w:rPr>
        <w:t>Shirlyn</w:t>
      </w:r>
      <w:proofErr w:type="spellEnd"/>
      <w:r>
        <w:rPr>
          <w:rFonts w:asciiTheme="minorHAnsi" w:hAnsiTheme="minorHAnsi"/>
          <w:sz w:val="22"/>
          <w:szCs w:val="22"/>
        </w:rPr>
        <w:t>. Clinical Laboratory Hematology. Pearson-Prentice Hall. Upper Saddle River, NJ. 2004.</w:t>
      </w:r>
    </w:p>
    <w:p w:rsidR="000566BF" w:rsidRPr="00611BF6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611BF6">
        <w:rPr>
          <w:rFonts w:asciiTheme="minorHAnsi" w:hAnsiTheme="minorHAnsi"/>
          <w:sz w:val="22"/>
          <w:szCs w:val="22"/>
        </w:rPr>
        <w:t xml:space="preserve">NNF Teaching Aids, via </w:t>
      </w:r>
      <w:hyperlink r:id="rId9" w:history="1">
        <w:r w:rsidR="000566BF" w:rsidRPr="00611BF6">
          <w:rPr>
            <w:rStyle w:val="Hyperlink"/>
            <w:rFonts w:asciiTheme="minorHAnsi" w:hAnsiTheme="minorHAnsi"/>
            <w:sz w:val="22"/>
            <w:szCs w:val="22"/>
          </w:rPr>
          <w:t>http://newbornwhocc.org/pdf/teaching-aids/neonatalsepsis.pdf</w:t>
        </w:r>
      </w:hyperlink>
      <w:r w:rsidRPr="00611BF6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>; last web access: 9/07/2016.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a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Departments of Epidemiology and Biostatistics and Pediatrics, School of Medicine, University of California, San Francisco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b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Division of Research, Kaiser Permanente Northern California, Oakland, California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c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Department of Applied Mathematics and Statistics, University of California, Santa Cruz, California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d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Division of Newborn Medicine, Children’s Hospital, Boston, MA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e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Harvard Medical School, Boston, MA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f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Department of Newborn Medicine and Channing Laboratory, Brigham &amp; Women’s Hospital, Boston, MA </w:t>
      </w:r>
    </w:p>
    <w:p w:rsidR="00611BF6" w:rsidRPr="005B3ACD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Fonts w:asciiTheme="minorHAnsi" w:hAnsiTheme="minorHAnsi"/>
          <w:vanish/>
          <w:sz w:val="22"/>
          <w:szCs w:val="22"/>
          <w:vertAlign w:val="superscript"/>
          <w:lang w:val="en"/>
        </w:rPr>
        <w:t>g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Department of Inpatient Pediatrics, Kaiser Permanente Medical Center, Walnut Creek, California </w:t>
      </w:r>
    </w:p>
    <w:p w:rsidR="00611BF6" w:rsidRPr="000566BF" w:rsidRDefault="00611BF6" w:rsidP="00611BF6">
      <w:pPr>
        <w:pStyle w:val="ListParagraph"/>
        <w:numPr>
          <w:ilvl w:val="0"/>
          <w:numId w:val="3"/>
        </w:numPr>
        <w:rPr>
          <w:rStyle w:val="email-label"/>
          <w:rFonts w:asciiTheme="minorHAnsi" w:hAnsiTheme="minorHAnsi"/>
          <w:vanish/>
          <w:sz w:val="22"/>
          <w:szCs w:val="22"/>
          <w:lang w:val="en"/>
        </w:rPr>
      </w:pPr>
      <w:r w:rsidRPr="005B3ACD">
        <w:rPr>
          <w:rStyle w:val="Strong"/>
          <w:rFonts w:asciiTheme="minorHAnsi" w:hAnsiTheme="minorHAnsi"/>
          <w:vanish/>
          <w:sz w:val="22"/>
          <w:szCs w:val="22"/>
          <w:lang w:val="en"/>
        </w:rPr>
        <w:t>Address correspondence to:</w:t>
      </w:r>
      <w:r w:rsidRPr="005B3ACD">
        <w:rPr>
          <w:rFonts w:asciiTheme="minorHAnsi" w:hAnsiTheme="minorHAnsi"/>
          <w:vanish/>
          <w:sz w:val="22"/>
          <w:szCs w:val="22"/>
          <w:lang w:val="en"/>
        </w:rPr>
        <w:t xml:space="preserve"> Thomas B. Newman, MD, MPH, Department of Epidemiology &amp; Biostatistics, UCSF Box 0560, San Francisco, CA 94143. (Voice: 415-514-8007; Fax: 415-514-8150; </w:t>
      </w:r>
      <w:r w:rsidRPr="005B3ACD">
        <w:rPr>
          <w:rStyle w:val="email-label"/>
          <w:rFonts w:asciiTheme="minorHAnsi" w:hAnsiTheme="minorHAnsi"/>
          <w:vanish/>
          <w:sz w:val="22"/>
          <w:szCs w:val="22"/>
          <w:lang w:val="en"/>
        </w:rPr>
        <w:t xml:space="preserve">Email: </w:t>
      </w:r>
    </w:p>
    <w:p w:rsidR="00611BF6" w:rsidRPr="000566BF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</w:p>
    <w:p w:rsidR="00611BF6" w:rsidRPr="000566BF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vanish/>
          <w:sz w:val="22"/>
          <w:szCs w:val="22"/>
          <w:lang w:val="en"/>
        </w:rPr>
      </w:pPr>
    </w:p>
    <w:p w:rsidR="00611BF6" w:rsidRPr="00611BF6" w:rsidRDefault="00611BF6" w:rsidP="00611BF6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611BF6">
        <w:rPr>
          <w:rFonts w:asciiTheme="minorHAnsi" w:hAnsiTheme="minorHAnsi"/>
          <w:sz w:val="22"/>
          <w:szCs w:val="22"/>
        </w:rPr>
        <w:t xml:space="preserve">Zwick, David. Revised Leukocyte Differential Reports: combined </w:t>
      </w:r>
      <w:proofErr w:type="spellStart"/>
      <w:r w:rsidRPr="00611BF6">
        <w:rPr>
          <w:rFonts w:asciiTheme="minorHAnsi" w:hAnsiTheme="minorHAnsi"/>
          <w:sz w:val="22"/>
          <w:szCs w:val="22"/>
        </w:rPr>
        <w:t>metamyelocytes</w:t>
      </w:r>
      <w:proofErr w:type="spellEnd"/>
      <w:r w:rsidRPr="00611BF6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11BF6">
        <w:rPr>
          <w:rFonts w:asciiTheme="minorHAnsi" w:hAnsiTheme="minorHAnsi"/>
          <w:sz w:val="22"/>
          <w:szCs w:val="22"/>
        </w:rPr>
        <w:t>myelocytes</w:t>
      </w:r>
      <w:proofErr w:type="spellEnd"/>
      <w:r w:rsidRPr="00611BF6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Pr="00611BF6">
        <w:rPr>
          <w:rFonts w:asciiTheme="minorHAnsi" w:hAnsiTheme="minorHAnsi"/>
          <w:sz w:val="22"/>
          <w:szCs w:val="22"/>
        </w:rPr>
        <w:t>promyelocytes</w:t>
      </w:r>
      <w:proofErr w:type="spellEnd"/>
      <w:r w:rsidRPr="00611BF6">
        <w:rPr>
          <w:rFonts w:asciiTheme="minorHAnsi" w:hAnsiTheme="minorHAnsi"/>
          <w:sz w:val="22"/>
          <w:szCs w:val="22"/>
        </w:rPr>
        <w:t xml:space="preserve"> as one parameter- </w:t>
      </w:r>
      <w:r w:rsidR="003D044A">
        <w:rPr>
          <w:rFonts w:asciiTheme="minorHAnsi" w:hAnsiTheme="minorHAnsi"/>
          <w:sz w:val="22"/>
          <w:szCs w:val="22"/>
        </w:rPr>
        <w:t>“</w:t>
      </w:r>
      <w:r w:rsidRPr="00611BF6">
        <w:rPr>
          <w:rFonts w:asciiTheme="minorHAnsi" w:hAnsiTheme="minorHAnsi"/>
          <w:sz w:val="22"/>
          <w:szCs w:val="22"/>
        </w:rPr>
        <w:t>Immature Granulocytes” and role of automation. Pathology and Laboratory Medicine Newsletter, Children’s Mercy Hospitals and Clinics.  June 2007.</w:t>
      </w:r>
    </w:p>
    <w:p w:rsidR="0024266A" w:rsidRPr="00611BF6" w:rsidRDefault="0024266A" w:rsidP="000566BF">
      <w:pPr>
        <w:ind w:firstLine="360"/>
        <w:rPr>
          <w:rFonts w:asciiTheme="minorHAnsi" w:hAnsiTheme="minorHAnsi"/>
          <w:sz w:val="22"/>
          <w:szCs w:val="22"/>
        </w:rPr>
      </w:pPr>
    </w:p>
    <w:p w:rsidR="00AE56FA" w:rsidRPr="00611BF6" w:rsidRDefault="00347D51" w:rsidP="000566BF">
      <w:pPr>
        <w:ind w:left="360"/>
        <w:rPr>
          <w:rFonts w:asciiTheme="minorHAnsi" w:hAnsiTheme="minorHAnsi"/>
          <w:vanish/>
          <w:sz w:val="22"/>
          <w:szCs w:val="22"/>
          <w:lang w:val="en"/>
        </w:rPr>
      </w:pPr>
      <w:hyperlink r:id="rId10" w:history="1">
        <w:r w:rsidR="00AE56FA" w:rsidRPr="00611BF6">
          <w:rPr>
            <w:rStyle w:val="Hyperlink"/>
            <w:rFonts w:asciiTheme="minorHAnsi" w:hAnsiTheme="minorHAnsi"/>
            <w:vanish/>
            <w:sz w:val="22"/>
            <w:szCs w:val="22"/>
            <w:lang w:val="en"/>
          </w:rPr>
          <w:t>ude.fscu.ipe@namwen</w:t>
        </w:r>
      </w:hyperlink>
      <w:r w:rsidR="00AE56FA" w:rsidRPr="00611BF6">
        <w:rPr>
          <w:rFonts w:asciiTheme="minorHAnsi" w:hAnsiTheme="minorHAnsi"/>
          <w:vanish/>
          <w:sz w:val="22"/>
          <w:szCs w:val="22"/>
          <w:lang w:val="en"/>
        </w:rPr>
        <w:t>). Reprints not available.</w:t>
      </w:r>
    </w:p>
    <w:p w:rsidR="00151E80" w:rsidRPr="00611BF6" w:rsidRDefault="00151E80" w:rsidP="009D555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611BF6">
        <w:rPr>
          <w:rFonts w:asciiTheme="minorHAnsi" w:hAnsiTheme="minorHAnsi"/>
          <w:sz w:val="22"/>
          <w:szCs w:val="22"/>
        </w:rPr>
        <w:br w:type="page"/>
      </w:r>
    </w:p>
    <w:p w:rsidR="00AA1637" w:rsidRPr="005B3ACD" w:rsidRDefault="00AA1637" w:rsidP="00AA1637">
      <w:pPr>
        <w:rPr>
          <w:rFonts w:asciiTheme="minorHAnsi" w:hAnsiTheme="minorHAnsi"/>
          <w:b/>
          <w:bCs/>
          <w:sz w:val="22"/>
          <w:szCs w:val="22"/>
        </w:rPr>
      </w:pPr>
      <w:r w:rsidRPr="005B3ACD">
        <w:rPr>
          <w:rFonts w:asciiTheme="minorHAnsi" w:hAnsiTheme="minorHAnsi"/>
          <w:b/>
          <w:bCs/>
          <w:sz w:val="22"/>
          <w:szCs w:val="22"/>
        </w:rPr>
        <w:lastRenderedPageBreak/>
        <w:t>Document History</w:t>
      </w:r>
    </w:p>
    <w:p w:rsidR="004B3875" w:rsidRPr="005B3ACD" w:rsidRDefault="004B3875" w:rsidP="00AA1637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078"/>
        <w:gridCol w:w="4303"/>
      </w:tblGrid>
      <w:tr w:rsidR="004C7DDB" w:rsidRPr="005B3ACD" w:rsidTr="009B5EE5">
        <w:trPr>
          <w:trHeight w:val="576"/>
        </w:trPr>
        <w:tc>
          <w:tcPr>
            <w:tcW w:w="1998" w:type="dxa"/>
            <w:vAlign w:val="bottom"/>
          </w:tcPr>
          <w:p w:rsidR="004C7DDB" w:rsidRPr="005B3ACD" w:rsidRDefault="002333AB" w:rsidP="003E2BA6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Date of Origination</w:t>
            </w:r>
            <w:r w:rsidR="00D64AF7" w:rsidRPr="005B3ACD">
              <w:rPr>
                <w:rFonts w:asciiTheme="minorHAnsi" w:hAnsiTheme="minorHAnsi"/>
                <w:sz w:val="22"/>
                <w:szCs w:val="22"/>
              </w:rPr>
              <w:t xml:space="preserve"> and Document Control Number</w:t>
            </w:r>
          </w:p>
        </w:tc>
        <w:tc>
          <w:tcPr>
            <w:tcW w:w="3150" w:type="dxa"/>
            <w:vAlign w:val="center"/>
          </w:tcPr>
          <w:p w:rsidR="00D64AF7" w:rsidRDefault="003D044A" w:rsidP="005F50C9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  <w:r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  <w:t>5/31/2017</w:t>
            </w:r>
          </w:p>
          <w:p w:rsidR="003D044A" w:rsidRPr="005B3ACD" w:rsidRDefault="00ED7641" w:rsidP="005F50C9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  <w:r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  <w:t>HEM 5700.0 P</w:t>
            </w:r>
          </w:p>
        </w:tc>
        <w:tc>
          <w:tcPr>
            <w:tcW w:w="4428" w:type="dxa"/>
            <w:vAlign w:val="center"/>
          </w:tcPr>
          <w:p w:rsidR="004C7DDB" w:rsidRPr="005B3ACD" w:rsidRDefault="003D044A" w:rsidP="00D64AF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Nancy J. Konopka MT (ASCP)</w:t>
            </w:r>
          </w:p>
        </w:tc>
      </w:tr>
      <w:tr w:rsidR="004C7DDB" w:rsidRPr="005B3ACD" w:rsidTr="00C370A0">
        <w:trPr>
          <w:trHeight w:val="576"/>
        </w:trPr>
        <w:tc>
          <w:tcPr>
            <w:tcW w:w="1998" w:type="dxa"/>
            <w:vAlign w:val="center"/>
          </w:tcPr>
          <w:p w:rsidR="004C7DDB" w:rsidRPr="005B3ACD" w:rsidRDefault="002333AB" w:rsidP="0051002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:rsidR="004B3875" w:rsidRPr="005B3ACD" w:rsidRDefault="004B3875" w:rsidP="005F50C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center"/>
          </w:tcPr>
          <w:p w:rsidR="00C7471B" w:rsidRPr="005B3ACD" w:rsidRDefault="00C7471B" w:rsidP="00C370A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5B3ACD" w:rsidTr="005E3BBB">
        <w:trPr>
          <w:trHeight w:val="576"/>
        </w:trPr>
        <w:tc>
          <w:tcPr>
            <w:tcW w:w="1998" w:type="dxa"/>
            <w:vAlign w:val="center"/>
          </w:tcPr>
          <w:p w:rsidR="004C7DDB" w:rsidRPr="005B3ACD" w:rsidRDefault="002333AB" w:rsidP="005E3BB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:rsidR="004C7DDB" w:rsidRPr="005B3ACD" w:rsidRDefault="004C7DDB" w:rsidP="005F50C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center"/>
          </w:tcPr>
          <w:p w:rsidR="00887DE7" w:rsidRPr="005B3ACD" w:rsidRDefault="00887DE7" w:rsidP="005E3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5B3ACD" w:rsidTr="00F12BFC">
        <w:trPr>
          <w:trHeight w:val="576"/>
        </w:trPr>
        <w:tc>
          <w:tcPr>
            <w:tcW w:w="1998" w:type="dxa"/>
            <w:vAlign w:val="bottom"/>
          </w:tcPr>
          <w:p w:rsidR="004C7DDB" w:rsidRPr="005B3ACD" w:rsidRDefault="002333AB" w:rsidP="004C7DDB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5B3ACD" w:rsidTr="00F12BFC">
        <w:trPr>
          <w:trHeight w:val="576"/>
        </w:trPr>
        <w:tc>
          <w:tcPr>
            <w:tcW w:w="1998" w:type="dxa"/>
            <w:vAlign w:val="bottom"/>
          </w:tcPr>
          <w:p w:rsidR="004C7DDB" w:rsidRPr="005B3ACD" w:rsidRDefault="002333AB" w:rsidP="003E2BA6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5B3ACD" w:rsidTr="00F12BFC">
        <w:trPr>
          <w:trHeight w:val="576"/>
        </w:trPr>
        <w:tc>
          <w:tcPr>
            <w:tcW w:w="1998" w:type="dxa"/>
            <w:vAlign w:val="bottom"/>
          </w:tcPr>
          <w:p w:rsidR="004C7DDB" w:rsidRPr="005B3ACD" w:rsidRDefault="00563CAA" w:rsidP="003E2BA6">
            <w:pPr>
              <w:rPr>
                <w:rFonts w:asciiTheme="minorHAnsi" w:hAnsiTheme="minorHAnsi"/>
                <w:sz w:val="22"/>
                <w:szCs w:val="22"/>
              </w:rPr>
            </w:pPr>
            <w:r w:rsidRPr="005B3ACD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5B3ACD" w:rsidRDefault="004C7DDB" w:rsidP="003E2B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A1637" w:rsidRPr="005B3ACD" w:rsidRDefault="00AA1637" w:rsidP="00AA1637">
      <w:pPr>
        <w:rPr>
          <w:rFonts w:asciiTheme="minorHAnsi" w:hAnsiTheme="minorHAnsi"/>
          <w:sz w:val="22"/>
          <w:szCs w:val="22"/>
        </w:rPr>
      </w:pPr>
    </w:p>
    <w:p w:rsidR="00563CAA" w:rsidRPr="005B3ACD" w:rsidRDefault="00563CAA" w:rsidP="00AA1637">
      <w:pPr>
        <w:rPr>
          <w:rFonts w:asciiTheme="minorHAnsi" w:hAnsiTheme="minorHAnsi"/>
          <w:sz w:val="22"/>
          <w:szCs w:val="22"/>
        </w:rPr>
      </w:pPr>
    </w:p>
    <w:p w:rsidR="00271523" w:rsidRPr="005B3ACD" w:rsidRDefault="00271523" w:rsidP="00AA1637">
      <w:pPr>
        <w:rPr>
          <w:rFonts w:asciiTheme="minorHAnsi" w:hAnsiTheme="minorHAnsi"/>
          <w:sz w:val="22"/>
          <w:szCs w:val="22"/>
        </w:rPr>
      </w:pPr>
    </w:p>
    <w:p w:rsidR="00271523" w:rsidRPr="005B3ACD" w:rsidRDefault="00271523" w:rsidP="00AA1637">
      <w:pPr>
        <w:rPr>
          <w:rFonts w:asciiTheme="minorHAnsi" w:hAnsiTheme="minorHAnsi"/>
          <w:sz w:val="22"/>
          <w:szCs w:val="22"/>
        </w:rPr>
      </w:pPr>
    </w:p>
    <w:p w:rsidR="00271523" w:rsidRPr="005B3ACD" w:rsidRDefault="00271523" w:rsidP="00AA1637">
      <w:pPr>
        <w:rPr>
          <w:rFonts w:asciiTheme="minorHAnsi" w:hAnsiTheme="minorHAnsi"/>
          <w:sz w:val="22"/>
          <w:szCs w:val="22"/>
        </w:rPr>
      </w:pPr>
    </w:p>
    <w:p w:rsidR="00282361" w:rsidRPr="005B3ACD" w:rsidRDefault="00282361" w:rsidP="00D965A4">
      <w:pPr>
        <w:spacing w:line="276" w:lineRule="auto"/>
        <w:rPr>
          <w:rFonts w:asciiTheme="minorHAnsi" w:hAnsiTheme="minorHAnsi"/>
          <w:b/>
          <w:sz w:val="22"/>
          <w:szCs w:val="22"/>
        </w:rPr>
      </w:pPr>
    </w:p>
    <w:sectPr w:rsidR="00282361" w:rsidRPr="005B3ACD" w:rsidSect="0034289F">
      <w:headerReference w:type="even" r:id="rId11"/>
      <w:headerReference w:type="default" r:id="rId12"/>
      <w:headerReference w:type="first" r:id="rId13"/>
      <w:pgSz w:w="12240" w:h="15840" w:code="1"/>
      <w:pgMar w:top="720" w:right="1440" w:bottom="720" w:left="1440" w:header="720" w:footer="1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D51" w:rsidRDefault="00347D51">
      <w:r>
        <w:separator/>
      </w:r>
    </w:p>
  </w:endnote>
  <w:endnote w:type="continuationSeparator" w:id="0">
    <w:p w:rsidR="00347D51" w:rsidRDefault="00347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TUR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D51" w:rsidRDefault="00347D51">
      <w:r>
        <w:separator/>
      </w:r>
    </w:p>
  </w:footnote>
  <w:footnote w:type="continuationSeparator" w:id="0">
    <w:p w:rsidR="00347D51" w:rsidRDefault="00347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BA6" w:rsidRDefault="003E2BA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2BA6" w:rsidRDefault="003E2BA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BA6" w:rsidRPr="00EF2B74" w:rsidRDefault="003E2BA6" w:rsidP="0015799B">
    <w:r>
      <w:rPr>
        <w:noProof/>
      </w:rPr>
      <w:drawing>
        <wp:inline distT="0" distB="0" distL="0" distR="0" wp14:anchorId="26239B9B" wp14:editId="3F15524A">
          <wp:extent cx="2255101" cy="409575"/>
          <wp:effectExtent l="19050" t="0" r="0" b="0"/>
          <wp:docPr id="5" name="Picture 5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3E2BA6" w:rsidRPr="00EF2B74" w:rsidRDefault="003E2BA6" w:rsidP="0015799B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02B793" wp14:editId="7349624F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2BA6" w:rsidRPr="00D0697E" w:rsidRDefault="003E2BA6" w:rsidP="0015799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3E2BA6" w:rsidRDefault="003E2BA6" w:rsidP="001579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2B7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7.5pt;margin-top:7.95pt;width:239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">
              <v:textbox>
                <w:txbxContent>
                  <w:p w:rsidR="003E2BA6" w:rsidRPr="00D0697E" w:rsidRDefault="003E2BA6" w:rsidP="0015799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3E2BA6" w:rsidRDefault="003E2BA6" w:rsidP="0015799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14D5DB8" wp14:editId="701140C5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A6" w:rsidRPr="00D0697E" w:rsidRDefault="003E2BA6" w:rsidP="0015799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4D5DB8" id="Text Box 3" o:spid="_x0000_s1029" type="#_x0000_t202" style="position:absolute;margin-left:318pt;margin-top:7.95pt;width:150pt;height:3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fiAIAABY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" stroked="f">
              <v:textbox>
                <w:txbxContent>
                  <w:p w:rsidR="003E2BA6" w:rsidRPr="00D0697E" w:rsidRDefault="003E2BA6" w:rsidP="0015799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3E2BA6" w:rsidRPr="00EF2B74" w:rsidRDefault="003E2BA6" w:rsidP="0015799B"/>
  <w:p w:rsidR="003E2BA6" w:rsidRPr="00EF2B74" w:rsidRDefault="003E2BA6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3E2BA6" w:rsidRPr="0096555E" w:rsidTr="003E2BA6">
      <w:tc>
        <w:tcPr>
          <w:tcW w:w="7362" w:type="dxa"/>
          <w:gridSpan w:val="2"/>
        </w:tcPr>
        <w:p w:rsidR="00CB74B0" w:rsidRPr="00CF57CC" w:rsidRDefault="00CB74B0" w:rsidP="00CB74B0">
          <w:pPr>
            <w:pStyle w:val="Header"/>
            <w:jc w:val="center"/>
            <w:rPr>
              <w:rFonts w:asciiTheme="minorHAnsi" w:hAnsiTheme="minorHAnsi"/>
              <w:b/>
              <w:szCs w:val="22"/>
            </w:rPr>
          </w:pPr>
          <w:r w:rsidRPr="00CF57CC">
            <w:rPr>
              <w:rFonts w:asciiTheme="minorHAnsi" w:hAnsiTheme="minorHAnsi"/>
              <w:b/>
              <w:szCs w:val="22"/>
            </w:rPr>
            <w:t xml:space="preserve">CALCULATING CBC </w:t>
          </w:r>
          <w:r>
            <w:rPr>
              <w:rFonts w:asciiTheme="minorHAnsi" w:hAnsiTheme="minorHAnsi"/>
              <w:b/>
              <w:szCs w:val="22"/>
            </w:rPr>
            <w:t xml:space="preserve">INDICES AND </w:t>
          </w:r>
          <w:r w:rsidRPr="00CF57CC">
            <w:rPr>
              <w:rFonts w:asciiTheme="minorHAnsi" w:hAnsiTheme="minorHAnsi"/>
              <w:b/>
              <w:szCs w:val="22"/>
            </w:rPr>
            <w:t>SUPPLEMENTAL PARAMETERS:</w:t>
          </w:r>
        </w:p>
        <w:p w:rsidR="00CB74B0" w:rsidRDefault="00CB74B0" w:rsidP="00CB74B0">
          <w:pPr>
            <w:jc w:val="center"/>
            <w:rPr>
              <w:rFonts w:asciiTheme="minorHAnsi" w:hAnsiTheme="minorHAnsi"/>
              <w:b/>
              <w:szCs w:val="22"/>
            </w:rPr>
          </w:pPr>
          <w:r>
            <w:rPr>
              <w:rFonts w:asciiTheme="minorHAnsi" w:hAnsiTheme="minorHAnsi"/>
              <w:b/>
              <w:szCs w:val="22"/>
            </w:rPr>
            <w:t>Hematocrit, MCH, MCHC,</w:t>
          </w:r>
        </w:p>
        <w:p w:rsidR="003E2BA6" w:rsidRPr="00E667E1" w:rsidRDefault="00CB74B0" w:rsidP="00CB74B0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CF57CC">
            <w:rPr>
              <w:rFonts w:asciiTheme="minorHAnsi" w:hAnsiTheme="minorHAnsi"/>
              <w:b/>
              <w:szCs w:val="22"/>
            </w:rPr>
            <w:t>ABSOLUTE NEUTROPHIL COUNT AND I/T RATIO</w:t>
          </w:r>
        </w:p>
      </w:tc>
      <w:tc>
        <w:tcPr>
          <w:tcW w:w="2226" w:type="dxa"/>
          <w:vAlign w:val="center"/>
        </w:tcPr>
        <w:p w:rsidR="003E2BA6" w:rsidRPr="0096555E" w:rsidRDefault="003E2BA6" w:rsidP="003E2BA6">
          <w:pPr>
            <w:jc w:val="center"/>
            <w:rPr>
              <w:b/>
              <w:sz w:val="22"/>
              <w:szCs w:val="22"/>
            </w:rPr>
          </w:pPr>
        </w:p>
        <w:p w:rsidR="003E2BA6" w:rsidRPr="0002487A" w:rsidRDefault="0002487A" w:rsidP="0002487A">
          <w:pPr>
            <w:jc w:val="center"/>
            <w:rPr>
              <w:rFonts w:asciiTheme="minorHAnsi" w:hAnsiTheme="minorHAnsi"/>
              <w:color w:val="A6A6A6" w:themeColor="background1" w:themeShade="A6"/>
              <w:sz w:val="22"/>
              <w:szCs w:val="22"/>
            </w:rPr>
          </w:pPr>
          <w:r w:rsidRPr="0002487A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Page </w: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begin"/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instrText xml:space="preserve"> PAGE  \* Arabic  \* MERGEFORMAT </w:instrTex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separate"/>
          </w:r>
          <w:r w:rsidR="00991696">
            <w:rPr>
              <w:rFonts w:asciiTheme="minorHAnsi" w:hAnsiTheme="minorHAnsi"/>
              <w:b/>
              <w:noProof/>
              <w:color w:val="000000" w:themeColor="text1"/>
              <w:sz w:val="22"/>
              <w:szCs w:val="22"/>
            </w:rPr>
            <w:t>5</w: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end"/>
          </w:r>
          <w:r w:rsidRPr="0002487A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of </w: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begin"/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instrText xml:space="preserve"> NUMPAGES  \* Arabic  \* MERGEFORMAT </w:instrTex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separate"/>
          </w:r>
          <w:r w:rsidR="00991696">
            <w:rPr>
              <w:rFonts w:asciiTheme="minorHAnsi" w:hAnsiTheme="minorHAnsi"/>
              <w:b/>
              <w:noProof/>
              <w:color w:val="000000" w:themeColor="text1"/>
              <w:sz w:val="22"/>
              <w:szCs w:val="22"/>
            </w:rPr>
            <w:t>5</w:t>
          </w:r>
          <w:r w:rsidRPr="0002487A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fldChar w:fldCharType="end"/>
          </w:r>
        </w:p>
      </w:tc>
    </w:tr>
    <w:tr w:rsidR="003E2BA6" w:rsidRPr="0096555E" w:rsidTr="003E2BA6">
      <w:tc>
        <w:tcPr>
          <w:tcW w:w="6048" w:type="dxa"/>
        </w:tcPr>
        <w:p w:rsidR="003E2BA6" w:rsidRPr="00C7177E" w:rsidRDefault="003E2BA6" w:rsidP="00800593">
          <w:pPr>
            <w:rPr>
              <w:rFonts w:asciiTheme="minorHAnsi" w:hAnsiTheme="minorHAnsi"/>
              <w:color w:val="BFBFBF" w:themeColor="background1" w:themeShade="BF"/>
              <w:sz w:val="22"/>
              <w:szCs w:val="22"/>
            </w:rPr>
          </w:pPr>
          <w:r w:rsidRPr="00C7177E">
            <w:rPr>
              <w:rFonts w:asciiTheme="minorHAnsi" w:hAnsiTheme="minorHAnsi"/>
              <w:sz w:val="22"/>
              <w:szCs w:val="22"/>
            </w:rPr>
            <w:t>Hematology</w:t>
          </w:r>
        </w:p>
      </w:tc>
      <w:tc>
        <w:tcPr>
          <w:tcW w:w="3540" w:type="dxa"/>
          <w:gridSpan w:val="2"/>
        </w:tcPr>
        <w:p w:rsidR="003E2BA6" w:rsidRPr="00523A59" w:rsidRDefault="003E2BA6" w:rsidP="00EC2050">
          <w:pPr>
            <w:rPr>
              <w:rFonts w:asciiTheme="minorHAnsi" w:hAnsiTheme="minorHAnsi"/>
              <w:b/>
              <w:color w:val="BFBFBF" w:themeColor="background1" w:themeShade="BF"/>
              <w:sz w:val="22"/>
              <w:szCs w:val="22"/>
            </w:rPr>
          </w:pPr>
          <w:r w:rsidRPr="00523A59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523A59">
            <w:rPr>
              <w:rFonts w:asciiTheme="minorHAnsi" w:hAnsiTheme="minorHAnsi"/>
              <w:sz w:val="22"/>
              <w:szCs w:val="22"/>
            </w:rPr>
            <w:t xml:space="preserve"> </w:t>
          </w:r>
          <w:r w:rsidR="00991696">
            <w:rPr>
              <w:rFonts w:asciiTheme="minorHAnsi" w:hAnsiTheme="minorHAnsi"/>
              <w:sz w:val="22"/>
              <w:szCs w:val="22"/>
            </w:rPr>
            <w:t>08</w:t>
          </w:r>
          <w:r w:rsidR="007B00BA">
            <w:rPr>
              <w:rFonts w:asciiTheme="minorHAnsi" w:hAnsiTheme="minorHAnsi"/>
              <w:sz w:val="22"/>
              <w:szCs w:val="22"/>
            </w:rPr>
            <w:t>/17</w:t>
          </w:r>
          <w:r w:rsidR="00EC2050">
            <w:rPr>
              <w:rFonts w:asciiTheme="minorHAnsi" w:hAnsiTheme="minorHAnsi"/>
              <w:sz w:val="22"/>
              <w:szCs w:val="22"/>
            </w:rPr>
            <w:t>/17</w:t>
          </w:r>
        </w:p>
      </w:tc>
    </w:tr>
  </w:tbl>
  <w:p w:rsidR="003E2BA6" w:rsidRPr="0015799B" w:rsidRDefault="003E2BA6" w:rsidP="001579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7FC" w:rsidRPr="00EF2B74" w:rsidRDefault="001307FC" w:rsidP="001307FC">
    <w:r>
      <w:rPr>
        <w:noProof/>
      </w:rPr>
      <w:drawing>
        <wp:inline distT="0" distB="0" distL="0" distR="0" wp14:anchorId="6BC58FD4" wp14:editId="152BA75D">
          <wp:extent cx="2255101" cy="409575"/>
          <wp:effectExtent l="19050" t="0" r="0" b="0"/>
          <wp:docPr id="9" name="Picture 9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1307FC" w:rsidRPr="00EF2B74" w:rsidRDefault="001307FC" w:rsidP="001307FC"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6C04B44" wp14:editId="5A14372F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07FC" w:rsidRPr="00D0697E" w:rsidRDefault="001307FC" w:rsidP="001307FC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1307FC" w:rsidRDefault="001307FC" w:rsidP="001307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B4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.5pt;margin-top:7.95pt;width:239.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1oLQIAAFc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">
              <v:textbox>
                <w:txbxContent>
                  <w:p w:rsidR="001307FC" w:rsidRPr="00D0697E" w:rsidRDefault="001307FC" w:rsidP="001307FC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1307FC" w:rsidRDefault="001307FC" w:rsidP="001307F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495EADA" wp14:editId="165F92CD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7FC" w:rsidRPr="00D0697E" w:rsidRDefault="001307FC" w:rsidP="001307FC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5EADA" id="_x0000_s1031" type="#_x0000_t202" style="position:absolute;margin-left:318pt;margin-top:7.95pt;width:150pt;height:3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" stroked="f">
              <v:textbox>
                <w:txbxContent>
                  <w:p w:rsidR="001307FC" w:rsidRPr="00D0697E" w:rsidRDefault="001307FC" w:rsidP="001307FC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1307FC" w:rsidRPr="00EF2B74" w:rsidRDefault="001307FC" w:rsidP="001307FC"/>
  <w:p w:rsidR="001307FC" w:rsidRPr="00EF2B74" w:rsidRDefault="001307FC" w:rsidP="001307FC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1307FC" w:rsidRPr="0096555E" w:rsidTr="00C06B07">
      <w:tc>
        <w:tcPr>
          <w:tcW w:w="7362" w:type="dxa"/>
          <w:gridSpan w:val="2"/>
        </w:tcPr>
        <w:p w:rsidR="0073744E" w:rsidRDefault="0073744E" w:rsidP="00EA272B">
          <w:pPr>
            <w:pStyle w:val="Header"/>
            <w:jc w:val="center"/>
            <w:rPr>
              <w:rFonts w:asciiTheme="minorHAnsi" w:hAnsiTheme="minorHAnsi"/>
              <w:b/>
              <w:bCs/>
            </w:rPr>
          </w:pPr>
          <w:r>
            <w:rPr>
              <w:rFonts w:asciiTheme="minorHAnsi" w:hAnsiTheme="minorHAnsi"/>
              <w:b/>
              <w:bCs/>
            </w:rPr>
            <w:t xml:space="preserve">HEM </w:t>
          </w:r>
          <w:r w:rsidR="00B8267C">
            <w:rPr>
              <w:rFonts w:asciiTheme="minorHAnsi" w:hAnsiTheme="minorHAnsi"/>
              <w:b/>
              <w:bCs/>
            </w:rPr>
            <w:t>5700.0</w:t>
          </w:r>
        </w:p>
        <w:p w:rsidR="00CB74B0" w:rsidRPr="00CF57CC" w:rsidRDefault="00CB74B0" w:rsidP="00CB74B0">
          <w:pPr>
            <w:pStyle w:val="Header"/>
            <w:jc w:val="center"/>
            <w:rPr>
              <w:rFonts w:asciiTheme="minorHAnsi" w:hAnsiTheme="minorHAnsi"/>
              <w:b/>
              <w:szCs w:val="22"/>
            </w:rPr>
          </w:pPr>
          <w:r w:rsidRPr="00CF57CC">
            <w:rPr>
              <w:rFonts w:asciiTheme="minorHAnsi" w:hAnsiTheme="minorHAnsi"/>
              <w:b/>
              <w:szCs w:val="22"/>
            </w:rPr>
            <w:t xml:space="preserve">CALCULATING CBC </w:t>
          </w:r>
          <w:r>
            <w:rPr>
              <w:rFonts w:asciiTheme="minorHAnsi" w:hAnsiTheme="minorHAnsi"/>
              <w:b/>
              <w:szCs w:val="22"/>
            </w:rPr>
            <w:t xml:space="preserve">INDICES AND </w:t>
          </w:r>
          <w:r w:rsidRPr="00CF57CC">
            <w:rPr>
              <w:rFonts w:asciiTheme="minorHAnsi" w:hAnsiTheme="minorHAnsi"/>
              <w:b/>
              <w:szCs w:val="22"/>
            </w:rPr>
            <w:t>SUPPLEMENTAL PARAMETERS:</w:t>
          </w:r>
        </w:p>
        <w:p w:rsidR="00CB74B0" w:rsidRDefault="00CB74B0" w:rsidP="00CB74B0">
          <w:pPr>
            <w:jc w:val="center"/>
            <w:rPr>
              <w:rFonts w:asciiTheme="minorHAnsi" w:hAnsiTheme="minorHAnsi"/>
              <w:b/>
              <w:szCs w:val="22"/>
            </w:rPr>
          </w:pPr>
          <w:r>
            <w:rPr>
              <w:rFonts w:asciiTheme="minorHAnsi" w:hAnsiTheme="minorHAnsi"/>
              <w:b/>
              <w:szCs w:val="22"/>
            </w:rPr>
            <w:t>Hematocrit, MCH, MCHC,</w:t>
          </w:r>
        </w:p>
        <w:p w:rsidR="001307FC" w:rsidRPr="00CF57CC" w:rsidRDefault="00CB74B0" w:rsidP="00CB74B0">
          <w:pPr>
            <w:pStyle w:val="Header"/>
            <w:jc w:val="center"/>
            <w:rPr>
              <w:rFonts w:asciiTheme="minorHAnsi" w:hAnsiTheme="minorHAnsi"/>
              <w:color w:val="A6A6A6" w:themeColor="background1" w:themeShade="A6"/>
              <w:sz w:val="22"/>
              <w:szCs w:val="22"/>
            </w:rPr>
          </w:pPr>
          <w:r w:rsidRPr="00CF57CC">
            <w:rPr>
              <w:rFonts w:asciiTheme="minorHAnsi" w:hAnsiTheme="minorHAnsi"/>
              <w:b/>
              <w:szCs w:val="22"/>
            </w:rPr>
            <w:t>ABSOLUTE NEUTROPHIL COUNT AND I/T RATIO</w:t>
          </w:r>
        </w:p>
      </w:tc>
      <w:tc>
        <w:tcPr>
          <w:tcW w:w="2226" w:type="dxa"/>
          <w:vAlign w:val="center"/>
        </w:tcPr>
        <w:p w:rsidR="001307FC" w:rsidRPr="0096555E" w:rsidRDefault="001307FC" w:rsidP="00C06B07">
          <w:pPr>
            <w:jc w:val="center"/>
            <w:rPr>
              <w:b/>
              <w:sz w:val="22"/>
              <w:szCs w:val="22"/>
            </w:rPr>
          </w:pPr>
        </w:p>
        <w:p w:rsidR="001307FC" w:rsidRPr="00C7177E" w:rsidRDefault="001307FC" w:rsidP="00C06B07">
          <w:pPr>
            <w:jc w:val="center"/>
            <w:rPr>
              <w:rFonts w:asciiTheme="minorHAnsi" w:hAnsiTheme="minorHAnsi"/>
              <w:b/>
              <w:sz w:val="22"/>
              <w:szCs w:val="22"/>
            </w:rPr>
          </w:pPr>
          <w:r w:rsidRPr="00C7177E">
            <w:rPr>
              <w:rFonts w:asciiTheme="minorHAnsi" w:hAnsiTheme="minorHAnsi"/>
              <w:sz w:val="22"/>
              <w:szCs w:val="22"/>
            </w:rPr>
            <w:t xml:space="preserve">Page </w: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C7177E">
            <w:rPr>
              <w:rFonts w:asciiTheme="minorHAnsi" w:hAnsiTheme="minorHAnsi"/>
              <w:b/>
              <w:sz w:val="22"/>
              <w:szCs w:val="22"/>
            </w:rPr>
            <w:instrText xml:space="preserve"> PAGE  \* Arabic  \* MERGEFORMAT </w:instrTex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991696">
            <w:rPr>
              <w:rFonts w:asciiTheme="minorHAnsi" w:hAnsiTheme="minorHAnsi"/>
              <w:b/>
              <w:noProof/>
              <w:sz w:val="22"/>
              <w:szCs w:val="22"/>
            </w:rPr>
            <w:t>1</w: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end"/>
          </w:r>
          <w:r w:rsidRPr="00C7177E">
            <w:rPr>
              <w:rFonts w:asciiTheme="minorHAnsi" w:hAnsiTheme="minorHAnsi"/>
              <w:sz w:val="22"/>
              <w:szCs w:val="22"/>
            </w:rPr>
            <w:t xml:space="preserve"> of</w:t>
          </w:r>
          <w:r>
            <w:rPr>
              <w:rFonts w:asciiTheme="minorHAnsi" w:hAnsiTheme="minorHAnsi"/>
              <w:sz w:val="22"/>
              <w:szCs w:val="22"/>
            </w:rPr>
            <w:t xml:space="preserve"> </w:t>
          </w:r>
          <w:r w:rsidR="0073744E">
            <w:rPr>
              <w:rFonts w:asciiTheme="minorHAnsi" w:hAnsiTheme="minorHAnsi"/>
              <w:sz w:val="22"/>
              <w:szCs w:val="22"/>
            </w:rPr>
            <w:t>5</w:t>
          </w:r>
        </w:p>
        <w:p w:rsidR="001307FC" w:rsidRPr="00E667E1" w:rsidRDefault="001307FC" w:rsidP="00C06B07">
          <w:pPr>
            <w:jc w:val="center"/>
            <w:rPr>
              <w:color w:val="A6A6A6" w:themeColor="background1" w:themeShade="A6"/>
              <w:sz w:val="22"/>
              <w:szCs w:val="22"/>
            </w:rPr>
          </w:pPr>
        </w:p>
      </w:tc>
    </w:tr>
    <w:tr w:rsidR="001307FC" w:rsidRPr="0096555E" w:rsidTr="00C06B07">
      <w:tc>
        <w:tcPr>
          <w:tcW w:w="6048" w:type="dxa"/>
        </w:tcPr>
        <w:p w:rsidR="001307FC" w:rsidRPr="00C7177E" w:rsidRDefault="001307FC" w:rsidP="00C06B07">
          <w:pPr>
            <w:rPr>
              <w:rFonts w:asciiTheme="minorHAnsi" w:hAnsiTheme="minorHAnsi"/>
              <w:color w:val="BFBFBF" w:themeColor="background1" w:themeShade="BF"/>
              <w:sz w:val="22"/>
              <w:szCs w:val="22"/>
            </w:rPr>
          </w:pPr>
          <w:r w:rsidRPr="00C7177E">
            <w:rPr>
              <w:rFonts w:asciiTheme="minorHAnsi" w:hAnsiTheme="minorHAnsi"/>
              <w:sz w:val="22"/>
              <w:szCs w:val="22"/>
            </w:rPr>
            <w:t>Hematology</w:t>
          </w:r>
        </w:p>
      </w:tc>
      <w:tc>
        <w:tcPr>
          <w:tcW w:w="3540" w:type="dxa"/>
          <w:gridSpan w:val="2"/>
        </w:tcPr>
        <w:p w:rsidR="001307FC" w:rsidRPr="00523A59" w:rsidRDefault="001307FC" w:rsidP="00EC2050">
          <w:pPr>
            <w:rPr>
              <w:rFonts w:asciiTheme="minorHAnsi" w:hAnsiTheme="minorHAnsi"/>
              <w:b/>
              <w:color w:val="BFBFBF" w:themeColor="background1" w:themeShade="BF"/>
              <w:sz w:val="22"/>
              <w:szCs w:val="22"/>
            </w:rPr>
          </w:pPr>
          <w:r w:rsidRPr="00523A59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523A59">
            <w:rPr>
              <w:rFonts w:asciiTheme="minorHAnsi" w:hAnsiTheme="minorHAnsi"/>
              <w:sz w:val="22"/>
              <w:szCs w:val="22"/>
            </w:rPr>
            <w:t xml:space="preserve"> </w:t>
          </w:r>
          <w:r w:rsidR="00991696">
            <w:rPr>
              <w:rFonts w:asciiTheme="minorHAnsi" w:hAnsiTheme="minorHAnsi"/>
              <w:sz w:val="22"/>
              <w:szCs w:val="22"/>
            </w:rPr>
            <w:t>08</w:t>
          </w:r>
          <w:r w:rsidR="007B00BA">
            <w:rPr>
              <w:rFonts w:asciiTheme="minorHAnsi" w:hAnsiTheme="minorHAnsi"/>
              <w:sz w:val="22"/>
              <w:szCs w:val="22"/>
            </w:rPr>
            <w:t>/17</w:t>
          </w:r>
          <w:r w:rsidR="00EC2050">
            <w:rPr>
              <w:rFonts w:asciiTheme="minorHAnsi" w:hAnsiTheme="minorHAnsi"/>
              <w:sz w:val="22"/>
              <w:szCs w:val="22"/>
            </w:rPr>
            <w:t>/17</w:t>
          </w:r>
        </w:p>
      </w:tc>
    </w:tr>
  </w:tbl>
  <w:p w:rsidR="001307FC" w:rsidRDefault="001307FC">
    <w:pPr>
      <w:pStyle w:val="Header"/>
    </w:pPr>
  </w:p>
  <w:p w:rsidR="003E2BA6" w:rsidRDefault="003E2B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74F4E"/>
    <w:multiLevelType w:val="hybridMultilevel"/>
    <w:tmpl w:val="61F0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F4950"/>
    <w:multiLevelType w:val="hybridMultilevel"/>
    <w:tmpl w:val="8EDE6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C3214"/>
    <w:multiLevelType w:val="hybridMultilevel"/>
    <w:tmpl w:val="C24E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52ADB"/>
    <w:multiLevelType w:val="hybridMultilevel"/>
    <w:tmpl w:val="0CC44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1745C"/>
    <w:multiLevelType w:val="hybridMultilevel"/>
    <w:tmpl w:val="65DE4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5E"/>
    <w:rsid w:val="0000675F"/>
    <w:rsid w:val="00013914"/>
    <w:rsid w:val="00020FFA"/>
    <w:rsid w:val="00021410"/>
    <w:rsid w:val="0002487A"/>
    <w:rsid w:val="000566BF"/>
    <w:rsid w:val="000613A3"/>
    <w:rsid w:val="00065052"/>
    <w:rsid w:val="000723A2"/>
    <w:rsid w:val="000817F4"/>
    <w:rsid w:val="000A067F"/>
    <w:rsid w:val="000A0B21"/>
    <w:rsid w:val="000C1A49"/>
    <w:rsid w:val="000D1FF8"/>
    <w:rsid w:val="000E1CD0"/>
    <w:rsid w:val="00106D26"/>
    <w:rsid w:val="001307FC"/>
    <w:rsid w:val="0013513A"/>
    <w:rsid w:val="00141F1D"/>
    <w:rsid w:val="00150D8B"/>
    <w:rsid w:val="00151E80"/>
    <w:rsid w:val="00155C1C"/>
    <w:rsid w:val="0015799B"/>
    <w:rsid w:val="00157DA0"/>
    <w:rsid w:val="001C0000"/>
    <w:rsid w:val="001C1373"/>
    <w:rsid w:val="001C48B0"/>
    <w:rsid w:val="001D2D22"/>
    <w:rsid w:val="001E7D09"/>
    <w:rsid w:val="001F20CF"/>
    <w:rsid w:val="00217063"/>
    <w:rsid w:val="002333AB"/>
    <w:rsid w:val="00241C28"/>
    <w:rsid w:val="0024266A"/>
    <w:rsid w:val="00257B5A"/>
    <w:rsid w:val="00265617"/>
    <w:rsid w:val="00265CB5"/>
    <w:rsid w:val="00271523"/>
    <w:rsid w:val="00276AEF"/>
    <w:rsid w:val="00282361"/>
    <w:rsid w:val="002B46B8"/>
    <w:rsid w:val="002C78F5"/>
    <w:rsid w:val="002D129D"/>
    <w:rsid w:val="00301771"/>
    <w:rsid w:val="003045B7"/>
    <w:rsid w:val="00330E7C"/>
    <w:rsid w:val="00333B36"/>
    <w:rsid w:val="0034289F"/>
    <w:rsid w:val="00347D51"/>
    <w:rsid w:val="0035349A"/>
    <w:rsid w:val="00354A85"/>
    <w:rsid w:val="003677AB"/>
    <w:rsid w:val="00374568"/>
    <w:rsid w:val="00375C0D"/>
    <w:rsid w:val="00377E6C"/>
    <w:rsid w:val="003B1288"/>
    <w:rsid w:val="003B46EF"/>
    <w:rsid w:val="003C2C59"/>
    <w:rsid w:val="003C370F"/>
    <w:rsid w:val="003D01FE"/>
    <w:rsid w:val="003D044A"/>
    <w:rsid w:val="003D5426"/>
    <w:rsid w:val="003E12B1"/>
    <w:rsid w:val="003E2BA6"/>
    <w:rsid w:val="004027F2"/>
    <w:rsid w:val="00402A44"/>
    <w:rsid w:val="00417DF4"/>
    <w:rsid w:val="00422D5D"/>
    <w:rsid w:val="00437C96"/>
    <w:rsid w:val="00480177"/>
    <w:rsid w:val="00493D21"/>
    <w:rsid w:val="004A07B3"/>
    <w:rsid w:val="004A457F"/>
    <w:rsid w:val="004B3875"/>
    <w:rsid w:val="004C0093"/>
    <w:rsid w:val="004C4E1C"/>
    <w:rsid w:val="004C4FCF"/>
    <w:rsid w:val="004C7DDB"/>
    <w:rsid w:val="004D5A8A"/>
    <w:rsid w:val="004E2364"/>
    <w:rsid w:val="004E6238"/>
    <w:rsid w:val="004F57F9"/>
    <w:rsid w:val="00502FAA"/>
    <w:rsid w:val="00510021"/>
    <w:rsid w:val="00523A59"/>
    <w:rsid w:val="00524A64"/>
    <w:rsid w:val="00533C62"/>
    <w:rsid w:val="0054277D"/>
    <w:rsid w:val="0054774C"/>
    <w:rsid w:val="00563CAA"/>
    <w:rsid w:val="0056714F"/>
    <w:rsid w:val="00577D3C"/>
    <w:rsid w:val="005A656B"/>
    <w:rsid w:val="005B1703"/>
    <w:rsid w:val="005B3ACD"/>
    <w:rsid w:val="005B6700"/>
    <w:rsid w:val="005D5E72"/>
    <w:rsid w:val="005E3A5A"/>
    <w:rsid w:val="005E3BBB"/>
    <w:rsid w:val="005F06FA"/>
    <w:rsid w:val="005F50C9"/>
    <w:rsid w:val="00611BF6"/>
    <w:rsid w:val="00621097"/>
    <w:rsid w:val="00653E51"/>
    <w:rsid w:val="0066134F"/>
    <w:rsid w:val="00667780"/>
    <w:rsid w:val="0067404C"/>
    <w:rsid w:val="006A6631"/>
    <w:rsid w:val="006C37BB"/>
    <w:rsid w:val="006D60B8"/>
    <w:rsid w:val="006F3F1C"/>
    <w:rsid w:val="00707CAC"/>
    <w:rsid w:val="007161AE"/>
    <w:rsid w:val="007353B7"/>
    <w:rsid w:val="0073744E"/>
    <w:rsid w:val="00747F4E"/>
    <w:rsid w:val="00750FD2"/>
    <w:rsid w:val="007651B7"/>
    <w:rsid w:val="007756B7"/>
    <w:rsid w:val="00781604"/>
    <w:rsid w:val="007A1E8A"/>
    <w:rsid w:val="007B00BA"/>
    <w:rsid w:val="007B0CAC"/>
    <w:rsid w:val="007B21EA"/>
    <w:rsid w:val="007C5BB9"/>
    <w:rsid w:val="007D46EC"/>
    <w:rsid w:val="007D5AFC"/>
    <w:rsid w:val="007D715C"/>
    <w:rsid w:val="007E472D"/>
    <w:rsid w:val="008004F7"/>
    <w:rsid w:val="00800593"/>
    <w:rsid w:val="00804391"/>
    <w:rsid w:val="00810AD4"/>
    <w:rsid w:val="00824D79"/>
    <w:rsid w:val="0082724E"/>
    <w:rsid w:val="00831601"/>
    <w:rsid w:val="0083571B"/>
    <w:rsid w:val="00840D5D"/>
    <w:rsid w:val="00856F5B"/>
    <w:rsid w:val="00860753"/>
    <w:rsid w:val="00887DE7"/>
    <w:rsid w:val="008917A3"/>
    <w:rsid w:val="008A74CC"/>
    <w:rsid w:val="008D52B6"/>
    <w:rsid w:val="00905FE3"/>
    <w:rsid w:val="009451E5"/>
    <w:rsid w:val="00946039"/>
    <w:rsid w:val="00957807"/>
    <w:rsid w:val="0096137D"/>
    <w:rsid w:val="00961E60"/>
    <w:rsid w:val="00990839"/>
    <w:rsid w:val="0099165F"/>
    <w:rsid w:val="00991696"/>
    <w:rsid w:val="009976B2"/>
    <w:rsid w:val="009B5EE5"/>
    <w:rsid w:val="009D555E"/>
    <w:rsid w:val="009E6359"/>
    <w:rsid w:val="009E6D3B"/>
    <w:rsid w:val="00A15753"/>
    <w:rsid w:val="00A3255E"/>
    <w:rsid w:val="00A630B7"/>
    <w:rsid w:val="00A81CDF"/>
    <w:rsid w:val="00A94B4C"/>
    <w:rsid w:val="00AA1637"/>
    <w:rsid w:val="00AA44E7"/>
    <w:rsid w:val="00AA738F"/>
    <w:rsid w:val="00AE56FA"/>
    <w:rsid w:val="00AF69F3"/>
    <w:rsid w:val="00B1111B"/>
    <w:rsid w:val="00B518C7"/>
    <w:rsid w:val="00B63B16"/>
    <w:rsid w:val="00B64F6C"/>
    <w:rsid w:val="00B73E4E"/>
    <w:rsid w:val="00B8267C"/>
    <w:rsid w:val="00B8625B"/>
    <w:rsid w:val="00B97684"/>
    <w:rsid w:val="00BC3E1D"/>
    <w:rsid w:val="00BD2CF5"/>
    <w:rsid w:val="00BF0549"/>
    <w:rsid w:val="00BF6DC1"/>
    <w:rsid w:val="00C0077D"/>
    <w:rsid w:val="00C06F3D"/>
    <w:rsid w:val="00C370A0"/>
    <w:rsid w:val="00C41CAD"/>
    <w:rsid w:val="00C44DD9"/>
    <w:rsid w:val="00C567DA"/>
    <w:rsid w:val="00C64013"/>
    <w:rsid w:val="00C64241"/>
    <w:rsid w:val="00C65FDF"/>
    <w:rsid w:val="00C7177E"/>
    <w:rsid w:val="00C7471B"/>
    <w:rsid w:val="00C77856"/>
    <w:rsid w:val="00C855E4"/>
    <w:rsid w:val="00C97916"/>
    <w:rsid w:val="00CA2215"/>
    <w:rsid w:val="00CB74B0"/>
    <w:rsid w:val="00CE204F"/>
    <w:rsid w:val="00CE354C"/>
    <w:rsid w:val="00CF373D"/>
    <w:rsid w:val="00CF57CC"/>
    <w:rsid w:val="00D103F8"/>
    <w:rsid w:val="00D325BD"/>
    <w:rsid w:val="00D341AC"/>
    <w:rsid w:val="00D35B08"/>
    <w:rsid w:val="00D37324"/>
    <w:rsid w:val="00D45476"/>
    <w:rsid w:val="00D5560E"/>
    <w:rsid w:val="00D64AF7"/>
    <w:rsid w:val="00D70780"/>
    <w:rsid w:val="00D70A5D"/>
    <w:rsid w:val="00D84D0F"/>
    <w:rsid w:val="00D965A4"/>
    <w:rsid w:val="00DA27FC"/>
    <w:rsid w:val="00DB50AB"/>
    <w:rsid w:val="00DB6669"/>
    <w:rsid w:val="00DC2CD6"/>
    <w:rsid w:val="00DC2F16"/>
    <w:rsid w:val="00DD6F89"/>
    <w:rsid w:val="00E0145B"/>
    <w:rsid w:val="00E03EAB"/>
    <w:rsid w:val="00E12944"/>
    <w:rsid w:val="00E17F3D"/>
    <w:rsid w:val="00E27290"/>
    <w:rsid w:val="00E555C2"/>
    <w:rsid w:val="00EA2172"/>
    <w:rsid w:val="00EA272B"/>
    <w:rsid w:val="00EC2050"/>
    <w:rsid w:val="00EC2D32"/>
    <w:rsid w:val="00EC4DD5"/>
    <w:rsid w:val="00EC789F"/>
    <w:rsid w:val="00ED7641"/>
    <w:rsid w:val="00EE37B4"/>
    <w:rsid w:val="00F12BFC"/>
    <w:rsid w:val="00F25EFF"/>
    <w:rsid w:val="00F47F2A"/>
    <w:rsid w:val="00F55F6E"/>
    <w:rsid w:val="00F56B6A"/>
    <w:rsid w:val="00F63215"/>
    <w:rsid w:val="00F75736"/>
    <w:rsid w:val="00F85934"/>
    <w:rsid w:val="00F87109"/>
    <w:rsid w:val="00F968E2"/>
    <w:rsid w:val="00FA04B7"/>
    <w:rsid w:val="00FD1A22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34330F1-A6AF-4CB1-92FB-C3B5B3F2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017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7756B7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 New Roman TUR" w:hAnsi="Times New Roman TUR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link w:val="HeaderChar"/>
    <w:uiPriority w:val="99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paragraph" w:styleId="Title">
    <w:name w:val="Title"/>
    <w:basedOn w:val="Normal"/>
    <w:link w:val="TitleChar"/>
    <w:qFormat/>
    <w:rsid w:val="001F20CF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F20CF"/>
    <w:rPr>
      <w:b/>
      <w:bCs/>
      <w:sz w:val="28"/>
      <w:szCs w:val="24"/>
    </w:rPr>
  </w:style>
  <w:style w:type="character" w:styleId="CommentReference">
    <w:name w:val="annotation reference"/>
    <w:basedOn w:val="DefaultParagraphFont"/>
    <w:rsid w:val="00C747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47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471B"/>
  </w:style>
  <w:style w:type="paragraph" w:styleId="CommentSubject">
    <w:name w:val="annotation subject"/>
    <w:basedOn w:val="CommentText"/>
    <w:next w:val="CommentText"/>
    <w:link w:val="CommentSubjectChar"/>
    <w:rsid w:val="00C74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471B"/>
    <w:rPr>
      <w:b/>
      <w:bCs/>
    </w:rPr>
  </w:style>
  <w:style w:type="character" w:customStyle="1" w:styleId="Heading3Char">
    <w:name w:val="Heading 3 Char"/>
    <w:basedOn w:val="DefaultParagraphFont"/>
    <w:link w:val="Heading3"/>
    <w:rsid w:val="007756B7"/>
    <w:rPr>
      <w:rFonts w:ascii="Times New Roman TUR" w:hAnsi="Times New Roman TUR"/>
      <w:b/>
      <w:sz w:val="24"/>
    </w:rPr>
  </w:style>
  <w:style w:type="paragraph" w:customStyle="1" w:styleId="bulletindent11">
    <w:name w:val="bulletindent11"/>
    <w:basedOn w:val="Normal"/>
    <w:rsid w:val="00C64013"/>
    <w:pPr>
      <w:spacing w:before="30" w:after="30" w:line="336" w:lineRule="auto"/>
      <w:ind w:left="480"/>
    </w:pPr>
  </w:style>
  <w:style w:type="paragraph" w:customStyle="1" w:styleId="bulletindent21">
    <w:name w:val="bulletindent21"/>
    <w:basedOn w:val="Normal"/>
    <w:rsid w:val="00C64013"/>
    <w:pPr>
      <w:spacing w:before="30" w:after="30" w:line="336" w:lineRule="auto"/>
      <w:ind w:left="960"/>
    </w:pPr>
  </w:style>
  <w:style w:type="character" w:customStyle="1" w:styleId="glyph">
    <w:name w:val="glyph"/>
    <w:basedOn w:val="DefaultParagraphFont"/>
    <w:rsid w:val="00C64013"/>
  </w:style>
  <w:style w:type="character" w:customStyle="1" w:styleId="HeaderChar">
    <w:name w:val="Header Char"/>
    <w:basedOn w:val="DefaultParagraphFont"/>
    <w:link w:val="Header"/>
    <w:uiPriority w:val="99"/>
    <w:rsid w:val="001307FC"/>
    <w:rPr>
      <w:sz w:val="24"/>
      <w:szCs w:val="24"/>
    </w:rPr>
  </w:style>
  <w:style w:type="character" w:customStyle="1" w:styleId="cit">
    <w:name w:val="cit"/>
    <w:basedOn w:val="DefaultParagraphFont"/>
    <w:rsid w:val="00AE56FA"/>
  </w:style>
  <w:style w:type="character" w:customStyle="1" w:styleId="doi1">
    <w:name w:val="doi1"/>
    <w:basedOn w:val="DefaultParagraphFont"/>
    <w:rsid w:val="00AE56FA"/>
  </w:style>
  <w:style w:type="character" w:customStyle="1" w:styleId="fm-citation-ids-label">
    <w:name w:val="fm-citation-ids-label"/>
    <w:basedOn w:val="DefaultParagraphFont"/>
    <w:rsid w:val="00AE56FA"/>
  </w:style>
  <w:style w:type="character" w:styleId="Strong">
    <w:name w:val="Strong"/>
    <w:basedOn w:val="DefaultParagraphFont"/>
    <w:uiPriority w:val="22"/>
    <w:qFormat/>
    <w:rsid w:val="00AE56FA"/>
    <w:rPr>
      <w:b/>
      <w:bCs/>
    </w:rPr>
  </w:style>
  <w:style w:type="character" w:customStyle="1" w:styleId="email-label">
    <w:name w:val="email-label"/>
    <w:basedOn w:val="DefaultParagraphFont"/>
    <w:rsid w:val="00AE56FA"/>
  </w:style>
  <w:style w:type="paragraph" w:customStyle="1" w:styleId="Default">
    <w:name w:val="Default"/>
    <w:rsid w:val="003017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301771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301771"/>
    <w:pPr>
      <w:spacing w:line="281" w:lineRule="atLeast"/>
    </w:pPr>
    <w:rPr>
      <w:color w:val="auto"/>
    </w:rPr>
  </w:style>
  <w:style w:type="character" w:customStyle="1" w:styleId="Heading2Char">
    <w:name w:val="Heading 2 Char"/>
    <w:basedOn w:val="DefaultParagraphFont"/>
    <w:link w:val="Heading2"/>
    <w:semiHidden/>
    <w:rsid w:val="00301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01771"/>
    <w:pPr>
      <w:spacing w:before="100" w:beforeAutospacing="1" w:after="264" w:line="348" w:lineRule="auto"/>
    </w:pPr>
  </w:style>
  <w:style w:type="paragraph" w:customStyle="1" w:styleId="zfo">
    <w:name w:val="zfo"/>
    <w:basedOn w:val="Normal"/>
    <w:rsid w:val="00301771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before="100" w:beforeAutospacing="1" w:after="264" w:line="348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6244">
                  <w:marLeft w:val="450"/>
                  <w:marRight w:val="90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8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15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4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2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46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7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8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9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20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75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27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4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46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948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1882023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45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825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926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099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6893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673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09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862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1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63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130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2884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0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912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20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3625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589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768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4318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5" w:color="DDDDDD"/>
                    <w:bottom w:val="single" w:sz="6" w:space="4" w:color="DDDDDD"/>
                    <w:right w:val="single" w:sz="6" w:space="15" w:color="DDDDDD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todayonline.com/qa-column-1015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v@nul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wbornwhocc.org/pdf/teaching-aids/neonatalsepsis.pdf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15597-1B3C-4276-A245-A8EF55F1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6129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McCartney, Tracy S.</cp:lastModifiedBy>
  <cp:revision>4</cp:revision>
  <cp:lastPrinted>2017-08-08T18:59:00Z</cp:lastPrinted>
  <dcterms:created xsi:type="dcterms:W3CDTF">2017-08-08T18:57:00Z</dcterms:created>
  <dcterms:modified xsi:type="dcterms:W3CDTF">2017-08-08T19:17:00Z</dcterms:modified>
</cp:coreProperties>
</file>