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960"/>
      </w:tblGrid>
      <w:tr w:rsidR="005D5E72" w:rsidRPr="0096555E" w:rsidTr="001C2CE2">
        <w:tc>
          <w:tcPr>
            <w:tcW w:w="2628" w:type="dxa"/>
          </w:tcPr>
          <w:p w:rsidR="005D5E72" w:rsidRPr="0096555E" w:rsidRDefault="001C2CE2" w:rsidP="001C2CE2">
            <w:pPr>
              <w:tabs>
                <w:tab w:val="right" w:pos="1812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Owner Title / Approval:</w:t>
            </w:r>
          </w:p>
        </w:tc>
        <w:tc>
          <w:tcPr>
            <w:tcW w:w="6960" w:type="dxa"/>
          </w:tcPr>
          <w:p w:rsidR="00DA2089" w:rsidRDefault="00DA2089" w:rsidP="00155C1C">
            <w:pPr>
              <w:tabs>
                <w:tab w:val="left" w:pos="2205"/>
              </w:tabs>
              <w:rPr>
                <w:b/>
                <w:color w:val="A6A6A6" w:themeColor="background1" w:themeShade="A6"/>
                <w:sz w:val="22"/>
                <w:szCs w:val="22"/>
              </w:rPr>
            </w:pPr>
          </w:p>
          <w:p w:rsidR="008004F7" w:rsidRDefault="00155C1C" w:rsidP="00155C1C">
            <w:pPr>
              <w:tabs>
                <w:tab w:val="left" w:pos="2205"/>
              </w:tabs>
              <w:rPr>
                <w:b/>
                <w:color w:val="A6A6A6" w:themeColor="background1" w:themeShade="A6"/>
                <w:sz w:val="22"/>
                <w:szCs w:val="22"/>
              </w:rPr>
            </w:pPr>
            <w:r>
              <w:rPr>
                <w:b/>
                <w:color w:val="A6A6A6" w:themeColor="background1" w:themeShade="A6"/>
                <w:sz w:val="22"/>
                <w:szCs w:val="22"/>
              </w:rPr>
              <w:tab/>
            </w:r>
          </w:p>
          <w:p w:rsidR="005E3A5A" w:rsidRPr="000B282A" w:rsidRDefault="00B43ED0" w:rsidP="00155C1C">
            <w:pPr>
              <w:tabs>
                <w:tab w:val="left" w:pos="2205"/>
              </w:tabs>
              <w:rPr>
                <w:color w:val="BFBFBF" w:themeColor="background1" w:themeShade="BF"/>
                <w:sz w:val="12"/>
                <w:szCs w:val="12"/>
              </w:rPr>
            </w:pPr>
            <w:r>
              <w:rPr>
                <w:color w:val="808080" w:themeColor="background1" w:themeShade="80"/>
                <w:sz w:val="12"/>
                <w:szCs w:val="12"/>
              </w:rPr>
              <w:t>John R Samuel, MT(ASCP)</w:t>
            </w:r>
            <w:r w:rsidR="00D15ABC">
              <w:rPr>
                <w:color w:val="808080" w:themeColor="background1" w:themeShade="80"/>
                <w:sz w:val="12"/>
                <w:szCs w:val="12"/>
              </w:rPr>
              <w:t xml:space="preserve">    </w:t>
            </w:r>
            <w:r w:rsidR="000B282A" w:rsidRPr="000B282A">
              <w:rPr>
                <w:color w:val="808080" w:themeColor="background1" w:themeShade="80"/>
                <w:sz w:val="12"/>
                <w:szCs w:val="12"/>
              </w:rPr>
              <w:t xml:space="preserve">  Signature on file</w:t>
            </w:r>
          </w:p>
        </w:tc>
      </w:tr>
      <w:tr w:rsidR="005D5E72" w:rsidRPr="0096555E" w:rsidTr="001C2CE2">
        <w:tc>
          <w:tcPr>
            <w:tcW w:w="2628" w:type="dxa"/>
            <w:vAlign w:val="center"/>
          </w:tcPr>
          <w:p w:rsidR="005D5E72" w:rsidRPr="0096555E" w:rsidRDefault="008004F7" w:rsidP="00C41CAD">
            <w:pPr>
              <w:tabs>
                <w:tab w:val="right" w:pos="181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Administrative Director Approval:</w:t>
            </w:r>
          </w:p>
        </w:tc>
        <w:tc>
          <w:tcPr>
            <w:tcW w:w="6960" w:type="dxa"/>
            <w:tcBorders>
              <w:bottom w:val="single" w:sz="4" w:space="0" w:color="auto"/>
            </w:tcBorders>
          </w:tcPr>
          <w:p w:rsidR="005E3A5A" w:rsidRDefault="005E3A5A" w:rsidP="00C77856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  <w:p w:rsidR="00DA2089" w:rsidRPr="00DA2089" w:rsidRDefault="000B282A" w:rsidP="00C77856">
            <w:pPr>
              <w:rPr>
                <w:b/>
                <w:color w:val="808080" w:themeColor="background1" w:themeShade="80"/>
                <w:sz w:val="22"/>
                <w:szCs w:val="22"/>
              </w:rPr>
            </w:pPr>
            <w:r>
              <w:rPr>
                <w:b/>
                <w:color w:val="808080" w:themeColor="background1" w:themeShade="80"/>
                <w:sz w:val="22"/>
                <w:szCs w:val="22"/>
              </w:rPr>
              <w:t>Not required</w:t>
            </w:r>
          </w:p>
          <w:p w:rsidR="005E3A5A" w:rsidRDefault="005E3A5A" w:rsidP="00C77856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D965A4" w:rsidRPr="0096555E" w:rsidTr="001C2CE2">
        <w:tc>
          <w:tcPr>
            <w:tcW w:w="2628" w:type="dxa"/>
            <w:vMerge w:val="restart"/>
            <w:vAlign w:val="center"/>
          </w:tcPr>
          <w:p w:rsidR="00D965A4" w:rsidRPr="00333B36" w:rsidRDefault="008004F7" w:rsidP="00C41CAD">
            <w:pPr>
              <w:jc w:val="center"/>
              <w:rPr>
                <w:color w:val="BFBFBF" w:themeColor="background1" w:themeShade="BF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Medical Director Approval:</w:t>
            </w:r>
          </w:p>
          <w:p w:rsidR="00D965A4" w:rsidRPr="00BB59D4" w:rsidRDefault="00D965A4" w:rsidP="00C41CAD">
            <w:pPr>
              <w:jc w:val="center"/>
              <w:rPr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6960" w:type="dxa"/>
            <w:tcBorders>
              <w:bottom w:val="nil"/>
            </w:tcBorders>
          </w:tcPr>
          <w:p w:rsidR="00D965A4" w:rsidRPr="008004F7" w:rsidRDefault="00D965A4" w:rsidP="00C77856">
            <w:pPr>
              <w:rPr>
                <w:b/>
                <w:sz w:val="22"/>
                <w:szCs w:val="22"/>
              </w:rPr>
            </w:pPr>
            <w:r>
              <w:rPr>
                <w:b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8004F7" w:rsidRPr="008004F7">
              <w:rPr>
                <w:b/>
                <w:sz w:val="22"/>
                <w:szCs w:val="22"/>
              </w:rPr>
              <w:t xml:space="preserve">I have reviewed this </w:t>
            </w:r>
            <w:r w:rsidR="00DA2089">
              <w:rPr>
                <w:b/>
                <w:sz w:val="22"/>
                <w:szCs w:val="22"/>
              </w:rPr>
              <w:t>procedure</w:t>
            </w:r>
            <w:r w:rsidR="008004F7" w:rsidRPr="008004F7">
              <w:rPr>
                <w:b/>
                <w:sz w:val="22"/>
                <w:szCs w:val="22"/>
              </w:rPr>
              <w:t xml:space="preserve"> and approve it for use.</w:t>
            </w:r>
          </w:p>
        </w:tc>
      </w:tr>
      <w:tr w:rsidR="008004F7" w:rsidRPr="0096555E" w:rsidTr="001C2CE2">
        <w:trPr>
          <w:trHeight w:val="516"/>
        </w:trPr>
        <w:tc>
          <w:tcPr>
            <w:tcW w:w="2628" w:type="dxa"/>
            <w:vMerge/>
          </w:tcPr>
          <w:p w:rsidR="008004F7" w:rsidRPr="0096555E" w:rsidRDefault="008004F7" w:rsidP="00C77856">
            <w:pPr>
              <w:rPr>
                <w:b/>
                <w:sz w:val="22"/>
                <w:szCs w:val="22"/>
              </w:rPr>
            </w:pPr>
          </w:p>
        </w:tc>
        <w:tc>
          <w:tcPr>
            <w:tcW w:w="6960" w:type="dxa"/>
            <w:tcBorders>
              <w:top w:val="nil"/>
            </w:tcBorders>
          </w:tcPr>
          <w:p w:rsidR="008004F7" w:rsidRDefault="008004F7" w:rsidP="00C77856">
            <w:pPr>
              <w:rPr>
                <w:color w:val="A6A6A6" w:themeColor="background1" w:themeShade="A6"/>
                <w:sz w:val="22"/>
                <w:szCs w:val="22"/>
              </w:rPr>
            </w:pPr>
          </w:p>
          <w:p w:rsidR="00DC2CD6" w:rsidRDefault="00DC2CD6" w:rsidP="00C77856">
            <w:pPr>
              <w:rPr>
                <w:color w:val="A6A6A6" w:themeColor="background1" w:themeShade="A6"/>
                <w:sz w:val="22"/>
                <w:szCs w:val="22"/>
              </w:rPr>
            </w:pPr>
          </w:p>
          <w:p w:rsidR="00DC2CD6" w:rsidRPr="000B282A" w:rsidRDefault="001C1B59" w:rsidP="001C1B59">
            <w:pPr>
              <w:rPr>
                <w:color w:val="A6A6A6" w:themeColor="background1" w:themeShade="A6"/>
                <w:sz w:val="12"/>
                <w:szCs w:val="12"/>
              </w:rPr>
            </w:pPr>
            <w:r>
              <w:rPr>
                <w:color w:val="808080" w:themeColor="background1" w:themeShade="80"/>
                <w:sz w:val="12"/>
                <w:szCs w:val="12"/>
              </w:rPr>
              <w:t xml:space="preserve">Cindy </w:t>
            </w:r>
            <w:proofErr w:type="spellStart"/>
            <w:r>
              <w:rPr>
                <w:color w:val="808080" w:themeColor="background1" w:themeShade="80"/>
                <w:sz w:val="12"/>
                <w:szCs w:val="12"/>
              </w:rPr>
              <w:t>Sturtz</w:t>
            </w:r>
            <w:proofErr w:type="spellEnd"/>
            <w:r w:rsidR="00DA2089" w:rsidRPr="000B282A">
              <w:rPr>
                <w:color w:val="808080" w:themeColor="background1" w:themeShade="80"/>
                <w:sz w:val="12"/>
                <w:szCs w:val="12"/>
              </w:rPr>
              <w:t>, MD</w:t>
            </w:r>
            <w:r w:rsidR="000B282A" w:rsidRPr="000B282A">
              <w:rPr>
                <w:color w:val="808080" w:themeColor="background1" w:themeShade="80"/>
                <w:sz w:val="12"/>
                <w:szCs w:val="12"/>
              </w:rPr>
              <w:t xml:space="preserve">     Signature on fi</w:t>
            </w:r>
            <w:r w:rsidR="003F50C8">
              <w:rPr>
                <w:color w:val="808080" w:themeColor="background1" w:themeShade="80"/>
                <w:sz w:val="12"/>
                <w:szCs w:val="12"/>
              </w:rPr>
              <w:t>le</w:t>
            </w:r>
          </w:p>
        </w:tc>
      </w:tr>
    </w:tbl>
    <w:p w:rsidR="0015799B" w:rsidRDefault="0015799B" w:rsidP="00D965A4">
      <w:pPr>
        <w:pStyle w:val="Heading1"/>
      </w:pPr>
    </w:p>
    <w:p w:rsidR="00D965A4" w:rsidRPr="0015799B" w:rsidRDefault="00D965A4" w:rsidP="00D965A4">
      <w:pPr>
        <w:pStyle w:val="Heading1"/>
        <w:rPr>
          <w:sz w:val="22"/>
          <w:szCs w:val="22"/>
        </w:rPr>
      </w:pPr>
      <w:r w:rsidRPr="0015799B">
        <w:rPr>
          <w:sz w:val="22"/>
          <w:szCs w:val="22"/>
        </w:rPr>
        <w:t xml:space="preserve">PURPOSE: </w:t>
      </w:r>
    </w:p>
    <w:p w:rsidR="0015799B" w:rsidRPr="004E5D60" w:rsidRDefault="004E5D60" w:rsidP="006F3F1C">
      <w:pPr>
        <w:rPr>
          <w:sz w:val="22"/>
        </w:rPr>
      </w:pPr>
      <w:r>
        <w:rPr>
          <w:sz w:val="22"/>
        </w:rPr>
        <w:t xml:space="preserve">This document establishes a procedure for performing ionized calcium testing using the Chem 8+ cartridge on the Abbott </w:t>
      </w:r>
      <w:proofErr w:type="spellStart"/>
      <w:r>
        <w:rPr>
          <w:sz w:val="22"/>
        </w:rPr>
        <w:t>iSTAT</w:t>
      </w:r>
      <w:proofErr w:type="spellEnd"/>
      <w:r>
        <w:rPr>
          <w:sz w:val="22"/>
        </w:rPr>
        <w:t xml:space="preserve"> handheld analyzer.</w:t>
      </w:r>
    </w:p>
    <w:p w:rsidR="00AA44E7" w:rsidRDefault="00AA44E7" w:rsidP="006F3F1C">
      <w:pPr>
        <w:rPr>
          <w:b/>
          <w:sz w:val="22"/>
        </w:rPr>
      </w:pPr>
    </w:p>
    <w:p w:rsidR="00E27290" w:rsidRDefault="00AA44E7" w:rsidP="006F3F1C">
      <w:pPr>
        <w:rPr>
          <w:b/>
          <w:i/>
          <w:iCs/>
          <w:color w:val="000000"/>
        </w:rPr>
      </w:pPr>
      <w:r>
        <w:rPr>
          <w:b/>
          <w:sz w:val="22"/>
        </w:rPr>
        <w:t>REAGENTS/SUPPLIES:</w:t>
      </w:r>
    </w:p>
    <w:p w:rsidR="00B47BE3" w:rsidRDefault="00B47BE3" w:rsidP="00AA44E7">
      <w:pPr>
        <w:numPr>
          <w:ilvl w:val="0"/>
          <w:numId w:val="27"/>
        </w:numPr>
      </w:pPr>
      <w:r>
        <w:t xml:space="preserve">Abbott </w:t>
      </w:r>
      <w:proofErr w:type="spellStart"/>
      <w:r>
        <w:t>iSTAT</w:t>
      </w:r>
      <w:proofErr w:type="spellEnd"/>
      <w:r>
        <w:t xml:space="preserve"> handheld analyzer</w:t>
      </w:r>
    </w:p>
    <w:p w:rsidR="00B47BE3" w:rsidRDefault="00B47BE3" w:rsidP="00AA44E7">
      <w:pPr>
        <w:numPr>
          <w:ilvl w:val="0"/>
          <w:numId w:val="27"/>
        </w:numPr>
      </w:pPr>
      <w:r>
        <w:t xml:space="preserve">Abbott </w:t>
      </w:r>
      <w:proofErr w:type="spellStart"/>
      <w:r>
        <w:t>iSTAT</w:t>
      </w:r>
      <w:proofErr w:type="spellEnd"/>
      <w:r>
        <w:t xml:space="preserve"> Chem8+ Cartridge [Cat#09P31-25]</w:t>
      </w:r>
    </w:p>
    <w:p w:rsidR="00A26297" w:rsidRDefault="00A26297" w:rsidP="00A26297">
      <w:pPr>
        <w:numPr>
          <w:ilvl w:val="1"/>
          <w:numId w:val="27"/>
        </w:numPr>
      </w:pPr>
      <w:r>
        <w:t>Store cartridges at 2-8</w:t>
      </w:r>
      <w:r>
        <w:rPr>
          <w:vertAlign w:val="superscript"/>
        </w:rPr>
        <w:t>0</w:t>
      </w:r>
      <w:r>
        <w:t>C until expiration date listed on packaging.</w:t>
      </w:r>
    </w:p>
    <w:p w:rsidR="00A26297" w:rsidRDefault="00A26297" w:rsidP="00A26297">
      <w:pPr>
        <w:numPr>
          <w:ilvl w:val="1"/>
          <w:numId w:val="27"/>
        </w:numPr>
      </w:pPr>
      <w:r>
        <w:t>Allow cart</w:t>
      </w:r>
      <w:r w:rsidR="005F7C2C">
        <w:t>r</w:t>
      </w:r>
      <w:r>
        <w:t>idge[s] to warm at room temperature in the sealed package for 5-10 minutes prior to use.</w:t>
      </w:r>
    </w:p>
    <w:p w:rsidR="00A26297" w:rsidRDefault="00A26297" w:rsidP="00A26297">
      <w:pPr>
        <w:numPr>
          <w:ilvl w:val="1"/>
          <w:numId w:val="27"/>
        </w:numPr>
      </w:pPr>
      <w:r>
        <w:t>Once warmed to room temperature, sealed cartridges are stable for 14 days at room temperature.  Date a</w:t>
      </w:r>
      <w:r w:rsidR="00B43ED0">
        <w:t>ll room temp cartridges with +14-day</w:t>
      </w:r>
      <w:r>
        <w:t xml:space="preserve"> expiration date.</w:t>
      </w:r>
    </w:p>
    <w:p w:rsidR="00A26297" w:rsidRDefault="00A26297" w:rsidP="00A26297">
      <w:pPr>
        <w:numPr>
          <w:ilvl w:val="1"/>
          <w:numId w:val="27"/>
        </w:numPr>
      </w:pPr>
      <w:r>
        <w:t xml:space="preserve">Once warmed to room temperature, DO NOT return </w:t>
      </w:r>
      <w:r w:rsidR="00764EBE">
        <w:t>cartridge[s] to refrigeration.</w:t>
      </w:r>
    </w:p>
    <w:p w:rsidR="00AA44E7" w:rsidRDefault="00B47BE3" w:rsidP="00B47BE3">
      <w:pPr>
        <w:numPr>
          <w:ilvl w:val="0"/>
          <w:numId w:val="27"/>
        </w:numPr>
      </w:pPr>
      <w:r>
        <w:t>Disposable micropipettes</w:t>
      </w:r>
      <w:r w:rsidR="00C41CAD">
        <w:t xml:space="preserve">                        </w:t>
      </w:r>
      <w:r w:rsidR="004A07B3">
        <w:t xml:space="preserve">  </w:t>
      </w:r>
    </w:p>
    <w:p w:rsidR="00B73E4E" w:rsidRDefault="00B73E4E" w:rsidP="00AA44E7">
      <w:pPr>
        <w:ind w:left="720"/>
      </w:pPr>
    </w:p>
    <w:p w:rsidR="0066134F" w:rsidRDefault="0066134F" w:rsidP="00AA44E7">
      <w:pPr>
        <w:shd w:val="clear" w:color="auto" w:fill="FFFFFF"/>
        <w:rPr>
          <w:b/>
          <w:iCs/>
          <w:sz w:val="22"/>
          <w:szCs w:val="22"/>
        </w:rPr>
      </w:pPr>
      <w:r w:rsidRPr="0066134F">
        <w:rPr>
          <w:b/>
          <w:iCs/>
          <w:sz w:val="22"/>
          <w:szCs w:val="22"/>
        </w:rPr>
        <w:t>SPECIMEN/SPECIMEN COLLECTION:</w:t>
      </w:r>
    </w:p>
    <w:p w:rsidR="00472D01" w:rsidRDefault="00B47BE3" w:rsidP="00472D01">
      <w:pPr>
        <w:numPr>
          <w:ilvl w:val="0"/>
          <w:numId w:val="28"/>
        </w:numPr>
      </w:pPr>
      <w:r>
        <w:t>Whole blood sample collected in Lithium Heparin.</w:t>
      </w:r>
    </w:p>
    <w:p w:rsidR="006C308E" w:rsidRDefault="00A26297" w:rsidP="00472D01">
      <w:pPr>
        <w:numPr>
          <w:ilvl w:val="0"/>
          <w:numId w:val="28"/>
        </w:numPr>
      </w:pPr>
      <w:r>
        <w:t>Tube must be filled to the fill</w:t>
      </w:r>
      <w:r w:rsidR="006C308E">
        <w:t xml:space="preserve"> volume stated on </w:t>
      </w:r>
      <w:r>
        <w:t xml:space="preserve">the </w:t>
      </w:r>
      <w:r w:rsidR="006C308E">
        <w:t>tube</w:t>
      </w:r>
      <w:r>
        <w:t xml:space="preserve"> label</w:t>
      </w:r>
      <w:r w:rsidR="006C308E">
        <w:t xml:space="preserve"> [</w:t>
      </w:r>
      <w:proofErr w:type="spellStart"/>
      <w:r w:rsidR="006C308E">
        <w:t>ie</w:t>
      </w:r>
      <w:proofErr w:type="spellEnd"/>
      <w:r w:rsidR="006C308E">
        <w:t xml:space="preserve"> “3.0 mL”]</w:t>
      </w:r>
    </w:p>
    <w:p w:rsidR="00B47BE3" w:rsidRDefault="006333C7" w:rsidP="00472D01">
      <w:pPr>
        <w:numPr>
          <w:ilvl w:val="0"/>
          <w:numId w:val="28"/>
        </w:numPr>
      </w:pPr>
      <w:r>
        <w:t xml:space="preserve">If not testing within 30 minutes, </w:t>
      </w:r>
      <w:r w:rsidR="00B47BE3">
        <w:t>refrigerate at 2-8</w:t>
      </w:r>
      <w:r w:rsidR="00B47BE3">
        <w:rPr>
          <w:vertAlign w:val="superscript"/>
        </w:rPr>
        <w:t>0</w:t>
      </w:r>
      <w:r w:rsidR="00B47BE3">
        <w:t xml:space="preserve"> C until testing can be performed.</w:t>
      </w:r>
    </w:p>
    <w:p w:rsidR="006806E0" w:rsidRDefault="006806E0" w:rsidP="00472D01">
      <w:pPr>
        <w:numPr>
          <w:ilvl w:val="0"/>
          <w:numId w:val="28"/>
        </w:numPr>
      </w:pPr>
      <w:r>
        <w:t>Allow refrigerated samples to equilibrate to room temperature prior to testing.</w:t>
      </w:r>
    </w:p>
    <w:p w:rsidR="00B47BE3" w:rsidRDefault="006333C7" w:rsidP="00472D01">
      <w:pPr>
        <w:numPr>
          <w:ilvl w:val="0"/>
          <w:numId w:val="28"/>
        </w:numPr>
      </w:pPr>
      <w:r>
        <w:t>Testing should be performed as soon as possible after collection.  Samples greater than 24 hours old will be rejected.</w:t>
      </w:r>
    </w:p>
    <w:p w:rsidR="006806E0" w:rsidRDefault="006C308E" w:rsidP="006806E0">
      <w:pPr>
        <w:numPr>
          <w:ilvl w:val="0"/>
          <w:numId w:val="28"/>
        </w:numPr>
      </w:pPr>
      <w:r>
        <w:t>Sample must remain closed until testing is performed.</w:t>
      </w:r>
    </w:p>
    <w:p w:rsidR="0066134F" w:rsidRDefault="0066134F" w:rsidP="00D965A4">
      <w:pPr>
        <w:rPr>
          <w:b/>
          <w:color w:val="A6A6A6" w:themeColor="background1" w:themeShade="A6"/>
          <w:sz w:val="22"/>
          <w:szCs w:val="22"/>
        </w:rPr>
      </w:pPr>
    </w:p>
    <w:p w:rsidR="00AF69F3" w:rsidRDefault="0066134F" w:rsidP="00D965A4">
      <w:pPr>
        <w:rPr>
          <w:b/>
          <w:sz w:val="22"/>
          <w:szCs w:val="22"/>
        </w:rPr>
      </w:pPr>
      <w:r w:rsidRPr="0066134F">
        <w:rPr>
          <w:b/>
          <w:sz w:val="22"/>
          <w:szCs w:val="22"/>
        </w:rPr>
        <w:t>QUALITY CONTROL:</w:t>
      </w:r>
    </w:p>
    <w:p w:rsidR="00DB1821" w:rsidRDefault="00DB1821" w:rsidP="00DB1821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DB1821">
        <w:rPr>
          <w:sz w:val="22"/>
          <w:szCs w:val="22"/>
        </w:rPr>
        <w:t xml:space="preserve">i-STAT </w:t>
      </w:r>
      <w:proofErr w:type="spellStart"/>
      <w:r w:rsidRPr="00DB1821">
        <w:rPr>
          <w:sz w:val="22"/>
          <w:szCs w:val="22"/>
        </w:rPr>
        <w:t>TriControls</w:t>
      </w:r>
      <w:proofErr w:type="spellEnd"/>
      <w:r w:rsidRPr="00DB1821">
        <w:rPr>
          <w:sz w:val="22"/>
          <w:szCs w:val="22"/>
        </w:rPr>
        <w:t>, Level 1</w:t>
      </w:r>
      <w:r>
        <w:rPr>
          <w:sz w:val="22"/>
          <w:szCs w:val="22"/>
        </w:rPr>
        <w:t xml:space="preserve">  [Cat#05P71-01]</w:t>
      </w:r>
    </w:p>
    <w:p w:rsidR="00DB1821" w:rsidRDefault="00DB1821" w:rsidP="00DB1821">
      <w:pPr>
        <w:pStyle w:val="ListParagraph"/>
        <w:numPr>
          <w:ilvl w:val="0"/>
          <w:numId w:val="36"/>
        </w:numPr>
        <w:rPr>
          <w:sz w:val="22"/>
          <w:szCs w:val="22"/>
        </w:rPr>
      </w:pPr>
      <w:r>
        <w:rPr>
          <w:sz w:val="22"/>
          <w:szCs w:val="22"/>
        </w:rPr>
        <w:t xml:space="preserve">i-STAT </w:t>
      </w:r>
      <w:proofErr w:type="spellStart"/>
      <w:r>
        <w:rPr>
          <w:sz w:val="22"/>
          <w:szCs w:val="22"/>
        </w:rPr>
        <w:t>TriControls</w:t>
      </w:r>
      <w:proofErr w:type="spellEnd"/>
      <w:r>
        <w:rPr>
          <w:sz w:val="22"/>
          <w:szCs w:val="22"/>
        </w:rPr>
        <w:t>, Level 3  [Cat#05P73-01]</w:t>
      </w:r>
    </w:p>
    <w:p w:rsidR="00DB1821" w:rsidRDefault="00DB1821" w:rsidP="00DB1821">
      <w:pPr>
        <w:pStyle w:val="ListParagraph"/>
        <w:rPr>
          <w:sz w:val="22"/>
          <w:szCs w:val="22"/>
        </w:rPr>
      </w:pPr>
    </w:p>
    <w:p w:rsidR="00DB1821" w:rsidRPr="00DB1821" w:rsidRDefault="00DB1821" w:rsidP="00DB1821">
      <w:pPr>
        <w:pStyle w:val="ListParagraph"/>
        <w:numPr>
          <w:ilvl w:val="0"/>
          <w:numId w:val="36"/>
        </w:numPr>
        <w:rPr>
          <w:sz w:val="22"/>
          <w:szCs w:val="22"/>
        </w:rPr>
      </w:pPr>
      <w:r>
        <w:rPr>
          <w:sz w:val="22"/>
          <w:szCs w:val="22"/>
        </w:rPr>
        <w:t xml:space="preserve">Routine quality control is performed </w:t>
      </w:r>
      <w:r>
        <w:rPr>
          <w:b/>
          <w:sz w:val="22"/>
          <w:szCs w:val="22"/>
        </w:rPr>
        <w:t>monthly</w:t>
      </w:r>
      <w:r>
        <w:rPr>
          <w:sz w:val="22"/>
          <w:szCs w:val="22"/>
        </w:rPr>
        <w:t xml:space="preserve"> – the analyzer will inform user when QC is due.</w:t>
      </w:r>
    </w:p>
    <w:p w:rsidR="00DB1821" w:rsidRPr="00472D01" w:rsidRDefault="00DB1821" w:rsidP="006806E0">
      <w:pPr>
        <w:numPr>
          <w:ilvl w:val="0"/>
          <w:numId w:val="29"/>
        </w:numPr>
      </w:pPr>
      <w:r>
        <w:t>Additionally, each shipment of reagent cartridge</w:t>
      </w:r>
      <w:r w:rsidR="00B43ED0">
        <w:t xml:space="preserve">s - whether a new lot or not - </w:t>
      </w:r>
      <w:r w:rsidR="008F19E8">
        <w:t xml:space="preserve">will be </w:t>
      </w:r>
      <w:proofErr w:type="spellStart"/>
      <w:r w:rsidR="008F19E8">
        <w:t>QC’d</w:t>
      </w:r>
      <w:proofErr w:type="spellEnd"/>
      <w:r w:rsidR="008F19E8">
        <w:t xml:space="preserve"> same day as receipt to ensure that cartridges have not been compromised in shipping.</w:t>
      </w:r>
    </w:p>
    <w:p w:rsidR="00C41CAD" w:rsidRPr="00472D01" w:rsidRDefault="00C41CAD" w:rsidP="00472D01">
      <w:pPr>
        <w:rPr>
          <w:sz w:val="22"/>
          <w:szCs w:val="22"/>
        </w:rPr>
      </w:pPr>
    </w:p>
    <w:p w:rsidR="00AF69F3" w:rsidRDefault="00D37324" w:rsidP="00D965A4">
      <w:pPr>
        <w:rPr>
          <w:b/>
          <w:sz w:val="22"/>
          <w:szCs w:val="22"/>
        </w:rPr>
      </w:pPr>
      <w:r w:rsidRPr="00D37324">
        <w:rPr>
          <w:b/>
          <w:sz w:val="22"/>
          <w:szCs w:val="22"/>
        </w:rPr>
        <w:t>PROCEDURE:</w:t>
      </w:r>
      <w:r w:rsidR="006806E0">
        <w:rPr>
          <w:b/>
          <w:sz w:val="22"/>
          <w:szCs w:val="22"/>
        </w:rPr>
        <w:t xml:space="preserve">  Patient Testing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90"/>
        <w:gridCol w:w="7902"/>
      </w:tblGrid>
      <w:tr w:rsidR="00D37324" w:rsidTr="00C97916">
        <w:tc>
          <w:tcPr>
            <w:tcW w:w="900" w:type="dxa"/>
          </w:tcPr>
          <w:p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D37324" w:rsidTr="00BA72FF">
        <w:tc>
          <w:tcPr>
            <w:tcW w:w="900" w:type="dxa"/>
            <w:vAlign w:val="center"/>
          </w:tcPr>
          <w:p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  <w:vAlign w:val="center"/>
          </w:tcPr>
          <w:p w:rsidR="00D37324" w:rsidRPr="00BA72FF" w:rsidRDefault="00BA72FF" w:rsidP="00472D01">
            <w:r>
              <w:rPr>
                <w:rFonts w:ascii="Times New Roman" w:hAnsi="Times New Roman" w:cs="Times New Roman"/>
              </w:rPr>
              <w:t>If refrigerated, remove cartridge and allow to stand at room temperature for at least 5 minutes in the sealed envelop</w:t>
            </w:r>
            <w:r w:rsidR="006806E0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before using.</w:t>
            </w:r>
          </w:p>
        </w:tc>
      </w:tr>
      <w:tr w:rsidR="00D37324" w:rsidTr="00BA72FF">
        <w:trPr>
          <w:trHeight w:val="602"/>
        </w:trPr>
        <w:tc>
          <w:tcPr>
            <w:tcW w:w="900" w:type="dxa"/>
            <w:vAlign w:val="center"/>
          </w:tcPr>
          <w:p w:rsidR="00D37324" w:rsidRPr="00D37324" w:rsidRDefault="00D37324" w:rsidP="003B1288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2</w:t>
            </w:r>
          </w:p>
        </w:tc>
        <w:tc>
          <w:tcPr>
            <w:tcW w:w="8118" w:type="dxa"/>
            <w:vAlign w:val="center"/>
          </w:tcPr>
          <w:p w:rsidR="003B1288" w:rsidRDefault="00BA72FF" w:rsidP="00472D01">
            <w:pPr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Turn the i-STAT handheld </w:t>
            </w:r>
            <w:r w:rsidRPr="00243022">
              <w:rPr>
                <w:rFonts w:ascii="Times New Roman" w:hAnsi="Times New Roman" w:cs="Times New Roman"/>
                <w:b/>
              </w:rPr>
              <w:t>On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37324" w:rsidTr="00BA72FF">
        <w:trPr>
          <w:trHeight w:val="620"/>
        </w:trPr>
        <w:tc>
          <w:tcPr>
            <w:tcW w:w="900" w:type="dxa"/>
            <w:vAlign w:val="center"/>
          </w:tcPr>
          <w:p w:rsidR="00D37324" w:rsidRPr="00D37324" w:rsidRDefault="00D37324" w:rsidP="003B1288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3</w:t>
            </w:r>
          </w:p>
        </w:tc>
        <w:tc>
          <w:tcPr>
            <w:tcW w:w="8118" w:type="dxa"/>
            <w:vAlign w:val="center"/>
          </w:tcPr>
          <w:p w:rsidR="003B1288" w:rsidRDefault="00BA72FF" w:rsidP="00472D01">
            <w:pPr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Press </w:t>
            </w: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for i-STAT cartridge.</w:t>
            </w:r>
          </w:p>
        </w:tc>
      </w:tr>
      <w:tr w:rsidR="00D37324" w:rsidTr="00BA72FF">
        <w:tc>
          <w:tcPr>
            <w:tcW w:w="900" w:type="dxa"/>
            <w:vAlign w:val="center"/>
          </w:tcPr>
          <w:p w:rsidR="00D37324" w:rsidRPr="006806E0" w:rsidRDefault="00D37324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118" w:type="dxa"/>
            <w:vAlign w:val="center"/>
          </w:tcPr>
          <w:p w:rsidR="00B73E4E" w:rsidRPr="006806E0" w:rsidRDefault="008B187A" w:rsidP="00D965A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At the prompt “Scan or Enter Operator ID,” scan your </w:t>
            </w:r>
            <w:bookmarkStart w:id="0" w:name="_GoBack"/>
            <w:bookmarkEnd w:id="0"/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 Employee ID number barcode.</w:t>
            </w:r>
          </w:p>
          <w:p w:rsidR="00B73E4E" w:rsidRPr="006806E0" w:rsidRDefault="008B187A" w:rsidP="00472D01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You may manually enter your employee ID number using the keypad and pressing the Enter key.  You will be prompted to manually reenter your employee ID for confirmation.</w:t>
            </w:r>
          </w:p>
        </w:tc>
      </w:tr>
      <w:tr w:rsidR="00D37324" w:rsidTr="006333C7">
        <w:trPr>
          <w:trHeight w:val="611"/>
        </w:trPr>
        <w:tc>
          <w:tcPr>
            <w:tcW w:w="900" w:type="dxa"/>
            <w:vAlign w:val="center"/>
          </w:tcPr>
          <w:p w:rsidR="00D37324" w:rsidRPr="006806E0" w:rsidRDefault="00D37324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18" w:type="dxa"/>
            <w:vAlign w:val="center"/>
          </w:tcPr>
          <w:p w:rsidR="004E6238" w:rsidRPr="006806E0" w:rsidRDefault="006333C7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At the prompt “Scan or Enter Patient ID,” scan the patient tube label barcode.</w:t>
            </w:r>
          </w:p>
        </w:tc>
      </w:tr>
      <w:tr w:rsidR="006333C7" w:rsidTr="006333C7">
        <w:trPr>
          <w:trHeight w:val="611"/>
        </w:trPr>
        <w:tc>
          <w:tcPr>
            <w:tcW w:w="900" w:type="dxa"/>
            <w:vAlign w:val="center"/>
          </w:tcPr>
          <w:p w:rsidR="006333C7" w:rsidRPr="006806E0" w:rsidRDefault="006333C7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118" w:type="dxa"/>
            <w:vAlign w:val="center"/>
          </w:tcPr>
          <w:p w:rsidR="006333C7" w:rsidRPr="006806E0" w:rsidRDefault="00AD4D03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The analyzer screen will display the Patient ID number with the comment “ID Not In Valid ID List.”  Select option </w:t>
            </w:r>
            <w:r w:rsidRPr="006806E0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2 – Continue</w:t>
            </w: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 to proceed.</w:t>
            </w:r>
          </w:p>
        </w:tc>
      </w:tr>
      <w:tr w:rsidR="00AD4D03" w:rsidTr="006333C7">
        <w:trPr>
          <w:trHeight w:val="611"/>
        </w:trPr>
        <w:tc>
          <w:tcPr>
            <w:tcW w:w="900" w:type="dxa"/>
            <w:vAlign w:val="center"/>
          </w:tcPr>
          <w:p w:rsidR="00AD4D03" w:rsidRPr="006806E0" w:rsidRDefault="006806E0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118" w:type="dxa"/>
            <w:vAlign w:val="center"/>
          </w:tcPr>
          <w:p w:rsidR="00AD4D03" w:rsidRPr="006806E0" w:rsidRDefault="006806E0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At the screen prompt “Scan </w:t>
            </w:r>
            <w:proofErr w:type="spellStart"/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Catridge</w:t>
            </w:r>
            <w:proofErr w:type="spellEnd"/>
            <w:r w:rsidRPr="006806E0">
              <w:rPr>
                <w:rFonts w:ascii="Times New Roman" w:hAnsi="Times New Roman" w:cs="Times New Roman"/>
                <w:sz w:val="22"/>
                <w:szCs w:val="22"/>
              </w:rPr>
              <w:t xml:space="preserve"> Lot Number,” scan the barcode number on the cartridge envelope.</w:t>
            </w:r>
          </w:p>
        </w:tc>
      </w:tr>
      <w:tr w:rsidR="00AD4D03" w:rsidTr="006333C7">
        <w:trPr>
          <w:trHeight w:val="611"/>
        </w:trPr>
        <w:tc>
          <w:tcPr>
            <w:tcW w:w="900" w:type="dxa"/>
            <w:vAlign w:val="center"/>
          </w:tcPr>
          <w:p w:rsidR="00AD4D03" w:rsidRPr="006806E0" w:rsidRDefault="006806E0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118" w:type="dxa"/>
            <w:vAlign w:val="center"/>
          </w:tcPr>
          <w:p w:rsidR="00AD4D03" w:rsidRPr="006806E0" w:rsidRDefault="006806E0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806E0">
              <w:rPr>
                <w:rFonts w:ascii="Times New Roman" w:hAnsi="Times New Roman" w:cs="Times New Roman"/>
                <w:sz w:val="22"/>
                <w:szCs w:val="22"/>
              </w:rPr>
              <w:t>Remove cartridge from the cartridge envelope.</w:t>
            </w:r>
          </w:p>
        </w:tc>
      </w:tr>
      <w:tr w:rsidR="006806E0" w:rsidTr="006333C7">
        <w:trPr>
          <w:trHeight w:val="611"/>
        </w:trPr>
        <w:tc>
          <w:tcPr>
            <w:tcW w:w="900" w:type="dxa"/>
            <w:vAlign w:val="center"/>
          </w:tcPr>
          <w:p w:rsidR="006806E0" w:rsidRDefault="006806E0" w:rsidP="004E62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118" w:type="dxa"/>
            <w:vAlign w:val="center"/>
          </w:tcPr>
          <w:p w:rsidR="006806E0" w:rsidRPr="00416ECA" w:rsidRDefault="00416ECA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Ensure that the patient sample is well mixed.</w:t>
            </w:r>
          </w:p>
        </w:tc>
      </w:tr>
      <w:tr w:rsidR="006806E0" w:rsidTr="006333C7">
        <w:trPr>
          <w:trHeight w:val="611"/>
        </w:trPr>
        <w:tc>
          <w:tcPr>
            <w:tcW w:w="900" w:type="dxa"/>
            <w:vAlign w:val="center"/>
          </w:tcPr>
          <w:p w:rsidR="006806E0" w:rsidRDefault="00416ECA" w:rsidP="004E62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118" w:type="dxa"/>
            <w:vAlign w:val="center"/>
          </w:tcPr>
          <w:p w:rsidR="006806E0" w:rsidRPr="00327E65" w:rsidRDefault="00327E65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27E65">
              <w:rPr>
                <w:rFonts w:ascii="Times New Roman" w:hAnsi="Times New Roman" w:cs="Times New Roman"/>
                <w:sz w:val="22"/>
                <w:szCs w:val="22"/>
              </w:rPr>
              <w:t>Using a disposable micropipette, transfer patient sample to the sample well on the test cartridge.</w:t>
            </w:r>
            <w:r w:rsidR="008B1D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333A8">
              <w:rPr>
                <w:rFonts w:ascii="Times New Roman" w:hAnsi="Times New Roman" w:cs="Times New Roman"/>
                <w:sz w:val="22"/>
                <w:szCs w:val="22"/>
              </w:rPr>
              <w:t xml:space="preserve"> Observe as the sample migrates up the channel from the sample well.</w:t>
            </w:r>
            <w:r w:rsidR="008B1D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806E0" w:rsidTr="006333C7">
        <w:trPr>
          <w:trHeight w:val="611"/>
        </w:trPr>
        <w:tc>
          <w:tcPr>
            <w:tcW w:w="900" w:type="dxa"/>
            <w:vAlign w:val="center"/>
          </w:tcPr>
          <w:p w:rsidR="006806E0" w:rsidRPr="002333A8" w:rsidRDefault="002333A8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118" w:type="dxa"/>
            <w:vAlign w:val="center"/>
          </w:tcPr>
          <w:p w:rsidR="006806E0" w:rsidRPr="002333A8" w:rsidRDefault="002333A8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Close the cartridge.</w:t>
            </w:r>
          </w:p>
        </w:tc>
      </w:tr>
      <w:tr w:rsidR="002333A8" w:rsidTr="006333C7">
        <w:trPr>
          <w:trHeight w:val="611"/>
        </w:trPr>
        <w:tc>
          <w:tcPr>
            <w:tcW w:w="900" w:type="dxa"/>
            <w:vAlign w:val="center"/>
          </w:tcPr>
          <w:p w:rsidR="002333A8" w:rsidRPr="002333A8" w:rsidRDefault="002333A8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118" w:type="dxa"/>
            <w:vAlign w:val="center"/>
          </w:tcPr>
          <w:p w:rsidR="002333A8" w:rsidRPr="002333A8" w:rsidRDefault="002333A8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Insert the cartridge into the analyzer.</w:t>
            </w:r>
          </w:p>
        </w:tc>
      </w:tr>
      <w:tr w:rsidR="002333A8" w:rsidTr="006333C7">
        <w:trPr>
          <w:trHeight w:val="611"/>
        </w:trPr>
        <w:tc>
          <w:tcPr>
            <w:tcW w:w="900" w:type="dxa"/>
            <w:vAlign w:val="center"/>
          </w:tcPr>
          <w:p w:rsidR="002333A8" w:rsidRPr="002333A8" w:rsidRDefault="002333A8" w:rsidP="004E623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118" w:type="dxa"/>
            <w:vAlign w:val="center"/>
          </w:tcPr>
          <w:p w:rsidR="002333A8" w:rsidRPr="002333A8" w:rsidRDefault="002333A8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33A8">
              <w:rPr>
                <w:rFonts w:ascii="Times New Roman" w:hAnsi="Times New Roman" w:cs="Times New Roman"/>
                <w:sz w:val="22"/>
                <w:szCs w:val="22"/>
              </w:rPr>
              <w:t xml:space="preserve">Results are available in 3 to 4 minutes.  Do not move analyzer during testing.  </w:t>
            </w:r>
          </w:p>
        </w:tc>
      </w:tr>
    </w:tbl>
    <w:p w:rsidR="004E6238" w:rsidRDefault="004E6238" w:rsidP="00D965A4">
      <w:pPr>
        <w:rPr>
          <w:b/>
          <w:sz w:val="22"/>
          <w:szCs w:val="22"/>
        </w:rPr>
      </w:pPr>
    </w:p>
    <w:p w:rsidR="004E6238" w:rsidRPr="004E6238" w:rsidRDefault="00572A35" w:rsidP="00D965A4">
      <w:pPr>
        <w:rPr>
          <w:b/>
          <w:sz w:val="22"/>
          <w:szCs w:val="22"/>
        </w:rPr>
      </w:pPr>
      <w:r>
        <w:rPr>
          <w:b/>
          <w:sz w:val="22"/>
          <w:szCs w:val="22"/>
        </w:rPr>
        <w:t>RESULT REPORTING</w:t>
      </w:r>
      <w:r w:rsidR="004E6238" w:rsidRPr="004E6238">
        <w:rPr>
          <w:b/>
          <w:sz w:val="22"/>
          <w:szCs w:val="22"/>
        </w:rPr>
        <w:t>: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89"/>
        <w:gridCol w:w="7903"/>
      </w:tblGrid>
      <w:tr w:rsidR="004E6238" w:rsidTr="00C97916">
        <w:tc>
          <w:tcPr>
            <w:tcW w:w="900" w:type="dxa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4E6238" w:rsidTr="002333A8">
        <w:tc>
          <w:tcPr>
            <w:tcW w:w="900" w:type="dxa"/>
            <w:vAlign w:val="center"/>
          </w:tcPr>
          <w:p w:rsidR="004E6238" w:rsidRPr="004E6238" w:rsidRDefault="004E6238" w:rsidP="00C37110">
            <w:pPr>
              <w:jc w:val="center"/>
              <w:rPr>
                <w:sz w:val="22"/>
                <w:szCs w:val="22"/>
              </w:rPr>
            </w:pPr>
            <w:r w:rsidRPr="004E6238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  <w:vAlign w:val="center"/>
          </w:tcPr>
          <w:p w:rsidR="004E6238" w:rsidRDefault="00811769" w:rsidP="00472D0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Upon completion, test results are displayed on the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analyzer screen.  </w:t>
            </w:r>
          </w:p>
          <w:p w:rsidR="00811769" w:rsidRDefault="00572A35" w:rsidP="00811769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the analyzer has turned off, press the power key and select option 1 “Last Results” to view test results.</w:t>
            </w:r>
          </w:p>
          <w:p w:rsidR="00572A35" w:rsidRPr="00811769" w:rsidRDefault="00572A35" w:rsidP="00811769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Use the arrow keys to navigate through test results if required/desired.</w:t>
            </w:r>
          </w:p>
        </w:tc>
      </w:tr>
      <w:tr w:rsidR="004E6238" w:rsidTr="002333A8">
        <w:tc>
          <w:tcPr>
            <w:tcW w:w="900" w:type="dxa"/>
            <w:vAlign w:val="center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2</w:t>
            </w:r>
          </w:p>
        </w:tc>
        <w:tc>
          <w:tcPr>
            <w:tcW w:w="8118" w:type="dxa"/>
            <w:vAlign w:val="center"/>
          </w:tcPr>
          <w:p w:rsidR="004E6238" w:rsidRPr="00E072C2" w:rsidRDefault="00572A35" w:rsidP="00472D0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Referring to the analyzer </w:t>
            </w:r>
            <w:r w:rsidR="00E072C2">
              <w:rPr>
                <w:rFonts w:ascii="Times New Roman" w:hAnsi="Times New Roman" w:cs="Times New Roman"/>
                <w:sz w:val="22"/>
                <w:szCs w:val="22"/>
              </w:rPr>
              <w:t xml:space="preserve">display, manually enter the </w:t>
            </w:r>
            <w:proofErr w:type="spellStart"/>
            <w:r w:rsidR="00E072C2">
              <w:rPr>
                <w:rFonts w:ascii="Times New Roman" w:hAnsi="Times New Roman" w:cs="Times New Roman"/>
                <w:b/>
                <w:sz w:val="22"/>
                <w:szCs w:val="22"/>
              </w:rPr>
              <w:t>iCa</w:t>
            </w:r>
            <w:proofErr w:type="spellEnd"/>
            <w:r w:rsidR="00E072C2">
              <w:rPr>
                <w:rFonts w:ascii="Times New Roman" w:hAnsi="Times New Roman" w:cs="Times New Roman"/>
                <w:sz w:val="22"/>
                <w:szCs w:val="22"/>
              </w:rPr>
              <w:t xml:space="preserve"> [ionized calcium] result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into Meditech.</w:t>
            </w:r>
          </w:p>
        </w:tc>
      </w:tr>
      <w:tr w:rsidR="004E6238" w:rsidTr="002333A8">
        <w:tc>
          <w:tcPr>
            <w:tcW w:w="900" w:type="dxa"/>
            <w:vAlign w:val="center"/>
          </w:tcPr>
          <w:p w:rsidR="004E6238" w:rsidRPr="00D37324" w:rsidRDefault="004E6238" w:rsidP="00C3711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18" w:type="dxa"/>
            <w:vAlign w:val="center"/>
          </w:tcPr>
          <w:p w:rsidR="004E6238" w:rsidRPr="00E072C2" w:rsidRDefault="00E072C2" w:rsidP="00472D01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22"/>
                <w:szCs w:val="22"/>
              </w:rPr>
            </w:pPr>
            <w:r w:rsidRPr="00E072C2">
              <w:rPr>
                <w:rFonts w:ascii="Times New Roman" w:hAnsi="Times New Roman" w:cs="Times New Roman"/>
                <w:sz w:val="22"/>
                <w:szCs w:val="22"/>
              </w:rPr>
              <w:t>Document the patient information and result on the paper “Manual Chemistry Result Log.”</w:t>
            </w:r>
          </w:p>
        </w:tc>
      </w:tr>
    </w:tbl>
    <w:p w:rsidR="00C97916" w:rsidRDefault="00C97916" w:rsidP="00D965A4">
      <w:pPr>
        <w:rPr>
          <w:b/>
          <w:sz w:val="22"/>
          <w:szCs w:val="22"/>
        </w:rPr>
      </w:pPr>
    </w:p>
    <w:p w:rsidR="004C7DDB" w:rsidRDefault="00472D01" w:rsidP="00AA1637">
      <w:pPr>
        <w:rPr>
          <w:b/>
          <w:bCs/>
        </w:rPr>
      </w:pPr>
      <w:r>
        <w:rPr>
          <w:b/>
          <w:bCs/>
        </w:rPr>
        <w:t>REFERENCE RANGE:</w:t>
      </w:r>
    </w:p>
    <w:p w:rsidR="0086357D" w:rsidRDefault="0086357D" w:rsidP="00AA1637">
      <w:pPr>
        <w:rPr>
          <w:bCs/>
        </w:rPr>
      </w:pPr>
      <w:r>
        <w:rPr>
          <w:b/>
          <w:bCs/>
        </w:rPr>
        <w:tab/>
      </w:r>
      <w:r>
        <w:rPr>
          <w:bCs/>
        </w:rPr>
        <w:t>Normal range:  1.12 – 1.32 mmol/L</w:t>
      </w:r>
    </w:p>
    <w:p w:rsidR="0086357D" w:rsidRPr="0086357D" w:rsidRDefault="0086357D" w:rsidP="00AA1637">
      <w:pPr>
        <w:rPr>
          <w:bCs/>
        </w:rPr>
      </w:pPr>
      <w:r>
        <w:rPr>
          <w:bCs/>
        </w:rPr>
        <w:tab/>
      </w:r>
      <w:proofErr w:type="gramStart"/>
      <w:r>
        <w:rPr>
          <w:bCs/>
        </w:rPr>
        <w:t>Critical  value</w:t>
      </w:r>
      <w:proofErr w:type="gramEnd"/>
      <w:r>
        <w:rPr>
          <w:bCs/>
        </w:rPr>
        <w:t>:  &lt; 0.82 mmol/L or  &gt;1.55 mmol/L</w:t>
      </w:r>
    </w:p>
    <w:p w:rsidR="00E17F3D" w:rsidRDefault="00E17F3D" w:rsidP="00E17F3D">
      <w:pPr>
        <w:rPr>
          <w:bCs/>
        </w:rPr>
      </w:pPr>
    </w:p>
    <w:p w:rsidR="00E17F3D" w:rsidRDefault="00472D01" w:rsidP="00E17F3D">
      <w:pPr>
        <w:rPr>
          <w:b/>
          <w:bCs/>
        </w:rPr>
      </w:pPr>
      <w:r>
        <w:rPr>
          <w:b/>
          <w:bCs/>
        </w:rPr>
        <w:t>REFERENCES</w:t>
      </w:r>
      <w:r w:rsidR="00E17F3D">
        <w:rPr>
          <w:b/>
          <w:bCs/>
        </w:rPr>
        <w:t>:</w:t>
      </w:r>
    </w:p>
    <w:p w:rsidR="00472D01" w:rsidRPr="00925644" w:rsidRDefault="00925644" w:rsidP="00AA1637">
      <w:pPr>
        <w:pStyle w:val="ListParagraph"/>
        <w:numPr>
          <w:ilvl w:val="0"/>
          <w:numId w:val="35"/>
        </w:numPr>
        <w:rPr>
          <w:b/>
          <w:bCs/>
        </w:rPr>
      </w:pPr>
      <w:r>
        <w:rPr>
          <w:bCs/>
          <w:u w:val="single"/>
        </w:rPr>
        <w:t>Ionized Calcium/ICA</w:t>
      </w:r>
      <w:r>
        <w:rPr>
          <w:bCs/>
        </w:rPr>
        <w:t>, Package insert revision 7/15/16.  Art# 714179-00P, Abbott Point of Care.</w:t>
      </w:r>
    </w:p>
    <w:p w:rsidR="00925644" w:rsidRPr="00925644" w:rsidRDefault="00925644" w:rsidP="00925644">
      <w:pPr>
        <w:pStyle w:val="ListParagraph"/>
        <w:rPr>
          <w:b/>
          <w:bCs/>
        </w:rPr>
      </w:pPr>
    </w:p>
    <w:p w:rsidR="00AA1637" w:rsidRPr="0045779A" w:rsidRDefault="00AA1637" w:rsidP="00AA1637">
      <w:pPr>
        <w:rPr>
          <w:b/>
          <w:bCs/>
        </w:rPr>
      </w:pPr>
      <w:r w:rsidRPr="0045779A">
        <w:rPr>
          <w:b/>
          <w:bCs/>
        </w:rPr>
        <w:t>Document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2379"/>
        <w:gridCol w:w="5000"/>
      </w:tblGrid>
      <w:tr w:rsidR="00CE11B4" w:rsidRPr="0045779A" w:rsidTr="001B64DE">
        <w:trPr>
          <w:trHeight w:val="710"/>
        </w:trPr>
        <w:tc>
          <w:tcPr>
            <w:tcW w:w="1998" w:type="dxa"/>
            <w:vMerge w:val="restart"/>
            <w:vAlign w:val="bottom"/>
          </w:tcPr>
          <w:p w:rsidR="00CE11B4" w:rsidRPr="0045779A" w:rsidRDefault="00CE11B4" w:rsidP="00C37110">
            <w:r>
              <w:t>Date of Origination and Document Control Number</w:t>
            </w:r>
          </w:p>
        </w:tc>
        <w:tc>
          <w:tcPr>
            <w:tcW w:w="2430" w:type="dxa"/>
            <w:vMerge w:val="restart"/>
            <w:vAlign w:val="center"/>
          </w:tcPr>
          <w:p w:rsidR="00CE11B4" w:rsidRDefault="00AE4AB3" w:rsidP="00CE1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CHEM 4300.0</w:t>
            </w:r>
          </w:p>
          <w:p w:rsidR="00AE4AB3" w:rsidRPr="00AE4AB3" w:rsidRDefault="00AE4AB3" w:rsidP="00CE1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3/16/2018</w:t>
            </w:r>
          </w:p>
        </w:tc>
        <w:tc>
          <w:tcPr>
            <w:tcW w:w="5148" w:type="dxa"/>
            <w:vAlign w:val="bottom"/>
          </w:tcPr>
          <w:p w:rsidR="00CE11B4" w:rsidRPr="0045779A" w:rsidRDefault="00CE11B4" w:rsidP="001B64DE">
            <w:pPr>
              <w:jc w:val="center"/>
            </w:pPr>
          </w:p>
        </w:tc>
      </w:tr>
      <w:tr w:rsidR="00CE11B4" w:rsidRPr="0045779A" w:rsidTr="001B64DE">
        <w:trPr>
          <w:trHeight w:val="70"/>
        </w:trPr>
        <w:tc>
          <w:tcPr>
            <w:tcW w:w="1998" w:type="dxa"/>
            <w:vMerge/>
            <w:vAlign w:val="bottom"/>
          </w:tcPr>
          <w:p w:rsidR="00CE11B4" w:rsidRDefault="00CE11B4" w:rsidP="00C37110"/>
        </w:tc>
        <w:tc>
          <w:tcPr>
            <w:tcW w:w="2430" w:type="dxa"/>
            <w:vMerge/>
            <w:vAlign w:val="center"/>
          </w:tcPr>
          <w:p w:rsidR="00CE11B4" w:rsidRDefault="00CE11B4" w:rsidP="00D64A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48" w:type="dxa"/>
            <w:vAlign w:val="bottom"/>
          </w:tcPr>
          <w:p w:rsidR="00CE11B4" w:rsidRDefault="00CE11B4" w:rsidP="00EE71F5">
            <w:r>
              <w:t xml:space="preserve">Prepared by:  </w:t>
            </w:r>
            <w:r w:rsidR="00925644">
              <w:t>John R Samuel, MT(ASCP)</w:t>
            </w:r>
          </w:p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center"/>
          </w:tcPr>
          <w:p w:rsidR="004C7DDB" w:rsidRPr="0045779A" w:rsidRDefault="002333AB" w:rsidP="00510021">
            <w:pPr>
              <w:jc w:val="center"/>
            </w:pPr>
            <w:r>
              <w:t>Revision History/ Biannual Review:</w:t>
            </w:r>
          </w:p>
        </w:tc>
        <w:tc>
          <w:tcPr>
            <w:tcW w:w="2430" w:type="dxa"/>
            <w:vAlign w:val="center"/>
          </w:tcPr>
          <w:p w:rsidR="004C7DDB" w:rsidRPr="00D64AF7" w:rsidRDefault="004C7DDB" w:rsidP="00D64AF7">
            <w:pPr>
              <w:jc w:val="center"/>
            </w:pPr>
          </w:p>
        </w:tc>
        <w:tc>
          <w:tcPr>
            <w:tcW w:w="5148" w:type="dxa"/>
            <w:vAlign w:val="bottom"/>
          </w:tcPr>
          <w:p w:rsidR="000B282A" w:rsidRPr="0045779A" w:rsidRDefault="000B282A" w:rsidP="00C37110"/>
        </w:tc>
      </w:tr>
      <w:tr w:rsidR="004C7DDB" w:rsidRPr="0045779A" w:rsidTr="00D15ABC">
        <w:trPr>
          <w:trHeight w:val="576"/>
        </w:trPr>
        <w:tc>
          <w:tcPr>
            <w:tcW w:w="1998" w:type="dxa"/>
            <w:vAlign w:val="center"/>
          </w:tcPr>
          <w:p w:rsidR="004C7DDB" w:rsidRPr="0045779A" w:rsidRDefault="002333AB" w:rsidP="00D15ABC">
            <w:pPr>
              <w:jc w:val="center"/>
            </w:pPr>
            <w:r>
              <w:t>Revision History/ Biannual Review:</w:t>
            </w:r>
          </w:p>
        </w:tc>
        <w:tc>
          <w:tcPr>
            <w:tcW w:w="2430" w:type="dxa"/>
            <w:vAlign w:val="center"/>
          </w:tcPr>
          <w:p w:rsidR="004C7DDB" w:rsidRPr="0045779A" w:rsidRDefault="004C7DDB" w:rsidP="00CE11B4">
            <w:pPr>
              <w:jc w:val="center"/>
            </w:pPr>
          </w:p>
        </w:tc>
        <w:tc>
          <w:tcPr>
            <w:tcW w:w="5148" w:type="dxa"/>
          </w:tcPr>
          <w:p w:rsidR="004C7DDB" w:rsidRPr="0045779A" w:rsidRDefault="004C7DDB" w:rsidP="00CE11B4"/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bottom"/>
          </w:tcPr>
          <w:p w:rsidR="004C7DDB" w:rsidRDefault="002333AB" w:rsidP="004C7DDB">
            <w:r>
              <w:t>Revision History/ Biannual Review:</w:t>
            </w:r>
          </w:p>
        </w:tc>
        <w:tc>
          <w:tcPr>
            <w:tcW w:w="2430" w:type="dxa"/>
            <w:vAlign w:val="bottom"/>
          </w:tcPr>
          <w:p w:rsidR="004C7DDB" w:rsidRDefault="004C7DDB" w:rsidP="00C37110"/>
        </w:tc>
        <w:tc>
          <w:tcPr>
            <w:tcW w:w="5148" w:type="dxa"/>
            <w:vAlign w:val="bottom"/>
          </w:tcPr>
          <w:p w:rsidR="004C7DDB" w:rsidRDefault="004C7DDB" w:rsidP="00C37110"/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bottom"/>
          </w:tcPr>
          <w:p w:rsidR="004C7DDB" w:rsidRPr="0045779A" w:rsidRDefault="002333AB" w:rsidP="00C37110">
            <w:r>
              <w:t>Revision History/ Biannual Review:</w:t>
            </w:r>
          </w:p>
        </w:tc>
        <w:tc>
          <w:tcPr>
            <w:tcW w:w="2430" w:type="dxa"/>
            <w:vAlign w:val="bottom"/>
          </w:tcPr>
          <w:p w:rsidR="004C7DDB" w:rsidRPr="0045779A" w:rsidRDefault="004C7DDB" w:rsidP="00C37110"/>
        </w:tc>
        <w:tc>
          <w:tcPr>
            <w:tcW w:w="5148" w:type="dxa"/>
            <w:vAlign w:val="bottom"/>
          </w:tcPr>
          <w:p w:rsidR="004C7DDB" w:rsidRPr="0045779A" w:rsidRDefault="004C7DDB" w:rsidP="00C37110"/>
        </w:tc>
      </w:tr>
      <w:tr w:rsidR="004C7DDB" w:rsidRPr="0045779A" w:rsidTr="00CE11B4">
        <w:trPr>
          <w:trHeight w:val="576"/>
        </w:trPr>
        <w:tc>
          <w:tcPr>
            <w:tcW w:w="1998" w:type="dxa"/>
            <w:vAlign w:val="bottom"/>
          </w:tcPr>
          <w:p w:rsidR="004C7DDB" w:rsidRPr="0045779A" w:rsidRDefault="00563CAA" w:rsidP="00C37110">
            <w:r>
              <w:t>Revision History/ Biannual Review:</w:t>
            </w:r>
          </w:p>
        </w:tc>
        <w:tc>
          <w:tcPr>
            <w:tcW w:w="2430" w:type="dxa"/>
            <w:vAlign w:val="bottom"/>
          </w:tcPr>
          <w:p w:rsidR="004C7DDB" w:rsidRPr="0045779A" w:rsidRDefault="004C7DDB" w:rsidP="00C37110"/>
        </w:tc>
        <w:tc>
          <w:tcPr>
            <w:tcW w:w="5148" w:type="dxa"/>
            <w:vAlign w:val="bottom"/>
          </w:tcPr>
          <w:p w:rsidR="004C7DDB" w:rsidRPr="0045779A" w:rsidRDefault="004C7DDB" w:rsidP="00C37110"/>
        </w:tc>
      </w:tr>
    </w:tbl>
    <w:p w:rsidR="00AA1637" w:rsidRDefault="00AA1637" w:rsidP="00AA16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7221"/>
      </w:tblGrid>
      <w:tr w:rsidR="00D15ABC" w:rsidRPr="00667320" w:rsidTr="00C37110">
        <w:tc>
          <w:tcPr>
            <w:tcW w:w="2178" w:type="dxa"/>
          </w:tcPr>
          <w:p w:rsidR="00D15ABC" w:rsidRPr="004C50A9" w:rsidRDefault="00D15ABC" w:rsidP="00C37110">
            <w:pPr>
              <w:rPr>
                <w:b/>
              </w:rPr>
            </w:pPr>
            <w:r>
              <w:rPr>
                <w:b/>
              </w:rPr>
              <w:t>Medical Director or Designee Approval:</w:t>
            </w:r>
          </w:p>
        </w:tc>
        <w:tc>
          <w:tcPr>
            <w:tcW w:w="7398" w:type="dxa"/>
          </w:tcPr>
          <w:p w:rsidR="00D15ABC" w:rsidRDefault="00D15ABC" w:rsidP="00C37110">
            <w:pPr>
              <w:rPr>
                <w:b/>
              </w:rPr>
            </w:pPr>
            <w:r>
              <w:rPr>
                <w:b/>
              </w:rPr>
              <w:t>I have reviewed this document and approve it for use</w:t>
            </w:r>
          </w:p>
          <w:p w:rsidR="00D15ABC" w:rsidRDefault="00D15ABC" w:rsidP="00C37110">
            <w:r>
              <w:rPr>
                <w:b/>
              </w:rPr>
              <w:t xml:space="preserve">     __</w:t>
            </w:r>
            <w:proofErr w:type="gramStart"/>
            <w:r>
              <w:rPr>
                <w:b/>
              </w:rPr>
              <w:t xml:space="preserve">_  </w:t>
            </w:r>
            <w:r>
              <w:t>pending</w:t>
            </w:r>
            <w:proofErr w:type="gramEnd"/>
            <w:r>
              <w:t xml:space="preserve"> approval of Medical Director of record.</w:t>
            </w:r>
          </w:p>
          <w:p w:rsidR="00D15ABC" w:rsidRDefault="00D15ABC" w:rsidP="00C37110">
            <w:r>
              <w:t xml:space="preserve">     </w:t>
            </w:r>
            <w:r w:rsidRPr="00B013AF">
              <w:rPr>
                <w:b/>
              </w:rPr>
              <w:t>__</w:t>
            </w:r>
            <w:proofErr w:type="gramStart"/>
            <w:r w:rsidRPr="00B013AF">
              <w:rPr>
                <w:b/>
              </w:rPr>
              <w:t xml:space="preserve">_  </w:t>
            </w:r>
            <w:r>
              <w:t>change</w:t>
            </w:r>
            <w:proofErr w:type="gramEnd"/>
            <w:r>
              <w:t xml:space="preserve"> in Medical Director of record.</w:t>
            </w:r>
          </w:p>
          <w:p w:rsidR="00D15ABC" w:rsidRDefault="00D15ABC" w:rsidP="00C37110"/>
          <w:p w:rsidR="00D15ABC" w:rsidRDefault="00D15ABC" w:rsidP="00C37110">
            <w:r>
              <w:t>______________________________   Date:___________</w:t>
            </w:r>
          </w:p>
          <w:p w:rsidR="00D15ABC" w:rsidRPr="00667320" w:rsidRDefault="00D15ABC" w:rsidP="00C37110">
            <w:pPr>
              <w:rPr>
                <w:color w:val="BFBFBF" w:themeColor="background1" w:themeShade="BF"/>
                <w:sz w:val="16"/>
                <w:szCs w:val="16"/>
              </w:rPr>
            </w:pPr>
            <w:r>
              <w:rPr>
                <w:color w:val="BFBFBF" w:themeColor="background1" w:themeShade="BF"/>
                <w:sz w:val="16"/>
                <w:szCs w:val="16"/>
              </w:rPr>
              <w:t>Signature on file</w:t>
            </w:r>
          </w:p>
        </w:tc>
      </w:tr>
    </w:tbl>
    <w:p w:rsidR="00D15ABC" w:rsidRDefault="00D15ABC" w:rsidP="00AA1637"/>
    <w:p w:rsidR="00563CAA" w:rsidRDefault="00563CAA" w:rsidP="00AA1637"/>
    <w:p w:rsidR="00282361" w:rsidRPr="00A94B4C" w:rsidRDefault="00282361" w:rsidP="00D965A4">
      <w:pPr>
        <w:spacing w:line="276" w:lineRule="auto"/>
        <w:rPr>
          <w:b/>
          <w:sz w:val="22"/>
        </w:rPr>
      </w:pPr>
    </w:p>
    <w:sectPr w:rsidR="00282361" w:rsidRPr="00A94B4C" w:rsidSect="001C1B59">
      <w:headerReference w:type="even" r:id="rId8"/>
      <w:headerReference w:type="default" r:id="rId9"/>
      <w:headerReference w:type="first" r:id="rId10"/>
      <w:pgSz w:w="12240" w:h="15840" w:code="1"/>
      <w:pgMar w:top="720" w:right="1440" w:bottom="720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950" w:rsidRDefault="00715950">
      <w:r>
        <w:separator/>
      </w:r>
    </w:p>
  </w:endnote>
  <w:endnote w:type="continuationSeparator" w:id="0">
    <w:p w:rsidR="00715950" w:rsidRDefault="00715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950" w:rsidRDefault="00715950">
      <w:r>
        <w:separator/>
      </w:r>
    </w:p>
  </w:footnote>
  <w:footnote w:type="continuationSeparator" w:id="0">
    <w:p w:rsidR="00715950" w:rsidRDefault="00715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290" w:rsidRDefault="003D54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72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7290" w:rsidRDefault="00E272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99B" w:rsidRPr="00EF2B74" w:rsidRDefault="0015799B" w:rsidP="0015799B">
    <w:r>
      <w:rPr>
        <w:noProof/>
      </w:rPr>
      <w:drawing>
        <wp:inline distT="0" distB="0" distL="0" distR="0" wp14:anchorId="7EF7B3C2" wp14:editId="7FB8109C">
          <wp:extent cx="2255101" cy="409575"/>
          <wp:effectExtent l="19050" t="0" r="0" b="0"/>
          <wp:docPr id="5" name="Picture 5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15799B" w:rsidRPr="00EF2B74" w:rsidRDefault="0015799B" w:rsidP="0015799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6229AE" wp14:editId="77E5DF89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799B" w:rsidRPr="00D0697E" w:rsidRDefault="0015799B" w:rsidP="0015799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15799B" w:rsidRDefault="0015799B" w:rsidP="001579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229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.5pt;margin-top:7.95pt;width:239.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">
              <v:textbox>
                <w:txbxContent>
                  <w:p w:rsidR="0015799B" w:rsidRPr="00D0697E" w:rsidRDefault="0015799B" w:rsidP="0015799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15799B" w:rsidRDefault="0015799B" w:rsidP="0015799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BD771E" wp14:editId="278F868D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99B" w:rsidRPr="00D0697E" w:rsidRDefault="0015799B" w:rsidP="0015799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D771E" id="Text Box 3" o:spid="_x0000_s1027" type="#_x0000_t202" style="position:absolute;margin-left:318pt;margin-top:7.95pt;width:150pt;height:3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" stroked="f">
              <v:textbox>
                <w:txbxContent>
                  <w:p w:rsidR="0015799B" w:rsidRPr="00D0697E" w:rsidRDefault="0015799B" w:rsidP="0015799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15799B" w:rsidRPr="00EF2B74" w:rsidRDefault="0015799B" w:rsidP="0015799B"/>
  <w:p w:rsidR="0015799B" w:rsidRPr="00EF2B74" w:rsidRDefault="0015799B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15799B" w:rsidRPr="0096555E" w:rsidTr="00C37110">
      <w:tc>
        <w:tcPr>
          <w:tcW w:w="7362" w:type="dxa"/>
          <w:gridSpan w:val="3"/>
        </w:tcPr>
        <w:p w:rsidR="001C2CE2" w:rsidRDefault="001C2CE2" w:rsidP="00C37110">
          <w:pPr>
            <w:rPr>
              <w:b/>
              <w:sz w:val="22"/>
              <w:szCs w:val="22"/>
            </w:rPr>
          </w:pPr>
        </w:p>
        <w:p w:rsidR="0015799B" w:rsidRPr="001C1B59" w:rsidRDefault="001C1B59" w:rsidP="00472D01">
          <w:pPr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Ionized Calcium using the Abbott </w:t>
          </w:r>
          <w:proofErr w:type="spellStart"/>
          <w:r>
            <w:rPr>
              <w:b/>
              <w:sz w:val="22"/>
              <w:szCs w:val="22"/>
            </w:rPr>
            <w:t>iSTAT</w:t>
          </w:r>
          <w:proofErr w:type="spellEnd"/>
          <w:r>
            <w:rPr>
              <w:b/>
              <w:sz w:val="22"/>
              <w:szCs w:val="22"/>
            </w:rPr>
            <w:t xml:space="preserve"> handheld analyzer</w:t>
          </w:r>
        </w:p>
        <w:p w:rsidR="00472D01" w:rsidRPr="00472D01" w:rsidRDefault="00472D01" w:rsidP="00472D01">
          <w:pPr>
            <w:rPr>
              <w:b/>
              <w:color w:val="A6A6A6" w:themeColor="background1" w:themeShade="A6"/>
              <w:sz w:val="22"/>
              <w:szCs w:val="22"/>
            </w:rPr>
          </w:pPr>
        </w:p>
      </w:tc>
      <w:tc>
        <w:tcPr>
          <w:tcW w:w="2226" w:type="dxa"/>
          <w:vAlign w:val="center"/>
        </w:tcPr>
        <w:p w:rsidR="0015799B" w:rsidRPr="0096555E" w:rsidRDefault="0015799B" w:rsidP="00C37110">
          <w:pPr>
            <w:jc w:val="center"/>
            <w:rPr>
              <w:b/>
              <w:sz w:val="22"/>
              <w:szCs w:val="22"/>
            </w:rPr>
          </w:pPr>
        </w:p>
        <w:p w:rsidR="0015799B" w:rsidRPr="00E667E1" w:rsidRDefault="0015799B" w:rsidP="00C37110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15799B">
            <w:rPr>
              <w:sz w:val="22"/>
              <w:szCs w:val="22"/>
            </w:rPr>
            <w:t xml:space="preserve">Page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PAGE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AE4AB3">
            <w:rPr>
              <w:b/>
              <w:noProof/>
              <w:sz w:val="22"/>
              <w:szCs w:val="22"/>
            </w:rPr>
            <w:t>2</w:t>
          </w:r>
          <w:r w:rsidRPr="0015799B">
            <w:rPr>
              <w:b/>
              <w:sz w:val="22"/>
              <w:szCs w:val="22"/>
            </w:rPr>
            <w:fldChar w:fldCharType="end"/>
          </w:r>
          <w:r w:rsidRPr="0015799B">
            <w:rPr>
              <w:sz w:val="22"/>
              <w:szCs w:val="22"/>
            </w:rPr>
            <w:t xml:space="preserve"> of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NUMPAGES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AE4AB3">
            <w:rPr>
              <w:b/>
              <w:noProof/>
              <w:sz w:val="22"/>
              <w:szCs w:val="22"/>
            </w:rPr>
            <w:t>3</w:t>
          </w:r>
          <w:r w:rsidRPr="0015799B">
            <w:rPr>
              <w:b/>
              <w:sz w:val="22"/>
              <w:szCs w:val="22"/>
            </w:rPr>
            <w:fldChar w:fldCharType="end"/>
          </w:r>
        </w:p>
      </w:tc>
    </w:tr>
    <w:tr w:rsidR="001C2CE2" w:rsidRPr="0096555E" w:rsidTr="00C37110">
      <w:tc>
        <w:tcPr>
          <w:tcW w:w="3024" w:type="dxa"/>
        </w:tcPr>
        <w:p w:rsidR="001C2CE2" w:rsidRPr="00F8558F" w:rsidRDefault="001C2CE2" w:rsidP="00472D01">
          <w:pPr>
            <w:rPr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  <w:r w:rsidR="00F8558F">
            <w:rPr>
              <w:sz w:val="22"/>
              <w:szCs w:val="22"/>
            </w:rPr>
            <w:t>CHEM 4300.0</w:t>
          </w:r>
        </w:p>
      </w:tc>
      <w:tc>
        <w:tcPr>
          <w:tcW w:w="3024" w:type="dxa"/>
        </w:tcPr>
        <w:p w:rsidR="001C2CE2" w:rsidRPr="0015799B" w:rsidRDefault="001C2CE2" w:rsidP="00472D01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</w:t>
          </w:r>
          <w:r w:rsidR="00925644" w:rsidRPr="00925644">
            <w:rPr>
              <w:sz w:val="22"/>
              <w:szCs w:val="22"/>
            </w:rPr>
            <w:t>Chemistr</w:t>
          </w:r>
          <w:r w:rsidR="00925644">
            <w:rPr>
              <w:b/>
              <w:sz w:val="22"/>
              <w:szCs w:val="22"/>
            </w:rPr>
            <w:t>y</w:t>
          </w:r>
          <w:r w:rsidRPr="0096555E">
            <w:rPr>
              <w:b/>
              <w:sz w:val="22"/>
              <w:szCs w:val="22"/>
            </w:rPr>
            <w:t xml:space="preserve"> </w:t>
          </w:r>
        </w:p>
      </w:tc>
      <w:tc>
        <w:tcPr>
          <w:tcW w:w="3540" w:type="dxa"/>
          <w:gridSpan w:val="2"/>
        </w:tcPr>
        <w:p w:rsidR="001C2CE2" w:rsidRPr="008004F7" w:rsidRDefault="001C2CE2" w:rsidP="00472D01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 w:rsidR="00925644">
            <w:rPr>
              <w:sz w:val="22"/>
              <w:szCs w:val="22"/>
            </w:rPr>
            <w:t>March 16, 2018</w:t>
          </w:r>
        </w:p>
      </w:tc>
    </w:tr>
  </w:tbl>
  <w:p w:rsidR="00E27290" w:rsidRPr="0015799B" w:rsidRDefault="00E27290" w:rsidP="001579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45B" w:rsidRPr="00EF2B74" w:rsidRDefault="00E0145B" w:rsidP="00E0145B">
    <w:r>
      <w:rPr>
        <w:noProof/>
      </w:rPr>
      <w:drawing>
        <wp:inline distT="0" distB="0" distL="0" distR="0" wp14:anchorId="6828EE2B" wp14:editId="0545DFF6">
          <wp:extent cx="2255101" cy="409575"/>
          <wp:effectExtent l="19050" t="0" r="0" b="0"/>
          <wp:docPr id="6" name="Picture 6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E0145B" w:rsidRPr="00EF2B74" w:rsidRDefault="00E0145B" w:rsidP="00E0145B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AD88E7" wp14:editId="7069EA05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145B" w:rsidRPr="00D0697E" w:rsidRDefault="00E0145B" w:rsidP="00E0145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E0145B" w:rsidRDefault="00E0145B" w:rsidP="00E014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D88E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pt;margin-top:7.95pt;width:239.4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">
              <v:textbox>
                <w:txbxContent>
                  <w:p w:rsidR="00E0145B" w:rsidRPr="00D0697E" w:rsidRDefault="00E0145B" w:rsidP="00E0145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E0145B" w:rsidRDefault="00E0145B" w:rsidP="00E0145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A43B56F" wp14:editId="0294214B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45B" w:rsidRPr="00D0697E" w:rsidRDefault="00E0145B" w:rsidP="00E0145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43B56F" id="_x0000_s1029" type="#_x0000_t202" style="position:absolute;margin-left:318pt;margin-top:7.95pt;width:150pt;height:32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" stroked="f">
              <v:textbox>
                <w:txbxContent>
                  <w:p w:rsidR="00E0145B" w:rsidRPr="00D0697E" w:rsidRDefault="00E0145B" w:rsidP="00E0145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E0145B" w:rsidRPr="00EF2B74" w:rsidRDefault="00E0145B" w:rsidP="00E0145B"/>
  <w:p w:rsidR="00E0145B" w:rsidRPr="00EF2B74" w:rsidRDefault="00E0145B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E0145B" w:rsidRPr="0096555E" w:rsidTr="0015799B">
      <w:tc>
        <w:tcPr>
          <w:tcW w:w="7362" w:type="dxa"/>
          <w:gridSpan w:val="3"/>
        </w:tcPr>
        <w:p w:rsidR="001C2CE2" w:rsidRDefault="001C2CE2" w:rsidP="0015799B">
          <w:pPr>
            <w:rPr>
              <w:b/>
              <w:sz w:val="22"/>
              <w:szCs w:val="22"/>
            </w:rPr>
          </w:pPr>
        </w:p>
        <w:p w:rsidR="0015799B" w:rsidRPr="001C1B59" w:rsidRDefault="001C1B59" w:rsidP="0015799B">
          <w:pPr>
            <w:rPr>
              <w:b/>
            </w:rPr>
          </w:pPr>
          <w:r>
            <w:rPr>
              <w:b/>
            </w:rPr>
            <w:t xml:space="preserve">Ionized Calcium using the Abbott </w:t>
          </w:r>
          <w:proofErr w:type="spellStart"/>
          <w:r>
            <w:rPr>
              <w:b/>
            </w:rPr>
            <w:t>iSTAT</w:t>
          </w:r>
          <w:proofErr w:type="spellEnd"/>
        </w:p>
        <w:p w:rsidR="00E0145B" w:rsidRPr="00E667E1" w:rsidRDefault="00E0145B" w:rsidP="0015799B">
          <w:pPr>
            <w:rPr>
              <w:color w:val="A6A6A6" w:themeColor="background1" w:themeShade="A6"/>
              <w:sz w:val="22"/>
              <w:szCs w:val="22"/>
            </w:rPr>
          </w:pPr>
        </w:p>
      </w:tc>
      <w:tc>
        <w:tcPr>
          <w:tcW w:w="2226" w:type="dxa"/>
        </w:tcPr>
        <w:p w:rsidR="00E0145B" w:rsidRPr="0096555E" w:rsidRDefault="00E0145B" w:rsidP="0015799B">
          <w:pPr>
            <w:jc w:val="center"/>
            <w:rPr>
              <w:b/>
              <w:sz w:val="22"/>
              <w:szCs w:val="22"/>
            </w:rPr>
          </w:pPr>
        </w:p>
        <w:p w:rsidR="00E0145B" w:rsidRPr="003B1288" w:rsidRDefault="00510021" w:rsidP="0015799B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3B1288">
            <w:rPr>
              <w:sz w:val="22"/>
              <w:szCs w:val="22"/>
            </w:rPr>
            <w:t xml:space="preserve">Page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PAGE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1C1B59">
            <w:rPr>
              <w:noProof/>
              <w:sz w:val="22"/>
              <w:szCs w:val="22"/>
            </w:rPr>
            <w:t>1</w:t>
          </w:r>
          <w:r w:rsidRPr="003B1288">
            <w:rPr>
              <w:sz w:val="22"/>
              <w:szCs w:val="22"/>
            </w:rPr>
            <w:fldChar w:fldCharType="end"/>
          </w:r>
          <w:r w:rsidRPr="003B1288">
            <w:rPr>
              <w:sz w:val="22"/>
              <w:szCs w:val="22"/>
            </w:rPr>
            <w:t xml:space="preserve"> of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NUMPAGES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6C234C">
            <w:rPr>
              <w:noProof/>
              <w:sz w:val="22"/>
              <w:szCs w:val="22"/>
            </w:rPr>
            <w:t>4</w:t>
          </w:r>
          <w:r w:rsidRPr="003B1288">
            <w:rPr>
              <w:sz w:val="22"/>
              <w:szCs w:val="22"/>
            </w:rPr>
            <w:fldChar w:fldCharType="end"/>
          </w:r>
        </w:p>
      </w:tc>
    </w:tr>
    <w:tr w:rsidR="001C2CE2" w:rsidRPr="0096555E" w:rsidTr="00C37110">
      <w:tc>
        <w:tcPr>
          <w:tcW w:w="3024" w:type="dxa"/>
        </w:tcPr>
        <w:p w:rsidR="001C2CE2" w:rsidRPr="001C2CE2" w:rsidRDefault="001C2CE2" w:rsidP="00472D01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</w:p>
      </w:tc>
      <w:tc>
        <w:tcPr>
          <w:tcW w:w="3024" w:type="dxa"/>
        </w:tcPr>
        <w:p w:rsidR="001C2CE2" w:rsidRPr="0015799B" w:rsidRDefault="001C2CE2" w:rsidP="00472D01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 </w:t>
          </w:r>
        </w:p>
      </w:tc>
      <w:tc>
        <w:tcPr>
          <w:tcW w:w="3540" w:type="dxa"/>
          <w:gridSpan w:val="2"/>
        </w:tcPr>
        <w:p w:rsidR="001C2CE2" w:rsidRPr="008004F7" w:rsidRDefault="001C2CE2" w:rsidP="00472D01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</w:p>
      </w:tc>
    </w:tr>
  </w:tbl>
  <w:p w:rsidR="00E27290" w:rsidRDefault="00E27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42AB"/>
    <w:multiLevelType w:val="hybridMultilevel"/>
    <w:tmpl w:val="DAB28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A3"/>
    <w:multiLevelType w:val="hybridMultilevel"/>
    <w:tmpl w:val="A6C20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A3941"/>
    <w:multiLevelType w:val="hybridMultilevel"/>
    <w:tmpl w:val="A032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73CD"/>
    <w:multiLevelType w:val="hybridMultilevel"/>
    <w:tmpl w:val="8CCC0FC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4B5AA8"/>
    <w:multiLevelType w:val="hybridMultilevel"/>
    <w:tmpl w:val="B6DE0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30C02"/>
    <w:multiLevelType w:val="singleLevel"/>
    <w:tmpl w:val="511649EC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6" w15:restartNumberingAfterBreak="0">
    <w:nsid w:val="199C2770"/>
    <w:multiLevelType w:val="hybridMultilevel"/>
    <w:tmpl w:val="A9D04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50AD6"/>
    <w:multiLevelType w:val="hybridMultilevel"/>
    <w:tmpl w:val="CD8AE2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4B4DE8"/>
    <w:multiLevelType w:val="hybridMultilevel"/>
    <w:tmpl w:val="EEB8BA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1E1BB0"/>
    <w:multiLevelType w:val="hybridMultilevel"/>
    <w:tmpl w:val="B612610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1EA9758B"/>
    <w:multiLevelType w:val="hybridMultilevel"/>
    <w:tmpl w:val="0502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E4C96"/>
    <w:multiLevelType w:val="hybridMultilevel"/>
    <w:tmpl w:val="D8CA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8720C"/>
    <w:multiLevelType w:val="hybridMultilevel"/>
    <w:tmpl w:val="F2762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76B1D"/>
    <w:multiLevelType w:val="hybridMultilevel"/>
    <w:tmpl w:val="A118904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9E3804"/>
    <w:multiLevelType w:val="hybridMultilevel"/>
    <w:tmpl w:val="72B64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4172DE"/>
    <w:multiLevelType w:val="hybridMultilevel"/>
    <w:tmpl w:val="FDB83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86B8C"/>
    <w:multiLevelType w:val="hybridMultilevel"/>
    <w:tmpl w:val="7682CD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AFE0B5F"/>
    <w:multiLevelType w:val="hybridMultilevel"/>
    <w:tmpl w:val="FEACB94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2B505D88"/>
    <w:multiLevelType w:val="hybridMultilevel"/>
    <w:tmpl w:val="57967FEA"/>
    <w:lvl w:ilvl="0" w:tplc="04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9" w15:restartNumberingAfterBreak="0">
    <w:nsid w:val="304220A9"/>
    <w:multiLevelType w:val="hybridMultilevel"/>
    <w:tmpl w:val="37A052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B3780A"/>
    <w:multiLevelType w:val="hybridMultilevel"/>
    <w:tmpl w:val="08EA464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66D0D67"/>
    <w:multiLevelType w:val="hybridMultilevel"/>
    <w:tmpl w:val="92F8B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86E0F"/>
    <w:multiLevelType w:val="singleLevel"/>
    <w:tmpl w:val="BA0E36E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23" w15:restartNumberingAfterBreak="0">
    <w:nsid w:val="533313CF"/>
    <w:multiLevelType w:val="hybridMultilevel"/>
    <w:tmpl w:val="3DD6C702"/>
    <w:lvl w:ilvl="0" w:tplc="9998060A">
      <w:start w:val="1"/>
      <w:numFmt w:val="bullet"/>
      <w:lvlText w:val=""/>
      <w:lvlJc w:val="left"/>
      <w:pPr>
        <w:tabs>
          <w:tab w:val="num" w:pos="50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D7CE1"/>
    <w:multiLevelType w:val="hybridMultilevel"/>
    <w:tmpl w:val="4C92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D2D60"/>
    <w:multiLevelType w:val="hybridMultilevel"/>
    <w:tmpl w:val="EEB2C4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213C1B"/>
    <w:multiLevelType w:val="hybridMultilevel"/>
    <w:tmpl w:val="DAAA5FF2"/>
    <w:lvl w:ilvl="0" w:tplc="51B618BE">
      <w:start w:val="2"/>
      <w:numFmt w:val="decimal"/>
      <w:lvlText w:val="%1. "/>
      <w:lvlJc w:val="left"/>
      <w:pPr>
        <w:ind w:left="720" w:hanging="360"/>
      </w:pPr>
      <w:rPr>
        <w:b/>
        <w:i w:val="0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F42CB"/>
    <w:multiLevelType w:val="hybridMultilevel"/>
    <w:tmpl w:val="56C08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D1D2D"/>
    <w:multiLevelType w:val="hybridMultilevel"/>
    <w:tmpl w:val="EDE89F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764823"/>
    <w:multiLevelType w:val="hybridMultilevel"/>
    <w:tmpl w:val="DCBE20B0"/>
    <w:lvl w:ilvl="0" w:tplc="AE00D2C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D1765"/>
    <w:multiLevelType w:val="hybridMultilevel"/>
    <w:tmpl w:val="58A62A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E03A45"/>
    <w:multiLevelType w:val="hybridMultilevel"/>
    <w:tmpl w:val="92BE227C"/>
    <w:lvl w:ilvl="0" w:tplc="930CAE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E6621"/>
    <w:multiLevelType w:val="singleLevel"/>
    <w:tmpl w:val="BDB6979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33" w15:restartNumberingAfterBreak="0">
    <w:nsid w:val="75EC306E"/>
    <w:multiLevelType w:val="multilevel"/>
    <w:tmpl w:val="DCBE20B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D3488B"/>
    <w:multiLevelType w:val="multilevel"/>
    <w:tmpl w:val="4ED843A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5" w15:restartNumberingAfterBreak="0">
    <w:nsid w:val="7FFB1358"/>
    <w:multiLevelType w:val="singleLevel"/>
    <w:tmpl w:val="7ADA9554"/>
    <w:lvl w:ilvl="0">
      <w:start w:val="1"/>
      <w:numFmt w:val="lowerLetter"/>
      <w:lvlText w:val="%1. "/>
      <w:legacy w:legacy="1" w:legacySpace="0" w:legacyIndent="360"/>
      <w:lvlJc w:val="left"/>
      <w:pPr>
        <w:ind w:left="1080" w:hanging="360"/>
      </w:pPr>
      <w:rPr>
        <w:b w:val="0"/>
        <w:i w:val="0"/>
        <w:sz w:val="22"/>
      </w:rPr>
    </w:lvl>
  </w:abstractNum>
  <w:num w:numId="1">
    <w:abstractNumId w:val="14"/>
  </w:num>
  <w:num w:numId="2">
    <w:abstractNumId w:val="31"/>
  </w:num>
  <w:num w:numId="3">
    <w:abstractNumId w:val="29"/>
  </w:num>
  <w:num w:numId="4">
    <w:abstractNumId w:val="32"/>
  </w:num>
  <w:num w:numId="5">
    <w:abstractNumId w:val="33"/>
  </w:num>
  <w:num w:numId="6">
    <w:abstractNumId w:val="20"/>
  </w:num>
  <w:num w:numId="7">
    <w:abstractNumId w:val="18"/>
  </w:num>
  <w:num w:numId="8">
    <w:abstractNumId w:val="7"/>
  </w:num>
  <w:num w:numId="9">
    <w:abstractNumId w:val="35"/>
  </w:num>
  <w:num w:numId="10">
    <w:abstractNumId w:val="3"/>
  </w:num>
  <w:num w:numId="11">
    <w:abstractNumId w:val="28"/>
  </w:num>
  <w:num w:numId="12">
    <w:abstractNumId w:val="19"/>
  </w:num>
  <w:num w:numId="13">
    <w:abstractNumId w:val="5"/>
  </w:num>
  <w:num w:numId="14">
    <w:abstractNumId w:val="22"/>
  </w:num>
  <w:num w:numId="15">
    <w:abstractNumId w:val="25"/>
  </w:num>
  <w:num w:numId="16">
    <w:abstractNumId w:val="30"/>
  </w:num>
  <w:num w:numId="17">
    <w:abstractNumId w:val="8"/>
  </w:num>
  <w:num w:numId="18">
    <w:abstractNumId w:val="9"/>
  </w:num>
  <w:num w:numId="19">
    <w:abstractNumId w:val="21"/>
  </w:num>
  <w:num w:numId="20">
    <w:abstractNumId w:val="1"/>
  </w:num>
  <w:num w:numId="21">
    <w:abstractNumId w:val="34"/>
  </w:num>
  <w:num w:numId="22">
    <w:abstractNumId w:val="26"/>
  </w:num>
  <w:num w:numId="23">
    <w:abstractNumId w:val="13"/>
  </w:num>
  <w:num w:numId="24">
    <w:abstractNumId w:val="12"/>
  </w:num>
  <w:num w:numId="25">
    <w:abstractNumId w:val="27"/>
  </w:num>
  <w:num w:numId="26">
    <w:abstractNumId w:val="11"/>
  </w:num>
  <w:num w:numId="27">
    <w:abstractNumId w:val="2"/>
  </w:num>
  <w:num w:numId="28">
    <w:abstractNumId w:val="16"/>
  </w:num>
  <w:num w:numId="29">
    <w:abstractNumId w:val="6"/>
  </w:num>
  <w:num w:numId="30">
    <w:abstractNumId w:val="4"/>
  </w:num>
  <w:num w:numId="31">
    <w:abstractNumId w:val="23"/>
  </w:num>
  <w:num w:numId="32">
    <w:abstractNumId w:val="0"/>
  </w:num>
  <w:num w:numId="33">
    <w:abstractNumId w:val="24"/>
  </w:num>
  <w:num w:numId="34">
    <w:abstractNumId w:val="17"/>
  </w:num>
  <w:num w:numId="35">
    <w:abstractNumId w:val="1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55E"/>
    <w:rsid w:val="0000675F"/>
    <w:rsid w:val="00021410"/>
    <w:rsid w:val="000328B5"/>
    <w:rsid w:val="00065052"/>
    <w:rsid w:val="000723A2"/>
    <w:rsid w:val="000B282A"/>
    <w:rsid w:val="000C1A49"/>
    <w:rsid w:val="000C50BC"/>
    <w:rsid w:val="000C6EFA"/>
    <w:rsid w:val="00106D26"/>
    <w:rsid w:val="0013513A"/>
    <w:rsid w:val="00155C1C"/>
    <w:rsid w:val="0015799B"/>
    <w:rsid w:val="00157DA0"/>
    <w:rsid w:val="001B64DE"/>
    <w:rsid w:val="001C1B59"/>
    <w:rsid w:val="001C2CE2"/>
    <w:rsid w:val="001D2D22"/>
    <w:rsid w:val="001E7D09"/>
    <w:rsid w:val="00217063"/>
    <w:rsid w:val="00224124"/>
    <w:rsid w:val="002333A8"/>
    <w:rsid w:val="002333AB"/>
    <w:rsid w:val="00241C28"/>
    <w:rsid w:val="00265617"/>
    <w:rsid w:val="00282361"/>
    <w:rsid w:val="002B6A48"/>
    <w:rsid w:val="002C1013"/>
    <w:rsid w:val="002C78F5"/>
    <w:rsid w:val="002D129D"/>
    <w:rsid w:val="00327E65"/>
    <w:rsid w:val="00330E7C"/>
    <w:rsid w:val="00333B36"/>
    <w:rsid w:val="003B1288"/>
    <w:rsid w:val="003B46EF"/>
    <w:rsid w:val="003B737C"/>
    <w:rsid w:val="003C2C59"/>
    <w:rsid w:val="003C370F"/>
    <w:rsid w:val="003D01FE"/>
    <w:rsid w:val="003D5426"/>
    <w:rsid w:val="003D554C"/>
    <w:rsid w:val="003E12B1"/>
    <w:rsid w:val="003F50C8"/>
    <w:rsid w:val="004027F2"/>
    <w:rsid w:val="00402A44"/>
    <w:rsid w:val="00416ECA"/>
    <w:rsid w:val="00417DF4"/>
    <w:rsid w:val="00472D01"/>
    <w:rsid w:val="00480177"/>
    <w:rsid w:val="00493D21"/>
    <w:rsid w:val="004A07B3"/>
    <w:rsid w:val="004A0D79"/>
    <w:rsid w:val="004A457F"/>
    <w:rsid w:val="004C7DDB"/>
    <w:rsid w:val="004D5A8A"/>
    <w:rsid w:val="004E5D60"/>
    <w:rsid w:val="004E6238"/>
    <w:rsid w:val="00502FAA"/>
    <w:rsid w:val="00510021"/>
    <w:rsid w:val="005605C8"/>
    <w:rsid w:val="00563CAA"/>
    <w:rsid w:val="0056714F"/>
    <w:rsid w:val="00572A35"/>
    <w:rsid w:val="00577D3C"/>
    <w:rsid w:val="00584DC3"/>
    <w:rsid w:val="005A3C86"/>
    <w:rsid w:val="005B1703"/>
    <w:rsid w:val="005B6700"/>
    <w:rsid w:val="005D5E72"/>
    <w:rsid w:val="005E3A5A"/>
    <w:rsid w:val="005F06FA"/>
    <w:rsid w:val="005F7C2C"/>
    <w:rsid w:val="00621097"/>
    <w:rsid w:val="006333C7"/>
    <w:rsid w:val="00653E51"/>
    <w:rsid w:val="006563C1"/>
    <w:rsid w:val="0066134F"/>
    <w:rsid w:val="00667780"/>
    <w:rsid w:val="006806E0"/>
    <w:rsid w:val="006A6631"/>
    <w:rsid w:val="006C234C"/>
    <w:rsid w:val="006C308E"/>
    <w:rsid w:val="006F3F1C"/>
    <w:rsid w:val="00715950"/>
    <w:rsid w:val="007353B7"/>
    <w:rsid w:val="00750FD2"/>
    <w:rsid w:val="00764EBE"/>
    <w:rsid w:val="007A1E8A"/>
    <w:rsid w:val="007B21EA"/>
    <w:rsid w:val="007D715C"/>
    <w:rsid w:val="007F5B99"/>
    <w:rsid w:val="008004F7"/>
    <w:rsid w:val="00811769"/>
    <w:rsid w:val="00824D79"/>
    <w:rsid w:val="0083571B"/>
    <w:rsid w:val="00840D5D"/>
    <w:rsid w:val="00856592"/>
    <w:rsid w:val="0085691A"/>
    <w:rsid w:val="0086357D"/>
    <w:rsid w:val="008917A3"/>
    <w:rsid w:val="008A74CC"/>
    <w:rsid w:val="008B187A"/>
    <w:rsid w:val="008B1D05"/>
    <w:rsid w:val="008D52B6"/>
    <w:rsid w:val="008F19E8"/>
    <w:rsid w:val="008F3A2C"/>
    <w:rsid w:val="00905FE3"/>
    <w:rsid w:val="00925644"/>
    <w:rsid w:val="00946039"/>
    <w:rsid w:val="00A26297"/>
    <w:rsid w:val="00A3255E"/>
    <w:rsid w:val="00A81CDF"/>
    <w:rsid w:val="00A93032"/>
    <w:rsid w:val="00A94B4C"/>
    <w:rsid w:val="00AA1637"/>
    <w:rsid w:val="00AA44E7"/>
    <w:rsid w:val="00AD4D03"/>
    <w:rsid w:val="00AE4AB3"/>
    <w:rsid w:val="00AF69F3"/>
    <w:rsid w:val="00B1111B"/>
    <w:rsid w:val="00B43ED0"/>
    <w:rsid w:val="00B47BE3"/>
    <w:rsid w:val="00B518C7"/>
    <w:rsid w:val="00B730D5"/>
    <w:rsid w:val="00B73E4E"/>
    <w:rsid w:val="00BA72FF"/>
    <w:rsid w:val="00BC5C51"/>
    <w:rsid w:val="00BF6DC1"/>
    <w:rsid w:val="00C37110"/>
    <w:rsid w:val="00C41CAD"/>
    <w:rsid w:val="00C64241"/>
    <w:rsid w:val="00C65FDF"/>
    <w:rsid w:val="00C77856"/>
    <w:rsid w:val="00C97916"/>
    <w:rsid w:val="00CA2215"/>
    <w:rsid w:val="00CE11B4"/>
    <w:rsid w:val="00CE204F"/>
    <w:rsid w:val="00CE354C"/>
    <w:rsid w:val="00CE51C8"/>
    <w:rsid w:val="00CF373D"/>
    <w:rsid w:val="00D15ABC"/>
    <w:rsid w:val="00D325BD"/>
    <w:rsid w:val="00D35B08"/>
    <w:rsid w:val="00D37324"/>
    <w:rsid w:val="00D45476"/>
    <w:rsid w:val="00D64AF7"/>
    <w:rsid w:val="00D70780"/>
    <w:rsid w:val="00D70A5D"/>
    <w:rsid w:val="00D84D0F"/>
    <w:rsid w:val="00D965A4"/>
    <w:rsid w:val="00D9679C"/>
    <w:rsid w:val="00DA2089"/>
    <w:rsid w:val="00DA27FC"/>
    <w:rsid w:val="00DB1821"/>
    <w:rsid w:val="00DB50AB"/>
    <w:rsid w:val="00DB6669"/>
    <w:rsid w:val="00DC2CD6"/>
    <w:rsid w:val="00DE0A23"/>
    <w:rsid w:val="00E0145B"/>
    <w:rsid w:val="00E072C2"/>
    <w:rsid w:val="00E12944"/>
    <w:rsid w:val="00E17F3D"/>
    <w:rsid w:val="00E27290"/>
    <w:rsid w:val="00E555C2"/>
    <w:rsid w:val="00E77906"/>
    <w:rsid w:val="00EC2D32"/>
    <w:rsid w:val="00EE71F5"/>
    <w:rsid w:val="00F12BFC"/>
    <w:rsid w:val="00F25EFF"/>
    <w:rsid w:val="00F4056F"/>
    <w:rsid w:val="00F47F2A"/>
    <w:rsid w:val="00F55F6E"/>
    <w:rsid w:val="00F63215"/>
    <w:rsid w:val="00F8558F"/>
    <w:rsid w:val="00F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B2FC9F9"/>
  <w15:docId w15:val="{70253D95-FB42-40A2-9718-A48EC290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3571B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AB026-D705-4F8E-93AE-650DD9779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fearsond</dc:creator>
  <cp:keywords/>
  <dc:description/>
  <cp:lastModifiedBy>Sherilyn K. Solanick</cp:lastModifiedBy>
  <cp:revision>2</cp:revision>
  <cp:lastPrinted>2018-03-02T18:32:00Z</cp:lastPrinted>
  <dcterms:created xsi:type="dcterms:W3CDTF">2019-02-16T17:29:00Z</dcterms:created>
  <dcterms:modified xsi:type="dcterms:W3CDTF">2019-02-16T17:29:00Z</dcterms:modified>
</cp:coreProperties>
</file>