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99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81"/>
        <w:gridCol w:w="1482"/>
        <w:gridCol w:w="9485"/>
        <w:gridCol w:w="2651"/>
      </w:tblGrid>
      <w:tr w:rsidR="006741D1" w:rsidRPr="00CE38C6" w14:paraId="07F7C900" w14:textId="77777777" w:rsidTr="00F51974">
        <w:trPr>
          <w:trHeight w:val="369"/>
        </w:trPr>
        <w:tc>
          <w:tcPr>
            <w:tcW w:w="1881" w:type="dxa"/>
            <w:tcBorders>
              <w:right w:val="nil"/>
            </w:tcBorders>
            <w:shd w:val="clear" w:color="auto" w:fill="B6DDE8"/>
          </w:tcPr>
          <w:p w14:paraId="5F7FD7F1" w14:textId="77777777" w:rsidR="006741D1" w:rsidRPr="00616A73" w:rsidRDefault="00616A73" w:rsidP="00EE548A">
            <w:pPr>
              <w:pStyle w:val="Header"/>
              <w:rPr>
                <w:rFonts w:cs="Arial"/>
                <w:b/>
                <w:noProof/>
                <w:sz w:val="28"/>
                <w:szCs w:val="28"/>
              </w:rPr>
            </w:pPr>
            <w:r w:rsidRPr="00616A73">
              <w:rPr>
                <w:rFonts w:cs="Arial"/>
                <w:b/>
                <w:noProof/>
                <w:sz w:val="28"/>
                <w:szCs w:val="28"/>
              </w:rPr>
              <w:t>SECTION A</w:t>
            </w:r>
          </w:p>
        </w:tc>
        <w:tc>
          <w:tcPr>
            <w:tcW w:w="13618" w:type="dxa"/>
            <w:gridSpan w:val="3"/>
            <w:tcBorders>
              <w:left w:val="nil"/>
              <w:bottom w:val="single" w:sz="4" w:space="0" w:color="auto"/>
            </w:tcBorders>
            <w:shd w:val="clear" w:color="auto" w:fill="B6DDE8"/>
            <w:vAlign w:val="center"/>
          </w:tcPr>
          <w:p w14:paraId="468C1B15" w14:textId="77777777" w:rsidR="006741D1" w:rsidRPr="00CE38C6" w:rsidRDefault="006741D1" w:rsidP="00357A0E">
            <w:pPr>
              <w:pStyle w:val="Header"/>
              <w:tabs>
                <w:tab w:val="clear" w:pos="4320"/>
                <w:tab w:val="left" w:pos="2092"/>
              </w:tabs>
              <w:jc w:val="center"/>
              <w:rPr>
                <w:rFonts w:cs="Arial"/>
                <w:b/>
                <w:sz w:val="36"/>
                <w:szCs w:val="36"/>
                <w:lang w:val="en-AU"/>
              </w:rPr>
            </w:pPr>
          </w:p>
        </w:tc>
      </w:tr>
      <w:tr w:rsidR="003C2815" w:rsidRPr="00CE38C6" w14:paraId="61D005DF" w14:textId="77777777" w:rsidTr="00F51974">
        <w:trPr>
          <w:trHeight w:val="787"/>
        </w:trPr>
        <w:tc>
          <w:tcPr>
            <w:tcW w:w="1881" w:type="dxa"/>
            <w:tcBorders>
              <w:right w:val="single" w:sz="4" w:space="0" w:color="auto"/>
            </w:tcBorders>
          </w:tcPr>
          <w:p w14:paraId="47E6CCB5" w14:textId="77777777" w:rsidR="003C2815" w:rsidRPr="00CE38C6" w:rsidRDefault="00620C1C" w:rsidP="00EE548A">
            <w:pPr>
              <w:pStyle w:val="Header"/>
              <w:rPr>
                <w:rFonts w:cs="Arial"/>
                <w:b/>
                <w:sz w:val="28"/>
                <w:szCs w:val="28"/>
                <w:lang w:val="en-AU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00DEA38C" wp14:editId="7834E2EF">
                  <wp:extent cx="1057275" cy="397510"/>
                  <wp:effectExtent l="0" t="0" r="952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networx logo (998x375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tcBorders>
              <w:left w:val="single" w:sz="4" w:space="0" w:color="auto"/>
              <w:right w:val="nil"/>
            </w:tcBorders>
            <w:vAlign w:val="center"/>
          </w:tcPr>
          <w:p w14:paraId="7C480F12" w14:textId="77777777" w:rsidR="003C2815" w:rsidRDefault="003F46DA" w:rsidP="0088194D">
            <w:pPr>
              <w:pStyle w:val="Header"/>
              <w:tabs>
                <w:tab w:val="clear" w:pos="4320"/>
                <w:tab w:val="left" w:pos="2092"/>
              </w:tabs>
              <w:jc w:val="center"/>
              <w:rPr>
                <w:noProof/>
                <w:lang w:val="en-AU" w:eastAsia="en-AU"/>
              </w:rPr>
            </w:pPr>
            <w:r w:rsidRPr="00D5118F">
              <w:rPr>
                <w:noProof/>
              </w:rPr>
              <w:drawing>
                <wp:inline distT="0" distB="0" distL="0" distR="0" wp14:anchorId="1FF2EA0E" wp14:editId="4509EA6F">
                  <wp:extent cx="520700" cy="482600"/>
                  <wp:effectExtent l="0" t="0" r="0" b="0"/>
                  <wp:docPr id="2" name="Picture 1" descr="Description: C:\Users\AHolmes\AppData\Local\Microsoft\Windows\Temporary Internet Files\Content.IE5\1W93DYUU\MC9002932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AHolmes\AppData\Local\Microsoft\Windows\Temporary Internet Files\Content.IE5\1W93DYUU\MC9002932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6" w:type="dxa"/>
            <w:gridSpan w:val="2"/>
            <w:tcBorders>
              <w:left w:val="nil"/>
            </w:tcBorders>
            <w:vAlign w:val="center"/>
          </w:tcPr>
          <w:p w14:paraId="73772524" w14:textId="77777777" w:rsidR="003C2815" w:rsidRDefault="003C2815" w:rsidP="003C2815">
            <w:pPr>
              <w:pStyle w:val="Header"/>
              <w:tabs>
                <w:tab w:val="clear" w:pos="4320"/>
                <w:tab w:val="left" w:pos="2092"/>
              </w:tabs>
              <w:rPr>
                <w:noProof/>
                <w:lang w:val="en-AU" w:eastAsia="en-AU"/>
              </w:rPr>
            </w:pPr>
          </w:p>
          <w:p w14:paraId="3CD8BCCE" w14:textId="77777777" w:rsidR="003C2815" w:rsidRPr="00CE38C6" w:rsidRDefault="003C2815" w:rsidP="000C3289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sz w:val="40"/>
                <w:szCs w:val="40"/>
                <w:lang w:val="en-AU"/>
              </w:rPr>
            </w:pPr>
            <w:r>
              <w:rPr>
                <w:noProof/>
                <w:lang w:val="en-AU" w:eastAsia="en-AU"/>
              </w:rPr>
              <w:t xml:space="preserve">      </w:t>
            </w:r>
            <w:r>
              <w:rPr>
                <w:rFonts w:cs="Arial"/>
                <w:b/>
                <w:sz w:val="40"/>
                <w:szCs w:val="40"/>
                <w:lang w:val="en-AU"/>
              </w:rPr>
              <w:t xml:space="preserve">Biohazard Risk Assessment Form – </w:t>
            </w:r>
            <w:r w:rsidR="0002656C">
              <w:rPr>
                <w:rFonts w:cs="Arial"/>
                <w:b/>
                <w:sz w:val="40"/>
                <w:szCs w:val="40"/>
                <w:lang w:val="en-AU"/>
              </w:rPr>
              <w:t>Blood &amp; Urine</w:t>
            </w:r>
          </w:p>
        </w:tc>
      </w:tr>
      <w:tr w:rsidR="008A043C" w:rsidRPr="00CE38C6" w14:paraId="6E407E39" w14:textId="77777777" w:rsidTr="00F51974">
        <w:trPr>
          <w:trHeight w:val="26"/>
        </w:trPr>
        <w:tc>
          <w:tcPr>
            <w:tcW w:w="12848" w:type="dxa"/>
            <w:gridSpan w:val="3"/>
            <w:shd w:val="clear" w:color="auto" w:fill="B6DDE8"/>
          </w:tcPr>
          <w:p w14:paraId="047E3074" w14:textId="77777777" w:rsidR="008A043C" w:rsidRPr="00CE38C6" w:rsidRDefault="00CD6861" w:rsidP="00CD6861">
            <w:pPr>
              <w:pStyle w:val="Header"/>
              <w:tabs>
                <w:tab w:val="clear" w:pos="4320"/>
                <w:tab w:val="left" w:pos="620"/>
                <w:tab w:val="left" w:pos="1035"/>
                <w:tab w:val="right" w:pos="12575"/>
              </w:tabs>
              <w:ind w:left="720"/>
              <w:rPr>
                <w:rFonts w:cs="Arial"/>
                <w:b/>
                <w:i/>
                <w:sz w:val="16"/>
                <w:szCs w:val="16"/>
                <w:lang w:val="en-AU"/>
              </w:rPr>
            </w:pPr>
            <w:r>
              <w:rPr>
                <w:rFonts w:cs="Arial"/>
                <w:b/>
                <w:i/>
                <w:sz w:val="16"/>
                <w:szCs w:val="16"/>
                <w:lang w:val="en-AU"/>
              </w:rPr>
              <w:tab/>
              <w:t xml:space="preserve"> </w:t>
            </w:r>
            <w:r>
              <w:rPr>
                <w:rFonts w:cs="Arial"/>
                <w:b/>
                <w:i/>
                <w:sz w:val="16"/>
                <w:szCs w:val="16"/>
                <w:lang w:val="en-AU"/>
              </w:rPr>
              <w:tab/>
            </w:r>
            <w:r>
              <w:rPr>
                <w:rFonts w:cs="Arial"/>
                <w:b/>
                <w:i/>
                <w:sz w:val="16"/>
                <w:szCs w:val="16"/>
                <w:lang w:val="en-AU"/>
              </w:rPr>
              <w:tab/>
            </w:r>
            <w:r w:rsidR="006713CA">
              <w:rPr>
                <w:rFonts w:cs="Arial"/>
                <w:b/>
                <w:i/>
                <w:sz w:val="16"/>
                <w:szCs w:val="16"/>
                <w:lang w:val="en-AU"/>
              </w:rPr>
              <w:t>Notification</w:t>
            </w:r>
            <w:r w:rsidR="008A043C" w:rsidRPr="00CE38C6">
              <w:rPr>
                <w:rFonts w:cs="Arial"/>
                <w:b/>
                <w:i/>
                <w:sz w:val="16"/>
                <w:szCs w:val="16"/>
                <w:lang w:val="en-AU"/>
              </w:rPr>
              <w:t xml:space="preserve"> Number:</w:t>
            </w:r>
          </w:p>
        </w:tc>
        <w:tc>
          <w:tcPr>
            <w:tcW w:w="2650" w:type="dxa"/>
          </w:tcPr>
          <w:p w14:paraId="78158FF4" w14:textId="77777777" w:rsidR="008A043C" w:rsidRPr="00CE38C6" w:rsidRDefault="004A3F54" w:rsidP="008A043C">
            <w:pPr>
              <w:pStyle w:val="Header"/>
              <w:tabs>
                <w:tab w:val="clear" w:pos="4320"/>
                <w:tab w:val="left" w:pos="620"/>
              </w:tabs>
              <w:ind w:left="720"/>
              <w:jc w:val="both"/>
              <w:rPr>
                <w:rFonts w:cs="Arial"/>
                <w:i/>
                <w:sz w:val="16"/>
                <w:szCs w:val="16"/>
                <w:lang w:val="en-AU"/>
              </w:rPr>
            </w:pPr>
            <w:r>
              <w:rPr>
                <w:rFonts w:cs="Arial"/>
                <w:i/>
                <w:sz w:val="16"/>
                <w:szCs w:val="16"/>
                <w:lang w:val="en-AU"/>
              </w:rPr>
              <w:t>For office use</w:t>
            </w:r>
            <w:r w:rsidR="007957ED">
              <w:rPr>
                <w:rFonts w:cs="Arial"/>
                <w:i/>
                <w:sz w:val="16"/>
                <w:szCs w:val="16"/>
                <w:lang w:val="en-AU"/>
              </w:rPr>
              <w:t xml:space="preserve"> only</w:t>
            </w:r>
          </w:p>
        </w:tc>
      </w:tr>
    </w:tbl>
    <w:p w14:paraId="3B3730D7" w14:textId="77777777" w:rsidR="006C37DB" w:rsidRPr="00CE38C6" w:rsidRDefault="001A6380" w:rsidP="001A6380">
      <w:pPr>
        <w:tabs>
          <w:tab w:val="left" w:pos="8265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tbl>
      <w:tblPr>
        <w:tblW w:w="15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44"/>
        <w:gridCol w:w="1559"/>
        <w:gridCol w:w="2642"/>
        <w:gridCol w:w="2641"/>
        <w:gridCol w:w="955"/>
        <w:gridCol w:w="4149"/>
      </w:tblGrid>
      <w:tr w:rsidR="003C2815" w:rsidRPr="00CE38C6" w14:paraId="7203F41F" w14:textId="77777777" w:rsidTr="003C2815">
        <w:trPr>
          <w:trHeight w:val="10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B6DDE8"/>
          </w:tcPr>
          <w:p w14:paraId="4F5983BE" w14:textId="77777777" w:rsidR="003C2815" w:rsidRPr="003C2815" w:rsidRDefault="003C2815" w:rsidP="003C2815">
            <w:pPr>
              <w:rPr>
                <w:b/>
              </w:rPr>
            </w:pPr>
            <w:r w:rsidRPr="003C2815">
              <w:rPr>
                <w:b/>
              </w:rPr>
              <w:t xml:space="preserve">Investigator completing assessment :                                                                                                                 </w:t>
            </w:r>
          </w:p>
        </w:tc>
        <w:tc>
          <w:tcPr>
            <w:tcW w:w="42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FEF7C" w14:textId="6A727401" w:rsidR="003C2815" w:rsidRPr="00AC7133" w:rsidRDefault="003C2815" w:rsidP="00200F2E">
            <w:pPr>
              <w:pStyle w:val="Header"/>
              <w:tabs>
                <w:tab w:val="clear" w:pos="4320"/>
                <w:tab w:val="left" w:pos="2092"/>
              </w:tabs>
              <w:rPr>
                <w:rFonts w:ascii="Arial Bold" w:hAnsi="Arial Bold" w:cs="Arial"/>
                <w:b/>
                <w:lang w:val="en-AU"/>
              </w:rPr>
            </w:pPr>
          </w:p>
        </w:tc>
        <w:tc>
          <w:tcPr>
            <w:tcW w:w="3596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14:paraId="3C332B42" w14:textId="77777777" w:rsidR="003C2815" w:rsidRPr="00E42570" w:rsidRDefault="003C2815" w:rsidP="009F3CDF">
            <w:pPr>
              <w:tabs>
                <w:tab w:val="left" w:pos="2092"/>
                <w:tab w:val="right" w:pos="8640"/>
              </w:tabs>
              <w:rPr>
                <w:rFonts w:cs="Arial"/>
                <w:b/>
              </w:rPr>
            </w:pPr>
            <w:r w:rsidRPr="00E42570">
              <w:rPr>
                <w:rFonts w:cs="Arial"/>
                <w:b/>
              </w:rPr>
              <w:t xml:space="preserve">Date of assessment:    </w:t>
            </w:r>
          </w:p>
        </w:tc>
        <w:tc>
          <w:tcPr>
            <w:tcW w:w="4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5A32" w14:textId="43D93C1B" w:rsidR="003C2815" w:rsidRPr="00AC7133" w:rsidRDefault="003C2815" w:rsidP="00506D54">
            <w:pPr>
              <w:pStyle w:val="Header"/>
              <w:tabs>
                <w:tab w:val="clear" w:pos="4320"/>
                <w:tab w:val="left" w:pos="2092"/>
              </w:tabs>
              <w:rPr>
                <w:rFonts w:ascii="Arial Bold" w:hAnsi="Arial Bold" w:cs="Arial"/>
                <w:b/>
                <w:lang w:val="en-AU"/>
              </w:rPr>
            </w:pPr>
          </w:p>
        </w:tc>
      </w:tr>
      <w:tr w:rsidR="003C2815" w:rsidRPr="00CE38C6" w14:paraId="621443A7" w14:textId="77777777" w:rsidTr="003C2815">
        <w:trPr>
          <w:trHeight w:val="542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B6DDE8"/>
          </w:tcPr>
          <w:p w14:paraId="1CB93FCD" w14:textId="77777777" w:rsidR="003C2815" w:rsidRPr="003C2815" w:rsidRDefault="003C2815" w:rsidP="009F3CDF">
            <w:pPr>
              <w:rPr>
                <w:b/>
              </w:rPr>
            </w:pPr>
            <w:r w:rsidRPr="003C2815">
              <w:rPr>
                <w:b/>
              </w:rPr>
              <w:t xml:space="preserve">Department:            </w:t>
            </w:r>
          </w:p>
        </w:tc>
        <w:tc>
          <w:tcPr>
            <w:tcW w:w="42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15CBD" w14:textId="195B9BBD" w:rsidR="003C2815" w:rsidRDefault="003C2815" w:rsidP="00200F2E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</w:p>
        </w:tc>
        <w:tc>
          <w:tcPr>
            <w:tcW w:w="3596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14:paraId="3FDF7A27" w14:textId="77777777" w:rsidR="003C2815" w:rsidRPr="003C2815" w:rsidRDefault="003C2815" w:rsidP="003C2815">
            <w:pPr>
              <w:tabs>
                <w:tab w:val="left" w:pos="720"/>
                <w:tab w:val="left" w:pos="1440"/>
              </w:tabs>
              <w:rPr>
                <w:rFonts w:cs="Arial"/>
                <w:b/>
                <w:lang w:val="en-AU"/>
              </w:rPr>
            </w:pPr>
            <w:r w:rsidRPr="003C2815">
              <w:rPr>
                <w:rFonts w:cs="Arial"/>
                <w:b/>
                <w:lang w:val="en-AU"/>
              </w:rPr>
              <w:t xml:space="preserve">Name of Supervisor submitting this assessment:                         </w:t>
            </w:r>
          </w:p>
        </w:tc>
        <w:tc>
          <w:tcPr>
            <w:tcW w:w="4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0C8C" w14:textId="7FE3A74E" w:rsidR="003C2815" w:rsidRDefault="003C2815" w:rsidP="00200F2E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  <w:bookmarkStart w:id="0" w:name="_GoBack"/>
            <w:bookmarkEnd w:id="0"/>
          </w:p>
        </w:tc>
      </w:tr>
      <w:tr w:rsidR="003C2815" w:rsidRPr="00CE38C6" w14:paraId="50924A65" w14:textId="77777777" w:rsidTr="003C2815">
        <w:trPr>
          <w:trHeight w:val="10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B6DDE8"/>
          </w:tcPr>
          <w:p w14:paraId="3E7453FB" w14:textId="77777777" w:rsidR="003C2815" w:rsidRPr="003C2815" w:rsidRDefault="003C2815" w:rsidP="009F3CDF">
            <w:pPr>
              <w:rPr>
                <w:b/>
              </w:rPr>
            </w:pPr>
            <w:r w:rsidRPr="003C2815">
              <w:rPr>
                <w:b/>
              </w:rPr>
              <w:t xml:space="preserve">Contact number/email:                                                                                                                                           </w:t>
            </w:r>
          </w:p>
        </w:tc>
        <w:tc>
          <w:tcPr>
            <w:tcW w:w="119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96C2" w14:textId="7538A695" w:rsidR="003C2815" w:rsidRDefault="003C2815" w:rsidP="00200F2E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</w:p>
        </w:tc>
      </w:tr>
      <w:tr w:rsidR="001122D0" w:rsidRPr="00CE38C6" w14:paraId="178A9E0D" w14:textId="77777777" w:rsidTr="00863EE8">
        <w:trPr>
          <w:trHeight w:val="233"/>
        </w:trPr>
        <w:tc>
          <w:tcPr>
            <w:tcW w:w="15490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173CEE31" w14:textId="77777777" w:rsidR="00402D3D" w:rsidRPr="001122D0" w:rsidRDefault="001122D0" w:rsidP="007F7089">
            <w:pPr>
              <w:pStyle w:val="Header"/>
              <w:tabs>
                <w:tab w:val="left" w:pos="2092"/>
              </w:tabs>
              <w:rPr>
                <w:rFonts w:cs="Arial"/>
                <w:b/>
                <w:lang w:val="en-AU"/>
              </w:rPr>
            </w:pPr>
            <w:r w:rsidRPr="001122D0">
              <w:rPr>
                <w:rFonts w:cs="Arial"/>
                <w:b/>
                <w:lang w:val="en-AU"/>
              </w:rPr>
              <w:t xml:space="preserve">Reason for this </w:t>
            </w:r>
            <w:r w:rsidR="007F7089">
              <w:rPr>
                <w:rFonts w:cs="Arial"/>
                <w:b/>
                <w:lang w:val="en-AU"/>
              </w:rPr>
              <w:t>assessment</w:t>
            </w:r>
          </w:p>
        </w:tc>
      </w:tr>
      <w:tr w:rsidR="001122D0" w:rsidRPr="00CE38C6" w14:paraId="780E785B" w14:textId="77777777" w:rsidTr="006F7679">
        <w:trPr>
          <w:trHeight w:val="232"/>
        </w:trPr>
        <w:tc>
          <w:tcPr>
            <w:tcW w:w="5103" w:type="dxa"/>
            <w:gridSpan w:val="2"/>
            <w:tcBorders>
              <w:top w:val="nil"/>
              <w:right w:val="nil"/>
            </w:tcBorders>
            <w:shd w:val="clear" w:color="auto" w:fill="B6DDE8"/>
            <w:vAlign w:val="center"/>
          </w:tcPr>
          <w:p w14:paraId="3BDE20CE" w14:textId="77777777" w:rsidR="001122D0" w:rsidRPr="001122D0" w:rsidRDefault="005B5D90" w:rsidP="000C3289">
            <w:pPr>
              <w:pStyle w:val="Header"/>
              <w:tabs>
                <w:tab w:val="left" w:pos="2092"/>
              </w:tabs>
              <w:rPr>
                <w:rFonts w:cs="Arial"/>
                <w:b/>
                <w:lang w:val="en-AU"/>
              </w:rPr>
            </w:pPr>
            <w:r w:rsidRPr="005B5D90">
              <w:rPr>
                <w:rFonts w:ascii="MS Mincho" w:eastAsia="MS Mincho" w:hAnsi="MS Mincho" w:cs="MS Mincho" w:hint="eastAsia"/>
                <w:b/>
                <w:sz w:val="24"/>
                <w:szCs w:val="24"/>
                <w:lang w:val="en-AU"/>
              </w:rPr>
              <w:t>☒</w:t>
            </w:r>
            <w:r w:rsidR="006713CA">
              <w:rPr>
                <w:rFonts w:cs="Arial"/>
                <w:b/>
                <w:lang w:val="en-AU"/>
              </w:rPr>
              <w:t xml:space="preserve">New </w:t>
            </w:r>
            <w:r w:rsidR="000C3289">
              <w:rPr>
                <w:rFonts w:cs="Arial"/>
                <w:b/>
                <w:lang w:val="en-AU"/>
              </w:rPr>
              <w:t>clinical specimen</w:t>
            </w:r>
            <w:r w:rsidR="00250824">
              <w:rPr>
                <w:rFonts w:cs="Arial"/>
                <w:b/>
                <w:lang w:val="en-AU"/>
              </w:rPr>
              <w:t xml:space="preserve"> </w:t>
            </w:r>
          </w:p>
        </w:tc>
        <w:bookmarkStart w:id="1" w:name="OLE_LINK1"/>
        <w:tc>
          <w:tcPr>
            <w:tcW w:w="5283" w:type="dxa"/>
            <w:gridSpan w:val="2"/>
            <w:tcBorders>
              <w:top w:val="nil"/>
              <w:left w:val="nil"/>
              <w:right w:val="nil"/>
            </w:tcBorders>
            <w:shd w:val="clear" w:color="auto" w:fill="B6DDE8"/>
            <w:vAlign w:val="center"/>
          </w:tcPr>
          <w:p w14:paraId="539D4EA2" w14:textId="77777777" w:rsidR="001122D0" w:rsidRPr="001122D0" w:rsidRDefault="001122D0" w:rsidP="000C3289">
            <w:pPr>
              <w:pStyle w:val="Header"/>
              <w:tabs>
                <w:tab w:val="left" w:pos="2092"/>
              </w:tabs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>
              <w:rPr>
                <w:rFonts w:cs="Arial"/>
                <w:b/>
                <w:lang w:val="en-AU"/>
              </w:rPr>
              <w:fldChar w:fldCharType="end"/>
            </w:r>
            <w:bookmarkEnd w:id="1"/>
            <w:bookmarkEnd w:id="2"/>
            <w:r>
              <w:rPr>
                <w:rFonts w:cs="Arial"/>
                <w:b/>
                <w:lang w:val="en-AU"/>
              </w:rPr>
              <w:t xml:space="preserve"> </w:t>
            </w:r>
            <w:r w:rsidRPr="001122D0">
              <w:rPr>
                <w:rFonts w:cs="Arial"/>
                <w:b/>
                <w:lang w:val="en-AU"/>
              </w:rPr>
              <w:t>New information</w:t>
            </w:r>
            <w:r w:rsidR="006713CA">
              <w:rPr>
                <w:rFonts w:cs="Arial"/>
                <w:b/>
                <w:lang w:val="en-AU"/>
              </w:rPr>
              <w:t xml:space="preserve"> relating to existing </w:t>
            </w:r>
            <w:r w:rsidR="000C3289">
              <w:rPr>
                <w:rFonts w:cs="Arial"/>
                <w:b/>
                <w:lang w:val="en-AU"/>
              </w:rPr>
              <w:t>clinical specimen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</w:tcBorders>
            <w:shd w:val="clear" w:color="auto" w:fill="B6DDE8"/>
            <w:vAlign w:val="center"/>
          </w:tcPr>
          <w:p w14:paraId="54DE87D9" w14:textId="77777777" w:rsidR="001122D0" w:rsidRPr="001122D0" w:rsidRDefault="00154EA2" w:rsidP="0002656C">
            <w:pPr>
              <w:pStyle w:val="Header"/>
              <w:tabs>
                <w:tab w:val="clear" w:pos="4320"/>
                <w:tab w:val="left" w:pos="4429"/>
              </w:tabs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>
              <w:rPr>
                <w:rFonts w:cs="Arial"/>
                <w:b/>
                <w:lang w:val="en-AU"/>
              </w:rPr>
              <w:fldChar w:fldCharType="end"/>
            </w:r>
            <w:bookmarkEnd w:id="3"/>
            <w:r w:rsidR="001122D0">
              <w:rPr>
                <w:rFonts w:cs="Arial"/>
                <w:b/>
                <w:lang w:val="en-AU"/>
              </w:rPr>
              <w:t xml:space="preserve"> </w:t>
            </w:r>
            <w:r w:rsidR="0070363C">
              <w:rPr>
                <w:rFonts w:cs="Arial"/>
                <w:b/>
                <w:lang w:val="en-AU"/>
              </w:rPr>
              <w:t>other</w:t>
            </w:r>
            <w:r w:rsidR="000C3289">
              <w:rPr>
                <w:rFonts w:cs="Arial"/>
                <w:b/>
                <w:lang w:val="en-AU"/>
              </w:rPr>
              <w:t xml:space="preserve"> Risk assessment </w:t>
            </w:r>
          </w:p>
        </w:tc>
      </w:tr>
      <w:tr w:rsidR="00BE5131" w:rsidRPr="00CE38C6" w14:paraId="5E6693A4" w14:textId="77777777" w:rsidTr="006F7679">
        <w:trPr>
          <w:trHeight w:val="25"/>
        </w:trPr>
        <w:tc>
          <w:tcPr>
            <w:tcW w:w="15490" w:type="dxa"/>
            <w:gridSpan w:val="6"/>
            <w:shd w:val="clear" w:color="auto" w:fill="B6DDE8"/>
            <w:vAlign w:val="center"/>
          </w:tcPr>
          <w:p w14:paraId="5E2C23CF" w14:textId="77777777" w:rsidR="00BE5131" w:rsidRPr="00CE38C6" w:rsidRDefault="00D14D14" w:rsidP="00672325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Exact l</w:t>
            </w:r>
            <w:r w:rsidR="00AF0E40">
              <w:rPr>
                <w:rFonts w:cs="Arial"/>
                <w:b/>
                <w:lang w:val="en-AU"/>
              </w:rPr>
              <w:t>ocation(s)</w:t>
            </w:r>
            <w:r>
              <w:rPr>
                <w:rFonts w:cs="Arial"/>
                <w:b/>
                <w:lang w:val="en-AU"/>
              </w:rPr>
              <w:t xml:space="preserve"> </w:t>
            </w:r>
            <w:r w:rsidR="00082BC8">
              <w:rPr>
                <w:rFonts w:cs="Arial"/>
                <w:b/>
                <w:lang w:val="en-AU"/>
              </w:rPr>
              <w:t>of research</w:t>
            </w:r>
            <w:r w:rsidR="00672325">
              <w:rPr>
                <w:rFonts w:cs="Arial"/>
                <w:b/>
                <w:lang w:val="en-AU"/>
              </w:rPr>
              <w:t>:</w:t>
            </w:r>
            <w:r w:rsidR="00AF0E40">
              <w:rPr>
                <w:rFonts w:cs="Arial"/>
                <w:b/>
                <w:lang w:val="en-AU"/>
              </w:rPr>
              <w:t xml:space="preserve"> </w:t>
            </w:r>
            <w:r w:rsidR="000C3289">
              <w:rPr>
                <w:rFonts w:cs="Arial"/>
                <w:b/>
                <w:lang w:val="en-AU"/>
              </w:rPr>
              <w:t>GENETWORx Lab</w:t>
            </w:r>
          </w:p>
        </w:tc>
      </w:tr>
      <w:tr w:rsidR="00D14D14" w:rsidRPr="00CE38C6" w14:paraId="0BCE803A" w14:textId="77777777" w:rsidTr="00863EE8">
        <w:trPr>
          <w:trHeight w:val="25"/>
        </w:trPr>
        <w:tc>
          <w:tcPr>
            <w:tcW w:w="15490" w:type="dxa"/>
            <w:gridSpan w:val="6"/>
            <w:shd w:val="clear" w:color="auto" w:fill="FFFFFF"/>
            <w:vAlign w:val="center"/>
          </w:tcPr>
          <w:p w14:paraId="203AD372" w14:textId="77777777" w:rsidR="00D14D14" w:rsidRDefault="00D14D14" w:rsidP="000E3814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</w:p>
        </w:tc>
      </w:tr>
      <w:tr w:rsidR="002446A1" w:rsidRPr="00CE38C6" w14:paraId="5A97E70D" w14:textId="77777777" w:rsidTr="0051304B">
        <w:trPr>
          <w:trHeight w:val="25"/>
        </w:trPr>
        <w:tc>
          <w:tcPr>
            <w:tcW w:w="15490" w:type="dxa"/>
            <w:gridSpan w:val="6"/>
            <w:shd w:val="clear" w:color="auto" w:fill="B6DDE8"/>
            <w:vAlign w:val="center"/>
          </w:tcPr>
          <w:p w14:paraId="0C19F34F" w14:textId="77777777" w:rsidR="002446A1" w:rsidRDefault="002446A1" w:rsidP="00506D54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Control measures: E</w:t>
            </w:r>
            <w:r w:rsidR="007C550E">
              <w:rPr>
                <w:rFonts w:cs="Arial"/>
                <w:b/>
                <w:lang w:val="en-AU"/>
              </w:rPr>
              <w:t xml:space="preserve">liminate risk </w:t>
            </w:r>
            <w:r>
              <w:rPr>
                <w:rFonts w:cs="Arial"/>
                <w:b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>
              <w:rPr>
                <w:rFonts w:cs="Arial"/>
                <w:b/>
                <w:lang w:val="en-AU"/>
              </w:rPr>
              <w:fldChar w:fldCharType="end"/>
            </w:r>
            <w:r>
              <w:rPr>
                <w:rFonts w:cs="Arial"/>
                <w:b/>
                <w:lang w:val="en-AU"/>
              </w:rPr>
              <w:t xml:space="preserve"> </w:t>
            </w:r>
            <w:r w:rsidR="007C550E">
              <w:rPr>
                <w:rFonts w:cs="Arial"/>
                <w:b/>
                <w:lang w:val="en-AU"/>
              </w:rPr>
              <w:t>Substitute the hazard</w:t>
            </w:r>
            <w:r>
              <w:rPr>
                <w:rFonts w:cs="Arial"/>
                <w:b/>
                <w:lang w:val="en-AU"/>
              </w:rPr>
              <w:t xml:space="preserve"> </w:t>
            </w:r>
            <w:r w:rsidR="007C550E">
              <w:rPr>
                <w:rFonts w:cs="Arial"/>
                <w:b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50E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7C550E">
              <w:rPr>
                <w:rFonts w:cs="Arial"/>
                <w:b/>
                <w:lang w:val="en-AU"/>
              </w:rPr>
              <w:fldChar w:fldCharType="end"/>
            </w:r>
            <w:r w:rsidR="007C550E">
              <w:rPr>
                <w:rFonts w:cs="Arial"/>
                <w:b/>
                <w:lang w:val="en-AU"/>
              </w:rPr>
              <w:t xml:space="preserve"> Isolate the hazard </w:t>
            </w:r>
            <w:r w:rsidR="00506D54" w:rsidRPr="005B5D90">
              <w:rPr>
                <w:rFonts w:ascii="MS Mincho" w:eastAsia="MS Mincho" w:hAnsi="MS Mincho" w:cs="MS Mincho" w:hint="eastAsia"/>
                <w:b/>
                <w:sz w:val="24"/>
                <w:szCs w:val="24"/>
                <w:lang w:val="en-AU"/>
              </w:rPr>
              <w:t>☒</w:t>
            </w:r>
            <w:r w:rsidR="007C550E">
              <w:rPr>
                <w:rFonts w:cs="Arial"/>
                <w:b/>
                <w:lang w:val="en-AU"/>
              </w:rPr>
              <w:t xml:space="preserve"> Implement engineering controls </w:t>
            </w:r>
            <w:r w:rsidR="007C550E">
              <w:rPr>
                <w:rFonts w:cs="Arial"/>
                <w:b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50E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7C550E">
              <w:rPr>
                <w:rFonts w:cs="Arial"/>
                <w:b/>
                <w:lang w:val="en-AU"/>
              </w:rPr>
              <w:fldChar w:fldCharType="end"/>
            </w:r>
            <w:r w:rsidR="007C550E">
              <w:rPr>
                <w:rFonts w:cs="Arial"/>
                <w:b/>
                <w:lang w:val="en-AU"/>
              </w:rPr>
              <w:t xml:space="preserve"> Administration</w:t>
            </w:r>
            <w:r w:rsidR="00872666">
              <w:rPr>
                <w:rFonts w:cs="Arial"/>
                <w:b/>
                <w:lang w:val="en-AU"/>
              </w:rPr>
              <w:t xml:space="preserve"> </w:t>
            </w:r>
            <w:r w:rsidR="00154EA2">
              <w:rPr>
                <w:rFonts w:cs="Arial"/>
                <w:b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EA2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154EA2">
              <w:rPr>
                <w:rFonts w:cs="Arial"/>
                <w:b/>
                <w:lang w:val="en-AU"/>
              </w:rPr>
              <w:fldChar w:fldCharType="end"/>
            </w:r>
            <w:r w:rsidR="00872666">
              <w:rPr>
                <w:rFonts w:cs="Arial"/>
                <w:b/>
                <w:lang w:val="en-AU"/>
              </w:rPr>
              <w:t xml:space="preserve"> </w:t>
            </w:r>
            <w:r w:rsidR="007C550E">
              <w:rPr>
                <w:rFonts w:cs="Arial"/>
                <w:b/>
                <w:lang w:val="en-AU"/>
              </w:rPr>
              <w:t xml:space="preserve"> </w:t>
            </w:r>
            <w:r w:rsidR="007C550E" w:rsidRPr="007C550E">
              <w:rPr>
                <w:rFonts w:cs="Arial"/>
                <w:sz w:val="18"/>
                <w:szCs w:val="18"/>
                <w:lang w:val="en-AU"/>
              </w:rPr>
              <w:t>(e.g. Training)</w:t>
            </w:r>
            <w:r w:rsidR="007C550E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="007C550E">
              <w:rPr>
                <w:rFonts w:cs="Arial"/>
                <w:b/>
                <w:lang w:val="en-AU"/>
              </w:rPr>
              <w:t xml:space="preserve"> PPE</w:t>
            </w:r>
            <w:r w:rsidR="0002656C">
              <w:rPr>
                <w:rFonts w:cs="Arial"/>
                <w:b/>
                <w:lang w:val="en-AU"/>
              </w:rPr>
              <w:t xml:space="preserve"> </w:t>
            </w:r>
            <w:r w:rsidR="0002656C" w:rsidRPr="005B5D90">
              <w:rPr>
                <w:rFonts w:ascii="MS Mincho" w:eastAsia="MS Mincho" w:hAnsi="MS Mincho" w:cs="MS Mincho" w:hint="eastAsia"/>
                <w:b/>
                <w:sz w:val="24"/>
                <w:szCs w:val="24"/>
                <w:lang w:val="en-AU"/>
              </w:rPr>
              <w:t>☒</w:t>
            </w:r>
            <w:r w:rsidR="007C550E">
              <w:rPr>
                <w:rFonts w:cs="Arial"/>
                <w:b/>
                <w:lang w:val="en-AU"/>
              </w:rPr>
              <w:t xml:space="preserve"> </w:t>
            </w:r>
          </w:p>
        </w:tc>
      </w:tr>
      <w:tr w:rsidR="00D14D14" w:rsidRPr="003C2815" w14:paraId="4659CA48" w14:textId="77777777" w:rsidTr="00863EE8">
        <w:trPr>
          <w:trHeight w:val="25"/>
        </w:trPr>
        <w:tc>
          <w:tcPr>
            <w:tcW w:w="15490" w:type="dxa"/>
            <w:gridSpan w:val="6"/>
            <w:shd w:val="clear" w:color="auto" w:fill="FFFFFF"/>
            <w:vAlign w:val="center"/>
          </w:tcPr>
          <w:p w14:paraId="1087D742" w14:textId="77777777" w:rsidR="00D14D14" w:rsidRPr="003C2815" w:rsidRDefault="00821275" w:rsidP="0002656C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sz w:val="18"/>
                <w:szCs w:val="18"/>
                <w:lang w:val="en-AU"/>
              </w:rPr>
            </w:pPr>
            <w:r w:rsidRPr="003C2815">
              <w:rPr>
                <w:rFonts w:cs="Arial"/>
                <w:sz w:val="18"/>
                <w:szCs w:val="18"/>
                <w:lang w:val="en-AU"/>
              </w:rPr>
              <w:t>E.g</w:t>
            </w:r>
            <w:r w:rsidR="00AE7FD8" w:rsidRPr="003C2815">
              <w:rPr>
                <w:rFonts w:cs="Arial"/>
                <w:sz w:val="18"/>
                <w:szCs w:val="18"/>
                <w:lang w:val="en-AU"/>
              </w:rPr>
              <w:t xml:space="preserve">. </w:t>
            </w:r>
            <w:r w:rsidR="0053212B" w:rsidRPr="003C2815">
              <w:rPr>
                <w:rFonts w:cs="Arial"/>
                <w:sz w:val="18"/>
                <w:szCs w:val="18"/>
                <w:lang w:val="en-AU"/>
              </w:rPr>
              <w:t xml:space="preserve">PPE </w:t>
            </w:r>
            <w:r w:rsidR="0002656C">
              <w:rPr>
                <w:rFonts w:cs="Arial"/>
                <w:sz w:val="18"/>
                <w:szCs w:val="18"/>
                <w:lang w:val="en-AU"/>
              </w:rPr>
              <w:t xml:space="preserve">requirements </w:t>
            </w:r>
            <w:r w:rsidR="0053212B" w:rsidRPr="003C2815">
              <w:rPr>
                <w:rFonts w:cs="Arial"/>
                <w:sz w:val="18"/>
                <w:szCs w:val="18"/>
                <w:lang w:val="en-AU"/>
              </w:rPr>
              <w:t>listed below.</w:t>
            </w:r>
          </w:p>
        </w:tc>
      </w:tr>
      <w:tr w:rsidR="00477F92" w:rsidRPr="00CE38C6" w14:paraId="2F04D72F" w14:textId="77777777" w:rsidTr="006F7679">
        <w:trPr>
          <w:trHeight w:val="25"/>
        </w:trPr>
        <w:tc>
          <w:tcPr>
            <w:tcW w:w="15490" w:type="dxa"/>
            <w:gridSpan w:val="6"/>
            <w:shd w:val="clear" w:color="auto" w:fill="B6DDE8"/>
            <w:vAlign w:val="center"/>
          </w:tcPr>
          <w:p w14:paraId="7DB1F4AF" w14:textId="77777777" w:rsidR="00477F92" w:rsidRPr="00477F92" w:rsidRDefault="00477F92" w:rsidP="005C1883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lang w:val="en-AU"/>
              </w:rPr>
            </w:pPr>
            <w:r>
              <w:rPr>
                <w:rFonts w:cs="Arial"/>
                <w:b/>
                <w:lang w:val="en-AU"/>
              </w:rPr>
              <w:t>Supporting documents</w:t>
            </w:r>
            <w:r w:rsidR="00DF5ED1">
              <w:rPr>
                <w:rFonts w:cs="Arial"/>
                <w:b/>
                <w:lang w:val="en-AU"/>
              </w:rPr>
              <w:t xml:space="preserve"> which must be read in conjunction with this assessment.</w:t>
            </w:r>
            <w:r>
              <w:rPr>
                <w:rFonts w:cs="Arial"/>
                <w:b/>
                <w:lang w:val="en-AU"/>
              </w:rPr>
              <w:t xml:space="preserve"> </w:t>
            </w:r>
            <w:r>
              <w:rPr>
                <w:rFonts w:cs="Arial"/>
                <w:lang w:val="en-AU"/>
              </w:rPr>
              <w:t>(</w:t>
            </w:r>
            <w:r w:rsidR="00646C11">
              <w:rPr>
                <w:rFonts w:cs="Arial"/>
                <w:lang w:val="en-AU"/>
              </w:rPr>
              <w:t>e.g. Safe Working Procedures</w:t>
            </w:r>
            <w:r w:rsidR="00C109AF">
              <w:rPr>
                <w:rFonts w:cs="Arial"/>
                <w:lang w:val="en-AU"/>
              </w:rPr>
              <w:t xml:space="preserve">, </w:t>
            </w:r>
            <w:r w:rsidR="00646C11">
              <w:rPr>
                <w:rFonts w:cs="Arial"/>
                <w:lang w:val="en-AU"/>
              </w:rPr>
              <w:t>S</w:t>
            </w:r>
            <w:r w:rsidR="00C109AF">
              <w:rPr>
                <w:rFonts w:cs="Arial"/>
                <w:lang w:val="en-AU"/>
              </w:rPr>
              <w:t xml:space="preserve">afety </w:t>
            </w:r>
            <w:r w:rsidR="00646C11">
              <w:rPr>
                <w:rFonts w:cs="Arial"/>
                <w:lang w:val="en-AU"/>
              </w:rPr>
              <w:t>D</w:t>
            </w:r>
            <w:r w:rsidR="00C109AF">
              <w:rPr>
                <w:rFonts w:cs="Arial"/>
                <w:lang w:val="en-AU"/>
              </w:rPr>
              <w:t xml:space="preserve">ata </w:t>
            </w:r>
            <w:r w:rsidR="00646C11">
              <w:rPr>
                <w:rFonts w:cs="Arial"/>
                <w:lang w:val="en-AU"/>
              </w:rPr>
              <w:t>S</w:t>
            </w:r>
            <w:r w:rsidR="00B53193">
              <w:rPr>
                <w:rFonts w:cs="Arial"/>
                <w:lang w:val="en-AU"/>
              </w:rPr>
              <w:t>heets</w:t>
            </w:r>
            <w:r w:rsidR="000E3814">
              <w:rPr>
                <w:rFonts w:cs="Arial"/>
                <w:lang w:val="en-AU"/>
              </w:rPr>
              <w:t>,</w:t>
            </w:r>
            <w:r w:rsidR="00646C11">
              <w:rPr>
                <w:rFonts w:cs="Arial"/>
                <w:lang w:val="en-AU"/>
              </w:rPr>
              <w:t xml:space="preserve"> Guidelines/P</w:t>
            </w:r>
            <w:r w:rsidR="00672325">
              <w:rPr>
                <w:rFonts w:cs="Arial"/>
                <w:lang w:val="en-AU"/>
              </w:rPr>
              <w:t>rotocols</w:t>
            </w:r>
            <w:r>
              <w:rPr>
                <w:rFonts w:cs="Arial"/>
                <w:lang w:val="en-AU"/>
              </w:rPr>
              <w:t>)</w:t>
            </w:r>
          </w:p>
        </w:tc>
      </w:tr>
      <w:tr w:rsidR="007C7C2F" w:rsidRPr="00CE38C6" w14:paraId="4AAA129D" w14:textId="77777777" w:rsidTr="00863EE8">
        <w:trPr>
          <w:trHeight w:val="25"/>
        </w:trPr>
        <w:tc>
          <w:tcPr>
            <w:tcW w:w="15490" w:type="dxa"/>
            <w:gridSpan w:val="6"/>
            <w:shd w:val="clear" w:color="auto" w:fill="FFFFFF"/>
          </w:tcPr>
          <w:p w14:paraId="67BFF86B" w14:textId="5EFB9965" w:rsidR="007C7C2F" w:rsidRPr="00FF4F2C" w:rsidRDefault="007C7C2F" w:rsidP="00250824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lang w:val="en-AU"/>
              </w:rPr>
            </w:pPr>
          </w:p>
        </w:tc>
      </w:tr>
      <w:tr w:rsidR="00402D3D" w:rsidRPr="00CE38C6" w14:paraId="78EAB6E4" w14:textId="77777777" w:rsidTr="00863EE8">
        <w:trPr>
          <w:trHeight w:val="25"/>
        </w:trPr>
        <w:tc>
          <w:tcPr>
            <w:tcW w:w="15490" w:type="dxa"/>
            <w:gridSpan w:val="6"/>
            <w:shd w:val="clear" w:color="auto" w:fill="FFFFFF"/>
          </w:tcPr>
          <w:p w14:paraId="7998E088" w14:textId="77777777" w:rsidR="00402D3D" w:rsidRPr="00B24CCE" w:rsidRDefault="00402D3D" w:rsidP="00607A85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lang w:val="en-AU"/>
              </w:rPr>
            </w:pPr>
          </w:p>
        </w:tc>
      </w:tr>
      <w:tr w:rsidR="00402D3D" w:rsidRPr="00CE38C6" w14:paraId="7D259611" w14:textId="77777777" w:rsidTr="006F7679">
        <w:trPr>
          <w:trHeight w:val="25"/>
        </w:trPr>
        <w:tc>
          <w:tcPr>
            <w:tcW w:w="15490" w:type="dxa"/>
            <w:gridSpan w:val="6"/>
            <w:shd w:val="clear" w:color="auto" w:fill="B6DDE8"/>
          </w:tcPr>
          <w:p w14:paraId="5F7741D6" w14:textId="77777777" w:rsidR="00402D3D" w:rsidRDefault="00DF5ED1" w:rsidP="00755C8F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What is the</w:t>
            </w:r>
            <w:r w:rsidR="00755C8F">
              <w:rPr>
                <w:rFonts w:cs="Arial"/>
                <w:b/>
                <w:lang w:val="en-AU"/>
              </w:rPr>
              <w:t xml:space="preserve"> type</w:t>
            </w:r>
            <w:r>
              <w:rPr>
                <w:rFonts w:cs="Arial"/>
                <w:b/>
                <w:lang w:val="en-AU"/>
              </w:rPr>
              <w:t xml:space="preserve"> </w:t>
            </w:r>
            <w:r w:rsidR="00755C8F">
              <w:rPr>
                <w:rFonts w:cs="Arial"/>
                <w:b/>
                <w:lang w:val="en-AU"/>
              </w:rPr>
              <w:t>of the b</w:t>
            </w:r>
            <w:r w:rsidR="00B24CCE">
              <w:rPr>
                <w:rFonts w:cs="Arial"/>
                <w:b/>
                <w:lang w:val="en-AU"/>
              </w:rPr>
              <w:t>iological</w:t>
            </w:r>
            <w:r>
              <w:rPr>
                <w:rFonts w:cs="Arial"/>
                <w:b/>
                <w:lang w:val="en-AU"/>
              </w:rPr>
              <w:t xml:space="preserve"> </w:t>
            </w:r>
            <w:r w:rsidR="00755C8F">
              <w:rPr>
                <w:rFonts w:cs="Arial"/>
                <w:b/>
                <w:lang w:val="en-AU"/>
              </w:rPr>
              <w:t>material?</w:t>
            </w:r>
            <w:r>
              <w:rPr>
                <w:rFonts w:cs="Arial"/>
                <w:b/>
                <w:lang w:val="en-AU"/>
              </w:rPr>
              <w:t xml:space="preserve"> </w:t>
            </w:r>
          </w:p>
        </w:tc>
      </w:tr>
      <w:tr w:rsidR="00B24CCE" w:rsidRPr="00CE38C6" w14:paraId="27D03F55" w14:textId="77777777" w:rsidTr="00863EE8">
        <w:trPr>
          <w:trHeight w:val="25"/>
        </w:trPr>
        <w:tc>
          <w:tcPr>
            <w:tcW w:w="15490" w:type="dxa"/>
            <w:gridSpan w:val="6"/>
            <w:shd w:val="clear" w:color="auto" w:fill="FFFFFF"/>
          </w:tcPr>
          <w:p w14:paraId="25FAF686" w14:textId="168DF4F8" w:rsidR="00B24CCE" w:rsidRPr="0002656C" w:rsidRDefault="000E407D" w:rsidP="00154EA2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Bacteria</w:t>
            </w:r>
            <w:r w:rsidR="006F7E48">
              <w:rPr>
                <w:rFonts w:cs="Arial"/>
                <w:b/>
                <w:lang w:val="en-AU"/>
              </w:rPr>
              <w:t xml:space="preserve"> </w:t>
            </w:r>
            <w:r w:rsidR="00B735EA">
              <w:rPr>
                <w:rFonts w:cs="Arial"/>
                <w:b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5EA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B735EA">
              <w:rPr>
                <w:rFonts w:cs="Arial"/>
                <w:b/>
                <w:lang w:val="en-AU"/>
              </w:rPr>
              <w:fldChar w:fldCharType="end"/>
            </w:r>
            <w:r w:rsidR="006F7E48">
              <w:rPr>
                <w:rFonts w:cs="Arial"/>
                <w:b/>
                <w:lang w:val="en-AU"/>
              </w:rPr>
              <w:t xml:space="preserve"> </w:t>
            </w:r>
            <w:r>
              <w:rPr>
                <w:rFonts w:cs="Arial"/>
                <w:b/>
                <w:lang w:val="en-AU"/>
              </w:rPr>
              <w:t>Fungi</w:t>
            </w:r>
            <w:r w:rsidR="006F7E48">
              <w:rPr>
                <w:rFonts w:cs="Arial"/>
                <w:b/>
                <w:lang w:val="en-AU"/>
              </w:rPr>
              <w:t xml:space="preserve">  </w:t>
            </w:r>
            <w:r w:rsidR="00B735EA">
              <w:rPr>
                <w:rFonts w:cs="Arial"/>
                <w:b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5EA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B735EA">
              <w:rPr>
                <w:rFonts w:cs="Arial"/>
                <w:b/>
                <w:lang w:val="en-AU"/>
              </w:rPr>
              <w:fldChar w:fldCharType="end"/>
            </w:r>
            <w:r w:rsidR="00DF5ED1">
              <w:rPr>
                <w:rFonts w:cs="Arial"/>
                <w:b/>
                <w:lang w:val="en-AU"/>
              </w:rPr>
              <w:t xml:space="preserve">Virus </w:t>
            </w:r>
            <w:r w:rsidR="00DF5ED1">
              <w:rPr>
                <w:rFonts w:cs="Arial"/>
                <w:b/>
                <w:lang w:val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1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DF5ED1">
              <w:rPr>
                <w:rFonts w:cs="Arial"/>
                <w:b/>
                <w:lang w:val="en-AU"/>
              </w:rPr>
              <w:fldChar w:fldCharType="end"/>
            </w:r>
            <w:r w:rsidR="00DF5ED1">
              <w:rPr>
                <w:rFonts w:cs="Arial"/>
                <w:b/>
                <w:lang w:val="en-AU"/>
              </w:rPr>
              <w:t xml:space="preserve"> Cell Line </w:t>
            </w:r>
            <w:r w:rsidR="00DF5ED1">
              <w:rPr>
                <w:rFonts w:cs="Arial"/>
                <w:b/>
                <w:lang w:val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1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DF5ED1">
              <w:rPr>
                <w:rFonts w:cs="Arial"/>
                <w:b/>
                <w:lang w:val="en-AU"/>
              </w:rPr>
              <w:fldChar w:fldCharType="end"/>
            </w:r>
            <w:r w:rsidR="00DF5ED1">
              <w:rPr>
                <w:rFonts w:cs="Arial"/>
                <w:b/>
                <w:lang w:val="en-AU"/>
              </w:rPr>
              <w:t xml:space="preserve"> Tissue </w:t>
            </w:r>
            <w:r w:rsidR="00DF5ED1">
              <w:rPr>
                <w:rFonts w:cs="Arial"/>
                <w:b/>
                <w:lang w:val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1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DF5ED1">
              <w:rPr>
                <w:rFonts w:cs="Arial"/>
                <w:b/>
                <w:lang w:val="en-AU"/>
              </w:rPr>
              <w:fldChar w:fldCharType="end"/>
            </w:r>
            <w:r w:rsidR="00DF5ED1">
              <w:rPr>
                <w:rFonts w:cs="Arial"/>
                <w:b/>
                <w:lang w:val="en-AU"/>
              </w:rPr>
              <w:t xml:space="preserve"> Parasite </w:t>
            </w:r>
            <w:r w:rsidR="00DF5ED1">
              <w:rPr>
                <w:rFonts w:cs="Arial"/>
                <w:b/>
                <w:lang w:val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1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DF5ED1">
              <w:rPr>
                <w:rFonts w:cs="Arial"/>
                <w:b/>
                <w:lang w:val="en-AU"/>
              </w:rPr>
              <w:fldChar w:fldCharType="end"/>
            </w:r>
            <w:r w:rsidR="00DF5ED1">
              <w:rPr>
                <w:rFonts w:cs="Arial"/>
                <w:b/>
                <w:lang w:val="en-AU"/>
              </w:rPr>
              <w:t xml:space="preserve"> Animal </w:t>
            </w:r>
            <w:r w:rsidR="00DF5ED1">
              <w:rPr>
                <w:rFonts w:cs="Arial"/>
                <w:b/>
                <w:lang w:val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1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DF5ED1">
              <w:rPr>
                <w:rFonts w:cs="Arial"/>
                <w:b/>
                <w:lang w:val="en-AU"/>
              </w:rPr>
              <w:fldChar w:fldCharType="end"/>
            </w:r>
            <w:r w:rsidR="00DF5ED1">
              <w:rPr>
                <w:rFonts w:cs="Arial"/>
                <w:b/>
                <w:lang w:val="en-AU"/>
              </w:rPr>
              <w:t xml:space="preserve"> Plant </w:t>
            </w:r>
            <w:r w:rsidR="00DF5ED1">
              <w:rPr>
                <w:rFonts w:cs="Arial"/>
                <w:b/>
                <w:lang w:val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1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DF5ED1">
              <w:rPr>
                <w:rFonts w:cs="Arial"/>
                <w:b/>
                <w:lang w:val="en-AU"/>
              </w:rPr>
              <w:fldChar w:fldCharType="end"/>
            </w:r>
            <w:r w:rsidR="00DF5ED1">
              <w:rPr>
                <w:rFonts w:cs="Arial"/>
                <w:b/>
                <w:lang w:val="en-AU"/>
              </w:rPr>
              <w:t xml:space="preserve"> Soil </w:t>
            </w:r>
            <w:r w:rsidR="00755C8F">
              <w:rPr>
                <w:rFonts w:cs="Arial"/>
                <w:b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C8F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755C8F">
              <w:rPr>
                <w:rFonts w:cs="Arial"/>
                <w:b/>
                <w:lang w:val="en-AU"/>
              </w:rPr>
              <w:fldChar w:fldCharType="end"/>
            </w:r>
            <w:r w:rsidR="00DF5ED1">
              <w:rPr>
                <w:rFonts w:cs="Arial"/>
                <w:b/>
                <w:lang w:val="en-AU"/>
              </w:rPr>
              <w:t xml:space="preserve"> Toxin </w:t>
            </w:r>
            <w:r w:rsidR="00DF5ED1">
              <w:rPr>
                <w:rFonts w:cs="Arial"/>
                <w:b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1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DF5ED1">
              <w:rPr>
                <w:rFonts w:cs="Arial"/>
                <w:b/>
                <w:lang w:val="en-AU"/>
              </w:rPr>
              <w:fldChar w:fldCharType="end"/>
            </w:r>
            <w:r w:rsidR="00DF5ED1">
              <w:rPr>
                <w:rFonts w:cs="Arial"/>
                <w:b/>
                <w:lang w:val="en-AU"/>
              </w:rPr>
              <w:t xml:space="preserve"> </w:t>
            </w:r>
            <w:r>
              <w:rPr>
                <w:rFonts w:cs="Arial"/>
                <w:b/>
                <w:lang w:val="en-AU"/>
              </w:rPr>
              <w:t xml:space="preserve"> Prions </w:t>
            </w:r>
            <w:r>
              <w:rPr>
                <w:rFonts w:cs="Arial"/>
                <w:b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>
              <w:rPr>
                <w:rFonts w:cs="Arial"/>
                <w:b/>
                <w:lang w:val="en-AU"/>
              </w:rPr>
              <w:fldChar w:fldCharType="end"/>
            </w:r>
            <w:r w:rsidR="006F7E48">
              <w:rPr>
                <w:rFonts w:cs="Arial"/>
                <w:b/>
                <w:lang w:val="en-AU"/>
              </w:rPr>
              <w:t xml:space="preserve"> </w:t>
            </w:r>
            <w:r w:rsidR="00AA77E7">
              <w:rPr>
                <w:rFonts w:cs="Arial"/>
                <w:b/>
                <w:lang w:val="en-AU"/>
              </w:rPr>
              <w:t>Nucleic Acid</w:t>
            </w:r>
            <w:r w:rsidR="006F7E48">
              <w:rPr>
                <w:rFonts w:cs="Arial"/>
                <w:b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E48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6F7E48">
              <w:rPr>
                <w:rFonts w:cs="Arial"/>
                <w:b/>
                <w:lang w:val="en-AU"/>
              </w:rPr>
              <w:fldChar w:fldCharType="end"/>
            </w:r>
            <w:r w:rsidR="006F7E48">
              <w:rPr>
                <w:rFonts w:cs="Arial"/>
                <w:b/>
                <w:lang w:val="en-AU"/>
              </w:rPr>
              <w:t xml:space="preserve"> </w:t>
            </w:r>
            <w:r>
              <w:rPr>
                <w:rFonts w:cs="Arial"/>
                <w:b/>
                <w:lang w:val="en-AU"/>
              </w:rPr>
              <w:t xml:space="preserve"> </w:t>
            </w:r>
            <w:r w:rsidR="00755C8F">
              <w:rPr>
                <w:rFonts w:cs="Arial"/>
                <w:b/>
                <w:lang w:val="en-AU"/>
              </w:rPr>
              <w:t xml:space="preserve">other </w:t>
            </w:r>
            <w:r w:rsidR="00154EA2">
              <w:rPr>
                <w:rFonts w:cs="Arial"/>
                <w:b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EA2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154EA2">
              <w:rPr>
                <w:rFonts w:cs="Arial"/>
                <w:b/>
                <w:lang w:val="en-AU"/>
              </w:rPr>
              <w:fldChar w:fldCharType="end"/>
            </w:r>
            <w:r w:rsidR="000C3289">
              <w:rPr>
                <w:rFonts w:cs="Arial"/>
                <w:b/>
                <w:lang w:val="en-AU"/>
              </w:rPr>
              <w:t xml:space="preserve">buccal swabs from </w:t>
            </w:r>
            <w:proofErr w:type="spellStart"/>
            <w:r w:rsidR="000C3289">
              <w:rPr>
                <w:rFonts w:cs="Arial"/>
                <w:b/>
                <w:lang w:val="en-AU"/>
              </w:rPr>
              <w:t>patients</w:t>
            </w:r>
            <w:proofErr w:type="spellEnd"/>
            <w:r w:rsidR="0002656C">
              <w:rPr>
                <w:rFonts w:cs="Arial"/>
                <w:b/>
                <w:lang w:val="en-AU"/>
              </w:rPr>
              <w:t xml:space="preserve"> </w:t>
            </w:r>
            <w:r w:rsidR="001A4570">
              <w:rPr>
                <w:rFonts w:cs="Arial"/>
                <w:b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4570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1A4570">
              <w:rPr>
                <w:rFonts w:cs="Arial"/>
                <w:b/>
                <w:lang w:val="en-AU"/>
              </w:rPr>
              <w:fldChar w:fldCharType="end"/>
            </w:r>
            <w:r w:rsidR="0002656C" w:rsidRPr="0002656C">
              <w:rPr>
                <w:rFonts w:eastAsia="MS Mincho" w:cs="Arial"/>
                <w:b/>
                <w:lang w:val="en-AU"/>
              </w:rPr>
              <w:t>Blood</w:t>
            </w:r>
            <w:r w:rsidR="0002656C">
              <w:rPr>
                <w:rFonts w:eastAsia="MS Mincho" w:cs="Arial"/>
                <w:b/>
                <w:lang w:val="en-AU"/>
              </w:rPr>
              <w:t xml:space="preserve">  </w:t>
            </w:r>
            <w:r w:rsidR="001A4570">
              <w:rPr>
                <w:rFonts w:cs="Arial"/>
                <w:b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4570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1A4570">
              <w:rPr>
                <w:rFonts w:cs="Arial"/>
                <w:b/>
                <w:lang w:val="en-AU"/>
              </w:rPr>
              <w:fldChar w:fldCharType="end"/>
            </w:r>
            <w:r w:rsidR="0002656C">
              <w:rPr>
                <w:rFonts w:eastAsia="MS Mincho" w:cs="Arial"/>
                <w:b/>
                <w:lang w:val="en-AU"/>
              </w:rPr>
              <w:t>Urine</w:t>
            </w:r>
          </w:p>
        </w:tc>
      </w:tr>
      <w:tr w:rsidR="00B24CCE" w:rsidRPr="00CE38C6" w14:paraId="40B1058B" w14:textId="77777777" w:rsidTr="006F7679">
        <w:trPr>
          <w:trHeight w:val="25"/>
        </w:trPr>
        <w:tc>
          <w:tcPr>
            <w:tcW w:w="15490" w:type="dxa"/>
            <w:gridSpan w:val="6"/>
            <w:shd w:val="clear" w:color="auto" w:fill="B6DDE8"/>
          </w:tcPr>
          <w:p w14:paraId="7B1A72BF" w14:textId="77777777" w:rsidR="00B24CCE" w:rsidRDefault="00755C8F" w:rsidP="00755C8F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What is the name of the biological agent?</w:t>
            </w:r>
            <w:r w:rsidR="00DF5ED1">
              <w:rPr>
                <w:rFonts w:cs="Arial"/>
                <w:b/>
                <w:lang w:val="en-AU"/>
              </w:rPr>
              <w:t xml:space="preserve"> </w:t>
            </w:r>
          </w:p>
        </w:tc>
      </w:tr>
      <w:tr w:rsidR="00DF5ED1" w:rsidRPr="00CE38C6" w14:paraId="2CBB1935" w14:textId="77777777" w:rsidTr="000721E6">
        <w:trPr>
          <w:trHeight w:val="25"/>
        </w:trPr>
        <w:tc>
          <w:tcPr>
            <w:tcW w:w="15490" w:type="dxa"/>
            <w:gridSpan w:val="6"/>
            <w:shd w:val="clear" w:color="auto" w:fill="FFFFFF"/>
          </w:tcPr>
          <w:p w14:paraId="622E7E96" w14:textId="77777777" w:rsidR="00DF5ED1" w:rsidRDefault="0002656C" w:rsidP="007E2BE1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Blood and urine collections.  Unknown virus or bacteria</w:t>
            </w:r>
            <w:r w:rsidR="0065349D">
              <w:rPr>
                <w:rFonts w:cs="Arial"/>
                <w:b/>
                <w:lang w:val="en-AU"/>
              </w:rPr>
              <w:t xml:space="preserve"> may be present</w:t>
            </w:r>
            <w:r>
              <w:rPr>
                <w:rFonts w:cs="Arial"/>
                <w:b/>
                <w:lang w:val="en-AU"/>
              </w:rPr>
              <w:t>.  No unfixed tissue.</w:t>
            </w:r>
          </w:p>
        </w:tc>
      </w:tr>
      <w:tr w:rsidR="0038422A" w:rsidRPr="00CE38C6" w14:paraId="6F77C640" w14:textId="77777777" w:rsidTr="006F7679">
        <w:trPr>
          <w:trHeight w:val="25"/>
        </w:trPr>
        <w:tc>
          <w:tcPr>
            <w:tcW w:w="15490" w:type="dxa"/>
            <w:gridSpan w:val="6"/>
            <w:shd w:val="clear" w:color="auto" w:fill="B6DDE8"/>
          </w:tcPr>
          <w:p w14:paraId="20C2E27E" w14:textId="77777777" w:rsidR="0038422A" w:rsidRDefault="00175552" w:rsidP="007E2BE1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List the Personal Protective Equipment required:</w:t>
            </w:r>
            <w:r w:rsidR="00222FB1">
              <w:rPr>
                <w:rFonts w:cs="Arial"/>
                <w:lang w:val="en-AU"/>
              </w:rPr>
              <w:t xml:space="preserve"> </w:t>
            </w:r>
          </w:p>
        </w:tc>
      </w:tr>
      <w:tr w:rsidR="00222FB1" w:rsidRPr="00CE38C6" w14:paraId="766062A1" w14:textId="77777777" w:rsidTr="00C672B2">
        <w:trPr>
          <w:trHeight w:val="25"/>
        </w:trPr>
        <w:tc>
          <w:tcPr>
            <w:tcW w:w="15490" w:type="dxa"/>
            <w:gridSpan w:val="6"/>
            <w:shd w:val="clear" w:color="auto" w:fill="FFFFFF"/>
          </w:tcPr>
          <w:p w14:paraId="60FD7438" w14:textId="77777777" w:rsidR="00222FB1" w:rsidRDefault="0018686B" w:rsidP="0065349D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 xml:space="preserve">Gloves </w:t>
            </w:r>
            <w:r w:rsidR="0002656C" w:rsidRPr="005B5D90">
              <w:rPr>
                <w:rFonts w:ascii="MS Mincho" w:eastAsia="MS Mincho" w:hAnsi="MS Mincho" w:cs="MS Mincho" w:hint="eastAsia"/>
                <w:b/>
                <w:sz w:val="24"/>
                <w:szCs w:val="24"/>
                <w:lang w:val="en-AU"/>
              </w:rPr>
              <w:t>☒</w:t>
            </w:r>
            <w:r w:rsidR="0065349D">
              <w:rPr>
                <w:rFonts w:cs="Arial"/>
                <w:lang w:val="en-AU"/>
              </w:rPr>
              <w:t xml:space="preserve"> </w:t>
            </w:r>
            <w:r w:rsidR="00DE3BFF">
              <w:rPr>
                <w:rFonts w:cs="Arial"/>
                <w:lang w:val="en-AU"/>
              </w:rPr>
              <w:t xml:space="preserve">(e.g. </w:t>
            </w:r>
            <w:r w:rsidR="0065349D">
              <w:rPr>
                <w:rFonts w:cs="Arial"/>
                <w:lang w:val="en-AU"/>
              </w:rPr>
              <w:t>Nitrile</w:t>
            </w:r>
            <w:r w:rsidR="00DE3BFF">
              <w:rPr>
                <w:rFonts w:cs="Arial"/>
                <w:lang w:val="en-AU"/>
              </w:rPr>
              <w:t>)</w:t>
            </w:r>
            <w:r>
              <w:rPr>
                <w:rFonts w:cs="Arial"/>
                <w:b/>
                <w:lang w:val="en-AU"/>
              </w:rPr>
              <w:t xml:space="preserve">  Eye protection </w:t>
            </w:r>
            <w:r w:rsidR="0002656C" w:rsidRPr="005B5D90">
              <w:rPr>
                <w:rFonts w:ascii="MS Mincho" w:eastAsia="MS Mincho" w:hAnsi="MS Mincho" w:cs="MS Mincho" w:hint="eastAsia"/>
                <w:b/>
                <w:sz w:val="24"/>
                <w:szCs w:val="24"/>
                <w:lang w:val="en-AU"/>
              </w:rPr>
              <w:t>☒</w:t>
            </w:r>
            <w:r w:rsidR="0065349D">
              <w:rPr>
                <w:rFonts w:ascii="MS Mincho" w:eastAsia="MS Mincho" w:hAnsi="MS Mincho" w:cs="MS Mincho"/>
                <w:b/>
                <w:sz w:val="24"/>
                <w:szCs w:val="24"/>
                <w:lang w:val="en-AU"/>
              </w:rPr>
              <w:t xml:space="preserve"> </w:t>
            </w:r>
            <w:r w:rsidR="00DE3BFF">
              <w:rPr>
                <w:rFonts w:cs="Arial"/>
                <w:b/>
                <w:lang w:val="en-AU"/>
              </w:rPr>
              <w:t>(</w:t>
            </w:r>
            <w:r w:rsidR="00DE3BFF" w:rsidRPr="00DE3BFF">
              <w:rPr>
                <w:rFonts w:cs="Arial"/>
                <w:lang w:val="en-AU"/>
              </w:rPr>
              <w:t>e.g.</w:t>
            </w:r>
            <w:r w:rsidR="00DE3BFF">
              <w:rPr>
                <w:rFonts w:cs="Arial"/>
                <w:lang w:val="en-AU"/>
              </w:rPr>
              <w:t xml:space="preserve"> </w:t>
            </w:r>
            <w:r w:rsidR="0002656C">
              <w:rPr>
                <w:rFonts w:cs="Arial"/>
                <w:lang w:val="en-AU"/>
              </w:rPr>
              <w:t>face shield</w:t>
            </w:r>
            <w:r w:rsidR="0065349D">
              <w:rPr>
                <w:rFonts w:cs="Arial"/>
                <w:lang w:val="en-AU"/>
              </w:rPr>
              <w:t xml:space="preserve"> or </w:t>
            </w:r>
            <w:r w:rsidR="00DE3BFF" w:rsidRPr="00DE3BFF">
              <w:rPr>
                <w:rFonts w:cs="Arial"/>
                <w:lang w:val="en-AU"/>
              </w:rPr>
              <w:t>safety glasses</w:t>
            </w:r>
            <w:r w:rsidR="00DE3BFF">
              <w:rPr>
                <w:rFonts w:cs="Arial"/>
                <w:lang w:val="en-AU"/>
              </w:rPr>
              <w:t>/goggles</w:t>
            </w:r>
            <w:r w:rsidR="0065349D">
              <w:rPr>
                <w:rFonts w:cs="Arial"/>
                <w:lang w:val="en-AU"/>
              </w:rPr>
              <w:t>/with mask</w:t>
            </w:r>
            <w:r w:rsidR="00DE3BFF" w:rsidRPr="00DE3BFF">
              <w:rPr>
                <w:rFonts w:cs="Arial"/>
                <w:lang w:val="en-AU"/>
              </w:rPr>
              <w:t>)</w:t>
            </w:r>
            <w:r w:rsidR="0065349D">
              <w:rPr>
                <w:rFonts w:cs="Arial"/>
                <w:lang w:val="en-AU"/>
              </w:rPr>
              <w:t xml:space="preserve"> </w:t>
            </w:r>
            <w:r w:rsidRPr="00DE3BFF">
              <w:rPr>
                <w:rFonts w:cs="Arial"/>
                <w:lang w:val="en-AU"/>
              </w:rPr>
              <w:t xml:space="preserve">  </w:t>
            </w:r>
            <w:r w:rsidR="00DE3BFF">
              <w:rPr>
                <w:rFonts w:cs="Arial"/>
                <w:b/>
                <w:lang w:val="en-AU"/>
              </w:rPr>
              <w:t>Clothing</w:t>
            </w:r>
            <w:r w:rsidR="0065349D">
              <w:rPr>
                <w:rFonts w:cs="Arial"/>
                <w:b/>
                <w:lang w:val="en-AU"/>
              </w:rPr>
              <w:t xml:space="preserve"> </w:t>
            </w:r>
            <w:r w:rsidR="0065349D" w:rsidRPr="005B5D90">
              <w:rPr>
                <w:rFonts w:ascii="MS Mincho" w:eastAsia="MS Mincho" w:hAnsi="MS Mincho" w:cs="MS Mincho" w:hint="eastAsia"/>
                <w:b/>
                <w:sz w:val="24"/>
                <w:szCs w:val="24"/>
                <w:lang w:val="en-AU"/>
              </w:rPr>
              <w:t>☒</w:t>
            </w:r>
            <w:r w:rsidR="00DE3BFF">
              <w:rPr>
                <w:rFonts w:cs="Arial"/>
                <w:b/>
                <w:lang w:val="en-AU"/>
              </w:rPr>
              <w:t xml:space="preserve"> </w:t>
            </w:r>
            <w:r w:rsidR="00DE3BFF" w:rsidRPr="00DE3BFF">
              <w:rPr>
                <w:rFonts w:cs="Arial"/>
                <w:lang w:val="en-AU"/>
              </w:rPr>
              <w:t xml:space="preserve">(e.g. </w:t>
            </w:r>
            <w:r w:rsidR="0065349D">
              <w:rPr>
                <w:rFonts w:cs="Arial"/>
                <w:lang w:val="en-AU"/>
              </w:rPr>
              <w:t xml:space="preserve">fluid resistant - </w:t>
            </w:r>
            <w:r w:rsidR="00DE3BFF">
              <w:rPr>
                <w:rFonts w:cs="Arial"/>
                <w:lang w:val="en-AU"/>
              </w:rPr>
              <w:t>button up lab coat/coveralls</w:t>
            </w:r>
            <w:r w:rsidR="00326F0E">
              <w:rPr>
                <w:rFonts w:cs="Arial"/>
                <w:lang w:val="en-AU"/>
              </w:rPr>
              <w:t>/apron</w:t>
            </w:r>
            <w:r w:rsidR="00DE3BFF">
              <w:rPr>
                <w:rFonts w:cs="Arial"/>
                <w:lang w:val="en-AU"/>
              </w:rPr>
              <w:t xml:space="preserve">) </w:t>
            </w:r>
          </w:p>
        </w:tc>
      </w:tr>
      <w:tr w:rsidR="00175552" w:rsidRPr="00CE38C6" w14:paraId="31B5D21F" w14:textId="77777777" w:rsidTr="00C672B2">
        <w:trPr>
          <w:trHeight w:val="25"/>
        </w:trPr>
        <w:tc>
          <w:tcPr>
            <w:tcW w:w="15490" w:type="dxa"/>
            <w:gridSpan w:val="6"/>
            <w:shd w:val="clear" w:color="auto" w:fill="FFFFFF"/>
          </w:tcPr>
          <w:p w14:paraId="6AB4B5F8" w14:textId="77777777" w:rsidR="00175552" w:rsidRDefault="00DE3BFF" w:rsidP="00506D54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F</w:t>
            </w:r>
            <w:r w:rsidR="0018686B">
              <w:rPr>
                <w:rFonts w:cs="Arial"/>
                <w:b/>
                <w:lang w:val="en-AU"/>
              </w:rPr>
              <w:t xml:space="preserve">ootwear </w:t>
            </w:r>
            <w:r w:rsidR="0018686B">
              <w:rPr>
                <w:rFonts w:cs="Arial"/>
                <w:b/>
                <w:lang w:val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686B">
              <w:rPr>
                <w:rFonts w:cs="Arial"/>
                <w:b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b/>
                <w:lang w:val="en-AU"/>
              </w:rPr>
            </w:r>
            <w:r w:rsidR="001A4570">
              <w:rPr>
                <w:rFonts w:cs="Arial"/>
                <w:b/>
                <w:lang w:val="en-AU"/>
              </w:rPr>
              <w:fldChar w:fldCharType="separate"/>
            </w:r>
            <w:r w:rsidR="0018686B">
              <w:rPr>
                <w:rFonts w:cs="Arial"/>
                <w:b/>
                <w:lang w:val="en-AU"/>
              </w:rPr>
              <w:fldChar w:fldCharType="end"/>
            </w:r>
            <w:r>
              <w:rPr>
                <w:rFonts w:cs="Arial"/>
                <w:b/>
                <w:lang w:val="en-AU"/>
              </w:rPr>
              <w:t>________</w:t>
            </w:r>
            <w:r w:rsidRPr="00DE3BFF">
              <w:rPr>
                <w:rFonts w:cs="Arial"/>
                <w:lang w:val="en-AU"/>
              </w:rPr>
              <w:t>(e.g.</w:t>
            </w:r>
            <w:r>
              <w:rPr>
                <w:rFonts w:cs="Arial"/>
                <w:lang w:val="en-AU"/>
              </w:rPr>
              <w:t xml:space="preserve"> Enclosed/Gumboots/overshoe covers)</w:t>
            </w:r>
            <w:r w:rsidR="0018686B">
              <w:rPr>
                <w:rFonts w:cs="Arial"/>
                <w:b/>
                <w:lang w:val="en-AU"/>
              </w:rPr>
              <w:t xml:space="preserve">   </w:t>
            </w:r>
            <w:r>
              <w:rPr>
                <w:rFonts w:cs="Arial"/>
                <w:b/>
                <w:lang w:val="en-AU"/>
              </w:rPr>
              <w:t xml:space="preserve"> </w:t>
            </w:r>
            <w:r w:rsidR="0018686B">
              <w:rPr>
                <w:rFonts w:cs="Arial"/>
                <w:b/>
                <w:lang w:val="en-AU"/>
              </w:rPr>
              <w:t xml:space="preserve"> Respiratory Protection </w:t>
            </w:r>
            <w:r w:rsidR="0018686B" w:rsidRPr="00DE3BFF">
              <w:rPr>
                <w:rFonts w:cs="Arial"/>
                <w:lang w:val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686B" w:rsidRPr="00DE3BFF">
              <w:rPr>
                <w:rFonts w:cs="Arial"/>
                <w:lang w:val="en-AU"/>
              </w:rPr>
              <w:instrText xml:space="preserve"> FORMCHECKBOX </w:instrText>
            </w:r>
            <w:r w:rsidR="001A4570">
              <w:rPr>
                <w:rFonts w:cs="Arial"/>
                <w:lang w:val="en-AU"/>
              </w:rPr>
            </w:r>
            <w:r w:rsidR="001A4570">
              <w:rPr>
                <w:rFonts w:cs="Arial"/>
                <w:lang w:val="en-AU"/>
              </w:rPr>
              <w:fldChar w:fldCharType="separate"/>
            </w:r>
            <w:r w:rsidR="0018686B" w:rsidRPr="00DE3BFF">
              <w:rPr>
                <w:rFonts w:cs="Arial"/>
                <w:lang w:val="en-AU"/>
              </w:rPr>
              <w:fldChar w:fldCharType="end"/>
            </w:r>
            <w:r w:rsidR="00326F0E">
              <w:rPr>
                <w:rFonts w:cs="Arial"/>
                <w:lang w:val="en-AU"/>
              </w:rPr>
              <w:t>_ (e.g.PF</w:t>
            </w:r>
            <w:r>
              <w:rPr>
                <w:rFonts w:cs="Arial"/>
                <w:lang w:val="en-AU"/>
              </w:rPr>
              <w:t>2 face</w:t>
            </w:r>
            <w:r w:rsidR="00326F0E">
              <w:rPr>
                <w:rFonts w:cs="Arial"/>
                <w:lang w:val="en-AU"/>
              </w:rPr>
              <w:t xml:space="preserve"> mask)</w:t>
            </w:r>
            <w:r>
              <w:rPr>
                <w:rFonts w:cs="Arial"/>
                <w:lang w:val="en-AU"/>
              </w:rPr>
              <w:t xml:space="preserve"> </w:t>
            </w:r>
            <w:r w:rsidR="00326F0E">
              <w:rPr>
                <w:rFonts w:cs="Arial"/>
                <w:b/>
                <w:lang w:val="en-AU"/>
              </w:rPr>
              <w:t xml:space="preserve"> </w:t>
            </w:r>
            <w:r>
              <w:rPr>
                <w:rFonts w:cs="Arial"/>
                <w:b/>
                <w:lang w:val="en-AU"/>
              </w:rPr>
              <w:t>Other</w:t>
            </w:r>
            <w:r w:rsidR="0018686B">
              <w:rPr>
                <w:rFonts w:cs="Arial"/>
                <w:b/>
                <w:lang w:val="en-AU"/>
              </w:rPr>
              <w:t xml:space="preserve"> </w:t>
            </w:r>
            <w:r w:rsidR="00506D54" w:rsidRPr="005B5D90">
              <w:rPr>
                <w:rFonts w:ascii="MS Mincho" w:eastAsia="MS Mincho" w:hAnsi="MS Mincho" w:cs="MS Mincho" w:hint="eastAsia"/>
                <w:b/>
                <w:sz w:val="24"/>
                <w:szCs w:val="24"/>
                <w:lang w:val="en-AU"/>
              </w:rPr>
              <w:t>☒</w:t>
            </w:r>
            <w:r w:rsidR="00506D54" w:rsidRPr="00D14F84">
              <w:rPr>
                <w:rFonts w:cs="Arial"/>
                <w:lang w:val="en-AU"/>
              </w:rPr>
              <w:t>absorbent bench liners with a fluid resistant back</w:t>
            </w:r>
            <w:r w:rsidR="00506D54">
              <w:rPr>
                <w:rFonts w:cs="Arial"/>
                <w:lang w:val="en-AU"/>
              </w:rPr>
              <w:t>s</w:t>
            </w:r>
            <w:r w:rsidR="00506D54" w:rsidRPr="00D14F84">
              <w:rPr>
                <w:rFonts w:cs="Arial"/>
                <w:lang w:val="en-AU"/>
              </w:rPr>
              <w:t xml:space="preserve"> are used to contain any splashes or spills</w:t>
            </w:r>
            <w:r w:rsidR="00506D54">
              <w:rPr>
                <w:rFonts w:cs="Arial"/>
                <w:b/>
                <w:lang w:val="en-AU"/>
              </w:rPr>
              <w:t xml:space="preserve"> </w:t>
            </w:r>
          </w:p>
        </w:tc>
      </w:tr>
    </w:tbl>
    <w:p w14:paraId="274ABFBD" w14:textId="77777777" w:rsidR="00286D38" w:rsidRPr="002A457F" w:rsidRDefault="00286D38" w:rsidP="00286D38">
      <w:pPr>
        <w:rPr>
          <w:rFonts w:cs="Arial"/>
          <w:b/>
          <w:sz w:val="16"/>
          <w:szCs w:val="16"/>
        </w:rPr>
      </w:pPr>
      <w:r w:rsidRPr="002A457F">
        <w:rPr>
          <w:rFonts w:cs="Arial"/>
          <w:b/>
          <w:sz w:val="16"/>
          <w:szCs w:val="16"/>
        </w:rPr>
        <w:lastRenderedPageBreak/>
        <w:t>The</w:t>
      </w:r>
      <w:r w:rsidR="00B304E7">
        <w:rPr>
          <w:rFonts w:cs="Arial"/>
          <w:b/>
          <w:sz w:val="16"/>
          <w:szCs w:val="16"/>
        </w:rPr>
        <w:t xml:space="preserve"> </w:t>
      </w:r>
      <w:r w:rsidR="002F196F">
        <w:rPr>
          <w:rFonts w:cs="Arial"/>
          <w:b/>
          <w:sz w:val="16"/>
          <w:szCs w:val="16"/>
        </w:rPr>
        <w:t>Laboratory</w:t>
      </w:r>
      <w:r w:rsidR="00B304E7">
        <w:rPr>
          <w:rFonts w:cs="Arial"/>
          <w:b/>
          <w:sz w:val="16"/>
          <w:szCs w:val="16"/>
        </w:rPr>
        <w:t xml:space="preserve"> does not hold risk g</w:t>
      </w:r>
      <w:r w:rsidR="001D6F89">
        <w:rPr>
          <w:rFonts w:cs="Arial"/>
          <w:b/>
          <w:sz w:val="16"/>
          <w:szCs w:val="16"/>
        </w:rPr>
        <w:t xml:space="preserve">roup </w:t>
      </w:r>
      <w:r w:rsidR="002F196F">
        <w:rPr>
          <w:rFonts w:cs="Arial"/>
          <w:b/>
          <w:sz w:val="16"/>
          <w:szCs w:val="16"/>
        </w:rPr>
        <w:t xml:space="preserve">3 or </w:t>
      </w:r>
      <w:r w:rsidR="001D6F89">
        <w:rPr>
          <w:rFonts w:cs="Arial"/>
          <w:b/>
          <w:sz w:val="16"/>
          <w:szCs w:val="16"/>
        </w:rPr>
        <w:t>4 microorganisms</w:t>
      </w:r>
    </w:p>
    <w:p w14:paraId="79AA6C48" w14:textId="77777777" w:rsidR="00672325" w:rsidRDefault="00672325" w:rsidP="009C1CC1">
      <w:pPr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95"/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78"/>
        <w:gridCol w:w="4410"/>
        <w:gridCol w:w="1890"/>
        <w:gridCol w:w="6112"/>
      </w:tblGrid>
      <w:tr w:rsidR="00744CF8" w:rsidRPr="00CE38C6" w14:paraId="63EA4FC3" w14:textId="77777777" w:rsidTr="006F7679">
        <w:trPr>
          <w:trHeight w:val="25"/>
        </w:trPr>
        <w:tc>
          <w:tcPr>
            <w:tcW w:w="15490" w:type="dxa"/>
            <w:gridSpan w:val="4"/>
            <w:shd w:val="clear" w:color="auto" w:fill="B6DDE8"/>
            <w:vAlign w:val="center"/>
          </w:tcPr>
          <w:p w14:paraId="1A08EFF5" w14:textId="77777777" w:rsidR="00744CF8" w:rsidRPr="00CE38C6" w:rsidRDefault="00744CF8" w:rsidP="00744CF8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lang w:val="en-AU"/>
              </w:rPr>
            </w:pPr>
            <w:r>
              <w:rPr>
                <w:rFonts w:cs="Arial"/>
                <w:b/>
                <w:noProof/>
                <w:lang w:val="en-AU" w:eastAsia="en-AU"/>
              </w:rPr>
              <w:t xml:space="preserve">What are the risks associated with this Biological Agent. </w:t>
            </w:r>
            <w:r w:rsidRPr="007E2BE1">
              <w:rPr>
                <w:rFonts w:cs="Arial"/>
                <w:noProof/>
                <w:lang w:val="en-AU" w:eastAsia="en-AU"/>
              </w:rPr>
              <w:t>(Can be more than one risk group depending on method</w:t>
            </w:r>
            <w:r w:rsidR="002A457F">
              <w:rPr>
                <w:rFonts w:cs="Arial"/>
                <w:noProof/>
                <w:lang w:val="en-AU" w:eastAsia="en-AU"/>
              </w:rPr>
              <w:t>)</w:t>
            </w:r>
          </w:p>
        </w:tc>
      </w:tr>
      <w:tr w:rsidR="00744CF8" w:rsidRPr="00CE38C6" w14:paraId="5D0745BC" w14:textId="77777777" w:rsidTr="006F7679">
        <w:trPr>
          <w:trHeight w:val="25"/>
        </w:trPr>
        <w:tc>
          <w:tcPr>
            <w:tcW w:w="3078" w:type="dxa"/>
            <w:shd w:val="clear" w:color="auto" w:fill="B6DDE8"/>
            <w:vAlign w:val="center"/>
          </w:tcPr>
          <w:p w14:paraId="2F02C9CD" w14:textId="77777777" w:rsidR="00744CF8" w:rsidRDefault="00744CF8" w:rsidP="00744CF8">
            <w:pPr>
              <w:pStyle w:val="Header"/>
              <w:jc w:val="center"/>
              <w:rPr>
                <w:rFonts w:cs="Arial"/>
                <w:b/>
                <w:noProof/>
                <w:lang w:val="en-AU" w:eastAsia="en-AU"/>
              </w:rPr>
            </w:pPr>
          </w:p>
          <w:p w14:paraId="19048EC6" w14:textId="77777777" w:rsidR="00744CF8" w:rsidRPr="009C631A" w:rsidRDefault="00744CF8" w:rsidP="00744CF8">
            <w:pPr>
              <w:pStyle w:val="Header"/>
              <w:jc w:val="center"/>
              <w:rPr>
                <w:rFonts w:cs="Arial"/>
                <w:b/>
                <w:noProof/>
                <w:lang w:val="en-AU" w:eastAsia="en-AU"/>
              </w:rPr>
            </w:pPr>
            <w:r w:rsidRPr="009C631A">
              <w:rPr>
                <w:rFonts w:cs="Arial"/>
                <w:b/>
                <w:noProof/>
                <w:lang w:val="en-AU" w:eastAsia="en-AU"/>
              </w:rPr>
              <w:t>Risk Group</w:t>
            </w:r>
          </w:p>
        </w:tc>
        <w:tc>
          <w:tcPr>
            <w:tcW w:w="4410" w:type="dxa"/>
            <w:shd w:val="clear" w:color="auto" w:fill="B6DDE8"/>
          </w:tcPr>
          <w:p w14:paraId="5EE5F87A" w14:textId="77777777" w:rsidR="00744CF8" w:rsidRDefault="00744CF8" w:rsidP="00744CF8">
            <w:pPr>
              <w:pStyle w:val="Header"/>
              <w:tabs>
                <w:tab w:val="clear" w:pos="4320"/>
                <w:tab w:val="left" w:pos="2092"/>
              </w:tabs>
              <w:jc w:val="center"/>
              <w:rPr>
                <w:rFonts w:cs="Arial"/>
                <w:b/>
                <w:lang w:val="en-AU"/>
              </w:rPr>
            </w:pPr>
          </w:p>
          <w:p w14:paraId="377A4327" w14:textId="77777777" w:rsidR="00744CF8" w:rsidRPr="009C631A" w:rsidRDefault="00744CF8" w:rsidP="00744CF8">
            <w:pPr>
              <w:pStyle w:val="Header"/>
              <w:tabs>
                <w:tab w:val="clear" w:pos="4320"/>
                <w:tab w:val="left" w:pos="2092"/>
              </w:tabs>
              <w:jc w:val="center"/>
              <w:rPr>
                <w:rFonts w:cs="Arial"/>
                <w:b/>
                <w:lang w:val="en-AU"/>
              </w:rPr>
            </w:pPr>
            <w:r w:rsidRPr="009C631A">
              <w:rPr>
                <w:rFonts w:cs="Arial"/>
                <w:b/>
                <w:lang w:val="en-AU"/>
              </w:rPr>
              <w:t>Details of Biohazards</w:t>
            </w:r>
          </w:p>
        </w:tc>
        <w:tc>
          <w:tcPr>
            <w:tcW w:w="1890" w:type="dxa"/>
            <w:shd w:val="clear" w:color="auto" w:fill="B6DDE8"/>
            <w:vAlign w:val="center"/>
          </w:tcPr>
          <w:p w14:paraId="686EF90C" w14:textId="77777777" w:rsidR="00744CF8" w:rsidRDefault="00744CF8" w:rsidP="00744CF8">
            <w:pPr>
              <w:pStyle w:val="Header"/>
              <w:tabs>
                <w:tab w:val="clear" w:pos="4320"/>
                <w:tab w:val="left" w:pos="2092"/>
              </w:tabs>
              <w:jc w:val="center"/>
              <w:rPr>
                <w:rFonts w:cs="Arial"/>
                <w:b/>
                <w:lang w:val="en-AU"/>
              </w:rPr>
            </w:pPr>
          </w:p>
          <w:p w14:paraId="04551EF3" w14:textId="77777777" w:rsidR="00744CF8" w:rsidRPr="009C631A" w:rsidRDefault="00744CF8" w:rsidP="00744CF8">
            <w:pPr>
              <w:pStyle w:val="Header"/>
              <w:tabs>
                <w:tab w:val="clear" w:pos="4320"/>
                <w:tab w:val="left" w:pos="2092"/>
              </w:tabs>
              <w:jc w:val="center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Biosafety level</w:t>
            </w:r>
          </w:p>
        </w:tc>
        <w:tc>
          <w:tcPr>
            <w:tcW w:w="6112" w:type="dxa"/>
            <w:shd w:val="clear" w:color="auto" w:fill="B6DDE8"/>
          </w:tcPr>
          <w:p w14:paraId="5090FEBB" w14:textId="77777777" w:rsidR="00744CF8" w:rsidRDefault="00744CF8" w:rsidP="00744CF8">
            <w:pPr>
              <w:pStyle w:val="Header"/>
              <w:tabs>
                <w:tab w:val="clear" w:pos="4320"/>
                <w:tab w:val="left" w:pos="2092"/>
              </w:tabs>
              <w:jc w:val="center"/>
              <w:rPr>
                <w:rFonts w:cs="Arial"/>
                <w:b/>
                <w:lang w:val="en-AU"/>
              </w:rPr>
            </w:pPr>
          </w:p>
          <w:p w14:paraId="65893D73" w14:textId="77777777" w:rsidR="00744CF8" w:rsidRPr="009C631A" w:rsidRDefault="00744CF8" w:rsidP="00744CF8">
            <w:pPr>
              <w:pStyle w:val="Header"/>
              <w:tabs>
                <w:tab w:val="clear" w:pos="4320"/>
                <w:tab w:val="left" w:pos="2092"/>
              </w:tabs>
              <w:jc w:val="center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 xml:space="preserve">Risk Reduction Measures </w:t>
            </w:r>
            <w:r w:rsidRPr="003D19CA">
              <w:rPr>
                <w:rFonts w:cs="Arial"/>
                <w:lang w:val="en-AU"/>
              </w:rPr>
              <w:t xml:space="preserve">(must be </w:t>
            </w:r>
            <w:r>
              <w:rPr>
                <w:rFonts w:cs="Arial"/>
                <w:lang w:val="en-AU"/>
              </w:rPr>
              <w:t>followed</w:t>
            </w:r>
            <w:r w:rsidRPr="003D19CA">
              <w:rPr>
                <w:rFonts w:cs="Arial"/>
                <w:lang w:val="en-AU"/>
              </w:rPr>
              <w:t xml:space="preserve"> by</w:t>
            </w:r>
            <w:r>
              <w:rPr>
                <w:rFonts w:cs="Arial"/>
                <w:lang w:val="en-AU"/>
              </w:rPr>
              <w:t xml:space="preserve"> the</w:t>
            </w:r>
            <w:r w:rsidRPr="003D19CA">
              <w:rPr>
                <w:rFonts w:cs="Arial"/>
                <w:lang w:val="en-AU"/>
              </w:rPr>
              <w:t xml:space="preserve"> researcher)</w:t>
            </w:r>
          </w:p>
        </w:tc>
      </w:tr>
      <w:tr w:rsidR="00744CF8" w:rsidRPr="00CE38C6" w14:paraId="0517F731" w14:textId="77777777" w:rsidTr="006F7679">
        <w:trPr>
          <w:trHeight w:val="89"/>
        </w:trPr>
        <w:tc>
          <w:tcPr>
            <w:tcW w:w="3078" w:type="dxa"/>
            <w:shd w:val="clear" w:color="auto" w:fill="B6DDE8"/>
          </w:tcPr>
          <w:p w14:paraId="7B0B18C8" w14:textId="77777777" w:rsidR="00744CF8" w:rsidRPr="007A12B1" w:rsidRDefault="00744CF8" w:rsidP="00744CF8">
            <w:pPr>
              <w:pStyle w:val="Header"/>
              <w:rPr>
                <w:rFonts w:cs="Arial"/>
                <w:noProof/>
                <w:sz w:val="18"/>
                <w:szCs w:val="18"/>
                <w:lang w:val="en-AU" w:eastAsia="en-AU"/>
              </w:rPr>
            </w:pPr>
            <w:r w:rsidRPr="007A12B1">
              <w:rPr>
                <w:rFonts w:cs="Arial"/>
                <w:b/>
                <w:noProof/>
                <w:sz w:val="18"/>
                <w:szCs w:val="18"/>
                <w:lang w:val="en-AU" w:eastAsia="en-AU"/>
              </w:rPr>
              <w:t>Group 1- Low Individual and community risk</w:t>
            </w:r>
            <w:r w:rsidRPr="007A12B1">
              <w:rPr>
                <w:rFonts w:cs="Arial"/>
                <w:noProof/>
                <w:sz w:val="18"/>
                <w:szCs w:val="18"/>
                <w:lang w:val="en-AU" w:eastAsia="en-AU"/>
              </w:rPr>
              <w:t xml:space="preserve"> </w:t>
            </w:r>
          </w:p>
          <w:p w14:paraId="73C2A88A" w14:textId="77777777" w:rsidR="00744CF8" w:rsidRPr="00D14D14" w:rsidRDefault="00744CF8" w:rsidP="003C2815">
            <w:pPr>
              <w:pStyle w:val="Header"/>
              <w:jc w:val="both"/>
              <w:rPr>
                <w:rFonts w:cs="Arial"/>
                <w:noProof/>
                <w:sz w:val="16"/>
                <w:szCs w:val="16"/>
                <w:lang w:val="en-AU" w:eastAsia="en-AU"/>
              </w:rPr>
            </w:pPr>
            <w:r w:rsidRPr="009C631A">
              <w:rPr>
                <w:rFonts w:cs="Arial"/>
                <w:sz w:val="18"/>
                <w:szCs w:val="18"/>
              </w:rPr>
              <w:t>(</w:t>
            </w:r>
            <w:r w:rsidR="00AD0C7E">
              <w:rPr>
                <w:rFonts w:cs="Arial"/>
                <w:sz w:val="16"/>
                <w:szCs w:val="16"/>
              </w:rPr>
              <w:t>M</w:t>
            </w:r>
            <w:r w:rsidRPr="00D14D14">
              <w:rPr>
                <w:rFonts w:cs="Arial"/>
                <w:sz w:val="16"/>
                <w:szCs w:val="16"/>
              </w:rPr>
              <w:t>icroorganism that is unlikely to cause human, plant or animal disease)</w:t>
            </w:r>
          </w:p>
          <w:p w14:paraId="0DC8A7F4" w14:textId="77777777" w:rsidR="00744CF8" w:rsidRPr="009C631A" w:rsidRDefault="00744CF8" w:rsidP="00744CF8">
            <w:pPr>
              <w:pStyle w:val="Header"/>
              <w:rPr>
                <w:rFonts w:cs="Arial"/>
                <w:b/>
                <w:noProof/>
                <w:sz w:val="18"/>
                <w:szCs w:val="18"/>
                <w:lang w:val="en-AU" w:eastAsia="en-AU"/>
              </w:rPr>
            </w:pPr>
          </w:p>
        </w:tc>
        <w:tc>
          <w:tcPr>
            <w:tcW w:w="4410" w:type="dxa"/>
          </w:tcPr>
          <w:p w14:paraId="65DFEBD1" w14:textId="77777777" w:rsidR="00744CF8" w:rsidRPr="00CE38C6" w:rsidRDefault="00744CF8" w:rsidP="00BB16F0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lang w:val="en-AU"/>
              </w:rPr>
            </w:pPr>
          </w:p>
        </w:tc>
        <w:tc>
          <w:tcPr>
            <w:tcW w:w="1890" w:type="dxa"/>
            <w:shd w:val="clear" w:color="auto" w:fill="B6DDE8"/>
          </w:tcPr>
          <w:p w14:paraId="5A66A942" w14:textId="77777777" w:rsidR="00532DF6" w:rsidRDefault="00532DF6" w:rsidP="00AD0C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F783E3E" w14:textId="77777777" w:rsidR="00744CF8" w:rsidRPr="00E4334A" w:rsidRDefault="00744CF8" w:rsidP="00AD0C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(e.g.</w:t>
            </w:r>
            <w:r w:rsidR="00AD0C7E">
              <w:rPr>
                <w:rFonts w:cs="Arial"/>
                <w:sz w:val="16"/>
                <w:szCs w:val="16"/>
              </w:rPr>
              <w:t>BSL1/</w:t>
            </w:r>
            <w:r>
              <w:rPr>
                <w:rFonts w:cs="Arial"/>
                <w:sz w:val="16"/>
                <w:szCs w:val="16"/>
              </w:rPr>
              <w:t>PC1)</w:t>
            </w:r>
          </w:p>
        </w:tc>
        <w:tc>
          <w:tcPr>
            <w:tcW w:w="6112" w:type="dxa"/>
          </w:tcPr>
          <w:p w14:paraId="32F88E44" w14:textId="64C3C30A" w:rsidR="00744CF8" w:rsidRDefault="003C2815" w:rsidP="00743D78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left" w:pos="252"/>
              </w:tabs>
              <w:ind w:left="261" w:hanging="261"/>
              <w:jc w:val="both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t>S</w:t>
            </w:r>
            <w:r w:rsidR="00744CF8" w:rsidRPr="00304F11">
              <w:rPr>
                <w:rFonts w:cs="Arial"/>
                <w:sz w:val="18"/>
                <w:szCs w:val="18"/>
                <w:lang w:val="en-AU"/>
              </w:rPr>
              <w:t xml:space="preserve">tandard laboratory procedures will be followed in accordance with </w:t>
            </w:r>
            <w:r w:rsidR="0046721F">
              <w:rPr>
                <w:rFonts w:cs="Arial"/>
                <w:sz w:val="18"/>
                <w:szCs w:val="18"/>
                <w:lang w:val="en-AU"/>
              </w:rPr>
              <w:t>company</w:t>
            </w:r>
            <w:r w:rsidR="00744CF8">
              <w:rPr>
                <w:rFonts w:cs="Arial"/>
                <w:sz w:val="18"/>
                <w:szCs w:val="18"/>
                <w:lang w:val="en-AU"/>
              </w:rPr>
              <w:t xml:space="preserve"> guidelines (see </w:t>
            </w:r>
            <w:r w:rsidR="00311ABF">
              <w:rPr>
                <w:rFonts w:cs="Arial"/>
                <w:sz w:val="18"/>
                <w:szCs w:val="18"/>
                <w:lang w:val="en-AU"/>
              </w:rPr>
              <w:t xml:space="preserve">supporting </w:t>
            </w:r>
            <w:r w:rsidR="001C1C57">
              <w:rPr>
                <w:rFonts w:cs="Arial"/>
                <w:sz w:val="18"/>
                <w:szCs w:val="18"/>
                <w:lang w:val="en-AU"/>
              </w:rPr>
              <w:t>documents -</w:t>
            </w:r>
            <w:r w:rsidR="00311ABF">
              <w:rPr>
                <w:rFonts w:cs="Arial"/>
                <w:sz w:val="18"/>
                <w:szCs w:val="18"/>
                <w:lang w:val="en-AU"/>
              </w:rPr>
              <w:t xml:space="preserve"> Section A above</w:t>
            </w:r>
            <w:r w:rsidR="00744CF8">
              <w:rPr>
                <w:rFonts w:cs="Arial"/>
                <w:sz w:val="18"/>
                <w:szCs w:val="18"/>
                <w:lang w:val="en-AU"/>
              </w:rPr>
              <w:t>)</w:t>
            </w:r>
            <w:r w:rsidR="001C1C57">
              <w:rPr>
                <w:rFonts w:cs="Arial"/>
                <w:sz w:val="18"/>
                <w:szCs w:val="18"/>
                <w:lang w:val="en-AU"/>
              </w:rPr>
              <w:t xml:space="preserve"> and include spillage and emergency response.</w:t>
            </w:r>
          </w:p>
          <w:p w14:paraId="047693F5" w14:textId="77777777" w:rsidR="00744CF8" w:rsidRDefault="00744CF8" w:rsidP="00743D78">
            <w:pPr>
              <w:pStyle w:val="Header"/>
              <w:tabs>
                <w:tab w:val="clear" w:pos="4320"/>
                <w:tab w:val="left" w:pos="252"/>
              </w:tabs>
              <w:ind w:left="261" w:hanging="261"/>
              <w:jc w:val="both"/>
              <w:rPr>
                <w:rFonts w:cs="Arial"/>
                <w:sz w:val="18"/>
                <w:szCs w:val="18"/>
                <w:lang w:val="en-AU"/>
              </w:rPr>
            </w:pPr>
          </w:p>
          <w:p w14:paraId="5416DBE5" w14:textId="7D00B211" w:rsidR="00744CF8" w:rsidRDefault="00744CF8" w:rsidP="00743D78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left" w:pos="252"/>
              </w:tabs>
              <w:ind w:left="261" w:hanging="261"/>
              <w:jc w:val="both"/>
              <w:rPr>
                <w:rFonts w:cs="Arial"/>
                <w:sz w:val="18"/>
                <w:szCs w:val="18"/>
                <w:lang w:val="en-AU"/>
              </w:rPr>
            </w:pPr>
            <w:r w:rsidRPr="00304F11">
              <w:rPr>
                <w:rFonts w:cs="Arial"/>
                <w:sz w:val="18"/>
                <w:szCs w:val="18"/>
                <w:lang w:val="en-AU"/>
              </w:rPr>
              <w:t xml:space="preserve">Investigator has attended </w:t>
            </w:r>
            <w:r w:rsidR="00B972FF">
              <w:rPr>
                <w:rFonts w:cs="Arial"/>
                <w:sz w:val="18"/>
                <w:szCs w:val="18"/>
                <w:lang w:val="en-AU"/>
              </w:rPr>
              <w:t>company</w:t>
            </w:r>
            <w:r w:rsidRPr="00304F11">
              <w:rPr>
                <w:rFonts w:cs="Arial"/>
                <w:sz w:val="18"/>
                <w:szCs w:val="18"/>
                <w:lang w:val="en-AU"/>
              </w:rPr>
              <w:t xml:space="preserve"> Biosafety training course</w:t>
            </w:r>
            <w:r w:rsidR="00646C11">
              <w:rPr>
                <w:rFonts w:cs="Arial"/>
                <w:sz w:val="18"/>
                <w:szCs w:val="18"/>
                <w:lang w:val="en-AU"/>
              </w:rPr>
              <w:t xml:space="preserve"> (see 3)</w:t>
            </w:r>
          </w:p>
          <w:p w14:paraId="0BFEBB62" w14:textId="77777777" w:rsidR="00744CF8" w:rsidRDefault="00744CF8" w:rsidP="00743D78">
            <w:pPr>
              <w:pStyle w:val="Header"/>
              <w:tabs>
                <w:tab w:val="clear" w:pos="4320"/>
                <w:tab w:val="left" w:pos="252"/>
              </w:tabs>
              <w:ind w:left="261" w:hanging="261"/>
              <w:jc w:val="both"/>
              <w:rPr>
                <w:rFonts w:cs="Arial"/>
                <w:sz w:val="18"/>
                <w:szCs w:val="18"/>
                <w:lang w:val="en-AU"/>
              </w:rPr>
            </w:pPr>
          </w:p>
          <w:p w14:paraId="46675440" w14:textId="47856D6D" w:rsidR="00744CF8" w:rsidRPr="002A0C3E" w:rsidRDefault="00744CF8" w:rsidP="00743D78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left" w:pos="252"/>
              </w:tabs>
              <w:ind w:left="261" w:hanging="261"/>
              <w:jc w:val="both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t>Supervisor identified in Section A confirms that the investigator has received appropriate training and instruction</w:t>
            </w:r>
            <w:r w:rsidR="00646C11">
              <w:rPr>
                <w:rFonts w:cs="Arial"/>
                <w:sz w:val="18"/>
                <w:szCs w:val="18"/>
                <w:lang w:val="en-AU"/>
              </w:rPr>
              <w:t xml:space="preserve"> or has</w:t>
            </w:r>
            <w:r w:rsidR="00200F2E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proofErr w:type="gramStart"/>
            <w:r w:rsidR="00200F2E">
              <w:rPr>
                <w:rFonts w:cs="Arial"/>
                <w:sz w:val="18"/>
                <w:szCs w:val="18"/>
                <w:lang w:val="en-AU"/>
              </w:rPr>
              <w:t>adequate  supervision</w:t>
            </w:r>
            <w:proofErr w:type="gramEnd"/>
            <w:r w:rsidR="00200F2E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and understands safe laboratory practice according to  </w:t>
            </w:r>
            <w:r w:rsidR="0046721F">
              <w:rPr>
                <w:rFonts w:cs="Arial"/>
                <w:sz w:val="18"/>
                <w:szCs w:val="18"/>
                <w:lang w:val="en-AU"/>
              </w:rPr>
              <w:t>company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 guidelines </w:t>
            </w:r>
            <w:r w:rsidR="00311ABF">
              <w:rPr>
                <w:rFonts w:cs="Arial"/>
                <w:sz w:val="18"/>
                <w:szCs w:val="18"/>
                <w:lang w:val="en-AU"/>
              </w:rPr>
              <w:t>(</w:t>
            </w:r>
            <w:r>
              <w:rPr>
                <w:rFonts w:cs="Arial"/>
                <w:sz w:val="18"/>
                <w:szCs w:val="18"/>
                <w:lang w:val="en-AU"/>
              </w:rPr>
              <w:t>see</w:t>
            </w:r>
            <w:r w:rsidR="00311ABF">
              <w:rPr>
                <w:rFonts w:cs="Arial"/>
                <w:sz w:val="18"/>
                <w:szCs w:val="18"/>
                <w:lang w:val="en-AU"/>
              </w:rPr>
              <w:t xml:space="preserve"> supporting documents - Section A above </w:t>
            </w:r>
            <w:r>
              <w:rPr>
                <w:rFonts w:cs="Arial"/>
                <w:sz w:val="18"/>
                <w:szCs w:val="18"/>
                <w:lang w:val="en-AU"/>
              </w:rPr>
              <w:t>)</w:t>
            </w:r>
          </w:p>
        </w:tc>
      </w:tr>
      <w:tr w:rsidR="00744CF8" w:rsidRPr="00CE38C6" w14:paraId="7EA3112D" w14:textId="77777777" w:rsidTr="006F7679">
        <w:trPr>
          <w:trHeight w:val="89"/>
        </w:trPr>
        <w:tc>
          <w:tcPr>
            <w:tcW w:w="3078" w:type="dxa"/>
            <w:shd w:val="clear" w:color="auto" w:fill="B6DDE8"/>
          </w:tcPr>
          <w:p w14:paraId="0372C169" w14:textId="77777777" w:rsidR="00744CF8" w:rsidRDefault="00744CF8" w:rsidP="00744CF8">
            <w:pPr>
              <w:pStyle w:val="Header"/>
              <w:rPr>
                <w:rFonts w:cs="Arial"/>
                <w:b/>
                <w:noProof/>
                <w:sz w:val="18"/>
                <w:szCs w:val="18"/>
                <w:lang w:val="en-AU" w:eastAsia="en-AU"/>
              </w:rPr>
            </w:pPr>
            <w:r w:rsidRPr="009C631A">
              <w:rPr>
                <w:rFonts w:cs="Arial"/>
                <w:b/>
                <w:noProof/>
                <w:sz w:val="18"/>
                <w:szCs w:val="18"/>
                <w:lang w:val="en-AU" w:eastAsia="en-AU"/>
              </w:rPr>
              <w:t>Group 2- Moderate  individual risk, limited community risk</w:t>
            </w:r>
          </w:p>
          <w:p w14:paraId="64728BDE" w14:textId="77777777" w:rsidR="00744CF8" w:rsidRPr="003D19CA" w:rsidRDefault="00AD0C7E" w:rsidP="003C2815">
            <w:pPr>
              <w:pStyle w:val="Header"/>
              <w:jc w:val="both"/>
              <w:rPr>
                <w:rFonts w:cs="Arial"/>
                <w:b/>
                <w:noProof/>
                <w:sz w:val="16"/>
                <w:szCs w:val="16"/>
                <w:lang w:val="en-AU" w:eastAsia="en-AU"/>
              </w:rPr>
            </w:pPr>
            <w:r w:rsidRPr="00DD39FD">
              <w:rPr>
                <w:rFonts w:cs="Arial"/>
                <w:noProof/>
                <w:sz w:val="16"/>
                <w:szCs w:val="16"/>
                <w:lang w:val="en-AU" w:eastAsia="en-AU"/>
              </w:rPr>
              <w:t>(</w:t>
            </w:r>
            <w:r w:rsidRPr="00DD39FD">
              <w:rPr>
                <w:rFonts w:cs="Arial"/>
                <w:bCs/>
                <w:sz w:val="16"/>
                <w:szCs w:val="16"/>
                <w:lang w:val="en-AU" w:eastAsia="en-AU"/>
              </w:rPr>
              <w:t>M</w:t>
            </w:r>
            <w:r w:rsidRPr="002D514E">
              <w:rPr>
                <w:rFonts w:cs="Arial"/>
                <w:bCs/>
                <w:sz w:val="16"/>
                <w:szCs w:val="16"/>
                <w:lang w:val="en-AU" w:eastAsia="en-AU"/>
              </w:rPr>
              <w:t>icroorganism that is unlikely to be a significant risk to laboratory workers, the community</w:t>
            </w:r>
            <w:r w:rsidRPr="00DD39FD">
              <w:rPr>
                <w:rFonts w:cs="Arial"/>
                <w:bCs/>
                <w:sz w:val="16"/>
                <w:szCs w:val="16"/>
                <w:lang w:val="en-AU" w:eastAsia="en-AU"/>
              </w:rPr>
              <w:t>/livestock/</w:t>
            </w:r>
            <w:r w:rsidRPr="002D514E">
              <w:rPr>
                <w:rFonts w:cs="Arial"/>
                <w:bCs/>
                <w:sz w:val="16"/>
                <w:szCs w:val="16"/>
                <w:lang w:val="en-AU" w:eastAsia="en-AU"/>
              </w:rPr>
              <w:t>environment</w:t>
            </w:r>
            <w:r w:rsidRPr="00DD39FD">
              <w:rPr>
                <w:rFonts w:cs="Arial"/>
                <w:bCs/>
                <w:sz w:val="16"/>
                <w:szCs w:val="16"/>
                <w:lang w:val="en-AU" w:eastAsia="en-AU"/>
              </w:rPr>
              <w:t>.</w:t>
            </w:r>
            <w:r w:rsidRPr="002D514E">
              <w:rPr>
                <w:rFonts w:cs="Arial"/>
                <w:bCs/>
                <w:sz w:val="16"/>
                <w:szCs w:val="16"/>
                <w:lang w:val="en-AU" w:eastAsia="en-AU"/>
              </w:rPr>
              <w:t xml:space="preserve"> </w:t>
            </w:r>
            <w:r w:rsidRPr="00DD39FD">
              <w:rPr>
                <w:rFonts w:cs="Arial"/>
                <w:bCs/>
                <w:sz w:val="16"/>
                <w:szCs w:val="16"/>
                <w:lang w:val="en-AU" w:eastAsia="en-AU"/>
              </w:rPr>
              <w:t>L</w:t>
            </w:r>
            <w:r w:rsidRPr="002D514E">
              <w:rPr>
                <w:rFonts w:cs="Arial"/>
                <w:bCs/>
                <w:sz w:val="16"/>
                <w:szCs w:val="16"/>
                <w:lang w:val="en-AU" w:eastAsia="en-AU"/>
              </w:rPr>
              <w:t>aboratory exposures may cause infection but effective treatment and preventative measures are available and the risk of spread is limited</w:t>
            </w:r>
            <w:r w:rsidRPr="00DD39FD">
              <w:rPr>
                <w:rFonts w:cs="Arial"/>
                <w:bCs/>
                <w:sz w:val="16"/>
                <w:szCs w:val="16"/>
                <w:lang w:val="en-AU" w:eastAsia="en-AU"/>
              </w:rPr>
              <w:t>).</w:t>
            </w:r>
          </w:p>
        </w:tc>
        <w:tc>
          <w:tcPr>
            <w:tcW w:w="4410" w:type="dxa"/>
          </w:tcPr>
          <w:p w14:paraId="196CC2BB" w14:textId="011E4A3D" w:rsidR="00744CF8" w:rsidRPr="00CE38C6" w:rsidRDefault="00744CF8" w:rsidP="00744CF8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  <w:lang w:val="en-AU"/>
              </w:rPr>
            </w:pPr>
          </w:p>
        </w:tc>
        <w:tc>
          <w:tcPr>
            <w:tcW w:w="1890" w:type="dxa"/>
            <w:shd w:val="clear" w:color="auto" w:fill="B6DDE8"/>
          </w:tcPr>
          <w:p w14:paraId="7C7735CE" w14:textId="77777777" w:rsidR="00744CF8" w:rsidRPr="00D36DCA" w:rsidRDefault="000C3289" w:rsidP="00000EA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BSL2</w:t>
            </w:r>
          </w:p>
        </w:tc>
        <w:tc>
          <w:tcPr>
            <w:tcW w:w="6112" w:type="dxa"/>
          </w:tcPr>
          <w:p w14:paraId="045810AF" w14:textId="6BB83122" w:rsidR="001C1C57" w:rsidRDefault="00744CF8" w:rsidP="00743D78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left" w:pos="252"/>
              </w:tabs>
              <w:ind w:left="261" w:hanging="261"/>
              <w:jc w:val="both"/>
              <w:rPr>
                <w:rFonts w:cs="Arial"/>
                <w:sz w:val="18"/>
                <w:szCs w:val="18"/>
                <w:lang w:val="en-AU"/>
              </w:rPr>
            </w:pPr>
            <w:r w:rsidRPr="00304F11">
              <w:rPr>
                <w:rFonts w:cs="Arial"/>
                <w:sz w:val="18"/>
                <w:szCs w:val="18"/>
                <w:lang w:val="en-AU"/>
              </w:rPr>
              <w:t xml:space="preserve">Standard laboratory procedures will be followed in accordance with </w:t>
            </w:r>
            <w:r w:rsidR="00B972FF">
              <w:rPr>
                <w:rFonts w:cs="Arial"/>
                <w:sz w:val="18"/>
                <w:szCs w:val="18"/>
                <w:lang w:val="en-AU"/>
              </w:rPr>
              <w:t>company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 guidelines</w:t>
            </w:r>
            <w:r w:rsidR="00326F0E">
              <w:rPr>
                <w:rFonts w:cs="Arial"/>
                <w:sz w:val="18"/>
                <w:szCs w:val="18"/>
                <w:lang w:val="en-AU"/>
              </w:rPr>
              <w:t xml:space="preserve"> which are appropriate for </w:t>
            </w:r>
            <w:r w:rsidR="00326F0E">
              <w:rPr>
                <w:rFonts w:cs="Arial"/>
                <w:b/>
                <w:sz w:val="18"/>
                <w:szCs w:val="18"/>
                <w:lang w:val="en-AU"/>
              </w:rPr>
              <w:t>Risk G</w:t>
            </w:r>
            <w:r w:rsidR="00326F0E" w:rsidRPr="00326F0E">
              <w:rPr>
                <w:rFonts w:cs="Arial"/>
                <w:b/>
                <w:sz w:val="18"/>
                <w:szCs w:val="18"/>
                <w:lang w:val="en-AU"/>
              </w:rPr>
              <w:t>roup 2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="00311ABF">
              <w:rPr>
                <w:rFonts w:cs="Arial"/>
                <w:sz w:val="18"/>
                <w:szCs w:val="18"/>
                <w:lang w:val="en-AU"/>
              </w:rPr>
              <w:t xml:space="preserve">(see supporting documents - Section A </w:t>
            </w:r>
            <w:r w:rsidR="001C1C57">
              <w:rPr>
                <w:rFonts w:cs="Arial"/>
                <w:sz w:val="18"/>
                <w:szCs w:val="18"/>
                <w:lang w:val="en-AU"/>
              </w:rPr>
              <w:t xml:space="preserve">above) and include </w:t>
            </w:r>
            <w:r w:rsidR="00326F0E">
              <w:rPr>
                <w:rFonts w:cs="Arial"/>
                <w:sz w:val="18"/>
                <w:szCs w:val="18"/>
                <w:lang w:val="en-AU"/>
              </w:rPr>
              <w:t xml:space="preserve">spillage and emergency response. </w:t>
            </w:r>
          </w:p>
          <w:p w14:paraId="4184ABF7" w14:textId="77777777" w:rsidR="00744CF8" w:rsidRDefault="00744CF8" w:rsidP="00743D78">
            <w:pPr>
              <w:pStyle w:val="Header"/>
              <w:tabs>
                <w:tab w:val="clear" w:pos="4320"/>
                <w:tab w:val="left" w:pos="252"/>
              </w:tabs>
              <w:ind w:left="261" w:hanging="261"/>
              <w:jc w:val="both"/>
              <w:rPr>
                <w:rFonts w:cs="Arial"/>
                <w:sz w:val="18"/>
                <w:szCs w:val="18"/>
                <w:lang w:val="en-AU"/>
              </w:rPr>
            </w:pPr>
          </w:p>
          <w:p w14:paraId="19C60AE2" w14:textId="35FD734C" w:rsidR="00744CF8" w:rsidRDefault="00744CF8" w:rsidP="00743D78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left" w:pos="252"/>
              </w:tabs>
              <w:ind w:left="261" w:hanging="261"/>
              <w:jc w:val="both"/>
              <w:rPr>
                <w:rFonts w:cs="Arial"/>
                <w:sz w:val="18"/>
                <w:szCs w:val="18"/>
                <w:lang w:val="en-AU"/>
              </w:rPr>
            </w:pPr>
            <w:r w:rsidRPr="00304F11">
              <w:rPr>
                <w:rFonts w:cs="Arial"/>
                <w:sz w:val="18"/>
                <w:szCs w:val="18"/>
                <w:lang w:val="en-AU"/>
              </w:rPr>
              <w:t xml:space="preserve">Investigator has attended </w:t>
            </w:r>
            <w:r w:rsidR="00B972FF">
              <w:rPr>
                <w:rFonts w:cs="Arial"/>
                <w:sz w:val="18"/>
                <w:szCs w:val="18"/>
                <w:lang w:val="en-AU"/>
              </w:rPr>
              <w:t>company</w:t>
            </w:r>
            <w:r w:rsidRPr="00304F11">
              <w:rPr>
                <w:rFonts w:cs="Arial"/>
                <w:sz w:val="18"/>
                <w:szCs w:val="18"/>
                <w:lang w:val="en-AU"/>
              </w:rPr>
              <w:t xml:space="preserve"> Biosafety training course</w:t>
            </w:r>
            <w:r w:rsidR="002446A1">
              <w:rPr>
                <w:rFonts w:cs="Arial"/>
                <w:sz w:val="18"/>
                <w:szCs w:val="18"/>
                <w:lang w:val="en-AU"/>
              </w:rPr>
              <w:t xml:space="preserve"> (see 3)</w:t>
            </w:r>
          </w:p>
          <w:p w14:paraId="5D9C4602" w14:textId="77777777" w:rsidR="00744CF8" w:rsidRDefault="00744CF8" w:rsidP="00743D78">
            <w:pPr>
              <w:pStyle w:val="Header"/>
              <w:tabs>
                <w:tab w:val="clear" w:pos="4320"/>
                <w:tab w:val="left" w:pos="252"/>
              </w:tabs>
              <w:ind w:left="261" w:hanging="261"/>
              <w:jc w:val="both"/>
              <w:rPr>
                <w:rFonts w:cs="Arial"/>
                <w:sz w:val="18"/>
                <w:szCs w:val="18"/>
                <w:lang w:val="en-AU"/>
              </w:rPr>
            </w:pPr>
          </w:p>
          <w:p w14:paraId="4F36A69F" w14:textId="2D6F0F54" w:rsidR="00744CF8" w:rsidRPr="00CE38C6" w:rsidRDefault="00744CF8" w:rsidP="00743D78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left" w:pos="252"/>
              </w:tabs>
              <w:ind w:left="261" w:hanging="261"/>
              <w:jc w:val="both"/>
              <w:rPr>
                <w:rFonts w:cs="Arial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t>Supervisor identified in Section A confirms that the investigator has received appropriate training and instruction</w:t>
            </w:r>
            <w:r w:rsidR="00B972FF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="00646C11">
              <w:rPr>
                <w:rFonts w:cs="Arial"/>
                <w:sz w:val="18"/>
                <w:szCs w:val="18"/>
                <w:lang w:val="en-AU"/>
              </w:rPr>
              <w:t>or has</w:t>
            </w:r>
            <w:r w:rsidR="00200F2E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proofErr w:type="gramStart"/>
            <w:r w:rsidR="00200F2E">
              <w:rPr>
                <w:rFonts w:cs="Arial"/>
                <w:sz w:val="18"/>
                <w:szCs w:val="18"/>
                <w:lang w:val="en-AU"/>
              </w:rPr>
              <w:t>adequate  supervision</w:t>
            </w:r>
            <w:proofErr w:type="gramEnd"/>
            <w:r w:rsidR="00200F2E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and understands safe laboratory practice according to </w:t>
            </w:r>
            <w:r w:rsidR="00B972FF">
              <w:rPr>
                <w:rFonts w:cs="Arial"/>
                <w:sz w:val="18"/>
                <w:szCs w:val="18"/>
                <w:lang w:val="en-AU"/>
              </w:rPr>
              <w:t>company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 guidelines  </w:t>
            </w:r>
            <w:r w:rsidR="00311ABF">
              <w:rPr>
                <w:rFonts w:cs="Arial"/>
                <w:sz w:val="18"/>
                <w:szCs w:val="18"/>
                <w:lang w:val="en-AU"/>
              </w:rPr>
              <w:t>(see supporting documents - Section A above )</w:t>
            </w:r>
          </w:p>
        </w:tc>
      </w:tr>
    </w:tbl>
    <w:p w14:paraId="50D6EF5F" w14:textId="77777777" w:rsidR="00DF5ED1" w:rsidRDefault="00DF5ED1" w:rsidP="009C1CC1">
      <w:pPr>
        <w:rPr>
          <w:rFonts w:cs="Arial"/>
          <w:sz w:val="16"/>
          <w:szCs w:val="16"/>
        </w:rPr>
      </w:pPr>
    </w:p>
    <w:p w14:paraId="60A9EB72" w14:textId="77777777" w:rsidR="00402D3D" w:rsidRDefault="00402D3D" w:rsidP="009C1CC1">
      <w:pPr>
        <w:rPr>
          <w:rFonts w:cs="Arial"/>
          <w:sz w:val="16"/>
          <w:szCs w:val="16"/>
        </w:rPr>
      </w:pPr>
    </w:p>
    <w:p w14:paraId="71BA6FBE" w14:textId="77777777" w:rsidR="00585D07" w:rsidRDefault="00585D07" w:rsidP="009C1CC1">
      <w:pPr>
        <w:rPr>
          <w:rFonts w:cs="Arial"/>
          <w:sz w:val="16"/>
          <w:szCs w:val="16"/>
        </w:rPr>
      </w:pPr>
    </w:p>
    <w:p w14:paraId="185DCB7B" w14:textId="77777777" w:rsidR="00585D07" w:rsidRDefault="00585D07" w:rsidP="009C1CC1">
      <w:pPr>
        <w:rPr>
          <w:rFonts w:cs="Arial"/>
          <w:sz w:val="16"/>
          <w:szCs w:val="16"/>
        </w:rPr>
      </w:pPr>
    </w:p>
    <w:p w14:paraId="6153E01C" w14:textId="77777777" w:rsidR="00585D07" w:rsidRDefault="00585D07" w:rsidP="009C1CC1">
      <w:pPr>
        <w:rPr>
          <w:rFonts w:cs="Arial"/>
          <w:sz w:val="16"/>
          <w:szCs w:val="16"/>
        </w:rPr>
      </w:pPr>
    </w:p>
    <w:p w14:paraId="69C97560" w14:textId="77777777" w:rsidR="00585D07" w:rsidRDefault="00585D07" w:rsidP="009C1CC1">
      <w:pPr>
        <w:rPr>
          <w:rFonts w:cs="Arial"/>
          <w:sz w:val="16"/>
          <w:szCs w:val="16"/>
        </w:rPr>
      </w:pPr>
    </w:p>
    <w:p w14:paraId="70A8D098" w14:textId="77777777" w:rsidR="00585D07" w:rsidRDefault="00585D07" w:rsidP="009C1CC1">
      <w:pPr>
        <w:rPr>
          <w:rFonts w:cs="Arial"/>
          <w:sz w:val="16"/>
          <w:szCs w:val="16"/>
        </w:rPr>
      </w:pPr>
    </w:p>
    <w:p w14:paraId="17574691" w14:textId="77777777" w:rsidR="00585D07" w:rsidRDefault="00585D07" w:rsidP="009C1CC1">
      <w:pPr>
        <w:rPr>
          <w:rFonts w:cs="Arial"/>
          <w:sz w:val="16"/>
          <w:szCs w:val="16"/>
        </w:rPr>
      </w:pPr>
    </w:p>
    <w:p w14:paraId="0A3AD928" w14:textId="77777777" w:rsidR="00585D07" w:rsidRDefault="00585D07" w:rsidP="009C1CC1">
      <w:pPr>
        <w:rPr>
          <w:rFonts w:cs="Arial"/>
          <w:sz w:val="16"/>
          <w:szCs w:val="16"/>
        </w:rPr>
      </w:pPr>
    </w:p>
    <w:p w14:paraId="0EA99B04" w14:textId="77777777" w:rsidR="00585D07" w:rsidRDefault="00585D07" w:rsidP="009C1CC1">
      <w:pPr>
        <w:rPr>
          <w:rFonts w:cs="Arial"/>
          <w:sz w:val="16"/>
          <w:szCs w:val="16"/>
        </w:rPr>
      </w:pPr>
    </w:p>
    <w:p w14:paraId="1BACA6DF" w14:textId="77777777" w:rsidR="00585D07" w:rsidRDefault="00585D07" w:rsidP="009C1CC1">
      <w:pPr>
        <w:rPr>
          <w:rFonts w:cs="Arial"/>
          <w:sz w:val="16"/>
          <w:szCs w:val="16"/>
        </w:rPr>
      </w:pPr>
    </w:p>
    <w:p w14:paraId="498A7840" w14:textId="77777777" w:rsidR="00585D07" w:rsidRDefault="00585D07" w:rsidP="009C1CC1">
      <w:pPr>
        <w:rPr>
          <w:rFonts w:cs="Arial"/>
          <w:sz w:val="16"/>
          <w:szCs w:val="16"/>
        </w:rPr>
      </w:pPr>
    </w:p>
    <w:p w14:paraId="603414C7" w14:textId="77777777" w:rsidR="00585D07" w:rsidRDefault="00585D07" w:rsidP="009C1CC1">
      <w:pPr>
        <w:rPr>
          <w:rFonts w:cs="Arial"/>
          <w:sz w:val="16"/>
          <w:szCs w:val="16"/>
        </w:rPr>
      </w:pPr>
    </w:p>
    <w:p w14:paraId="490DF4DA" w14:textId="77777777" w:rsidR="00585D07" w:rsidRDefault="00585D07" w:rsidP="009C1CC1">
      <w:pPr>
        <w:rPr>
          <w:rFonts w:cs="Arial"/>
          <w:sz w:val="16"/>
          <w:szCs w:val="16"/>
        </w:rPr>
      </w:pPr>
    </w:p>
    <w:p w14:paraId="377731E0" w14:textId="77777777" w:rsidR="00620C1C" w:rsidRDefault="00620C1C" w:rsidP="009C1CC1">
      <w:pPr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57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870"/>
        <w:gridCol w:w="11448"/>
      </w:tblGrid>
      <w:tr w:rsidR="00250824" w:rsidRPr="00CE38C6" w14:paraId="38FE6AD0" w14:textId="77777777" w:rsidTr="0065349D">
        <w:trPr>
          <w:trHeight w:val="868"/>
        </w:trPr>
        <w:tc>
          <w:tcPr>
            <w:tcW w:w="3870" w:type="dxa"/>
            <w:shd w:val="clear" w:color="auto" w:fill="B6DDE8"/>
          </w:tcPr>
          <w:p w14:paraId="72C140AE" w14:textId="77777777" w:rsidR="002A457F" w:rsidRDefault="002A457F" w:rsidP="002A457F">
            <w:pPr>
              <w:pStyle w:val="Header"/>
              <w:rPr>
                <w:rFonts w:cs="Arial"/>
                <w:b/>
                <w:noProof/>
                <w:lang w:val="en-AU" w:eastAsia="en-AU"/>
              </w:rPr>
            </w:pPr>
          </w:p>
          <w:p w14:paraId="7ADB3909" w14:textId="77777777" w:rsidR="00250824" w:rsidRPr="002A457F" w:rsidRDefault="00621E3D" w:rsidP="002A457F">
            <w:pPr>
              <w:pStyle w:val="Header"/>
              <w:rPr>
                <w:rFonts w:cs="Arial"/>
                <w:b/>
                <w:noProof/>
                <w:lang w:val="en-AU" w:eastAsia="en-AU"/>
              </w:rPr>
            </w:pPr>
            <w:r>
              <w:rPr>
                <w:rFonts w:cs="Arial"/>
                <w:b/>
                <w:noProof/>
                <w:lang w:val="en-AU" w:eastAsia="en-AU"/>
              </w:rPr>
              <w:t>Process and equipment to be used</w:t>
            </w:r>
          </w:p>
          <w:p w14:paraId="472808C7" w14:textId="77777777" w:rsidR="002A457F" w:rsidRPr="00250824" w:rsidRDefault="002A457F" w:rsidP="002A457F">
            <w:pPr>
              <w:pStyle w:val="Header"/>
              <w:rPr>
                <w:rFonts w:cs="Arial"/>
                <w:noProof/>
                <w:lang w:val="en-AU" w:eastAsia="en-AU"/>
              </w:rPr>
            </w:pPr>
          </w:p>
        </w:tc>
        <w:tc>
          <w:tcPr>
            <w:tcW w:w="11448" w:type="dxa"/>
          </w:tcPr>
          <w:p w14:paraId="65E59388" w14:textId="77777777" w:rsidR="003C2815" w:rsidRDefault="00175552" w:rsidP="00132562">
            <w:pPr>
              <w:pStyle w:val="Header"/>
              <w:tabs>
                <w:tab w:val="clear" w:pos="4320"/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You must </w:t>
            </w:r>
            <w:r w:rsidR="00B1731B">
              <w:rPr>
                <w:rFonts w:cs="Arial"/>
              </w:rPr>
              <w:t>include: -</w:t>
            </w:r>
            <w:r>
              <w:rPr>
                <w:rFonts w:cs="Arial"/>
              </w:rPr>
              <w:t xml:space="preserve"> </w:t>
            </w:r>
          </w:p>
          <w:p w14:paraId="3359AF0F" w14:textId="77777777" w:rsidR="00A2622A" w:rsidRPr="003C2815" w:rsidRDefault="00175552" w:rsidP="003C2815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left" w:pos="441"/>
              </w:tabs>
              <w:ind w:hanging="704"/>
              <w:rPr>
                <w:rFonts w:cs="Arial"/>
                <w:sz w:val="18"/>
                <w:szCs w:val="18"/>
              </w:rPr>
            </w:pPr>
            <w:r w:rsidRPr="003C2815">
              <w:rPr>
                <w:rFonts w:cs="Arial"/>
                <w:sz w:val="18"/>
                <w:szCs w:val="18"/>
              </w:rPr>
              <w:t>Description and quantity of any chemicals, gasses, substances and radiation used</w:t>
            </w:r>
            <w:r w:rsidR="00A2622A" w:rsidRPr="003C2815">
              <w:rPr>
                <w:rFonts w:cs="Arial"/>
                <w:sz w:val="18"/>
                <w:szCs w:val="18"/>
              </w:rPr>
              <w:t>.</w:t>
            </w:r>
          </w:p>
          <w:p w14:paraId="129DA672" w14:textId="77777777" w:rsidR="00A2622A" w:rsidRPr="003C2815" w:rsidRDefault="00175552" w:rsidP="003C2815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left" w:pos="441"/>
              </w:tabs>
              <w:ind w:hanging="704"/>
              <w:rPr>
                <w:rFonts w:cs="Arial"/>
                <w:sz w:val="18"/>
                <w:szCs w:val="18"/>
              </w:rPr>
            </w:pPr>
            <w:r w:rsidRPr="003C2815">
              <w:rPr>
                <w:rFonts w:cs="Arial"/>
                <w:sz w:val="18"/>
                <w:szCs w:val="18"/>
              </w:rPr>
              <w:t>A</w:t>
            </w:r>
            <w:r w:rsidR="002A457F" w:rsidRPr="003C2815">
              <w:rPr>
                <w:rFonts w:cs="Arial"/>
                <w:sz w:val="18"/>
                <w:szCs w:val="18"/>
              </w:rPr>
              <w:t>ny</w:t>
            </w:r>
            <w:r w:rsidR="003D3710" w:rsidRPr="003C2815">
              <w:rPr>
                <w:rFonts w:cs="Arial"/>
                <w:sz w:val="18"/>
                <w:szCs w:val="18"/>
              </w:rPr>
              <w:t xml:space="preserve"> aerosols</w:t>
            </w:r>
            <w:r w:rsidR="00672325" w:rsidRPr="003C2815">
              <w:rPr>
                <w:rFonts w:cs="Arial"/>
                <w:sz w:val="18"/>
                <w:szCs w:val="18"/>
              </w:rPr>
              <w:t xml:space="preserve"> produced</w:t>
            </w:r>
            <w:r w:rsidR="003D3710" w:rsidRPr="003C2815">
              <w:rPr>
                <w:rFonts w:cs="Arial"/>
                <w:sz w:val="18"/>
                <w:szCs w:val="18"/>
              </w:rPr>
              <w:t xml:space="preserve"> </w:t>
            </w:r>
            <w:r w:rsidR="005D685C" w:rsidRPr="003C2815">
              <w:rPr>
                <w:rFonts w:cs="Arial"/>
                <w:sz w:val="18"/>
                <w:szCs w:val="18"/>
              </w:rPr>
              <w:t xml:space="preserve">and </w:t>
            </w:r>
            <w:r w:rsidR="00672325" w:rsidRPr="003C2815">
              <w:rPr>
                <w:rFonts w:cs="Arial"/>
                <w:sz w:val="18"/>
                <w:szCs w:val="18"/>
              </w:rPr>
              <w:t xml:space="preserve">any </w:t>
            </w:r>
            <w:r w:rsidR="002A457F" w:rsidRPr="003C2815">
              <w:rPr>
                <w:rFonts w:cs="Arial"/>
                <w:sz w:val="18"/>
                <w:szCs w:val="18"/>
              </w:rPr>
              <w:t>controls necessary to ensure the health and safety of investigators and others</w:t>
            </w:r>
            <w:r w:rsidRPr="003C2815">
              <w:rPr>
                <w:rFonts w:cs="Arial"/>
                <w:sz w:val="18"/>
                <w:szCs w:val="18"/>
              </w:rPr>
              <w:t xml:space="preserve"> </w:t>
            </w:r>
          </w:p>
          <w:p w14:paraId="45072EA4" w14:textId="77777777" w:rsidR="00A2622A" w:rsidRPr="003C2815" w:rsidRDefault="00175552" w:rsidP="003C2815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left" w:pos="441"/>
              </w:tabs>
              <w:ind w:hanging="704"/>
              <w:rPr>
                <w:rFonts w:cs="Arial"/>
                <w:sz w:val="18"/>
                <w:szCs w:val="18"/>
              </w:rPr>
            </w:pPr>
            <w:r w:rsidRPr="003C2815">
              <w:rPr>
                <w:rFonts w:cs="Arial"/>
                <w:sz w:val="18"/>
                <w:szCs w:val="18"/>
              </w:rPr>
              <w:t>A</w:t>
            </w:r>
            <w:r w:rsidR="00311ABF" w:rsidRPr="003C2815">
              <w:rPr>
                <w:rFonts w:cs="Arial"/>
                <w:sz w:val="18"/>
                <w:szCs w:val="18"/>
              </w:rPr>
              <w:t xml:space="preserve">ny </w:t>
            </w:r>
            <w:r w:rsidR="00672325" w:rsidRPr="003C2815">
              <w:rPr>
                <w:rFonts w:cs="Arial"/>
                <w:sz w:val="18"/>
                <w:szCs w:val="18"/>
              </w:rPr>
              <w:t>alternative and/or additional</w:t>
            </w:r>
            <w:r w:rsidR="00311ABF" w:rsidRPr="003C2815">
              <w:rPr>
                <w:rFonts w:cs="Arial"/>
                <w:sz w:val="18"/>
                <w:szCs w:val="18"/>
              </w:rPr>
              <w:t xml:space="preserve"> control measures to those identified above and explain why these are necessary.</w:t>
            </w:r>
          </w:p>
          <w:p w14:paraId="3F953181" w14:textId="77777777" w:rsidR="00AE529A" w:rsidRDefault="00646C11" w:rsidP="003C2815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left" w:pos="441"/>
              </w:tabs>
              <w:ind w:hanging="704"/>
              <w:rPr>
                <w:rFonts w:cs="Arial"/>
                <w:sz w:val="18"/>
                <w:szCs w:val="18"/>
              </w:rPr>
            </w:pPr>
            <w:r w:rsidRPr="003C2815">
              <w:rPr>
                <w:rFonts w:cs="Arial"/>
                <w:sz w:val="18"/>
                <w:szCs w:val="18"/>
              </w:rPr>
              <w:t>Safe Work Procedure if there is no existing SWP</w:t>
            </w:r>
            <w:r w:rsidR="00A2622A" w:rsidRPr="003C2815">
              <w:rPr>
                <w:rFonts w:cs="Arial"/>
                <w:b/>
                <w:sz w:val="18"/>
                <w:szCs w:val="18"/>
              </w:rPr>
              <w:t>*</w:t>
            </w:r>
            <w:r w:rsidR="00A2622A" w:rsidRPr="003C2815">
              <w:rPr>
                <w:rFonts w:cs="Arial"/>
                <w:sz w:val="18"/>
                <w:szCs w:val="18"/>
              </w:rPr>
              <w:t xml:space="preserve"> </w:t>
            </w:r>
          </w:p>
          <w:p w14:paraId="5998F93A" w14:textId="77777777" w:rsidR="003C2815" w:rsidRPr="003C2815" w:rsidRDefault="00AE529A" w:rsidP="003C2815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left" w:pos="441"/>
              </w:tabs>
              <w:ind w:hanging="70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Explain why risks cannot be eliminated.</w:t>
            </w:r>
          </w:p>
          <w:p w14:paraId="5C9E1E54" w14:textId="77777777" w:rsidR="00250824" w:rsidRPr="005C1883" w:rsidRDefault="00646C11" w:rsidP="003C2815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left" w:pos="441"/>
              </w:tabs>
              <w:ind w:hanging="704"/>
              <w:rPr>
                <w:rFonts w:cs="Arial"/>
                <w:lang w:val="en-AU"/>
              </w:rPr>
            </w:pPr>
            <w:r w:rsidRPr="003C2815">
              <w:rPr>
                <w:rFonts w:cs="Arial"/>
                <w:sz w:val="18"/>
                <w:szCs w:val="18"/>
              </w:rPr>
              <w:t>Waste disposal method</w:t>
            </w:r>
            <w:r w:rsidR="00AE529A">
              <w:rPr>
                <w:rFonts w:cs="Arial"/>
                <w:sz w:val="18"/>
                <w:szCs w:val="18"/>
              </w:rPr>
              <w:t>.</w:t>
            </w:r>
          </w:p>
        </w:tc>
      </w:tr>
      <w:tr w:rsidR="00250824" w:rsidRPr="00AB5CD4" w14:paraId="648FEA76" w14:textId="77777777" w:rsidTr="00D14F84">
        <w:trPr>
          <w:trHeight w:val="833"/>
        </w:trPr>
        <w:tc>
          <w:tcPr>
            <w:tcW w:w="15318" w:type="dxa"/>
            <w:gridSpan w:val="2"/>
            <w:shd w:val="clear" w:color="auto" w:fill="FFFFFF"/>
            <w:vAlign w:val="center"/>
          </w:tcPr>
          <w:p w14:paraId="4FAABFE1" w14:textId="1D3658A7" w:rsidR="002A457F" w:rsidRPr="001A4570" w:rsidRDefault="002A457F" w:rsidP="001A4570">
            <w:pPr>
              <w:tabs>
                <w:tab w:val="left" w:pos="743"/>
                <w:tab w:val="center" w:pos="4320"/>
                <w:tab w:val="right" w:pos="8640"/>
              </w:tabs>
              <w:spacing w:after="60"/>
              <w:rPr>
                <w:rFonts w:cs="Arial"/>
              </w:rPr>
            </w:pPr>
          </w:p>
        </w:tc>
      </w:tr>
    </w:tbl>
    <w:p w14:paraId="002294E7" w14:textId="77777777" w:rsidR="000C7722" w:rsidRDefault="000C7722" w:rsidP="009C1CC1">
      <w:pPr>
        <w:rPr>
          <w:rFonts w:cs="Arial"/>
          <w:sz w:val="16"/>
          <w:szCs w:val="16"/>
        </w:rPr>
      </w:pPr>
    </w:p>
    <w:p w14:paraId="49B701D6" w14:textId="77777777" w:rsidR="00620C1C" w:rsidRDefault="00620C1C" w:rsidP="009C1CC1">
      <w:pPr>
        <w:rPr>
          <w:rFonts w:cs="Arial"/>
          <w:sz w:val="16"/>
          <w:szCs w:val="16"/>
        </w:rPr>
      </w:pPr>
    </w:p>
    <w:p w14:paraId="0CCE571F" w14:textId="77777777" w:rsidR="00620C1C" w:rsidRDefault="00620C1C" w:rsidP="009C1CC1">
      <w:pPr>
        <w:rPr>
          <w:rFonts w:cs="Arial"/>
          <w:sz w:val="16"/>
          <w:szCs w:val="16"/>
        </w:rPr>
      </w:pPr>
    </w:p>
    <w:p w14:paraId="62F10319" w14:textId="77777777" w:rsidR="00620C1C" w:rsidRDefault="00620C1C" w:rsidP="009C1CC1">
      <w:pPr>
        <w:rPr>
          <w:rFonts w:cs="Arial"/>
          <w:sz w:val="16"/>
          <w:szCs w:val="16"/>
        </w:rPr>
      </w:pPr>
    </w:p>
    <w:p w14:paraId="5310B0D2" w14:textId="77777777" w:rsidR="00620C1C" w:rsidRDefault="00620C1C" w:rsidP="009C1CC1">
      <w:pPr>
        <w:rPr>
          <w:rFonts w:cs="Arial"/>
          <w:sz w:val="16"/>
          <w:szCs w:val="16"/>
        </w:rPr>
      </w:pPr>
    </w:p>
    <w:p w14:paraId="425C40DB" w14:textId="77777777" w:rsidR="00620C1C" w:rsidRDefault="00620C1C" w:rsidP="009C1CC1">
      <w:pPr>
        <w:rPr>
          <w:rFonts w:cs="Arial"/>
          <w:sz w:val="16"/>
          <w:szCs w:val="16"/>
        </w:rPr>
      </w:pPr>
    </w:p>
    <w:p w14:paraId="6830DFDB" w14:textId="77777777" w:rsidR="00585D07" w:rsidRDefault="00585D07" w:rsidP="009C1CC1">
      <w:pPr>
        <w:rPr>
          <w:rFonts w:cs="Arial"/>
          <w:sz w:val="16"/>
          <w:szCs w:val="16"/>
        </w:rPr>
      </w:pPr>
    </w:p>
    <w:p w14:paraId="3608CDA5" w14:textId="77777777" w:rsidR="00585D07" w:rsidRDefault="00585D07" w:rsidP="009C1CC1">
      <w:pPr>
        <w:rPr>
          <w:rFonts w:cs="Arial"/>
          <w:sz w:val="16"/>
          <w:szCs w:val="16"/>
        </w:rPr>
      </w:pPr>
    </w:p>
    <w:p w14:paraId="0AC5FACD" w14:textId="77777777" w:rsidR="00585D07" w:rsidRDefault="00585D07" w:rsidP="009C1CC1">
      <w:pPr>
        <w:rPr>
          <w:rFonts w:cs="Arial"/>
          <w:sz w:val="16"/>
          <w:szCs w:val="16"/>
        </w:rPr>
      </w:pPr>
    </w:p>
    <w:p w14:paraId="6833455D" w14:textId="77777777" w:rsidR="00585D07" w:rsidRDefault="00585D07" w:rsidP="009C1CC1">
      <w:pPr>
        <w:rPr>
          <w:rFonts w:cs="Arial"/>
          <w:sz w:val="16"/>
          <w:szCs w:val="16"/>
        </w:rPr>
      </w:pPr>
    </w:p>
    <w:p w14:paraId="11F8F826" w14:textId="77777777" w:rsidR="00585D07" w:rsidRDefault="00585D07" w:rsidP="009C1CC1">
      <w:pPr>
        <w:rPr>
          <w:rFonts w:cs="Arial"/>
          <w:sz w:val="16"/>
          <w:szCs w:val="16"/>
        </w:rPr>
      </w:pPr>
    </w:p>
    <w:p w14:paraId="17548AD8" w14:textId="77777777" w:rsidR="00585D07" w:rsidRDefault="00585D07" w:rsidP="009C1CC1">
      <w:pPr>
        <w:rPr>
          <w:rFonts w:cs="Arial"/>
          <w:sz w:val="16"/>
          <w:szCs w:val="16"/>
        </w:rPr>
      </w:pPr>
    </w:p>
    <w:p w14:paraId="215F4D6C" w14:textId="77777777" w:rsidR="00585D07" w:rsidRDefault="00585D07" w:rsidP="009C1CC1">
      <w:pPr>
        <w:rPr>
          <w:rFonts w:cs="Arial"/>
          <w:sz w:val="16"/>
          <w:szCs w:val="16"/>
        </w:rPr>
      </w:pPr>
    </w:p>
    <w:p w14:paraId="6029F09D" w14:textId="77777777" w:rsidR="00585D07" w:rsidRDefault="00585D07" w:rsidP="009C1CC1">
      <w:pPr>
        <w:rPr>
          <w:rFonts w:cs="Arial"/>
          <w:sz w:val="16"/>
          <w:szCs w:val="16"/>
        </w:rPr>
      </w:pPr>
    </w:p>
    <w:p w14:paraId="4400A2B5" w14:textId="77777777" w:rsidR="00585D07" w:rsidRDefault="00585D07" w:rsidP="009C1CC1">
      <w:pPr>
        <w:rPr>
          <w:rFonts w:cs="Arial"/>
          <w:sz w:val="16"/>
          <w:szCs w:val="16"/>
        </w:rPr>
      </w:pPr>
    </w:p>
    <w:p w14:paraId="676ED444" w14:textId="77777777" w:rsidR="00585D07" w:rsidRDefault="00585D07" w:rsidP="009C1CC1">
      <w:pPr>
        <w:rPr>
          <w:rFonts w:cs="Arial"/>
          <w:sz w:val="16"/>
          <w:szCs w:val="16"/>
        </w:rPr>
      </w:pPr>
    </w:p>
    <w:p w14:paraId="21D21EBB" w14:textId="77777777" w:rsidR="00585D07" w:rsidRDefault="00585D07" w:rsidP="009C1CC1">
      <w:pPr>
        <w:rPr>
          <w:rFonts w:cs="Arial"/>
          <w:sz w:val="16"/>
          <w:szCs w:val="16"/>
        </w:rPr>
      </w:pPr>
    </w:p>
    <w:p w14:paraId="14F1A03D" w14:textId="77777777" w:rsidR="00585D07" w:rsidRDefault="00585D07" w:rsidP="009C1CC1">
      <w:pPr>
        <w:rPr>
          <w:rFonts w:cs="Arial"/>
          <w:sz w:val="16"/>
          <w:szCs w:val="16"/>
        </w:rPr>
      </w:pPr>
    </w:p>
    <w:p w14:paraId="149CEF66" w14:textId="77777777" w:rsidR="00585D07" w:rsidRDefault="00585D07" w:rsidP="009C1CC1">
      <w:pPr>
        <w:rPr>
          <w:rFonts w:cs="Arial"/>
          <w:sz w:val="16"/>
          <w:szCs w:val="16"/>
        </w:rPr>
      </w:pPr>
    </w:p>
    <w:p w14:paraId="6398C81C" w14:textId="77777777" w:rsidR="00585D07" w:rsidRDefault="00585D07" w:rsidP="009C1CC1">
      <w:pPr>
        <w:rPr>
          <w:rFonts w:cs="Arial"/>
          <w:sz w:val="16"/>
          <w:szCs w:val="16"/>
        </w:rPr>
      </w:pPr>
    </w:p>
    <w:p w14:paraId="7741D2E1" w14:textId="77777777" w:rsidR="00585D07" w:rsidRDefault="00585D07" w:rsidP="009C1CC1">
      <w:pPr>
        <w:rPr>
          <w:rFonts w:cs="Arial"/>
          <w:sz w:val="16"/>
          <w:szCs w:val="16"/>
        </w:rPr>
      </w:pPr>
    </w:p>
    <w:p w14:paraId="3343F37B" w14:textId="77777777" w:rsidR="00585D07" w:rsidRDefault="00585D07" w:rsidP="009C1CC1">
      <w:pPr>
        <w:rPr>
          <w:rFonts w:cs="Arial"/>
          <w:sz w:val="16"/>
          <w:szCs w:val="16"/>
        </w:rPr>
      </w:pPr>
    </w:p>
    <w:p w14:paraId="50E08555" w14:textId="77777777" w:rsidR="00585D07" w:rsidRDefault="00585D07" w:rsidP="009C1CC1">
      <w:pPr>
        <w:rPr>
          <w:rFonts w:cs="Arial"/>
          <w:sz w:val="16"/>
          <w:szCs w:val="16"/>
        </w:rPr>
      </w:pPr>
    </w:p>
    <w:p w14:paraId="5067EAF0" w14:textId="77777777" w:rsidR="00620C1C" w:rsidRPr="009C1CC1" w:rsidRDefault="00620C1C" w:rsidP="009C1CC1">
      <w:pPr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20"/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08"/>
        <w:gridCol w:w="10883"/>
        <w:gridCol w:w="2697"/>
      </w:tblGrid>
      <w:tr w:rsidR="00250824" w:rsidRPr="00CE38C6" w14:paraId="3FB5FAEA" w14:textId="77777777" w:rsidTr="006F7679">
        <w:trPr>
          <w:trHeight w:val="359"/>
        </w:trPr>
        <w:tc>
          <w:tcPr>
            <w:tcW w:w="1908" w:type="dxa"/>
            <w:tcBorders>
              <w:right w:val="nil"/>
            </w:tcBorders>
            <w:shd w:val="clear" w:color="auto" w:fill="B6DDE8"/>
          </w:tcPr>
          <w:p w14:paraId="3DACE9F4" w14:textId="77777777" w:rsidR="00250824" w:rsidRPr="00CE38C6" w:rsidRDefault="00250824" w:rsidP="00250824">
            <w:pPr>
              <w:pStyle w:val="Header"/>
              <w:rPr>
                <w:rFonts w:cs="Arial"/>
                <w:noProof/>
              </w:rPr>
            </w:pPr>
            <w:r w:rsidRPr="00616A73">
              <w:rPr>
                <w:rFonts w:cs="Arial"/>
                <w:b/>
                <w:noProof/>
                <w:sz w:val="28"/>
                <w:szCs w:val="28"/>
              </w:rPr>
              <w:t xml:space="preserve">SECTION </w:t>
            </w:r>
            <w:r>
              <w:rPr>
                <w:rFonts w:cs="Arial"/>
                <w:b/>
                <w:noProof/>
                <w:sz w:val="28"/>
                <w:szCs w:val="28"/>
              </w:rPr>
              <w:t>B</w:t>
            </w:r>
          </w:p>
        </w:tc>
        <w:tc>
          <w:tcPr>
            <w:tcW w:w="13580" w:type="dxa"/>
            <w:gridSpan w:val="2"/>
            <w:tcBorders>
              <w:left w:val="nil"/>
              <w:bottom w:val="single" w:sz="4" w:space="0" w:color="auto"/>
            </w:tcBorders>
            <w:shd w:val="clear" w:color="auto" w:fill="B6DDE8"/>
            <w:vAlign w:val="center"/>
          </w:tcPr>
          <w:p w14:paraId="2D981DA4" w14:textId="77777777" w:rsidR="00250824" w:rsidRPr="00CE38C6" w:rsidRDefault="00250824" w:rsidP="00250824">
            <w:pPr>
              <w:pStyle w:val="Header"/>
              <w:tabs>
                <w:tab w:val="clear" w:pos="4320"/>
                <w:tab w:val="left" w:pos="2092"/>
              </w:tabs>
              <w:jc w:val="center"/>
              <w:rPr>
                <w:rFonts w:cs="Arial"/>
                <w:b/>
                <w:sz w:val="36"/>
                <w:szCs w:val="36"/>
                <w:lang w:val="en-AU"/>
              </w:rPr>
            </w:pPr>
          </w:p>
        </w:tc>
      </w:tr>
      <w:tr w:rsidR="00250824" w:rsidRPr="00CE38C6" w14:paraId="21526FDC" w14:textId="77777777" w:rsidTr="007F7EFC">
        <w:trPr>
          <w:trHeight w:val="765"/>
        </w:trPr>
        <w:tc>
          <w:tcPr>
            <w:tcW w:w="1908" w:type="dxa"/>
            <w:tcBorders>
              <w:right w:val="single" w:sz="4" w:space="0" w:color="auto"/>
            </w:tcBorders>
          </w:tcPr>
          <w:p w14:paraId="4367B0C9" w14:textId="77777777" w:rsidR="00250824" w:rsidRPr="00CE38C6" w:rsidRDefault="00620C1C" w:rsidP="00250824">
            <w:pPr>
              <w:pStyle w:val="Header"/>
              <w:rPr>
                <w:rFonts w:cs="Arial"/>
                <w:b/>
                <w:sz w:val="28"/>
                <w:szCs w:val="28"/>
                <w:lang w:val="en-AU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28738BE0" wp14:editId="73C9EB43">
                  <wp:extent cx="1074420" cy="4038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networx logo (998x375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0" w:type="dxa"/>
            <w:gridSpan w:val="2"/>
            <w:tcBorders>
              <w:left w:val="single" w:sz="4" w:space="0" w:color="auto"/>
            </w:tcBorders>
            <w:vAlign w:val="center"/>
          </w:tcPr>
          <w:p w14:paraId="7BF5D752" w14:textId="77777777" w:rsidR="00250824" w:rsidRPr="00616A73" w:rsidRDefault="00250824" w:rsidP="00250824">
            <w:pPr>
              <w:pStyle w:val="Header"/>
              <w:tabs>
                <w:tab w:val="clear" w:pos="4320"/>
                <w:tab w:val="left" w:pos="2092"/>
              </w:tabs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 w:rsidRPr="00616A73">
              <w:rPr>
                <w:rFonts w:cs="Arial"/>
                <w:b/>
                <w:sz w:val="28"/>
                <w:szCs w:val="28"/>
                <w:lang w:val="en-AU"/>
              </w:rPr>
              <w:t>Biohazard</w:t>
            </w:r>
            <w:r>
              <w:rPr>
                <w:rFonts w:cs="Arial"/>
                <w:b/>
                <w:sz w:val="28"/>
                <w:szCs w:val="28"/>
                <w:lang w:val="en-AU"/>
              </w:rPr>
              <w:t xml:space="preserve"> Safety</w:t>
            </w:r>
            <w:r w:rsidRPr="00616A73">
              <w:rPr>
                <w:rFonts w:cs="Arial"/>
                <w:b/>
                <w:sz w:val="28"/>
                <w:szCs w:val="28"/>
                <w:lang w:val="en-AU"/>
              </w:rPr>
              <w:t xml:space="preserve"> Committee – Risk Assessment </w:t>
            </w:r>
            <w:r>
              <w:rPr>
                <w:rFonts w:cs="Arial"/>
                <w:b/>
                <w:sz w:val="28"/>
                <w:szCs w:val="28"/>
                <w:lang w:val="en-AU"/>
              </w:rPr>
              <w:t>Decision</w:t>
            </w:r>
          </w:p>
        </w:tc>
      </w:tr>
      <w:tr w:rsidR="00250824" w:rsidRPr="00CE38C6" w14:paraId="5F43121C" w14:textId="77777777" w:rsidTr="006F7679">
        <w:trPr>
          <w:trHeight w:val="25"/>
        </w:trPr>
        <w:tc>
          <w:tcPr>
            <w:tcW w:w="12791" w:type="dxa"/>
            <w:gridSpan w:val="2"/>
            <w:shd w:val="clear" w:color="auto" w:fill="B6DDE8"/>
          </w:tcPr>
          <w:p w14:paraId="729A0331" w14:textId="77777777" w:rsidR="00250824" w:rsidRPr="00CE38C6" w:rsidRDefault="00250824" w:rsidP="00250824">
            <w:pPr>
              <w:pStyle w:val="Header"/>
              <w:tabs>
                <w:tab w:val="clear" w:pos="4320"/>
                <w:tab w:val="left" w:pos="620"/>
                <w:tab w:val="left" w:pos="1035"/>
                <w:tab w:val="right" w:pos="12575"/>
              </w:tabs>
              <w:ind w:left="720"/>
              <w:jc w:val="right"/>
              <w:rPr>
                <w:rFonts w:cs="Arial"/>
                <w:b/>
                <w:i/>
                <w:sz w:val="16"/>
                <w:szCs w:val="16"/>
                <w:lang w:val="en-AU"/>
              </w:rPr>
            </w:pPr>
            <w:r>
              <w:rPr>
                <w:rFonts w:cs="Arial"/>
                <w:b/>
                <w:i/>
                <w:sz w:val="16"/>
                <w:szCs w:val="16"/>
                <w:lang w:val="en-AU"/>
              </w:rPr>
              <w:tab/>
            </w:r>
            <w:r>
              <w:rPr>
                <w:rFonts w:cs="Arial"/>
                <w:b/>
                <w:i/>
                <w:sz w:val="16"/>
                <w:szCs w:val="16"/>
                <w:lang w:val="en-AU"/>
              </w:rPr>
              <w:tab/>
              <w:t xml:space="preserve">                                                  Notification</w:t>
            </w:r>
            <w:r w:rsidRPr="00CE38C6">
              <w:rPr>
                <w:rFonts w:cs="Arial"/>
                <w:b/>
                <w:i/>
                <w:sz w:val="16"/>
                <w:szCs w:val="16"/>
                <w:lang w:val="en-AU"/>
              </w:rPr>
              <w:t xml:space="preserve"> Number:</w:t>
            </w:r>
          </w:p>
        </w:tc>
        <w:tc>
          <w:tcPr>
            <w:tcW w:w="2697" w:type="dxa"/>
          </w:tcPr>
          <w:p w14:paraId="19795874" w14:textId="77777777" w:rsidR="00250824" w:rsidRPr="00CE38C6" w:rsidRDefault="00250824" w:rsidP="00250824">
            <w:pPr>
              <w:pStyle w:val="Header"/>
              <w:tabs>
                <w:tab w:val="clear" w:pos="4320"/>
                <w:tab w:val="left" w:pos="620"/>
              </w:tabs>
              <w:ind w:left="720"/>
              <w:jc w:val="both"/>
              <w:rPr>
                <w:rFonts w:cs="Arial"/>
                <w:i/>
                <w:sz w:val="16"/>
                <w:szCs w:val="16"/>
                <w:lang w:val="en-AU"/>
              </w:rPr>
            </w:pPr>
            <w:r>
              <w:rPr>
                <w:rFonts w:cs="Arial"/>
                <w:i/>
                <w:sz w:val="16"/>
                <w:szCs w:val="16"/>
                <w:lang w:val="en-AU"/>
              </w:rPr>
              <w:t>For office use only</w:t>
            </w:r>
          </w:p>
        </w:tc>
      </w:tr>
    </w:tbl>
    <w:p w14:paraId="2B1AB050" w14:textId="77777777" w:rsidR="004C5C73" w:rsidRDefault="004C5C73" w:rsidP="004C5C73">
      <w:pPr>
        <w:rPr>
          <w:rFonts w:cs="Arial"/>
          <w:sz w:val="16"/>
          <w:szCs w:val="16"/>
        </w:rPr>
      </w:pPr>
    </w:p>
    <w:p w14:paraId="39EAB55E" w14:textId="77777777" w:rsidR="00CB4725" w:rsidRDefault="00CB4725" w:rsidP="00EA2B4A">
      <w:pPr>
        <w:rPr>
          <w:rFonts w:cs="Arial"/>
        </w:rPr>
      </w:pPr>
    </w:p>
    <w:p w14:paraId="7C3CBBD9" w14:textId="77777777" w:rsidR="00CB4725" w:rsidRPr="00CB4725" w:rsidRDefault="00CB4725" w:rsidP="00CB4725">
      <w:pPr>
        <w:jc w:val="center"/>
        <w:rPr>
          <w:rFonts w:cs="Arial"/>
          <w:b/>
        </w:rPr>
      </w:pPr>
      <w:r w:rsidRPr="00CB4725">
        <w:rPr>
          <w:rFonts w:cs="Arial"/>
          <w:b/>
        </w:rPr>
        <w:t>Important Information</w:t>
      </w:r>
    </w:p>
    <w:p w14:paraId="40FF78D4" w14:textId="77777777" w:rsidR="00CB4725" w:rsidRDefault="00CB4725" w:rsidP="00EA2B4A">
      <w:pPr>
        <w:rPr>
          <w:rFonts w:cs="Arial"/>
        </w:rPr>
      </w:pPr>
    </w:p>
    <w:p w14:paraId="23CB46BE" w14:textId="72279FE3" w:rsidR="00175552" w:rsidRDefault="006B3CEB" w:rsidP="001146E1">
      <w:pPr>
        <w:jc w:val="center"/>
        <w:rPr>
          <w:rFonts w:cs="Arial"/>
        </w:rPr>
      </w:pPr>
      <w:r w:rsidRPr="006B3CEB">
        <w:rPr>
          <w:rFonts w:cs="Arial"/>
        </w:rPr>
        <w:t>For investigations</w:t>
      </w:r>
      <w:r w:rsidR="003E4708" w:rsidRPr="003E4708">
        <w:rPr>
          <w:rFonts w:cs="Arial"/>
        </w:rPr>
        <w:t xml:space="preserve"> </w:t>
      </w:r>
      <w:r>
        <w:rPr>
          <w:rFonts w:cs="Arial"/>
        </w:rPr>
        <w:t>email</w:t>
      </w:r>
      <w:r w:rsidR="004E195A">
        <w:rPr>
          <w:rFonts w:cs="Arial"/>
        </w:rPr>
        <w:t xml:space="preserve"> this</w:t>
      </w:r>
      <w:r>
        <w:rPr>
          <w:rFonts w:cs="Arial"/>
        </w:rPr>
        <w:t xml:space="preserve"> assessment</w:t>
      </w:r>
      <w:r w:rsidR="003E4708" w:rsidRPr="003E4708">
        <w:rPr>
          <w:rFonts w:cs="Arial"/>
        </w:rPr>
        <w:t xml:space="preserve"> to</w:t>
      </w:r>
      <w:r w:rsidR="00175552" w:rsidRPr="00175552">
        <w:rPr>
          <w:rFonts w:cs="Arial"/>
          <w:b/>
        </w:rPr>
        <w:t xml:space="preserve"> </w:t>
      </w:r>
      <w:r w:rsidR="00175552">
        <w:rPr>
          <w:rFonts w:cs="Arial"/>
        </w:rPr>
        <w:t xml:space="preserve">for approval by the </w:t>
      </w:r>
      <w:r w:rsidR="0009074E">
        <w:rPr>
          <w:rFonts w:cs="Arial"/>
        </w:rPr>
        <w:t xml:space="preserve">Safety </w:t>
      </w:r>
      <w:r>
        <w:rPr>
          <w:rFonts w:cs="Arial"/>
        </w:rPr>
        <w:t>Committee</w:t>
      </w:r>
      <w:r w:rsidR="004E195A">
        <w:rPr>
          <w:rFonts w:cs="Arial"/>
        </w:rPr>
        <w:t>.</w:t>
      </w:r>
    </w:p>
    <w:p w14:paraId="4865A5D0" w14:textId="77777777" w:rsidR="001146E1" w:rsidRDefault="001146E1" w:rsidP="001146E1">
      <w:pPr>
        <w:jc w:val="center"/>
        <w:rPr>
          <w:rFonts w:cs="Arial"/>
        </w:rPr>
      </w:pPr>
    </w:p>
    <w:p w14:paraId="7E96FEA4" w14:textId="77777777" w:rsidR="001146E1" w:rsidRDefault="001146E1" w:rsidP="00D27EB3">
      <w:pPr>
        <w:jc w:val="center"/>
        <w:rPr>
          <w:rFonts w:cs="Arial"/>
          <w:b/>
        </w:rPr>
      </w:pPr>
    </w:p>
    <w:p w14:paraId="01B3D0DE" w14:textId="77777777" w:rsidR="00D27EB3" w:rsidRDefault="00D27EB3" w:rsidP="00D27EB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Individual </w:t>
      </w:r>
      <w:r w:rsidRPr="00D27EB3">
        <w:rPr>
          <w:rFonts w:cs="Arial"/>
          <w:b/>
        </w:rPr>
        <w:t>Responsibilities</w:t>
      </w:r>
    </w:p>
    <w:p w14:paraId="6A608EB7" w14:textId="77777777" w:rsidR="00D27EB3" w:rsidRPr="00D27EB3" w:rsidRDefault="00D27EB3" w:rsidP="00D27EB3">
      <w:pPr>
        <w:jc w:val="center"/>
        <w:rPr>
          <w:rFonts w:cs="Arial"/>
          <w:b/>
        </w:rPr>
      </w:pPr>
    </w:p>
    <w:p w14:paraId="154FF9EC" w14:textId="39FCD54A" w:rsidR="00D27EB3" w:rsidRPr="00175552" w:rsidRDefault="00311ABF" w:rsidP="00D27EB3">
      <w:pPr>
        <w:pStyle w:val="Header"/>
        <w:tabs>
          <w:tab w:val="clear" w:pos="4320"/>
          <w:tab w:val="left" w:pos="2092"/>
        </w:tabs>
        <w:rPr>
          <w:rFonts w:cs="Arial"/>
          <w:b/>
          <w:sz w:val="18"/>
          <w:szCs w:val="18"/>
          <w:lang w:val="en-AU"/>
        </w:rPr>
      </w:pPr>
      <w:r w:rsidRPr="00D27EB3">
        <w:rPr>
          <w:rFonts w:cs="Arial"/>
          <w:sz w:val="18"/>
          <w:szCs w:val="18"/>
          <w:lang w:val="en-AU"/>
        </w:rPr>
        <w:t>B</w:t>
      </w:r>
      <w:r w:rsidR="00D27EB3" w:rsidRPr="00D27EB3">
        <w:rPr>
          <w:rFonts w:cs="Arial"/>
          <w:sz w:val="18"/>
          <w:szCs w:val="18"/>
          <w:lang w:val="en-AU"/>
        </w:rPr>
        <w:t xml:space="preserve">y submitting this </w:t>
      </w:r>
      <w:proofErr w:type="gramStart"/>
      <w:r w:rsidR="00D27EB3" w:rsidRPr="00D27EB3">
        <w:rPr>
          <w:rFonts w:cs="Arial"/>
          <w:sz w:val="18"/>
          <w:szCs w:val="18"/>
          <w:lang w:val="en-AU"/>
        </w:rPr>
        <w:t>assessment</w:t>
      </w:r>
      <w:proofErr w:type="gramEnd"/>
      <w:r w:rsidR="00D27EB3" w:rsidRPr="00D27EB3">
        <w:rPr>
          <w:rFonts w:cs="Arial"/>
          <w:sz w:val="18"/>
          <w:szCs w:val="18"/>
          <w:lang w:val="en-AU"/>
        </w:rPr>
        <w:t xml:space="preserve"> the</w:t>
      </w:r>
      <w:r w:rsidR="00D27EB3" w:rsidRPr="00200F2E">
        <w:rPr>
          <w:rFonts w:cs="Arial"/>
          <w:b/>
          <w:sz w:val="18"/>
          <w:szCs w:val="18"/>
          <w:lang w:val="en-AU"/>
        </w:rPr>
        <w:t xml:space="preserve"> </w:t>
      </w:r>
      <w:r w:rsidR="00672325">
        <w:rPr>
          <w:rFonts w:cs="Arial"/>
          <w:b/>
          <w:sz w:val="18"/>
          <w:szCs w:val="18"/>
          <w:lang w:val="en-AU"/>
        </w:rPr>
        <w:t>S</w:t>
      </w:r>
      <w:r w:rsidR="001146E1">
        <w:rPr>
          <w:rFonts w:cs="Arial"/>
          <w:b/>
          <w:sz w:val="18"/>
          <w:szCs w:val="18"/>
          <w:lang w:val="en-AU"/>
        </w:rPr>
        <w:t>upervisor</w:t>
      </w:r>
      <w:r w:rsidR="00D27EB3" w:rsidRPr="00D27EB3">
        <w:rPr>
          <w:rFonts w:cs="Arial"/>
          <w:sz w:val="18"/>
          <w:szCs w:val="18"/>
          <w:lang w:val="en-AU"/>
        </w:rPr>
        <w:t xml:space="preserve"> </w:t>
      </w:r>
      <w:r w:rsidRPr="00D27EB3">
        <w:rPr>
          <w:rFonts w:cs="Arial"/>
          <w:sz w:val="18"/>
          <w:szCs w:val="18"/>
          <w:lang w:val="en-AU"/>
        </w:rPr>
        <w:t>identified in Section A</w:t>
      </w:r>
      <w:r w:rsidR="00B347CB">
        <w:rPr>
          <w:rFonts w:cs="Arial"/>
          <w:sz w:val="18"/>
          <w:szCs w:val="18"/>
          <w:lang w:val="en-AU"/>
        </w:rPr>
        <w:t>,</w:t>
      </w:r>
      <w:r w:rsidRPr="00D27EB3">
        <w:rPr>
          <w:rFonts w:cs="Arial"/>
          <w:sz w:val="18"/>
          <w:szCs w:val="18"/>
          <w:lang w:val="en-AU"/>
        </w:rPr>
        <w:t xml:space="preserve"> </w:t>
      </w:r>
      <w:r w:rsidR="001146E1">
        <w:rPr>
          <w:rFonts w:cs="Arial"/>
          <w:sz w:val="18"/>
          <w:szCs w:val="18"/>
          <w:lang w:val="en-AU"/>
        </w:rPr>
        <w:t>confirms</w:t>
      </w:r>
      <w:r w:rsidR="00D27EB3" w:rsidRPr="00D27EB3">
        <w:rPr>
          <w:rFonts w:cs="Arial"/>
          <w:sz w:val="18"/>
          <w:szCs w:val="18"/>
          <w:lang w:val="en-AU"/>
        </w:rPr>
        <w:t xml:space="preserve"> that any supporting documents, training, guidance, instruction or protocols issued by the </w:t>
      </w:r>
      <w:r w:rsidR="00B972FF">
        <w:rPr>
          <w:rFonts w:cs="Arial"/>
          <w:sz w:val="18"/>
          <w:szCs w:val="18"/>
          <w:lang w:val="en-AU"/>
        </w:rPr>
        <w:t>Company</w:t>
      </w:r>
      <w:r w:rsidR="00D27EB3" w:rsidRPr="00D27EB3">
        <w:rPr>
          <w:rFonts w:cs="Arial"/>
          <w:sz w:val="18"/>
          <w:szCs w:val="18"/>
          <w:lang w:val="en-AU"/>
        </w:rPr>
        <w:t xml:space="preserve"> will been followed </w:t>
      </w:r>
      <w:r w:rsidR="001146E1">
        <w:rPr>
          <w:rFonts w:cs="Arial"/>
          <w:sz w:val="18"/>
          <w:szCs w:val="18"/>
          <w:lang w:val="en-AU"/>
        </w:rPr>
        <w:t>so far as reasonably practicable</w:t>
      </w:r>
      <w:r w:rsidR="00D27EB3" w:rsidRPr="00D27EB3">
        <w:rPr>
          <w:rFonts w:cs="Arial"/>
          <w:sz w:val="18"/>
          <w:szCs w:val="18"/>
          <w:lang w:val="en-AU"/>
        </w:rPr>
        <w:t xml:space="preserve"> to ensure the work is carried out without risk to health, safety or the environment.</w:t>
      </w:r>
      <w:r w:rsidR="00200F2E">
        <w:rPr>
          <w:rFonts w:cs="Arial"/>
          <w:sz w:val="18"/>
          <w:szCs w:val="18"/>
          <w:lang w:val="en-AU"/>
        </w:rPr>
        <w:t xml:space="preserve"> The named </w:t>
      </w:r>
      <w:r w:rsidR="00672325">
        <w:rPr>
          <w:rFonts w:cs="Arial"/>
          <w:b/>
          <w:sz w:val="18"/>
          <w:szCs w:val="18"/>
          <w:lang w:val="en-AU"/>
        </w:rPr>
        <w:t>S</w:t>
      </w:r>
      <w:r w:rsidR="00200F2E" w:rsidRPr="00200F2E">
        <w:rPr>
          <w:rFonts w:cs="Arial"/>
          <w:b/>
          <w:sz w:val="18"/>
          <w:szCs w:val="18"/>
          <w:lang w:val="en-AU"/>
        </w:rPr>
        <w:t>upervisor</w:t>
      </w:r>
      <w:r w:rsidR="00D27EB3" w:rsidRPr="00D27EB3">
        <w:rPr>
          <w:rFonts w:cs="Arial"/>
          <w:sz w:val="18"/>
          <w:szCs w:val="18"/>
          <w:lang w:val="en-AU"/>
        </w:rPr>
        <w:t xml:space="preserve"> </w:t>
      </w:r>
      <w:r w:rsidR="00200F2E">
        <w:rPr>
          <w:rFonts w:cs="Arial"/>
          <w:sz w:val="18"/>
          <w:szCs w:val="18"/>
          <w:lang w:val="en-AU"/>
        </w:rPr>
        <w:t xml:space="preserve">confirms that the investigator has received appropriate training and instruction or will have adequate supervision and understands safe laboratory practice according to </w:t>
      </w:r>
      <w:r w:rsidR="00B972FF">
        <w:rPr>
          <w:rFonts w:cs="Arial"/>
          <w:sz w:val="18"/>
          <w:szCs w:val="18"/>
          <w:lang w:val="en-AU"/>
        </w:rPr>
        <w:t>company</w:t>
      </w:r>
      <w:r w:rsidR="00200F2E">
        <w:rPr>
          <w:rFonts w:cs="Arial"/>
          <w:sz w:val="18"/>
          <w:szCs w:val="18"/>
          <w:lang w:val="en-AU"/>
        </w:rPr>
        <w:t xml:space="preserve"> guidelines.</w:t>
      </w:r>
    </w:p>
    <w:p w14:paraId="38338B62" w14:textId="77777777" w:rsidR="00311ABF" w:rsidRDefault="00311ABF" w:rsidP="003E4708">
      <w:pPr>
        <w:pStyle w:val="Header"/>
        <w:tabs>
          <w:tab w:val="clear" w:pos="4320"/>
          <w:tab w:val="left" w:pos="2092"/>
        </w:tabs>
        <w:rPr>
          <w:rFonts w:cs="Arial"/>
          <w:sz w:val="18"/>
          <w:szCs w:val="18"/>
          <w:lang w:val="en-AU"/>
        </w:rPr>
      </w:pPr>
    </w:p>
    <w:p w14:paraId="2C76EE5E" w14:textId="144D2970" w:rsidR="003E4708" w:rsidRDefault="00CB4725" w:rsidP="003E4708">
      <w:pPr>
        <w:jc w:val="center"/>
        <w:rPr>
          <w:rFonts w:cs="Arial"/>
          <w:b/>
        </w:rPr>
      </w:pPr>
      <w:r>
        <w:rPr>
          <w:rFonts w:cs="Arial"/>
          <w:b/>
        </w:rPr>
        <w:t>Decision to be completed by</w:t>
      </w:r>
      <w:r w:rsidR="003E4708" w:rsidRPr="003E4708">
        <w:rPr>
          <w:rFonts w:cs="Arial"/>
          <w:b/>
        </w:rPr>
        <w:t xml:space="preserve"> the</w:t>
      </w:r>
      <w:r w:rsidR="001A6380">
        <w:rPr>
          <w:rFonts w:cs="Arial"/>
          <w:b/>
        </w:rPr>
        <w:t xml:space="preserve"> </w:t>
      </w:r>
      <w:r w:rsidR="00655629">
        <w:rPr>
          <w:rFonts w:cs="Arial"/>
          <w:b/>
        </w:rPr>
        <w:t>Laboratory Director</w:t>
      </w:r>
      <w:r w:rsidR="003E4708" w:rsidRPr="003E4708">
        <w:rPr>
          <w:rFonts w:cs="Arial"/>
          <w:b/>
        </w:rPr>
        <w:t>:</w:t>
      </w:r>
    </w:p>
    <w:p w14:paraId="69A355BA" w14:textId="77777777" w:rsidR="00B4503E" w:rsidRPr="003E4708" w:rsidRDefault="00B4503E" w:rsidP="003E4708">
      <w:pPr>
        <w:jc w:val="center"/>
        <w:rPr>
          <w:rFonts w:cs="Arial"/>
          <w:b/>
        </w:rPr>
      </w:pPr>
    </w:p>
    <w:p w14:paraId="3A1CA8A5" w14:textId="263404E1" w:rsidR="00C714F8" w:rsidRDefault="00C714F8" w:rsidP="00EA2B4A">
      <w:pPr>
        <w:rPr>
          <w:rFonts w:cs="Arial"/>
        </w:rPr>
      </w:pPr>
      <w:r w:rsidRPr="00C714F8">
        <w:rPr>
          <w:rFonts w:cs="Arial"/>
        </w:rPr>
        <w:t xml:space="preserve"> </w:t>
      </w:r>
      <w:r w:rsidR="001A6380">
        <w:rPr>
          <w:rFonts w:cs="Arial"/>
        </w:rPr>
        <w:t>The</w:t>
      </w:r>
      <w:r w:rsidR="00CB4725" w:rsidRPr="00CB4725">
        <w:rPr>
          <w:rFonts w:cs="Arial"/>
        </w:rPr>
        <w:t xml:space="preserve"> </w:t>
      </w:r>
      <w:r w:rsidR="00655629">
        <w:rPr>
          <w:rFonts w:cs="Arial"/>
        </w:rPr>
        <w:t>Laboratory Director</w:t>
      </w:r>
      <w:r w:rsidR="00CB4725" w:rsidRPr="00CB4725">
        <w:rPr>
          <w:rFonts w:cs="Arial"/>
        </w:rPr>
        <w:t xml:space="preserve"> has agreed that this risk assessment is sufficient for </w:t>
      </w:r>
      <w:r w:rsidR="00655629">
        <w:rPr>
          <w:rFonts w:cs="Arial"/>
        </w:rPr>
        <w:t>testing</w:t>
      </w:r>
      <w:r w:rsidR="00CB4725" w:rsidRPr="00CB4725">
        <w:rPr>
          <w:rFonts w:cs="Arial"/>
        </w:rPr>
        <w:t xml:space="preserve"> to </w:t>
      </w:r>
      <w:proofErr w:type="gramStart"/>
      <w:r w:rsidR="00CB4725" w:rsidRPr="00CB4725">
        <w:rPr>
          <w:rFonts w:cs="Arial"/>
        </w:rPr>
        <w:t>commence</w:t>
      </w:r>
      <w:r w:rsidR="00CB4725">
        <w:rPr>
          <w:rFonts w:cs="Arial"/>
        </w:rPr>
        <w:t>?</w:t>
      </w:r>
      <w:proofErr w:type="gramEnd"/>
      <w:r w:rsidR="00CB4725">
        <w:rPr>
          <w:rFonts w:cs="Arial"/>
        </w:rPr>
        <w:t xml:space="preserve">   </w:t>
      </w:r>
      <w:r w:rsidR="00CB4725" w:rsidRPr="00CB4725">
        <w:rPr>
          <w:rFonts w:cs="Arial"/>
          <w:b/>
        </w:rPr>
        <w:t>Y</w:t>
      </w:r>
      <w:r w:rsidR="00CB4725" w:rsidRPr="00CB4725">
        <w:rPr>
          <w:rFonts w:cs="Arial"/>
          <w:b/>
          <w:lang w:val="en-AU"/>
        </w:rPr>
        <w:t>es</w:t>
      </w:r>
      <w:r w:rsidR="00CB4725">
        <w:rPr>
          <w:rFonts w:cs="Arial"/>
          <w:b/>
          <w:lang w:val="en-AU"/>
        </w:rPr>
        <w:t xml:space="preserve">  </w:t>
      </w:r>
      <w:r w:rsidR="00BE1DB1">
        <w:rPr>
          <w:rFonts w:cs="Arial"/>
          <w:b/>
          <w:lang w:val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1DB1">
        <w:rPr>
          <w:rFonts w:cs="Arial"/>
          <w:b/>
          <w:lang w:val="en-AU"/>
        </w:rPr>
        <w:instrText xml:space="preserve"> FORMCHECKBOX </w:instrText>
      </w:r>
      <w:r w:rsidR="00BE1DB1">
        <w:rPr>
          <w:rFonts w:cs="Arial"/>
          <w:b/>
          <w:lang w:val="en-AU"/>
        </w:rPr>
      </w:r>
      <w:r w:rsidR="00BE1DB1">
        <w:rPr>
          <w:rFonts w:cs="Arial"/>
          <w:b/>
          <w:lang w:val="en-AU"/>
        </w:rPr>
        <w:fldChar w:fldCharType="end"/>
      </w:r>
      <w:r w:rsidR="00CB4725">
        <w:rPr>
          <w:rFonts w:cs="Arial"/>
          <w:b/>
          <w:lang w:val="en-AU"/>
        </w:rPr>
        <w:t xml:space="preserve"> No </w:t>
      </w:r>
      <w:r w:rsidR="00CB4725">
        <w:rPr>
          <w:rFonts w:cs="Arial"/>
          <w:b/>
          <w:lang w:val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4725">
        <w:rPr>
          <w:rFonts w:cs="Arial"/>
          <w:b/>
          <w:lang w:val="en-AU"/>
        </w:rPr>
        <w:instrText xml:space="preserve"> FORMCHECKBOX </w:instrText>
      </w:r>
      <w:r w:rsidR="001A4570">
        <w:rPr>
          <w:rFonts w:cs="Arial"/>
          <w:b/>
          <w:lang w:val="en-AU"/>
        </w:rPr>
      </w:r>
      <w:r w:rsidR="001A4570">
        <w:rPr>
          <w:rFonts w:cs="Arial"/>
          <w:b/>
          <w:lang w:val="en-AU"/>
        </w:rPr>
        <w:fldChar w:fldCharType="separate"/>
      </w:r>
      <w:r w:rsidR="00CB4725">
        <w:rPr>
          <w:rFonts w:cs="Arial"/>
          <w:b/>
          <w:lang w:val="en-AU"/>
        </w:rPr>
        <w:fldChar w:fldCharType="end"/>
      </w:r>
      <w:r w:rsidR="00CB4725">
        <w:rPr>
          <w:rFonts w:cs="Arial"/>
          <w:b/>
          <w:lang w:val="en-AU"/>
        </w:rPr>
        <w:t xml:space="preserve"> Further action required </w:t>
      </w:r>
      <w:r w:rsidR="00CB4725">
        <w:rPr>
          <w:rFonts w:cs="Arial"/>
          <w:b/>
          <w:lang w:val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4725">
        <w:rPr>
          <w:rFonts w:cs="Arial"/>
          <w:b/>
          <w:lang w:val="en-AU"/>
        </w:rPr>
        <w:instrText xml:space="preserve"> FORMCHECKBOX </w:instrText>
      </w:r>
      <w:r w:rsidR="001A4570">
        <w:rPr>
          <w:rFonts w:cs="Arial"/>
          <w:b/>
          <w:lang w:val="en-AU"/>
        </w:rPr>
      </w:r>
      <w:r w:rsidR="001A4570">
        <w:rPr>
          <w:rFonts w:cs="Arial"/>
          <w:b/>
          <w:lang w:val="en-AU"/>
        </w:rPr>
        <w:fldChar w:fldCharType="separate"/>
      </w:r>
      <w:r w:rsidR="00CB4725">
        <w:rPr>
          <w:rFonts w:cs="Arial"/>
          <w:b/>
          <w:lang w:val="en-AU"/>
        </w:rPr>
        <w:fldChar w:fldCharType="end"/>
      </w:r>
    </w:p>
    <w:tbl>
      <w:tblPr>
        <w:tblpPr w:leftFromText="180" w:rightFromText="180" w:vertAnchor="text" w:horzAnchor="margin" w:tblpXSpec="center" w:tblpY="2683"/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5598"/>
        <w:gridCol w:w="9869"/>
      </w:tblGrid>
      <w:tr w:rsidR="006C35B8" w:rsidRPr="00475868" w14:paraId="71C61679" w14:textId="77777777" w:rsidTr="000C0F91">
        <w:trPr>
          <w:trHeight w:val="257"/>
        </w:trPr>
        <w:tc>
          <w:tcPr>
            <w:tcW w:w="5598" w:type="dxa"/>
            <w:shd w:val="clear" w:color="auto" w:fill="B6DDE8"/>
          </w:tcPr>
          <w:p w14:paraId="787EA73E" w14:textId="77777777" w:rsidR="00D04F8E" w:rsidRDefault="00D04F8E" w:rsidP="000C0F91">
            <w:pPr>
              <w:rPr>
                <w:rFonts w:cs="Arial"/>
              </w:rPr>
            </w:pPr>
          </w:p>
          <w:p w14:paraId="2DE2E58B" w14:textId="40AB965E" w:rsidR="006C35B8" w:rsidRPr="00475868" w:rsidRDefault="006C35B8" w:rsidP="000C0F91">
            <w:pPr>
              <w:rPr>
                <w:rFonts w:cs="Arial"/>
              </w:rPr>
            </w:pPr>
            <w:r>
              <w:rPr>
                <w:rFonts w:cs="Arial"/>
              </w:rPr>
              <w:t>Name of Approver</w:t>
            </w:r>
            <w:r w:rsidRPr="00475868">
              <w:rPr>
                <w:rFonts w:cs="Arial"/>
              </w:rPr>
              <w:t xml:space="preserve">: </w:t>
            </w:r>
          </w:p>
        </w:tc>
        <w:tc>
          <w:tcPr>
            <w:tcW w:w="9869" w:type="dxa"/>
            <w:shd w:val="clear" w:color="auto" w:fill="auto"/>
          </w:tcPr>
          <w:p w14:paraId="748CCE40" w14:textId="77777777" w:rsidR="006C35B8" w:rsidRPr="00475868" w:rsidRDefault="006C35B8" w:rsidP="000C0F91">
            <w:pPr>
              <w:rPr>
                <w:rFonts w:cs="Arial"/>
              </w:rPr>
            </w:pPr>
          </w:p>
          <w:p w14:paraId="58D15566" w14:textId="56051CFF" w:rsidR="006C35B8" w:rsidRPr="00475868" w:rsidRDefault="006C35B8" w:rsidP="000C0F91">
            <w:pPr>
              <w:rPr>
                <w:rFonts w:cs="Arial"/>
              </w:rPr>
            </w:pPr>
          </w:p>
        </w:tc>
      </w:tr>
      <w:tr w:rsidR="006C35B8" w:rsidRPr="00475868" w14:paraId="10D92D37" w14:textId="77777777" w:rsidTr="000C0F91">
        <w:trPr>
          <w:trHeight w:val="480"/>
        </w:trPr>
        <w:tc>
          <w:tcPr>
            <w:tcW w:w="5598" w:type="dxa"/>
            <w:shd w:val="clear" w:color="auto" w:fill="B6DDE8"/>
          </w:tcPr>
          <w:p w14:paraId="575919CA" w14:textId="77777777" w:rsidR="000E3814" w:rsidRDefault="000E3814" w:rsidP="000C0F91">
            <w:pPr>
              <w:rPr>
                <w:rFonts w:cs="Arial"/>
              </w:rPr>
            </w:pPr>
          </w:p>
          <w:p w14:paraId="103F41B6" w14:textId="77777777" w:rsidR="006C35B8" w:rsidRPr="00475868" w:rsidRDefault="006C35B8" w:rsidP="000C0F91">
            <w:pPr>
              <w:rPr>
                <w:rFonts w:cs="Arial"/>
              </w:rPr>
            </w:pPr>
            <w:r w:rsidRPr="00475868">
              <w:rPr>
                <w:rFonts w:cs="Arial"/>
              </w:rPr>
              <w:t>Extension and email address:</w:t>
            </w:r>
          </w:p>
        </w:tc>
        <w:tc>
          <w:tcPr>
            <w:tcW w:w="9869" w:type="dxa"/>
            <w:shd w:val="clear" w:color="auto" w:fill="auto"/>
          </w:tcPr>
          <w:p w14:paraId="5E0C16F2" w14:textId="77777777" w:rsidR="006C35B8" w:rsidRPr="00475868" w:rsidRDefault="006C35B8" w:rsidP="000C0F91">
            <w:pPr>
              <w:rPr>
                <w:rFonts w:cs="Arial"/>
              </w:rPr>
            </w:pPr>
          </w:p>
        </w:tc>
      </w:tr>
      <w:tr w:rsidR="006C35B8" w:rsidRPr="00475868" w14:paraId="068A1BAB" w14:textId="77777777" w:rsidTr="000C0F91">
        <w:trPr>
          <w:trHeight w:val="480"/>
        </w:trPr>
        <w:tc>
          <w:tcPr>
            <w:tcW w:w="5598" w:type="dxa"/>
            <w:shd w:val="clear" w:color="auto" w:fill="B6DDE8"/>
          </w:tcPr>
          <w:p w14:paraId="76A84EA6" w14:textId="77777777" w:rsidR="000E3814" w:rsidRDefault="000E3814" w:rsidP="000C0F91">
            <w:pPr>
              <w:rPr>
                <w:rFonts w:cs="Arial"/>
              </w:rPr>
            </w:pPr>
          </w:p>
          <w:p w14:paraId="31DE34EF" w14:textId="77777777" w:rsidR="006C35B8" w:rsidRPr="00475868" w:rsidRDefault="00646C11" w:rsidP="000C0F91">
            <w:pPr>
              <w:rPr>
                <w:rFonts w:cs="Arial"/>
              </w:rPr>
            </w:pPr>
            <w:r>
              <w:rPr>
                <w:rFonts w:cs="Arial"/>
              </w:rPr>
              <w:t>Date Approved and s</w:t>
            </w:r>
            <w:r w:rsidR="005C1883">
              <w:rPr>
                <w:rFonts w:cs="Arial"/>
              </w:rPr>
              <w:t>ubmitted to Health and Safety Unit</w:t>
            </w:r>
            <w:r w:rsidR="006C35B8" w:rsidRPr="00475868">
              <w:rPr>
                <w:rFonts w:cs="Arial"/>
              </w:rPr>
              <w:t xml:space="preserve">: </w:t>
            </w:r>
          </w:p>
        </w:tc>
        <w:tc>
          <w:tcPr>
            <w:tcW w:w="9869" w:type="dxa"/>
            <w:shd w:val="clear" w:color="auto" w:fill="auto"/>
          </w:tcPr>
          <w:p w14:paraId="34C862FC" w14:textId="77777777" w:rsidR="006C35B8" w:rsidRPr="00475868" w:rsidRDefault="006C35B8" w:rsidP="001A4570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B54127C" w14:textId="77777777" w:rsidR="007528D6" w:rsidRDefault="00CB4725" w:rsidP="00EA2B4A">
      <w:pPr>
        <w:rPr>
          <w:rFonts w:cs="Arial"/>
        </w:rPr>
      </w:pPr>
      <w:r>
        <w:rPr>
          <w:rFonts w:cs="Arial"/>
        </w:rPr>
        <w:t xml:space="preserve"> </w:t>
      </w:r>
    </w:p>
    <w:p w14:paraId="6356150F" w14:textId="77777777" w:rsidR="00CB4725" w:rsidRDefault="003F46DA" w:rsidP="00EA2B4A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534FD8" wp14:editId="2B2AD787">
                <wp:simplePos x="0" y="0"/>
                <wp:positionH relativeFrom="column">
                  <wp:posOffset>-380365</wp:posOffset>
                </wp:positionH>
                <wp:positionV relativeFrom="paragraph">
                  <wp:posOffset>75565</wp:posOffset>
                </wp:positionV>
                <wp:extent cx="9848850" cy="1428750"/>
                <wp:effectExtent l="9525" t="13335" r="9525" b="571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3D039" w14:textId="77777777" w:rsidR="00CB4725" w:rsidRDefault="00CB4725">
                            <w:r>
                              <w:t>Further Action/Comments: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34FD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9.95pt;margin-top:5.95pt;width:775.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">
                <v:textbox>
                  <w:txbxContent>
                    <w:p w14:paraId="3B13D039" w14:textId="77777777" w:rsidR="00CB4725" w:rsidRDefault="00CB4725">
                      <w:r>
                        <w:t>Further Action/Comments: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7872BD95" w14:textId="77777777" w:rsidR="00CB4725" w:rsidRDefault="00CB4725" w:rsidP="00EA2B4A">
      <w:pPr>
        <w:rPr>
          <w:rFonts w:cs="Arial"/>
        </w:rPr>
      </w:pPr>
    </w:p>
    <w:p w14:paraId="64DFF4DD" w14:textId="77777777" w:rsidR="00CB4725" w:rsidRDefault="00CB4725" w:rsidP="00EA2B4A">
      <w:pPr>
        <w:rPr>
          <w:rFonts w:cs="Arial"/>
        </w:rPr>
      </w:pPr>
    </w:p>
    <w:p w14:paraId="7EC1A650" w14:textId="77777777" w:rsidR="00CB4725" w:rsidRDefault="00CB4725" w:rsidP="00EA2B4A">
      <w:pPr>
        <w:rPr>
          <w:rFonts w:cs="Arial"/>
        </w:rPr>
      </w:pPr>
    </w:p>
    <w:p w14:paraId="661637B5" w14:textId="77777777" w:rsidR="00F0152E" w:rsidRDefault="00F0152E" w:rsidP="00EA2B4A">
      <w:pPr>
        <w:rPr>
          <w:rFonts w:cs="Arial"/>
        </w:rPr>
      </w:pPr>
    </w:p>
    <w:p w14:paraId="7D640347" w14:textId="77777777" w:rsidR="00F0152E" w:rsidRDefault="00F0152E" w:rsidP="00B4503E">
      <w:pPr>
        <w:rPr>
          <w:rFonts w:cs="Arial"/>
        </w:rPr>
      </w:pPr>
    </w:p>
    <w:sectPr w:rsidR="00F0152E" w:rsidSect="00620C1C">
      <w:footerReference w:type="default" r:id="rId11"/>
      <w:footerReference w:type="first" r:id="rId12"/>
      <w:pgSz w:w="16840" w:h="11907" w:orient="landscape" w:code="9"/>
      <w:pgMar w:top="567" w:right="822" w:bottom="567" w:left="1559" w:header="567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2D1EB" w14:textId="77777777" w:rsidR="007B63DE" w:rsidRDefault="007B63DE">
      <w:r>
        <w:separator/>
      </w:r>
    </w:p>
  </w:endnote>
  <w:endnote w:type="continuationSeparator" w:id="0">
    <w:p w14:paraId="77AEF213" w14:textId="77777777" w:rsidR="007B63DE" w:rsidRDefault="007B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-344408938"/>
      <w:docPartObj>
        <w:docPartGallery w:val="Page Numbers (Top of Page)"/>
        <w:docPartUnique/>
      </w:docPartObj>
    </w:sdtPr>
    <w:sdtEndPr/>
    <w:sdtContent>
      <w:p w14:paraId="78651C1C" w14:textId="77777777" w:rsidR="00620C1C" w:rsidRPr="006D5C21" w:rsidRDefault="00620C1C" w:rsidP="00620C1C">
        <w:pPr>
          <w:pStyle w:val="Footer"/>
          <w:rPr>
            <w:rFonts w:ascii="Cambria" w:hAnsi="Cambria"/>
            <w:i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t>Biohazard Risk Assessment Form</w:t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 w:rsidRPr="006D5C21">
          <w:rPr>
            <w:rFonts w:ascii="Cambria" w:hAnsi="Cambria"/>
            <w:sz w:val="16"/>
            <w:szCs w:val="16"/>
          </w:rPr>
          <w:t>Form</w:t>
        </w:r>
        <w:r>
          <w:rPr>
            <w:rFonts w:ascii="Cambria" w:hAnsi="Cambria"/>
            <w:sz w:val="16"/>
            <w:szCs w:val="16"/>
          </w:rPr>
          <w:t xml:space="preserve"> #</w:t>
        </w:r>
        <w:r w:rsidRPr="006D5C21">
          <w:rPr>
            <w:rFonts w:ascii="Cambria" w:hAnsi="Cambria"/>
            <w:sz w:val="16"/>
            <w:szCs w:val="16"/>
          </w:rPr>
          <w:t xml:space="preserve">   </w:t>
        </w:r>
        <w:r>
          <w:rPr>
            <w:rFonts w:ascii="Cambria" w:hAnsi="Cambria"/>
            <w:sz w:val="16"/>
            <w:szCs w:val="16"/>
          </w:rPr>
          <w:t xml:space="preserve">QM </w:t>
        </w:r>
        <w:proofErr w:type="spellStart"/>
        <w:r>
          <w:rPr>
            <w:rFonts w:ascii="Cambria" w:hAnsi="Cambria"/>
            <w:sz w:val="16"/>
            <w:szCs w:val="16"/>
          </w:rPr>
          <w:t>Att</w:t>
        </w:r>
        <w:proofErr w:type="spellEnd"/>
        <w:r>
          <w:rPr>
            <w:rFonts w:ascii="Cambria" w:hAnsi="Cambria"/>
            <w:sz w:val="16"/>
            <w:szCs w:val="16"/>
          </w:rPr>
          <w:t xml:space="preserve"> 12</w:t>
        </w:r>
      </w:p>
      <w:p w14:paraId="59F44486" w14:textId="4BC312FA" w:rsidR="00620C1C" w:rsidRDefault="00620C1C" w:rsidP="00620C1C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t>Issued by:  Laboratory Director</w:t>
        </w:r>
        <w:r w:rsidRPr="002B3ABE">
          <w:rPr>
            <w:rFonts w:ascii="Cambria" w:hAnsi="Cambria"/>
            <w:sz w:val="16"/>
            <w:szCs w:val="16"/>
          </w:rPr>
          <w:t xml:space="preserve"> </w:t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 w:rsidRPr="006D5C21">
          <w:rPr>
            <w:rFonts w:ascii="Cambria" w:hAnsi="Cambria"/>
            <w:sz w:val="16"/>
            <w:szCs w:val="16"/>
          </w:rPr>
          <w:t xml:space="preserve">Revision </w:t>
        </w:r>
        <w:r w:rsidR="00B972FF">
          <w:rPr>
            <w:rFonts w:ascii="Cambria" w:hAnsi="Cambria"/>
            <w:color w:val="000000"/>
            <w:sz w:val="16"/>
            <w:szCs w:val="16"/>
          </w:rPr>
          <w:t>2</w:t>
        </w:r>
      </w:p>
      <w:p w14:paraId="0AF5A751" w14:textId="42557DF5" w:rsidR="00F2572C" w:rsidRPr="00620C1C" w:rsidRDefault="00620C1C" w:rsidP="00C40AAD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>
          <w:rPr>
            <w:rFonts w:ascii="Cambria" w:hAnsi="Cambria"/>
            <w:noProof/>
            <w:color w:val="000000"/>
            <w:sz w:val="16"/>
            <w:szCs w:val="16"/>
          </w:rPr>
          <w:t xml:space="preserve">Issue Date: </w:t>
        </w:r>
        <w:r w:rsidR="00B972FF">
          <w:rPr>
            <w:rFonts w:ascii="Cambria" w:hAnsi="Cambria"/>
            <w:noProof/>
            <w:color w:val="000000"/>
            <w:sz w:val="16"/>
            <w:szCs w:val="16"/>
          </w:rPr>
          <w:t>August 08, 2017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D14E" w14:textId="1C3A1D8C" w:rsidR="006C65A4" w:rsidRPr="006C65A4" w:rsidRDefault="006C65A4">
    <w:pPr>
      <w:pStyle w:val="Footer"/>
      <w:rPr>
        <w:sz w:val="18"/>
      </w:rPr>
    </w:pPr>
    <w:r w:rsidRPr="006C65A4">
      <w:rPr>
        <w:bCs/>
        <w:szCs w:val="24"/>
      </w:rPr>
      <w:tab/>
    </w:r>
    <w:r>
      <w:rPr>
        <w:bCs/>
        <w:szCs w:val="24"/>
      </w:rPr>
      <w:tab/>
    </w:r>
    <w:r>
      <w:rPr>
        <w:bCs/>
        <w:szCs w:val="24"/>
      </w:rPr>
      <w:tab/>
    </w:r>
    <w:r>
      <w:rPr>
        <w:bCs/>
        <w:szCs w:val="24"/>
      </w:rPr>
      <w:tab/>
    </w:r>
    <w:r>
      <w:rPr>
        <w:bCs/>
        <w:szCs w:val="24"/>
      </w:rPr>
      <w:tab/>
    </w:r>
    <w:r w:rsidRPr="006C65A4">
      <w:rPr>
        <w:bCs/>
        <w:sz w:val="18"/>
        <w:szCs w:val="24"/>
      </w:rPr>
      <w:fldChar w:fldCharType="begin"/>
    </w:r>
    <w:r w:rsidRPr="006C65A4">
      <w:rPr>
        <w:bCs/>
        <w:sz w:val="18"/>
        <w:szCs w:val="24"/>
      </w:rPr>
      <w:instrText xml:space="preserve"> FILENAME \* MERGEFORMAT </w:instrText>
    </w:r>
    <w:r w:rsidRPr="006C65A4">
      <w:rPr>
        <w:bCs/>
        <w:sz w:val="18"/>
        <w:szCs w:val="24"/>
      </w:rPr>
      <w:fldChar w:fldCharType="separate"/>
    </w:r>
    <w:r w:rsidR="001A4570" w:rsidRPr="001A4570">
      <w:rPr>
        <w:rFonts w:cs="Arial"/>
        <w:noProof/>
      </w:rPr>
      <w:t xml:space="preserve">Quality </w:t>
    </w:r>
    <w:r w:rsidR="001A4570">
      <w:rPr>
        <w:bCs/>
        <w:noProof/>
        <w:sz w:val="18"/>
        <w:szCs w:val="24"/>
      </w:rPr>
      <w:t>Manual Attachment 12 Laboratory Safety Committee Biohazard Assessment form - Blood &amp; Urinev2.docx</w:t>
    </w:r>
    <w:r w:rsidRPr="006C65A4">
      <w:rPr>
        <w:bCs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B2984" w14:textId="77777777" w:rsidR="007B63DE" w:rsidRDefault="007B63DE">
      <w:r>
        <w:separator/>
      </w:r>
    </w:p>
  </w:footnote>
  <w:footnote w:type="continuationSeparator" w:id="0">
    <w:p w14:paraId="7543D69C" w14:textId="77777777" w:rsidR="007B63DE" w:rsidRDefault="007B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318"/>
    <w:multiLevelType w:val="singleLevel"/>
    <w:tmpl w:val="DEB8F1CE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</w:abstractNum>
  <w:abstractNum w:abstractNumId="1" w15:restartNumberingAfterBreak="0">
    <w:nsid w:val="0A842370"/>
    <w:multiLevelType w:val="hybridMultilevel"/>
    <w:tmpl w:val="B2C6E908"/>
    <w:lvl w:ilvl="0" w:tplc="39E459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4B99"/>
    <w:multiLevelType w:val="hybridMultilevel"/>
    <w:tmpl w:val="E7949E34"/>
    <w:lvl w:ilvl="0" w:tplc="F6000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B718F"/>
    <w:multiLevelType w:val="hybridMultilevel"/>
    <w:tmpl w:val="C9545822"/>
    <w:lvl w:ilvl="0" w:tplc="84D0C33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850D60"/>
    <w:multiLevelType w:val="hybridMultilevel"/>
    <w:tmpl w:val="7890B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E423E"/>
    <w:multiLevelType w:val="singleLevel"/>
    <w:tmpl w:val="DEB8F1CE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</w:abstractNum>
  <w:abstractNum w:abstractNumId="6" w15:restartNumberingAfterBreak="0">
    <w:nsid w:val="29153FF4"/>
    <w:multiLevelType w:val="hybridMultilevel"/>
    <w:tmpl w:val="E216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56407"/>
    <w:multiLevelType w:val="hybridMultilevel"/>
    <w:tmpl w:val="7898D62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686D87"/>
    <w:multiLevelType w:val="hybridMultilevel"/>
    <w:tmpl w:val="6EB23E68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72DC"/>
    <w:multiLevelType w:val="singleLevel"/>
    <w:tmpl w:val="DEB8F1CE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</w:abstractNum>
  <w:abstractNum w:abstractNumId="10" w15:restartNumberingAfterBreak="0">
    <w:nsid w:val="3382351B"/>
    <w:multiLevelType w:val="singleLevel"/>
    <w:tmpl w:val="DEB8F1CE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</w:abstractNum>
  <w:abstractNum w:abstractNumId="11" w15:restartNumberingAfterBreak="0">
    <w:nsid w:val="35C33B21"/>
    <w:multiLevelType w:val="hybridMultilevel"/>
    <w:tmpl w:val="30B4C9F8"/>
    <w:lvl w:ilvl="0" w:tplc="F134DC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63B42A3"/>
    <w:multiLevelType w:val="singleLevel"/>
    <w:tmpl w:val="DEB8F1CE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</w:abstractNum>
  <w:abstractNum w:abstractNumId="13" w15:restartNumberingAfterBreak="0">
    <w:nsid w:val="3E760287"/>
    <w:multiLevelType w:val="hybridMultilevel"/>
    <w:tmpl w:val="27ECE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E7BA1"/>
    <w:multiLevelType w:val="hybridMultilevel"/>
    <w:tmpl w:val="398AAF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5D0149"/>
    <w:multiLevelType w:val="hybridMultilevel"/>
    <w:tmpl w:val="0824A0E2"/>
    <w:lvl w:ilvl="0" w:tplc="F6000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A6E47"/>
    <w:multiLevelType w:val="singleLevel"/>
    <w:tmpl w:val="DEB8F1CE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</w:abstractNum>
  <w:abstractNum w:abstractNumId="17" w15:restartNumberingAfterBreak="0">
    <w:nsid w:val="4E56075F"/>
    <w:multiLevelType w:val="hybridMultilevel"/>
    <w:tmpl w:val="3F6C86C4"/>
    <w:lvl w:ilvl="0" w:tplc="FFFFFFFF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6064D"/>
    <w:multiLevelType w:val="hybridMultilevel"/>
    <w:tmpl w:val="AA16AF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95823"/>
    <w:multiLevelType w:val="hybridMultilevel"/>
    <w:tmpl w:val="974CA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533FF"/>
    <w:multiLevelType w:val="hybridMultilevel"/>
    <w:tmpl w:val="F7F06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90CDC"/>
    <w:multiLevelType w:val="hybridMultilevel"/>
    <w:tmpl w:val="267E050A"/>
    <w:lvl w:ilvl="0" w:tplc="F6000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22031"/>
    <w:multiLevelType w:val="hybridMultilevel"/>
    <w:tmpl w:val="5452333C"/>
    <w:lvl w:ilvl="0" w:tplc="F6000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A6AD4"/>
    <w:multiLevelType w:val="singleLevel"/>
    <w:tmpl w:val="DEB8F1CE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</w:abstractNum>
  <w:abstractNum w:abstractNumId="24" w15:restartNumberingAfterBreak="0">
    <w:nsid w:val="77670F3E"/>
    <w:multiLevelType w:val="singleLevel"/>
    <w:tmpl w:val="013E0F0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5" w15:restartNumberingAfterBreak="0">
    <w:nsid w:val="7C18782F"/>
    <w:multiLevelType w:val="singleLevel"/>
    <w:tmpl w:val="DEB8F1CE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</w:abstractNum>
  <w:abstractNum w:abstractNumId="26" w15:restartNumberingAfterBreak="0">
    <w:nsid w:val="7D2B29F8"/>
    <w:multiLevelType w:val="hybridMultilevel"/>
    <w:tmpl w:val="9DF8A8E4"/>
    <w:lvl w:ilvl="0" w:tplc="F6000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7434B"/>
    <w:multiLevelType w:val="hybridMultilevel"/>
    <w:tmpl w:val="C10A0D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10AB7"/>
    <w:multiLevelType w:val="hybridMultilevel"/>
    <w:tmpl w:val="8B6049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5"/>
  </w:num>
  <w:num w:numId="5">
    <w:abstractNumId w:val="0"/>
  </w:num>
  <w:num w:numId="6">
    <w:abstractNumId w:val="5"/>
  </w:num>
  <w:num w:numId="7">
    <w:abstractNumId w:val="12"/>
  </w:num>
  <w:num w:numId="8">
    <w:abstractNumId w:val="9"/>
  </w:num>
  <w:num w:numId="9">
    <w:abstractNumId w:val="16"/>
  </w:num>
  <w:num w:numId="10">
    <w:abstractNumId w:val="24"/>
  </w:num>
  <w:num w:numId="11">
    <w:abstractNumId w:val="23"/>
  </w:num>
  <w:num w:numId="12">
    <w:abstractNumId w:val="17"/>
  </w:num>
  <w:num w:numId="13">
    <w:abstractNumId w:val="20"/>
  </w:num>
  <w:num w:numId="14">
    <w:abstractNumId w:val="13"/>
  </w:num>
  <w:num w:numId="15">
    <w:abstractNumId w:val="18"/>
  </w:num>
  <w:num w:numId="16">
    <w:abstractNumId w:val="7"/>
  </w:num>
  <w:num w:numId="17">
    <w:abstractNumId w:val="19"/>
  </w:num>
  <w:num w:numId="18">
    <w:abstractNumId w:val="11"/>
  </w:num>
  <w:num w:numId="19">
    <w:abstractNumId w:val="14"/>
  </w:num>
  <w:num w:numId="20">
    <w:abstractNumId w:val="28"/>
  </w:num>
  <w:num w:numId="21">
    <w:abstractNumId w:val="1"/>
  </w:num>
  <w:num w:numId="22">
    <w:abstractNumId w:val="3"/>
  </w:num>
  <w:num w:numId="23">
    <w:abstractNumId w:val="27"/>
  </w:num>
  <w:num w:numId="24">
    <w:abstractNumId w:val="21"/>
  </w:num>
  <w:num w:numId="25">
    <w:abstractNumId w:val="26"/>
  </w:num>
  <w:num w:numId="26">
    <w:abstractNumId w:val="22"/>
  </w:num>
  <w:num w:numId="27">
    <w:abstractNumId w:val="15"/>
  </w:num>
  <w:num w:numId="28">
    <w:abstractNumId w:val="2"/>
  </w:num>
  <w:num w:numId="2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D7"/>
    <w:rsid w:val="00000EAF"/>
    <w:rsid w:val="00005BE2"/>
    <w:rsid w:val="00007CF2"/>
    <w:rsid w:val="00007EAE"/>
    <w:rsid w:val="000116EF"/>
    <w:rsid w:val="00014B4C"/>
    <w:rsid w:val="00015459"/>
    <w:rsid w:val="00015BF6"/>
    <w:rsid w:val="0001654C"/>
    <w:rsid w:val="000227E0"/>
    <w:rsid w:val="00022DB1"/>
    <w:rsid w:val="00025607"/>
    <w:rsid w:val="0002656C"/>
    <w:rsid w:val="0002729A"/>
    <w:rsid w:val="000278C0"/>
    <w:rsid w:val="00031FA5"/>
    <w:rsid w:val="00034003"/>
    <w:rsid w:val="000349B7"/>
    <w:rsid w:val="00035D8F"/>
    <w:rsid w:val="00041D4A"/>
    <w:rsid w:val="000421BB"/>
    <w:rsid w:val="0004515B"/>
    <w:rsid w:val="00046EF2"/>
    <w:rsid w:val="0005374A"/>
    <w:rsid w:val="000544D6"/>
    <w:rsid w:val="000569C9"/>
    <w:rsid w:val="000575CB"/>
    <w:rsid w:val="00060192"/>
    <w:rsid w:val="00061FE0"/>
    <w:rsid w:val="00064BF2"/>
    <w:rsid w:val="00065425"/>
    <w:rsid w:val="000721E6"/>
    <w:rsid w:val="00073444"/>
    <w:rsid w:val="00077196"/>
    <w:rsid w:val="00081D9F"/>
    <w:rsid w:val="00081DBC"/>
    <w:rsid w:val="00082BC8"/>
    <w:rsid w:val="0008363C"/>
    <w:rsid w:val="0008640E"/>
    <w:rsid w:val="0009074E"/>
    <w:rsid w:val="00091573"/>
    <w:rsid w:val="00093A97"/>
    <w:rsid w:val="0009692B"/>
    <w:rsid w:val="000A186C"/>
    <w:rsid w:val="000A230C"/>
    <w:rsid w:val="000A4540"/>
    <w:rsid w:val="000A642B"/>
    <w:rsid w:val="000A6F85"/>
    <w:rsid w:val="000C057B"/>
    <w:rsid w:val="000C0F91"/>
    <w:rsid w:val="000C10FB"/>
    <w:rsid w:val="000C3289"/>
    <w:rsid w:val="000C463F"/>
    <w:rsid w:val="000C67EA"/>
    <w:rsid w:val="000C7722"/>
    <w:rsid w:val="000D3CFE"/>
    <w:rsid w:val="000D7462"/>
    <w:rsid w:val="000D7531"/>
    <w:rsid w:val="000E34C5"/>
    <w:rsid w:val="000E3814"/>
    <w:rsid w:val="000E407D"/>
    <w:rsid w:val="000E7995"/>
    <w:rsid w:val="000F2607"/>
    <w:rsid w:val="000F3BB3"/>
    <w:rsid w:val="000F51A0"/>
    <w:rsid w:val="000F557A"/>
    <w:rsid w:val="000F6380"/>
    <w:rsid w:val="000F78FE"/>
    <w:rsid w:val="00101908"/>
    <w:rsid w:val="001043DB"/>
    <w:rsid w:val="00111345"/>
    <w:rsid w:val="001122D0"/>
    <w:rsid w:val="00113C4C"/>
    <w:rsid w:val="001146E1"/>
    <w:rsid w:val="00115FFE"/>
    <w:rsid w:val="001179E9"/>
    <w:rsid w:val="00120557"/>
    <w:rsid w:val="00123752"/>
    <w:rsid w:val="0012426B"/>
    <w:rsid w:val="00131845"/>
    <w:rsid w:val="00132562"/>
    <w:rsid w:val="00132A29"/>
    <w:rsid w:val="0013388A"/>
    <w:rsid w:val="001410F7"/>
    <w:rsid w:val="00142666"/>
    <w:rsid w:val="00145D3A"/>
    <w:rsid w:val="00146786"/>
    <w:rsid w:val="001522E6"/>
    <w:rsid w:val="00154EA2"/>
    <w:rsid w:val="001615FB"/>
    <w:rsid w:val="001638C1"/>
    <w:rsid w:val="00163AC6"/>
    <w:rsid w:val="0017175C"/>
    <w:rsid w:val="00173E73"/>
    <w:rsid w:val="00175552"/>
    <w:rsid w:val="00175C0F"/>
    <w:rsid w:val="00177F6E"/>
    <w:rsid w:val="00182AC5"/>
    <w:rsid w:val="00183252"/>
    <w:rsid w:val="0018532A"/>
    <w:rsid w:val="0018686B"/>
    <w:rsid w:val="00186AD6"/>
    <w:rsid w:val="00191FAC"/>
    <w:rsid w:val="00192109"/>
    <w:rsid w:val="0019454A"/>
    <w:rsid w:val="00196B0A"/>
    <w:rsid w:val="001A4570"/>
    <w:rsid w:val="001A53F9"/>
    <w:rsid w:val="001A57B8"/>
    <w:rsid w:val="001A6380"/>
    <w:rsid w:val="001A64A5"/>
    <w:rsid w:val="001C1C57"/>
    <w:rsid w:val="001C2E85"/>
    <w:rsid w:val="001C78EE"/>
    <w:rsid w:val="001C7E92"/>
    <w:rsid w:val="001D104B"/>
    <w:rsid w:val="001D2DB0"/>
    <w:rsid w:val="001D40CE"/>
    <w:rsid w:val="001D4AED"/>
    <w:rsid w:val="001D560F"/>
    <w:rsid w:val="001D6F89"/>
    <w:rsid w:val="001E093B"/>
    <w:rsid w:val="001E7839"/>
    <w:rsid w:val="001F3B40"/>
    <w:rsid w:val="001F4A6E"/>
    <w:rsid w:val="001F64A9"/>
    <w:rsid w:val="001F701D"/>
    <w:rsid w:val="001F7DEC"/>
    <w:rsid w:val="002004DE"/>
    <w:rsid w:val="00200F2E"/>
    <w:rsid w:val="002053A2"/>
    <w:rsid w:val="00205591"/>
    <w:rsid w:val="0020563D"/>
    <w:rsid w:val="00205825"/>
    <w:rsid w:val="00213E92"/>
    <w:rsid w:val="00213F40"/>
    <w:rsid w:val="00216043"/>
    <w:rsid w:val="00217C90"/>
    <w:rsid w:val="00222B18"/>
    <w:rsid w:val="00222FB1"/>
    <w:rsid w:val="0022417B"/>
    <w:rsid w:val="0022459B"/>
    <w:rsid w:val="002248D7"/>
    <w:rsid w:val="002304C5"/>
    <w:rsid w:val="00232CC1"/>
    <w:rsid w:val="00234B9E"/>
    <w:rsid w:val="00241658"/>
    <w:rsid w:val="002446A1"/>
    <w:rsid w:val="0024588C"/>
    <w:rsid w:val="00245D32"/>
    <w:rsid w:val="00250818"/>
    <w:rsid w:val="00250824"/>
    <w:rsid w:val="002513D6"/>
    <w:rsid w:val="00252D45"/>
    <w:rsid w:val="00253C1A"/>
    <w:rsid w:val="0025598F"/>
    <w:rsid w:val="00256CA5"/>
    <w:rsid w:val="002572B5"/>
    <w:rsid w:val="002732FE"/>
    <w:rsid w:val="00273CA6"/>
    <w:rsid w:val="00276ED6"/>
    <w:rsid w:val="002820B9"/>
    <w:rsid w:val="00283E6D"/>
    <w:rsid w:val="00286D38"/>
    <w:rsid w:val="00286EBF"/>
    <w:rsid w:val="002923E9"/>
    <w:rsid w:val="002955E9"/>
    <w:rsid w:val="002A0635"/>
    <w:rsid w:val="002A0C3E"/>
    <w:rsid w:val="002A457F"/>
    <w:rsid w:val="002A5D37"/>
    <w:rsid w:val="002B02F5"/>
    <w:rsid w:val="002B064B"/>
    <w:rsid w:val="002C3A98"/>
    <w:rsid w:val="002C7875"/>
    <w:rsid w:val="002D2F47"/>
    <w:rsid w:val="002E4847"/>
    <w:rsid w:val="002F04D3"/>
    <w:rsid w:val="002F196F"/>
    <w:rsid w:val="002F293F"/>
    <w:rsid w:val="002F2CC2"/>
    <w:rsid w:val="002F4F6E"/>
    <w:rsid w:val="002F7AC6"/>
    <w:rsid w:val="00301860"/>
    <w:rsid w:val="00304F11"/>
    <w:rsid w:val="003060BA"/>
    <w:rsid w:val="00311ABF"/>
    <w:rsid w:val="00317D9C"/>
    <w:rsid w:val="00326F0E"/>
    <w:rsid w:val="00331122"/>
    <w:rsid w:val="00335A34"/>
    <w:rsid w:val="00335BEF"/>
    <w:rsid w:val="0034480A"/>
    <w:rsid w:val="0034488C"/>
    <w:rsid w:val="00347260"/>
    <w:rsid w:val="003477C0"/>
    <w:rsid w:val="00350D97"/>
    <w:rsid w:val="00357A0E"/>
    <w:rsid w:val="003601A4"/>
    <w:rsid w:val="00362987"/>
    <w:rsid w:val="003640AA"/>
    <w:rsid w:val="00364D6F"/>
    <w:rsid w:val="003669FD"/>
    <w:rsid w:val="00366C01"/>
    <w:rsid w:val="00367047"/>
    <w:rsid w:val="00370D45"/>
    <w:rsid w:val="003750C4"/>
    <w:rsid w:val="00377D13"/>
    <w:rsid w:val="00380410"/>
    <w:rsid w:val="00380D80"/>
    <w:rsid w:val="0038422A"/>
    <w:rsid w:val="0039113F"/>
    <w:rsid w:val="003918E1"/>
    <w:rsid w:val="00396A75"/>
    <w:rsid w:val="0039775C"/>
    <w:rsid w:val="003A0D52"/>
    <w:rsid w:val="003B19BF"/>
    <w:rsid w:val="003B3BAA"/>
    <w:rsid w:val="003B5484"/>
    <w:rsid w:val="003C2815"/>
    <w:rsid w:val="003C5BCE"/>
    <w:rsid w:val="003C6656"/>
    <w:rsid w:val="003C6E9C"/>
    <w:rsid w:val="003C7CA0"/>
    <w:rsid w:val="003D09D3"/>
    <w:rsid w:val="003D19CA"/>
    <w:rsid w:val="003D1A7E"/>
    <w:rsid w:val="003D3710"/>
    <w:rsid w:val="003D43DD"/>
    <w:rsid w:val="003D5331"/>
    <w:rsid w:val="003D5B69"/>
    <w:rsid w:val="003D7184"/>
    <w:rsid w:val="003E03AD"/>
    <w:rsid w:val="003E4708"/>
    <w:rsid w:val="003E5DD1"/>
    <w:rsid w:val="003E7A38"/>
    <w:rsid w:val="003F0106"/>
    <w:rsid w:val="003F2662"/>
    <w:rsid w:val="003F32BA"/>
    <w:rsid w:val="003F46DA"/>
    <w:rsid w:val="003F49AF"/>
    <w:rsid w:val="00401E5A"/>
    <w:rsid w:val="00402CA2"/>
    <w:rsid w:val="00402D3D"/>
    <w:rsid w:val="0040451C"/>
    <w:rsid w:val="00405483"/>
    <w:rsid w:val="00411F5A"/>
    <w:rsid w:val="0041213F"/>
    <w:rsid w:val="00414262"/>
    <w:rsid w:val="00414B02"/>
    <w:rsid w:val="00414F9D"/>
    <w:rsid w:val="00422266"/>
    <w:rsid w:val="0045231C"/>
    <w:rsid w:val="00455077"/>
    <w:rsid w:val="00457CDD"/>
    <w:rsid w:val="004604A6"/>
    <w:rsid w:val="00465689"/>
    <w:rsid w:val="0046721F"/>
    <w:rsid w:val="00474BD0"/>
    <w:rsid w:val="00475868"/>
    <w:rsid w:val="004765D7"/>
    <w:rsid w:val="00477F92"/>
    <w:rsid w:val="00477FD9"/>
    <w:rsid w:val="00481A90"/>
    <w:rsid w:val="00483765"/>
    <w:rsid w:val="004869C9"/>
    <w:rsid w:val="00487556"/>
    <w:rsid w:val="0049119E"/>
    <w:rsid w:val="004914BB"/>
    <w:rsid w:val="0049597E"/>
    <w:rsid w:val="0049670A"/>
    <w:rsid w:val="004A2CE8"/>
    <w:rsid w:val="004A3F54"/>
    <w:rsid w:val="004A52D2"/>
    <w:rsid w:val="004A7824"/>
    <w:rsid w:val="004B576F"/>
    <w:rsid w:val="004B6376"/>
    <w:rsid w:val="004C209D"/>
    <w:rsid w:val="004C4E58"/>
    <w:rsid w:val="004C5C73"/>
    <w:rsid w:val="004D3A7C"/>
    <w:rsid w:val="004D3F49"/>
    <w:rsid w:val="004D4354"/>
    <w:rsid w:val="004D4825"/>
    <w:rsid w:val="004D5ABE"/>
    <w:rsid w:val="004E195A"/>
    <w:rsid w:val="004E2DA2"/>
    <w:rsid w:val="004E2E6C"/>
    <w:rsid w:val="004E2E82"/>
    <w:rsid w:val="004E5A2D"/>
    <w:rsid w:val="004E62C9"/>
    <w:rsid w:val="004E74CA"/>
    <w:rsid w:val="004E7670"/>
    <w:rsid w:val="004F59FE"/>
    <w:rsid w:val="004F5EDD"/>
    <w:rsid w:val="004F6B0E"/>
    <w:rsid w:val="004F774C"/>
    <w:rsid w:val="00500032"/>
    <w:rsid w:val="00500ECF"/>
    <w:rsid w:val="00501FDB"/>
    <w:rsid w:val="00503BE4"/>
    <w:rsid w:val="005049BC"/>
    <w:rsid w:val="00506D54"/>
    <w:rsid w:val="0051304B"/>
    <w:rsid w:val="0051583E"/>
    <w:rsid w:val="00517AAF"/>
    <w:rsid w:val="0052674C"/>
    <w:rsid w:val="00526F99"/>
    <w:rsid w:val="0052778E"/>
    <w:rsid w:val="0053212B"/>
    <w:rsid w:val="00532DF6"/>
    <w:rsid w:val="005365DB"/>
    <w:rsid w:val="00536927"/>
    <w:rsid w:val="00537E75"/>
    <w:rsid w:val="00546E32"/>
    <w:rsid w:val="00547538"/>
    <w:rsid w:val="005517D5"/>
    <w:rsid w:val="00552FB8"/>
    <w:rsid w:val="00553392"/>
    <w:rsid w:val="0055435D"/>
    <w:rsid w:val="005561D0"/>
    <w:rsid w:val="00563BF6"/>
    <w:rsid w:val="00565EF9"/>
    <w:rsid w:val="00566AB9"/>
    <w:rsid w:val="00570CAB"/>
    <w:rsid w:val="0057340A"/>
    <w:rsid w:val="00573E3D"/>
    <w:rsid w:val="00576EE9"/>
    <w:rsid w:val="005774B4"/>
    <w:rsid w:val="00585B44"/>
    <w:rsid w:val="00585D07"/>
    <w:rsid w:val="00593205"/>
    <w:rsid w:val="005963F0"/>
    <w:rsid w:val="005969A8"/>
    <w:rsid w:val="005A2084"/>
    <w:rsid w:val="005A49C9"/>
    <w:rsid w:val="005B5D90"/>
    <w:rsid w:val="005C07DA"/>
    <w:rsid w:val="005C0ED4"/>
    <w:rsid w:val="005C1883"/>
    <w:rsid w:val="005C2821"/>
    <w:rsid w:val="005C29B8"/>
    <w:rsid w:val="005C386B"/>
    <w:rsid w:val="005D0DF1"/>
    <w:rsid w:val="005D685C"/>
    <w:rsid w:val="005E0C41"/>
    <w:rsid w:val="005E4913"/>
    <w:rsid w:val="005E7B56"/>
    <w:rsid w:val="00605E35"/>
    <w:rsid w:val="00606253"/>
    <w:rsid w:val="00607A85"/>
    <w:rsid w:val="00610E95"/>
    <w:rsid w:val="0061187A"/>
    <w:rsid w:val="00616A73"/>
    <w:rsid w:val="00620C1C"/>
    <w:rsid w:val="00621E3D"/>
    <w:rsid w:val="00624A25"/>
    <w:rsid w:val="00625ED5"/>
    <w:rsid w:val="00627D66"/>
    <w:rsid w:val="00630C85"/>
    <w:rsid w:val="0063609D"/>
    <w:rsid w:val="006366A7"/>
    <w:rsid w:val="0064155A"/>
    <w:rsid w:val="00641CD2"/>
    <w:rsid w:val="00643030"/>
    <w:rsid w:val="006440F2"/>
    <w:rsid w:val="00645AD8"/>
    <w:rsid w:val="006461CD"/>
    <w:rsid w:val="00646C11"/>
    <w:rsid w:val="0065349D"/>
    <w:rsid w:val="0065409C"/>
    <w:rsid w:val="00655629"/>
    <w:rsid w:val="00663C86"/>
    <w:rsid w:val="00664277"/>
    <w:rsid w:val="00664616"/>
    <w:rsid w:val="00666FCD"/>
    <w:rsid w:val="00667803"/>
    <w:rsid w:val="006707D1"/>
    <w:rsid w:val="00671341"/>
    <w:rsid w:val="006713CA"/>
    <w:rsid w:val="00671442"/>
    <w:rsid w:val="0067210A"/>
    <w:rsid w:val="00672325"/>
    <w:rsid w:val="006741D1"/>
    <w:rsid w:val="00681B2A"/>
    <w:rsid w:val="00683DF8"/>
    <w:rsid w:val="0068462F"/>
    <w:rsid w:val="00686552"/>
    <w:rsid w:val="00691C04"/>
    <w:rsid w:val="0069570E"/>
    <w:rsid w:val="006958C9"/>
    <w:rsid w:val="00697A7A"/>
    <w:rsid w:val="006A0592"/>
    <w:rsid w:val="006A2664"/>
    <w:rsid w:val="006A39BA"/>
    <w:rsid w:val="006A55CE"/>
    <w:rsid w:val="006A7078"/>
    <w:rsid w:val="006B3CEB"/>
    <w:rsid w:val="006B4447"/>
    <w:rsid w:val="006B526C"/>
    <w:rsid w:val="006B791C"/>
    <w:rsid w:val="006C35B8"/>
    <w:rsid w:val="006C37DB"/>
    <w:rsid w:val="006C3D79"/>
    <w:rsid w:val="006C65A4"/>
    <w:rsid w:val="006D1BD5"/>
    <w:rsid w:val="006D269E"/>
    <w:rsid w:val="006D2D9F"/>
    <w:rsid w:val="006D3B17"/>
    <w:rsid w:val="006D4E10"/>
    <w:rsid w:val="006D53E3"/>
    <w:rsid w:val="006D66AD"/>
    <w:rsid w:val="006D6D4E"/>
    <w:rsid w:val="006E4693"/>
    <w:rsid w:val="006F146E"/>
    <w:rsid w:val="006F2D78"/>
    <w:rsid w:val="006F3C26"/>
    <w:rsid w:val="006F7679"/>
    <w:rsid w:val="006F7E48"/>
    <w:rsid w:val="0070363C"/>
    <w:rsid w:val="007043DC"/>
    <w:rsid w:val="00704400"/>
    <w:rsid w:val="0070530A"/>
    <w:rsid w:val="00705CB9"/>
    <w:rsid w:val="0071123C"/>
    <w:rsid w:val="00711AB6"/>
    <w:rsid w:val="007168DE"/>
    <w:rsid w:val="0071762C"/>
    <w:rsid w:val="007261DE"/>
    <w:rsid w:val="00730982"/>
    <w:rsid w:val="00734E68"/>
    <w:rsid w:val="00734E81"/>
    <w:rsid w:val="00734EE8"/>
    <w:rsid w:val="0073545C"/>
    <w:rsid w:val="00737661"/>
    <w:rsid w:val="007432BA"/>
    <w:rsid w:val="00743C95"/>
    <w:rsid w:val="00743D78"/>
    <w:rsid w:val="00744CF8"/>
    <w:rsid w:val="00751A75"/>
    <w:rsid w:val="00752393"/>
    <w:rsid w:val="007528D6"/>
    <w:rsid w:val="00755C8F"/>
    <w:rsid w:val="00755E6A"/>
    <w:rsid w:val="00756313"/>
    <w:rsid w:val="0076025B"/>
    <w:rsid w:val="0076029C"/>
    <w:rsid w:val="00761146"/>
    <w:rsid w:val="007651EE"/>
    <w:rsid w:val="00765905"/>
    <w:rsid w:val="00767021"/>
    <w:rsid w:val="00770CAF"/>
    <w:rsid w:val="00774BD9"/>
    <w:rsid w:val="007756D9"/>
    <w:rsid w:val="0078189C"/>
    <w:rsid w:val="0078271A"/>
    <w:rsid w:val="00791D34"/>
    <w:rsid w:val="0079303A"/>
    <w:rsid w:val="00793C47"/>
    <w:rsid w:val="00793F05"/>
    <w:rsid w:val="007949B1"/>
    <w:rsid w:val="007957ED"/>
    <w:rsid w:val="007A12B1"/>
    <w:rsid w:val="007A1496"/>
    <w:rsid w:val="007A244E"/>
    <w:rsid w:val="007A3D51"/>
    <w:rsid w:val="007B046C"/>
    <w:rsid w:val="007B63DE"/>
    <w:rsid w:val="007C2C20"/>
    <w:rsid w:val="007C4680"/>
    <w:rsid w:val="007C4F5F"/>
    <w:rsid w:val="007C550E"/>
    <w:rsid w:val="007C6390"/>
    <w:rsid w:val="007C7C2F"/>
    <w:rsid w:val="007D1BAD"/>
    <w:rsid w:val="007D24AB"/>
    <w:rsid w:val="007D4A4A"/>
    <w:rsid w:val="007D4A58"/>
    <w:rsid w:val="007D5589"/>
    <w:rsid w:val="007E2BE1"/>
    <w:rsid w:val="007E6752"/>
    <w:rsid w:val="007E699E"/>
    <w:rsid w:val="007E75F2"/>
    <w:rsid w:val="007F0974"/>
    <w:rsid w:val="007F12DF"/>
    <w:rsid w:val="007F3ABE"/>
    <w:rsid w:val="007F3C0D"/>
    <w:rsid w:val="007F56D3"/>
    <w:rsid w:val="007F5761"/>
    <w:rsid w:val="007F7089"/>
    <w:rsid w:val="007F721D"/>
    <w:rsid w:val="007F7EFC"/>
    <w:rsid w:val="008037D4"/>
    <w:rsid w:val="00804B9A"/>
    <w:rsid w:val="00804DC8"/>
    <w:rsid w:val="00805130"/>
    <w:rsid w:val="00813B58"/>
    <w:rsid w:val="008170F5"/>
    <w:rsid w:val="00821275"/>
    <w:rsid w:val="00823E41"/>
    <w:rsid w:val="00824244"/>
    <w:rsid w:val="00825B6E"/>
    <w:rsid w:val="00826A5F"/>
    <w:rsid w:val="0082755D"/>
    <w:rsid w:val="0082786F"/>
    <w:rsid w:val="0083485C"/>
    <w:rsid w:val="00840A27"/>
    <w:rsid w:val="00840C9A"/>
    <w:rsid w:val="00840E70"/>
    <w:rsid w:val="008425AD"/>
    <w:rsid w:val="008434FC"/>
    <w:rsid w:val="00843538"/>
    <w:rsid w:val="00845687"/>
    <w:rsid w:val="00845722"/>
    <w:rsid w:val="00847493"/>
    <w:rsid w:val="0085126D"/>
    <w:rsid w:val="00855329"/>
    <w:rsid w:val="00855A7A"/>
    <w:rsid w:val="00860DE5"/>
    <w:rsid w:val="00861D5A"/>
    <w:rsid w:val="00861D6D"/>
    <w:rsid w:val="00863CFE"/>
    <w:rsid w:val="00863D28"/>
    <w:rsid w:val="00863EE8"/>
    <w:rsid w:val="00864246"/>
    <w:rsid w:val="00870FEC"/>
    <w:rsid w:val="00872440"/>
    <w:rsid w:val="00872666"/>
    <w:rsid w:val="00872EB7"/>
    <w:rsid w:val="00873495"/>
    <w:rsid w:val="008756EE"/>
    <w:rsid w:val="008767CC"/>
    <w:rsid w:val="00880115"/>
    <w:rsid w:val="0088194D"/>
    <w:rsid w:val="00882433"/>
    <w:rsid w:val="0088285D"/>
    <w:rsid w:val="00882E0D"/>
    <w:rsid w:val="008841A5"/>
    <w:rsid w:val="00884C63"/>
    <w:rsid w:val="00886A64"/>
    <w:rsid w:val="00892F9E"/>
    <w:rsid w:val="00894998"/>
    <w:rsid w:val="008953B1"/>
    <w:rsid w:val="008A043C"/>
    <w:rsid w:val="008A0A25"/>
    <w:rsid w:val="008A2BB0"/>
    <w:rsid w:val="008A47ED"/>
    <w:rsid w:val="008B046C"/>
    <w:rsid w:val="008B3164"/>
    <w:rsid w:val="008B34E6"/>
    <w:rsid w:val="008B5AF3"/>
    <w:rsid w:val="008B7A41"/>
    <w:rsid w:val="008C1EC5"/>
    <w:rsid w:val="008C51DD"/>
    <w:rsid w:val="008C6C50"/>
    <w:rsid w:val="008D028B"/>
    <w:rsid w:val="008D1481"/>
    <w:rsid w:val="008D2A55"/>
    <w:rsid w:val="008D4656"/>
    <w:rsid w:val="008D66BB"/>
    <w:rsid w:val="008E3190"/>
    <w:rsid w:val="008E31C9"/>
    <w:rsid w:val="008E3543"/>
    <w:rsid w:val="008E472C"/>
    <w:rsid w:val="008E7FC4"/>
    <w:rsid w:val="008F0B43"/>
    <w:rsid w:val="008F0E8C"/>
    <w:rsid w:val="008F2C3B"/>
    <w:rsid w:val="00900D90"/>
    <w:rsid w:val="00904FE9"/>
    <w:rsid w:val="00916E32"/>
    <w:rsid w:val="00921501"/>
    <w:rsid w:val="0092153F"/>
    <w:rsid w:val="00925AA1"/>
    <w:rsid w:val="00932085"/>
    <w:rsid w:val="009341DB"/>
    <w:rsid w:val="00936235"/>
    <w:rsid w:val="00937514"/>
    <w:rsid w:val="009430AB"/>
    <w:rsid w:val="009437AE"/>
    <w:rsid w:val="009503E4"/>
    <w:rsid w:val="009506A7"/>
    <w:rsid w:val="00951774"/>
    <w:rsid w:val="00965C86"/>
    <w:rsid w:val="00975A44"/>
    <w:rsid w:val="00975F91"/>
    <w:rsid w:val="00981300"/>
    <w:rsid w:val="00984F91"/>
    <w:rsid w:val="00992E9C"/>
    <w:rsid w:val="0099539F"/>
    <w:rsid w:val="00996286"/>
    <w:rsid w:val="009A3E4B"/>
    <w:rsid w:val="009A771C"/>
    <w:rsid w:val="009B0A91"/>
    <w:rsid w:val="009B4429"/>
    <w:rsid w:val="009B4F40"/>
    <w:rsid w:val="009B7662"/>
    <w:rsid w:val="009B7C7D"/>
    <w:rsid w:val="009C0339"/>
    <w:rsid w:val="009C1CC1"/>
    <w:rsid w:val="009C27EA"/>
    <w:rsid w:val="009C5AA8"/>
    <w:rsid w:val="009C631A"/>
    <w:rsid w:val="009C7352"/>
    <w:rsid w:val="009D0137"/>
    <w:rsid w:val="009D4E9E"/>
    <w:rsid w:val="009D5140"/>
    <w:rsid w:val="009D5733"/>
    <w:rsid w:val="009D783C"/>
    <w:rsid w:val="009E0948"/>
    <w:rsid w:val="009E4880"/>
    <w:rsid w:val="009F0A5A"/>
    <w:rsid w:val="009F3CDF"/>
    <w:rsid w:val="009F674A"/>
    <w:rsid w:val="00A0025D"/>
    <w:rsid w:val="00A0054F"/>
    <w:rsid w:val="00A00ACD"/>
    <w:rsid w:val="00A04E83"/>
    <w:rsid w:val="00A07109"/>
    <w:rsid w:val="00A07A0D"/>
    <w:rsid w:val="00A101D8"/>
    <w:rsid w:val="00A13411"/>
    <w:rsid w:val="00A13B3D"/>
    <w:rsid w:val="00A1493C"/>
    <w:rsid w:val="00A16E26"/>
    <w:rsid w:val="00A245A8"/>
    <w:rsid w:val="00A2622A"/>
    <w:rsid w:val="00A27B4B"/>
    <w:rsid w:val="00A36217"/>
    <w:rsid w:val="00A40D3E"/>
    <w:rsid w:val="00A40F59"/>
    <w:rsid w:val="00A43C00"/>
    <w:rsid w:val="00A5668B"/>
    <w:rsid w:val="00A63802"/>
    <w:rsid w:val="00A7094F"/>
    <w:rsid w:val="00A70A3F"/>
    <w:rsid w:val="00A72C9F"/>
    <w:rsid w:val="00A740CE"/>
    <w:rsid w:val="00A76E9A"/>
    <w:rsid w:val="00A77014"/>
    <w:rsid w:val="00A80CB3"/>
    <w:rsid w:val="00A815F7"/>
    <w:rsid w:val="00A9115A"/>
    <w:rsid w:val="00A913A0"/>
    <w:rsid w:val="00A916B7"/>
    <w:rsid w:val="00A970F3"/>
    <w:rsid w:val="00A97905"/>
    <w:rsid w:val="00AA1DA5"/>
    <w:rsid w:val="00AA6F31"/>
    <w:rsid w:val="00AA77E7"/>
    <w:rsid w:val="00AB3F9D"/>
    <w:rsid w:val="00AB7BC5"/>
    <w:rsid w:val="00AC1173"/>
    <w:rsid w:val="00AC2132"/>
    <w:rsid w:val="00AC4BF1"/>
    <w:rsid w:val="00AC6397"/>
    <w:rsid w:val="00AC7133"/>
    <w:rsid w:val="00AD0417"/>
    <w:rsid w:val="00AD0C7E"/>
    <w:rsid w:val="00AD0DD0"/>
    <w:rsid w:val="00AD13B6"/>
    <w:rsid w:val="00AD3633"/>
    <w:rsid w:val="00AD486E"/>
    <w:rsid w:val="00AD60D4"/>
    <w:rsid w:val="00AD73AD"/>
    <w:rsid w:val="00AE2048"/>
    <w:rsid w:val="00AE4A9D"/>
    <w:rsid w:val="00AE529A"/>
    <w:rsid w:val="00AE5EA7"/>
    <w:rsid w:val="00AE63AC"/>
    <w:rsid w:val="00AE7AC5"/>
    <w:rsid w:val="00AE7ED7"/>
    <w:rsid w:val="00AE7FD8"/>
    <w:rsid w:val="00AF0E40"/>
    <w:rsid w:val="00AF6EB0"/>
    <w:rsid w:val="00AF7087"/>
    <w:rsid w:val="00B000C7"/>
    <w:rsid w:val="00B002B1"/>
    <w:rsid w:val="00B012BA"/>
    <w:rsid w:val="00B01E1B"/>
    <w:rsid w:val="00B0242D"/>
    <w:rsid w:val="00B03E06"/>
    <w:rsid w:val="00B04076"/>
    <w:rsid w:val="00B1630E"/>
    <w:rsid w:val="00B16543"/>
    <w:rsid w:val="00B1731B"/>
    <w:rsid w:val="00B17809"/>
    <w:rsid w:val="00B21064"/>
    <w:rsid w:val="00B242D6"/>
    <w:rsid w:val="00B24873"/>
    <w:rsid w:val="00B24CCE"/>
    <w:rsid w:val="00B2693C"/>
    <w:rsid w:val="00B26BFE"/>
    <w:rsid w:val="00B26E32"/>
    <w:rsid w:val="00B304E7"/>
    <w:rsid w:val="00B347CB"/>
    <w:rsid w:val="00B34956"/>
    <w:rsid w:val="00B42186"/>
    <w:rsid w:val="00B4503E"/>
    <w:rsid w:val="00B45ED2"/>
    <w:rsid w:val="00B50D16"/>
    <w:rsid w:val="00B51866"/>
    <w:rsid w:val="00B53193"/>
    <w:rsid w:val="00B5439A"/>
    <w:rsid w:val="00B62364"/>
    <w:rsid w:val="00B6367F"/>
    <w:rsid w:val="00B63F17"/>
    <w:rsid w:val="00B6587D"/>
    <w:rsid w:val="00B6625F"/>
    <w:rsid w:val="00B66BA1"/>
    <w:rsid w:val="00B67C14"/>
    <w:rsid w:val="00B71CB6"/>
    <w:rsid w:val="00B729C0"/>
    <w:rsid w:val="00B732BD"/>
    <w:rsid w:val="00B735EA"/>
    <w:rsid w:val="00B75BFE"/>
    <w:rsid w:val="00B8344B"/>
    <w:rsid w:val="00B8612D"/>
    <w:rsid w:val="00B875B9"/>
    <w:rsid w:val="00B92267"/>
    <w:rsid w:val="00B932DA"/>
    <w:rsid w:val="00B940A9"/>
    <w:rsid w:val="00B94F62"/>
    <w:rsid w:val="00B9537B"/>
    <w:rsid w:val="00B972FF"/>
    <w:rsid w:val="00BA453D"/>
    <w:rsid w:val="00BA5BF2"/>
    <w:rsid w:val="00BB16F0"/>
    <w:rsid w:val="00BB1FA4"/>
    <w:rsid w:val="00BB2AD5"/>
    <w:rsid w:val="00BB316A"/>
    <w:rsid w:val="00BB33BB"/>
    <w:rsid w:val="00BB7645"/>
    <w:rsid w:val="00BC7EBB"/>
    <w:rsid w:val="00BD20BA"/>
    <w:rsid w:val="00BD2263"/>
    <w:rsid w:val="00BD3BFB"/>
    <w:rsid w:val="00BD3CD9"/>
    <w:rsid w:val="00BD5E04"/>
    <w:rsid w:val="00BD6F06"/>
    <w:rsid w:val="00BE1DB1"/>
    <w:rsid w:val="00BE36A9"/>
    <w:rsid w:val="00BE3C87"/>
    <w:rsid w:val="00BE42C3"/>
    <w:rsid w:val="00BE511E"/>
    <w:rsid w:val="00BE5131"/>
    <w:rsid w:val="00BF2F3F"/>
    <w:rsid w:val="00BF4263"/>
    <w:rsid w:val="00BF6B81"/>
    <w:rsid w:val="00BF6D52"/>
    <w:rsid w:val="00C02CC4"/>
    <w:rsid w:val="00C047D5"/>
    <w:rsid w:val="00C05396"/>
    <w:rsid w:val="00C109AF"/>
    <w:rsid w:val="00C205BB"/>
    <w:rsid w:val="00C21CA0"/>
    <w:rsid w:val="00C266B8"/>
    <w:rsid w:val="00C26D41"/>
    <w:rsid w:val="00C3116B"/>
    <w:rsid w:val="00C31FDA"/>
    <w:rsid w:val="00C32E3E"/>
    <w:rsid w:val="00C33F90"/>
    <w:rsid w:val="00C34DC6"/>
    <w:rsid w:val="00C3695F"/>
    <w:rsid w:val="00C372BA"/>
    <w:rsid w:val="00C40AAD"/>
    <w:rsid w:val="00C41713"/>
    <w:rsid w:val="00C45E51"/>
    <w:rsid w:val="00C46FC9"/>
    <w:rsid w:val="00C500E7"/>
    <w:rsid w:val="00C564F0"/>
    <w:rsid w:val="00C61C79"/>
    <w:rsid w:val="00C65664"/>
    <w:rsid w:val="00C65CCB"/>
    <w:rsid w:val="00C672B2"/>
    <w:rsid w:val="00C714F8"/>
    <w:rsid w:val="00C73787"/>
    <w:rsid w:val="00C773F9"/>
    <w:rsid w:val="00C806D7"/>
    <w:rsid w:val="00C80D5C"/>
    <w:rsid w:val="00C82D55"/>
    <w:rsid w:val="00C845B2"/>
    <w:rsid w:val="00C936A7"/>
    <w:rsid w:val="00C958D5"/>
    <w:rsid w:val="00C96370"/>
    <w:rsid w:val="00C96877"/>
    <w:rsid w:val="00C97AA4"/>
    <w:rsid w:val="00CA6C0F"/>
    <w:rsid w:val="00CA75F9"/>
    <w:rsid w:val="00CA7D28"/>
    <w:rsid w:val="00CB4725"/>
    <w:rsid w:val="00CB5B23"/>
    <w:rsid w:val="00CB692C"/>
    <w:rsid w:val="00CC0F50"/>
    <w:rsid w:val="00CC4023"/>
    <w:rsid w:val="00CD1D60"/>
    <w:rsid w:val="00CD1F16"/>
    <w:rsid w:val="00CD208F"/>
    <w:rsid w:val="00CD62D9"/>
    <w:rsid w:val="00CD6861"/>
    <w:rsid w:val="00CD6A67"/>
    <w:rsid w:val="00CD6CEC"/>
    <w:rsid w:val="00CD71C2"/>
    <w:rsid w:val="00CE280D"/>
    <w:rsid w:val="00CE38C6"/>
    <w:rsid w:val="00CE7B94"/>
    <w:rsid w:val="00CF1230"/>
    <w:rsid w:val="00CF220E"/>
    <w:rsid w:val="00CF283A"/>
    <w:rsid w:val="00CF59D7"/>
    <w:rsid w:val="00CF70F0"/>
    <w:rsid w:val="00CF741F"/>
    <w:rsid w:val="00CF7A0B"/>
    <w:rsid w:val="00D032FC"/>
    <w:rsid w:val="00D04F8E"/>
    <w:rsid w:val="00D14D14"/>
    <w:rsid w:val="00D14F84"/>
    <w:rsid w:val="00D15DB3"/>
    <w:rsid w:val="00D1700D"/>
    <w:rsid w:val="00D17219"/>
    <w:rsid w:val="00D23396"/>
    <w:rsid w:val="00D242FF"/>
    <w:rsid w:val="00D27EB3"/>
    <w:rsid w:val="00D31D88"/>
    <w:rsid w:val="00D3345E"/>
    <w:rsid w:val="00D36DCA"/>
    <w:rsid w:val="00D5063A"/>
    <w:rsid w:val="00D5118F"/>
    <w:rsid w:val="00D565B4"/>
    <w:rsid w:val="00D60C59"/>
    <w:rsid w:val="00D61579"/>
    <w:rsid w:val="00D754ED"/>
    <w:rsid w:val="00D81759"/>
    <w:rsid w:val="00D841B2"/>
    <w:rsid w:val="00D85FA1"/>
    <w:rsid w:val="00D92107"/>
    <w:rsid w:val="00D9234C"/>
    <w:rsid w:val="00D9290E"/>
    <w:rsid w:val="00D94307"/>
    <w:rsid w:val="00D97CFD"/>
    <w:rsid w:val="00D97EB1"/>
    <w:rsid w:val="00DA1CBF"/>
    <w:rsid w:val="00DA4CE4"/>
    <w:rsid w:val="00DA536F"/>
    <w:rsid w:val="00DA57A6"/>
    <w:rsid w:val="00DB0CF3"/>
    <w:rsid w:val="00DB1169"/>
    <w:rsid w:val="00DB54BD"/>
    <w:rsid w:val="00DC140F"/>
    <w:rsid w:val="00DC4341"/>
    <w:rsid w:val="00DD34BA"/>
    <w:rsid w:val="00DE2FC1"/>
    <w:rsid w:val="00DE31E2"/>
    <w:rsid w:val="00DE3820"/>
    <w:rsid w:val="00DE3BFF"/>
    <w:rsid w:val="00DE669F"/>
    <w:rsid w:val="00DF151C"/>
    <w:rsid w:val="00DF1EBA"/>
    <w:rsid w:val="00DF5ED1"/>
    <w:rsid w:val="00E07244"/>
    <w:rsid w:val="00E12F72"/>
    <w:rsid w:val="00E1312C"/>
    <w:rsid w:val="00E15031"/>
    <w:rsid w:val="00E15C5E"/>
    <w:rsid w:val="00E160D6"/>
    <w:rsid w:val="00E1692A"/>
    <w:rsid w:val="00E176CC"/>
    <w:rsid w:val="00E2342C"/>
    <w:rsid w:val="00E245F2"/>
    <w:rsid w:val="00E2497E"/>
    <w:rsid w:val="00E24F44"/>
    <w:rsid w:val="00E3117D"/>
    <w:rsid w:val="00E341CD"/>
    <w:rsid w:val="00E4320D"/>
    <w:rsid w:val="00E4334A"/>
    <w:rsid w:val="00E4580F"/>
    <w:rsid w:val="00E5059C"/>
    <w:rsid w:val="00E52E86"/>
    <w:rsid w:val="00E55747"/>
    <w:rsid w:val="00E55E0E"/>
    <w:rsid w:val="00E572A9"/>
    <w:rsid w:val="00E60034"/>
    <w:rsid w:val="00E60B6B"/>
    <w:rsid w:val="00E62070"/>
    <w:rsid w:val="00E62353"/>
    <w:rsid w:val="00E641DF"/>
    <w:rsid w:val="00E6652C"/>
    <w:rsid w:val="00E71156"/>
    <w:rsid w:val="00E7247D"/>
    <w:rsid w:val="00E73473"/>
    <w:rsid w:val="00E753FA"/>
    <w:rsid w:val="00E81892"/>
    <w:rsid w:val="00E832A6"/>
    <w:rsid w:val="00E83858"/>
    <w:rsid w:val="00E9086F"/>
    <w:rsid w:val="00E90D6C"/>
    <w:rsid w:val="00E915B8"/>
    <w:rsid w:val="00EA2A3C"/>
    <w:rsid w:val="00EA2B4A"/>
    <w:rsid w:val="00EA54F6"/>
    <w:rsid w:val="00EB29A6"/>
    <w:rsid w:val="00EB3291"/>
    <w:rsid w:val="00EB350B"/>
    <w:rsid w:val="00EB3DAB"/>
    <w:rsid w:val="00EB7924"/>
    <w:rsid w:val="00EC17BF"/>
    <w:rsid w:val="00EC765E"/>
    <w:rsid w:val="00ED5171"/>
    <w:rsid w:val="00ED79EA"/>
    <w:rsid w:val="00EE24F8"/>
    <w:rsid w:val="00EE3FED"/>
    <w:rsid w:val="00EE548A"/>
    <w:rsid w:val="00EE74D7"/>
    <w:rsid w:val="00EF0762"/>
    <w:rsid w:val="00EF085A"/>
    <w:rsid w:val="00EF18D5"/>
    <w:rsid w:val="00EF4139"/>
    <w:rsid w:val="00EF43D9"/>
    <w:rsid w:val="00EF5717"/>
    <w:rsid w:val="00F0152E"/>
    <w:rsid w:val="00F13C2A"/>
    <w:rsid w:val="00F15532"/>
    <w:rsid w:val="00F17A67"/>
    <w:rsid w:val="00F23CE8"/>
    <w:rsid w:val="00F2572C"/>
    <w:rsid w:val="00F27097"/>
    <w:rsid w:val="00F33E9C"/>
    <w:rsid w:val="00F40451"/>
    <w:rsid w:val="00F416B3"/>
    <w:rsid w:val="00F44066"/>
    <w:rsid w:val="00F468E5"/>
    <w:rsid w:val="00F51974"/>
    <w:rsid w:val="00F54B84"/>
    <w:rsid w:val="00F56214"/>
    <w:rsid w:val="00F57E12"/>
    <w:rsid w:val="00F65413"/>
    <w:rsid w:val="00F655DA"/>
    <w:rsid w:val="00F746BA"/>
    <w:rsid w:val="00F77E2D"/>
    <w:rsid w:val="00F8073B"/>
    <w:rsid w:val="00F8287E"/>
    <w:rsid w:val="00F83CBA"/>
    <w:rsid w:val="00F84306"/>
    <w:rsid w:val="00F87388"/>
    <w:rsid w:val="00FA35FF"/>
    <w:rsid w:val="00FB156B"/>
    <w:rsid w:val="00FB2022"/>
    <w:rsid w:val="00FB7382"/>
    <w:rsid w:val="00FC0B52"/>
    <w:rsid w:val="00FC29C4"/>
    <w:rsid w:val="00FD0CA6"/>
    <w:rsid w:val="00FD1E1E"/>
    <w:rsid w:val="00FD2655"/>
    <w:rsid w:val="00FD35C2"/>
    <w:rsid w:val="00FD444E"/>
    <w:rsid w:val="00FF1984"/>
    <w:rsid w:val="00FF1B8F"/>
    <w:rsid w:val="00FF4520"/>
    <w:rsid w:val="00FF4F2C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98B46A"/>
  <w15:docId w15:val="{07190066-C202-4EA0-A1E8-B5F3E7E2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9537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861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61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612D"/>
  </w:style>
  <w:style w:type="character" w:styleId="Hyperlink">
    <w:name w:val="Hyperlink"/>
    <w:rsid w:val="0049119E"/>
    <w:rPr>
      <w:color w:val="0000FF"/>
      <w:u w:val="single"/>
    </w:rPr>
  </w:style>
  <w:style w:type="paragraph" w:styleId="BalloonText">
    <w:name w:val="Balloon Text"/>
    <w:basedOn w:val="Normal"/>
    <w:semiHidden/>
    <w:rsid w:val="009E48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customStyle="1" w:styleId="FooterChar">
    <w:name w:val="Footer Char"/>
    <w:link w:val="Footer"/>
    <w:uiPriority w:val="99"/>
    <w:rsid w:val="00C40AAD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68462F"/>
    <w:rPr>
      <w:rFonts w:ascii="Arial" w:hAnsi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500E7"/>
    <w:pPr>
      <w:spacing w:after="100" w:afterAutospacing="1"/>
    </w:pPr>
    <w:rPr>
      <w:rFonts w:ascii="Times New Roman" w:hAnsi="Times New Roman"/>
      <w:color w:val="000000"/>
      <w:sz w:val="17"/>
      <w:szCs w:val="17"/>
      <w:lang w:val="en-AU" w:eastAsia="en-AU"/>
    </w:rPr>
  </w:style>
  <w:style w:type="character" w:styleId="HTMLCite">
    <w:name w:val="HTML Cite"/>
    <w:uiPriority w:val="99"/>
    <w:unhideWhenUsed/>
    <w:rsid w:val="00755C8F"/>
    <w:rPr>
      <w:i/>
      <w:iCs/>
    </w:rPr>
  </w:style>
  <w:style w:type="character" w:styleId="FollowedHyperlink">
    <w:name w:val="FollowedHyperlink"/>
    <w:rsid w:val="00B66BA1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11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03211885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</w:div>
          </w:divsChild>
        </w:div>
      </w:divsChild>
    </w:div>
    <w:div w:id="1014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3CD6-86F6-4270-B2C0-29B490E6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</Company>
  <LinksUpToDate>false</LinksUpToDate>
  <CharactersWithSpaces>5780</CharactersWithSpaces>
  <SharedDoc>false</SharedDoc>
  <HLinks>
    <vt:vector size="6" baseType="variant">
      <vt:variant>
        <vt:i4>7798787</vt:i4>
      </vt:variant>
      <vt:variant>
        <vt:i4>56</vt:i4>
      </vt:variant>
      <vt:variant>
        <vt:i4>0</vt:i4>
      </vt:variant>
      <vt:variant>
        <vt:i4>5</vt:i4>
      </vt:variant>
      <vt:variant>
        <vt:lpwstr>mailto:biohazard@mq.edu.au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Manager, Health &amp; Safety</dc:creator>
  <cp:lastModifiedBy>Sarah Jacobs-Helber</cp:lastModifiedBy>
  <cp:revision>2</cp:revision>
  <cp:lastPrinted>2019-09-20T15:57:00Z</cp:lastPrinted>
  <dcterms:created xsi:type="dcterms:W3CDTF">2019-09-20T15:59:00Z</dcterms:created>
  <dcterms:modified xsi:type="dcterms:W3CDTF">2019-09-20T15:59:00Z</dcterms:modified>
</cp:coreProperties>
</file>