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2A" w:rsidRDefault="00582B17" w:rsidP="0094302A">
      <w:pPr>
        <w:rPr>
          <w:b/>
          <w:lang w:val="en-AU"/>
        </w:rPr>
      </w:pPr>
      <w:r>
        <w:rPr>
          <w:b/>
          <w:lang w:val="en-AU"/>
        </w:rPr>
        <w:t>Case 1</w:t>
      </w:r>
    </w:p>
    <w:p w:rsidR="00582B17" w:rsidRDefault="00582B17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  <w:r>
        <w:rPr>
          <w:lang w:val="en-AU"/>
        </w:rPr>
        <w:t xml:space="preserve">A </w:t>
      </w:r>
      <w:proofErr w:type="gramStart"/>
      <w:r>
        <w:rPr>
          <w:lang w:val="en-AU"/>
        </w:rPr>
        <w:t>15 month old</w:t>
      </w:r>
      <w:proofErr w:type="gramEnd"/>
      <w:r>
        <w:rPr>
          <w:lang w:val="en-AU"/>
        </w:rPr>
        <w:t xml:space="preserve"> boy is investigated for a history of easy bruising and returns the following results.</w:t>
      </w: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  <w:r>
        <w:rPr>
          <w:lang w:val="en-AU"/>
        </w:rPr>
        <w:t>PT 13s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INR 1.1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APTT 68s</w:t>
      </w: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  <w:r>
        <w:rPr>
          <w:lang w:val="en-AU"/>
        </w:rPr>
        <w:t>Fibrinogen and APTT-HR time are also performed: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Fibrinogen 2.4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APTT HR- 62s</w:t>
      </w:r>
    </w:p>
    <w:p w:rsidR="0094302A" w:rsidRDefault="0094302A" w:rsidP="0094302A">
      <w:pPr>
        <w:rPr>
          <w:lang w:val="en-AU"/>
        </w:rPr>
      </w:pPr>
    </w:p>
    <w:p w:rsidR="0094302A" w:rsidRPr="0068045A" w:rsidRDefault="0094302A" w:rsidP="0094302A">
      <w:pPr>
        <w:rPr>
          <w:b/>
          <w:lang w:val="en-AU"/>
        </w:rPr>
      </w:pPr>
      <w:r w:rsidRPr="0068045A">
        <w:rPr>
          <w:b/>
          <w:lang w:val="en-AU"/>
        </w:rPr>
        <w:t>Question 1)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What immediate steps would you take next regarding validation of the results and notification of the results?</w:t>
      </w:r>
    </w:p>
    <w:p w:rsidR="0094302A" w:rsidRDefault="0094302A" w:rsidP="0094302A">
      <w:pPr>
        <w:rPr>
          <w:lang w:val="en-AU"/>
        </w:rPr>
      </w:pPr>
    </w:p>
    <w:p w:rsidR="0094302A" w:rsidRPr="0068045A" w:rsidRDefault="0094302A" w:rsidP="0094302A">
      <w:pPr>
        <w:rPr>
          <w:b/>
          <w:lang w:val="en-AU"/>
        </w:rPr>
      </w:pPr>
      <w:r w:rsidRPr="0068045A">
        <w:rPr>
          <w:b/>
          <w:lang w:val="en-AU"/>
        </w:rPr>
        <w:t>Question 2)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What are the possible explanations for these results?</w:t>
      </w:r>
    </w:p>
    <w:p w:rsidR="0094302A" w:rsidRDefault="0094302A" w:rsidP="0094302A">
      <w:pPr>
        <w:rPr>
          <w:lang w:val="en-AU"/>
        </w:rPr>
      </w:pPr>
    </w:p>
    <w:p w:rsidR="0094302A" w:rsidRPr="0068045A" w:rsidRDefault="0094302A" w:rsidP="0094302A">
      <w:pPr>
        <w:rPr>
          <w:b/>
          <w:lang w:val="en-AU"/>
        </w:rPr>
      </w:pPr>
      <w:r w:rsidRPr="0068045A">
        <w:rPr>
          <w:b/>
          <w:lang w:val="en-AU"/>
        </w:rPr>
        <w:t xml:space="preserve">Question 3) </w:t>
      </w:r>
    </w:p>
    <w:p w:rsidR="0094302A" w:rsidRDefault="0094302A" w:rsidP="0094302A">
      <w:pPr>
        <w:rPr>
          <w:lang w:val="en-AU"/>
        </w:rPr>
      </w:pPr>
      <w:r>
        <w:rPr>
          <w:lang w:val="en-AU"/>
        </w:rPr>
        <w:t>Assuming the above results are accurate, what additional tests would be useful to further investigate?</w:t>
      </w: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</w:p>
    <w:p w:rsidR="0094302A" w:rsidRDefault="00582B17" w:rsidP="0094302A">
      <w:pPr>
        <w:rPr>
          <w:lang w:val="en-AU"/>
        </w:rPr>
      </w:pPr>
      <w:r>
        <w:rPr>
          <w:lang w:val="en-AU"/>
        </w:rPr>
        <w:t>Please email answers to hanna.gunson@ths.tas.gov.au</w:t>
      </w:r>
      <w:bookmarkStart w:id="0" w:name="_GoBack"/>
      <w:bookmarkEnd w:id="0"/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</w:p>
    <w:p w:rsidR="0094302A" w:rsidRDefault="0094302A" w:rsidP="0094302A">
      <w:pPr>
        <w:rPr>
          <w:lang w:val="en-AU"/>
        </w:rPr>
      </w:pPr>
    </w:p>
    <w:p w:rsidR="0094302A" w:rsidRPr="0094302A" w:rsidRDefault="0094302A">
      <w:pPr>
        <w:rPr>
          <w:lang w:val="en-AU"/>
        </w:rPr>
      </w:pPr>
    </w:p>
    <w:sectPr w:rsidR="0094302A" w:rsidRPr="0094302A" w:rsidSect="00F33B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A"/>
    <w:rsid w:val="000F0AC2"/>
    <w:rsid w:val="00582B17"/>
    <w:rsid w:val="0068045A"/>
    <w:rsid w:val="0069318B"/>
    <w:rsid w:val="00701A53"/>
    <w:rsid w:val="0094302A"/>
    <w:rsid w:val="00F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Gunson Family</cp:lastModifiedBy>
  <cp:revision>2</cp:revision>
  <dcterms:created xsi:type="dcterms:W3CDTF">2018-01-12T00:56:00Z</dcterms:created>
  <dcterms:modified xsi:type="dcterms:W3CDTF">2018-01-12T00:56:00Z</dcterms:modified>
</cp:coreProperties>
</file>