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36666" w14:textId="77777777" w:rsidR="001E167C" w:rsidRDefault="001E167C" w:rsidP="004F4B1C">
      <w:pPr>
        <w:pStyle w:val="PlainText"/>
        <w:jc w:val="center"/>
        <w:rPr>
          <w:rFonts w:ascii="Arial" w:hAnsi="Arial"/>
          <w:b/>
          <w:sz w:val="22"/>
          <w:szCs w:val="24"/>
        </w:rPr>
      </w:pPr>
    </w:p>
    <w:p w14:paraId="461E0C56" w14:textId="77777777" w:rsidR="004F4B1C" w:rsidRPr="001E167C" w:rsidRDefault="004F4B1C" w:rsidP="004F4B1C">
      <w:pPr>
        <w:pStyle w:val="PlainText"/>
        <w:jc w:val="center"/>
        <w:rPr>
          <w:rFonts w:ascii="Arial" w:hAnsi="Arial"/>
          <w:b/>
          <w:sz w:val="22"/>
          <w:szCs w:val="24"/>
        </w:rPr>
      </w:pPr>
      <w:r w:rsidRPr="001E167C">
        <w:rPr>
          <w:rFonts w:ascii="Arial" w:hAnsi="Arial"/>
          <w:b/>
          <w:sz w:val="22"/>
          <w:szCs w:val="24"/>
        </w:rPr>
        <w:t>TUBERCULIN PURIFIED PROTEIN DERIVATIVE (MANTOU)</w:t>
      </w:r>
    </w:p>
    <w:p w14:paraId="09CC0C92" w14:textId="77777777" w:rsidR="004F4B1C" w:rsidRPr="001E167C" w:rsidRDefault="004F4B1C" w:rsidP="004F4B1C">
      <w:pPr>
        <w:pStyle w:val="PlainText"/>
        <w:jc w:val="center"/>
        <w:rPr>
          <w:rFonts w:ascii="Arial" w:hAnsi="Arial"/>
          <w:b/>
          <w:sz w:val="22"/>
          <w:szCs w:val="24"/>
        </w:rPr>
      </w:pPr>
      <w:bookmarkStart w:id="0" w:name="_GoBack"/>
      <w:bookmarkEnd w:id="0"/>
      <w:r w:rsidRPr="001E167C">
        <w:rPr>
          <w:rFonts w:ascii="Arial" w:hAnsi="Arial"/>
          <w:b/>
          <w:sz w:val="22"/>
          <w:szCs w:val="24"/>
        </w:rPr>
        <w:t>SKIN TEST FOR TB</w:t>
      </w:r>
    </w:p>
    <w:p w14:paraId="740B01E5" w14:textId="77777777" w:rsidR="004F4B1C" w:rsidRPr="001E167C" w:rsidRDefault="004F4B1C" w:rsidP="004F4B1C">
      <w:pPr>
        <w:pStyle w:val="PlainText"/>
        <w:jc w:val="center"/>
        <w:rPr>
          <w:rFonts w:ascii="Arial" w:hAnsi="Arial"/>
          <w:b/>
          <w:sz w:val="22"/>
        </w:rPr>
      </w:pPr>
    </w:p>
    <w:p w14:paraId="6554AB9F" w14:textId="77777777" w:rsidR="004F4B1C" w:rsidRPr="001E167C" w:rsidRDefault="004F4B1C" w:rsidP="004F4B1C">
      <w:pPr>
        <w:pStyle w:val="PlainText"/>
        <w:rPr>
          <w:rFonts w:ascii="Arial" w:hAnsi="Arial"/>
          <w:sz w:val="22"/>
        </w:rPr>
      </w:pPr>
    </w:p>
    <w:p w14:paraId="7C48CF4B" w14:textId="77777777" w:rsidR="004F4B1C" w:rsidRPr="001E167C" w:rsidRDefault="004F4B1C" w:rsidP="004F4B1C">
      <w:pPr>
        <w:pStyle w:val="PlainText"/>
        <w:rPr>
          <w:rFonts w:ascii="Arial" w:hAnsi="Arial"/>
          <w:sz w:val="22"/>
        </w:rPr>
      </w:pPr>
      <w:r w:rsidRPr="001E167C">
        <w:rPr>
          <w:rFonts w:ascii="Arial" w:hAnsi="Arial"/>
          <w:sz w:val="22"/>
        </w:rPr>
        <w:t>SPECIMEN:</w:t>
      </w:r>
    </w:p>
    <w:p w14:paraId="10457CF7" w14:textId="77777777" w:rsidR="004F4B1C" w:rsidRPr="001E167C" w:rsidRDefault="004F4B1C" w:rsidP="004F4B1C">
      <w:pPr>
        <w:pStyle w:val="PlainText"/>
        <w:rPr>
          <w:rFonts w:ascii="Arial" w:hAnsi="Arial"/>
          <w:sz w:val="22"/>
        </w:rPr>
      </w:pPr>
    </w:p>
    <w:p w14:paraId="1035E958" w14:textId="2B425B8F" w:rsidR="001E167C" w:rsidRDefault="004F4B1C" w:rsidP="001E167C">
      <w:pPr>
        <w:pStyle w:val="PlainText"/>
        <w:numPr>
          <w:ilvl w:val="1"/>
          <w:numId w:val="44"/>
        </w:numPr>
        <w:rPr>
          <w:rFonts w:ascii="Arial" w:hAnsi="Arial"/>
          <w:sz w:val="22"/>
        </w:rPr>
      </w:pPr>
      <w:r w:rsidRPr="001E167C">
        <w:rPr>
          <w:rFonts w:ascii="Arial" w:hAnsi="Arial"/>
          <w:sz w:val="22"/>
        </w:rPr>
        <w:t>ml Tuberculin skin test injection to be administered per physicians orders by Nursing.</w:t>
      </w:r>
    </w:p>
    <w:p w14:paraId="752091A5" w14:textId="49C49AF7" w:rsidR="004F4B1C" w:rsidRPr="001E167C" w:rsidRDefault="004F4B1C" w:rsidP="001E167C">
      <w:pPr>
        <w:pStyle w:val="PlainText"/>
        <w:rPr>
          <w:rFonts w:ascii="Arial" w:hAnsi="Arial"/>
          <w:sz w:val="22"/>
        </w:rPr>
      </w:pPr>
      <w:r w:rsidRPr="001E167C">
        <w:rPr>
          <w:rFonts w:ascii="Arial" w:hAnsi="Arial"/>
          <w:sz w:val="22"/>
        </w:rPr>
        <w:t>The laboratory is responsible only for interpretation and recording of results.</w:t>
      </w:r>
    </w:p>
    <w:p w14:paraId="7D806B7C" w14:textId="77777777" w:rsidR="004F4B1C" w:rsidRPr="001E167C" w:rsidRDefault="004F4B1C" w:rsidP="004F4B1C">
      <w:pPr>
        <w:pStyle w:val="PlainText"/>
        <w:rPr>
          <w:rFonts w:ascii="Arial" w:hAnsi="Arial"/>
          <w:sz w:val="22"/>
        </w:rPr>
      </w:pPr>
    </w:p>
    <w:p w14:paraId="42A880B0" w14:textId="77777777" w:rsidR="004F4B1C" w:rsidRPr="001E167C" w:rsidRDefault="004F4B1C" w:rsidP="004F4B1C">
      <w:pPr>
        <w:pStyle w:val="PlainText"/>
        <w:rPr>
          <w:rFonts w:ascii="Arial" w:hAnsi="Arial"/>
          <w:sz w:val="22"/>
        </w:rPr>
      </w:pPr>
      <w:r w:rsidRPr="001E167C">
        <w:rPr>
          <w:rFonts w:ascii="Arial" w:hAnsi="Arial"/>
          <w:sz w:val="22"/>
        </w:rPr>
        <w:t>REACTIONS/INTERPRETATION:</w:t>
      </w:r>
    </w:p>
    <w:p w14:paraId="555DB787" w14:textId="77777777" w:rsidR="004F4B1C" w:rsidRPr="001E167C" w:rsidRDefault="004F4B1C" w:rsidP="004F4B1C">
      <w:pPr>
        <w:pStyle w:val="PlainText"/>
        <w:rPr>
          <w:rFonts w:ascii="Arial" w:hAnsi="Arial"/>
          <w:sz w:val="22"/>
        </w:rPr>
      </w:pPr>
      <w:r w:rsidRPr="001E167C">
        <w:rPr>
          <w:rFonts w:ascii="Arial" w:hAnsi="Arial"/>
          <w:sz w:val="22"/>
        </w:rPr>
        <w:tab/>
      </w:r>
    </w:p>
    <w:p w14:paraId="07569CD9" w14:textId="77777777" w:rsidR="004F4B1C" w:rsidRPr="001E167C" w:rsidRDefault="004F4B1C" w:rsidP="004F4B1C">
      <w:pPr>
        <w:pStyle w:val="PlainText"/>
        <w:rPr>
          <w:rFonts w:ascii="Arial" w:hAnsi="Arial"/>
          <w:sz w:val="22"/>
        </w:rPr>
      </w:pPr>
      <w:r w:rsidRPr="001E167C">
        <w:rPr>
          <w:rFonts w:ascii="Arial" w:hAnsi="Arial"/>
          <w:sz w:val="22"/>
        </w:rPr>
        <w:t xml:space="preserve">TB Skin Tests are to be read by Medical Technologists. All must have demonstrated competency and proficiency in reading skin tests and in correctly entering results into the computer.  The result must be entered by the employee who read the test.  </w:t>
      </w:r>
    </w:p>
    <w:p w14:paraId="20CBEC67" w14:textId="77777777" w:rsidR="004F4B1C" w:rsidRPr="001E167C" w:rsidRDefault="004F4B1C" w:rsidP="004F4B1C">
      <w:pPr>
        <w:pStyle w:val="PlainText"/>
        <w:rPr>
          <w:rFonts w:ascii="Arial" w:hAnsi="Arial"/>
          <w:sz w:val="22"/>
        </w:rPr>
      </w:pPr>
    </w:p>
    <w:p w14:paraId="4A38EE67" w14:textId="77777777" w:rsidR="004F4B1C" w:rsidRPr="001E167C" w:rsidRDefault="004F4B1C" w:rsidP="004F4B1C">
      <w:pPr>
        <w:pStyle w:val="PlainText"/>
        <w:rPr>
          <w:rFonts w:ascii="Arial" w:hAnsi="Arial"/>
          <w:sz w:val="22"/>
        </w:rPr>
      </w:pPr>
      <w:r w:rsidRPr="001E167C">
        <w:rPr>
          <w:rFonts w:ascii="Arial" w:hAnsi="Arial"/>
          <w:sz w:val="22"/>
        </w:rPr>
        <w:t>Record the widest diameter of the distinctly palpable induration.</w:t>
      </w:r>
    </w:p>
    <w:p w14:paraId="051ECE19" w14:textId="77777777" w:rsidR="004F4B1C" w:rsidRPr="001E167C" w:rsidRDefault="004F4B1C" w:rsidP="004F4B1C">
      <w:pPr>
        <w:pStyle w:val="PlainText"/>
        <w:rPr>
          <w:rFonts w:ascii="Arial" w:hAnsi="Arial"/>
          <w:sz w:val="22"/>
        </w:rPr>
      </w:pPr>
    </w:p>
    <w:p w14:paraId="09D53F0C" w14:textId="77777777" w:rsidR="004F4B1C" w:rsidRPr="001E167C" w:rsidRDefault="004F4B1C" w:rsidP="004F4B1C">
      <w:pPr>
        <w:pStyle w:val="PlainText"/>
        <w:rPr>
          <w:rFonts w:ascii="Arial" w:hAnsi="Arial"/>
          <w:sz w:val="22"/>
        </w:rPr>
      </w:pPr>
      <w:r w:rsidRPr="001E167C">
        <w:rPr>
          <w:rFonts w:ascii="Arial" w:hAnsi="Arial"/>
          <w:sz w:val="22"/>
        </w:rPr>
        <w:t>PPD</w:t>
      </w:r>
    </w:p>
    <w:p w14:paraId="54E0580B" w14:textId="6EE8FC0B" w:rsidR="004F4B1C" w:rsidRPr="001E167C" w:rsidRDefault="004F4B1C" w:rsidP="004F4B1C">
      <w:pPr>
        <w:pStyle w:val="PlainText"/>
        <w:rPr>
          <w:rFonts w:ascii="Arial" w:hAnsi="Arial"/>
          <w:sz w:val="22"/>
        </w:rPr>
      </w:pPr>
      <w:r w:rsidRPr="001E167C">
        <w:rPr>
          <w:rFonts w:ascii="Arial" w:hAnsi="Arial"/>
          <w:sz w:val="22"/>
        </w:rPr>
        <w:t>1. Positive</w:t>
      </w:r>
      <w:r w:rsidR="001E167C">
        <w:rPr>
          <w:rFonts w:ascii="Arial" w:hAnsi="Arial"/>
          <w:sz w:val="22"/>
        </w:rPr>
        <w:t xml:space="preserve"> </w:t>
      </w:r>
      <w:r w:rsidRPr="001E167C">
        <w:rPr>
          <w:rFonts w:ascii="Arial" w:hAnsi="Arial"/>
          <w:sz w:val="22"/>
        </w:rPr>
        <w:t>-</w:t>
      </w:r>
      <w:r w:rsidR="001E167C">
        <w:rPr>
          <w:rFonts w:ascii="Arial" w:hAnsi="Arial"/>
          <w:sz w:val="22"/>
        </w:rPr>
        <w:t xml:space="preserve"> </w:t>
      </w:r>
      <w:r w:rsidRPr="001E167C">
        <w:rPr>
          <w:rFonts w:ascii="Arial" w:hAnsi="Arial"/>
          <w:sz w:val="22"/>
        </w:rPr>
        <w:t>palpable induration measuring</w:t>
      </w:r>
      <w:r w:rsidR="001E167C">
        <w:rPr>
          <w:rFonts w:ascii="Arial" w:hAnsi="Arial"/>
          <w:sz w:val="22"/>
        </w:rPr>
        <w:t xml:space="preserve"> </w:t>
      </w:r>
      <w:r w:rsidRPr="001E167C">
        <w:rPr>
          <w:rFonts w:ascii="Arial" w:hAnsi="Arial"/>
          <w:sz w:val="22"/>
        </w:rPr>
        <w:t>&gt;10 mm or more.</w:t>
      </w:r>
    </w:p>
    <w:p w14:paraId="3D9E900A" w14:textId="466ED9B7" w:rsidR="004F4B1C" w:rsidRPr="001E167C" w:rsidRDefault="004F4B1C" w:rsidP="004F4B1C">
      <w:pPr>
        <w:pStyle w:val="PlainText"/>
        <w:rPr>
          <w:rFonts w:ascii="Arial" w:hAnsi="Arial"/>
          <w:sz w:val="22"/>
        </w:rPr>
      </w:pPr>
      <w:r w:rsidRPr="001E167C">
        <w:rPr>
          <w:rFonts w:ascii="Arial" w:hAnsi="Arial"/>
          <w:sz w:val="22"/>
        </w:rPr>
        <w:t>2. Intermediate</w:t>
      </w:r>
      <w:r w:rsidR="001E167C">
        <w:rPr>
          <w:rFonts w:ascii="Arial" w:hAnsi="Arial"/>
          <w:sz w:val="22"/>
        </w:rPr>
        <w:t xml:space="preserve"> </w:t>
      </w:r>
      <w:r w:rsidRPr="001E167C">
        <w:rPr>
          <w:rFonts w:ascii="Arial" w:hAnsi="Arial"/>
          <w:sz w:val="22"/>
        </w:rPr>
        <w:t>-</w:t>
      </w:r>
      <w:r w:rsidR="001E167C">
        <w:rPr>
          <w:rFonts w:ascii="Arial" w:hAnsi="Arial"/>
          <w:sz w:val="22"/>
        </w:rPr>
        <w:t xml:space="preserve"> </w:t>
      </w:r>
      <w:r w:rsidRPr="001E167C">
        <w:rPr>
          <w:rFonts w:ascii="Arial" w:hAnsi="Arial"/>
          <w:sz w:val="22"/>
        </w:rPr>
        <w:t>induration measuring 5-9 mm. Repeat at another site.</w:t>
      </w:r>
    </w:p>
    <w:p w14:paraId="070894A5" w14:textId="113B1030" w:rsidR="004F4B1C" w:rsidRPr="001E167C" w:rsidRDefault="004F4B1C" w:rsidP="004F4B1C">
      <w:pPr>
        <w:pStyle w:val="PlainText"/>
        <w:rPr>
          <w:rFonts w:ascii="Arial" w:hAnsi="Arial"/>
          <w:sz w:val="22"/>
        </w:rPr>
      </w:pPr>
      <w:r w:rsidRPr="001E167C">
        <w:rPr>
          <w:rFonts w:ascii="Arial" w:hAnsi="Arial"/>
          <w:sz w:val="22"/>
        </w:rPr>
        <w:t>3. Negative</w:t>
      </w:r>
      <w:r w:rsidR="001E167C">
        <w:rPr>
          <w:rFonts w:ascii="Arial" w:hAnsi="Arial"/>
          <w:sz w:val="22"/>
        </w:rPr>
        <w:t xml:space="preserve"> </w:t>
      </w:r>
      <w:r w:rsidRPr="001E167C">
        <w:rPr>
          <w:rFonts w:ascii="Arial" w:hAnsi="Arial"/>
          <w:sz w:val="22"/>
        </w:rPr>
        <w:t>-</w:t>
      </w:r>
      <w:r w:rsidR="001E167C">
        <w:rPr>
          <w:rFonts w:ascii="Arial" w:hAnsi="Arial"/>
          <w:sz w:val="22"/>
        </w:rPr>
        <w:t xml:space="preserve"> </w:t>
      </w:r>
      <w:r w:rsidRPr="001E167C">
        <w:rPr>
          <w:rFonts w:ascii="Arial" w:hAnsi="Arial"/>
          <w:sz w:val="22"/>
        </w:rPr>
        <w:t xml:space="preserve">no induration or induration&lt;5 mm. </w:t>
      </w:r>
      <w:r w:rsidRPr="001E167C">
        <w:rPr>
          <w:rFonts w:ascii="Arial" w:hAnsi="Arial"/>
          <w:sz w:val="22"/>
        </w:rPr>
        <w:tab/>
      </w:r>
      <w:r w:rsidRPr="001E167C">
        <w:rPr>
          <w:rFonts w:ascii="Arial" w:hAnsi="Arial"/>
          <w:sz w:val="22"/>
        </w:rPr>
        <w:tab/>
      </w:r>
      <w:r w:rsidRPr="001E167C">
        <w:rPr>
          <w:rFonts w:ascii="Arial" w:hAnsi="Arial"/>
          <w:sz w:val="22"/>
        </w:rPr>
        <w:tab/>
      </w:r>
      <w:r w:rsidRPr="001E167C">
        <w:rPr>
          <w:rFonts w:ascii="Arial" w:hAnsi="Arial"/>
          <w:sz w:val="22"/>
        </w:rPr>
        <w:tab/>
      </w:r>
    </w:p>
    <w:p w14:paraId="6F3B3C94" w14:textId="77777777" w:rsidR="004F4B1C" w:rsidRPr="001E167C" w:rsidRDefault="004F4B1C" w:rsidP="004F4B1C">
      <w:pPr>
        <w:pStyle w:val="PlainText"/>
        <w:rPr>
          <w:rFonts w:ascii="Arial" w:hAnsi="Arial"/>
          <w:sz w:val="22"/>
        </w:rPr>
      </w:pPr>
    </w:p>
    <w:p w14:paraId="5F41EF3F" w14:textId="77777777" w:rsidR="001E167C" w:rsidRDefault="004F4B1C" w:rsidP="004F4B1C">
      <w:pPr>
        <w:pStyle w:val="PlainText"/>
        <w:rPr>
          <w:rFonts w:ascii="Arial" w:hAnsi="Arial"/>
          <w:sz w:val="22"/>
        </w:rPr>
      </w:pPr>
      <w:r w:rsidRPr="001E167C">
        <w:rPr>
          <w:rFonts w:ascii="Arial" w:hAnsi="Arial"/>
          <w:sz w:val="22"/>
        </w:rPr>
        <w:t>Individuals showing a positive tuberculin reaction should be subjected to other diagnostic procedures. Any questionable results should be reviewed by another laboratory employee.</w:t>
      </w:r>
    </w:p>
    <w:p w14:paraId="039AFAAC" w14:textId="0AB47767" w:rsidR="004F4B1C" w:rsidRPr="001E167C" w:rsidRDefault="004F4B1C" w:rsidP="004F4B1C">
      <w:pPr>
        <w:pStyle w:val="PlainText"/>
        <w:rPr>
          <w:rFonts w:ascii="Arial" w:hAnsi="Arial"/>
          <w:sz w:val="22"/>
        </w:rPr>
      </w:pPr>
      <w:r w:rsidRPr="001E167C">
        <w:rPr>
          <w:rFonts w:ascii="Arial" w:hAnsi="Arial"/>
          <w:sz w:val="22"/>
        </w:rPr>
        <w:t xml:space="preserve">All positive skin test should be called as a critical value to the ordering physician. </w:t>
      </w:r>
    </w:p>
    <w:p w14:paraId="6B8F58C5" w14:textId="77777777" w:rsidR="004F4B1C" w:rsidRPr="001E167C" w:rsidRDefault="004F4B1C" w:rsidP="004F4B1C">
      <w:pPr>
        <w:pStyle w:val="PlainText"/>
        <w:rPr>
          <w:rFonts w:ascii="Arial" w:hAnsi="Arial"/>
          <w:sz w:val="22"/>
        </w:rPr>
      </w:pPr>
    </w:p>
    <w:p w14:paraId="754D77EC" w14:textId="48554F82" w:rsidR="004F4B1C" w:rsidRPr="001E167C" w:rsidRDefault="004F4B1C" w:rsidP="004F4B1C">
      <w:pPr>
        <w:pStyle w:val="PlainText"/>
        <w:rPr>
          <w:rFonts w:ascii="Arial" w:hAnsi="Arial"/>
          <w:sz w:val="22"/>
        </w:rPr>
      </w:pPr>
      <w:r w:rsidRPr="001E167C">
        <w:rPr>
          <w:rFonts w:ascii="Arial" w:hAnsi="Arial"/>
          <w:sz w:val="22"/>
        </w:rPr>
        <w:t>NOTE:</w:t>
      </w:r>
      <w:r w:rsidRPr="001E167C">
        <w:rPr>
          <w:rFonts w:ascii="Arial" w:hAnsi="Arial"/>
          <w:sz w:val="22"/>
        </w:rPr>
        <w:tab/>
      </w:r>
      <w:r w:rsidR="001E167C">
        <w:rPr>
          <w:rFonts w:ascii="Arial" w:hAnsi="Arial"/>
          <w:sz w:val="22"/>
        </w:rPr>
        <w:tab/>
      </w:r>
      <w:r w:rsidRPr="001E167C">
        <w:rPr>
          <w:rFonts w:ascii="Arial" w:hAnsi="Arial"/>
          <w:sz w:val="22"/>
        </w:rPr>
        <w:t>All inpatients skin test are read at 48 hrs.</w:t>
      </w:r>
    </w:p>
    <w:p w14:paraId="37FE8A67" w14:textId="17B5D225" w:rsidR="004F4B1C" w:rsidRPr="001E167C" w:rsidRDefault="004F4B1C" w:rsidP="004F4B1C">
      <w:pPr>
        <w:pStyle w:val="PlainText"/>
        <w:rPr>
          <w:rFonts w:ascii="Arial" w:hAnsi="Arial"/>
          <w:sz w:val="22"/>
        </w:rPr>
      </w:pPr>
      <w:r w:rsidRPr="001E167C">
        <w:rPr>
          <w:rFonts w:ascii="Arial" w:hAnsi="Arial"/>
          <w:sz w:val="22"/>
        </w:rPr>
        <w:t xml:space="preserve"> </w:t>
      </w:r>
      <w:r w:rsidR="001E167C">
        <w:rPr>
          <w:rFonts w:ascii="Arial" w:hAnsi="Arial"/>
          <w:sz w:val="22"/>
        </w:rPr>
        <w:tab/>
      </w:r>
      <w:r w:rsidRPr="001E167C">
        <w:rPr>
          <w:rFonts w:ascii="Arial" w:hAnsi="Arial"/>
          <w:sz w:val="22"/>
        </w:rPr>
        <w:t xml:space="preserve"> </w:t>
      </w:r>
      <w:r w:rsidRPr="001E167C">
        <w:rPr>
          <w:rFonts w:ascii="Arial" w:hAnsi="Arial"/>
          <w:sz w:val="22"/>
        </w:rPr>
        <w:tab/>
        <w:t>Out-patients and employees skin test are read at 48 -72 hrs.</w:t>
      </w:r>
    </w:p>
    <w:p w14:paraId="3B105A06" w14:textId="77777777" w:rsidR="004F4B1C" w:rsidRPr="001E167C" w:rsidRDefault="004F4B1C" w:rsidP="004F4B1C">
      <w:pPr>
        <w:pStyle w:val="PlainText"/>
        <w:rPr>
          <w:rFonts w:ascii="Arial" w:hAnsi="Arial"/>
          <w:sz w:val="22"/>
        </w:rPr>
      </w:pPr>
      <w:r w:rsidRPr="001E167C">
        <w:rPr>
          <w:rFonts w:ascii="Arial" w:hAnsi="Arial"/>
          <w:sz w:val="22"/>
        </w:rPr>
        <w:t xml:space="preserve"> </w:t>
      </w:r>
    </w:p>
    <w:p w14:paraId="7D5A7264" w14:textId="77777777" w:rsidR="004F4B1C" w:rsidRPr="001E167C" w:rsidRDefault="004F4B1C" w:rsidP="004F4B1C">
      <w:pPr>
        <w:pStyle w:val="PlainText"/>
        <w:rPr>
          <w:rFonts w:ascii="Arial" w:hAnsi="Arial"/>
          <w:sz w:val="22"/>
        </w:rPr>
      </w:pPr>
    </w:p>
    <w:p w14:paraId="11E35AD8" w14:textId="77777777" w:rsidR="004F4B1C" w:rsidRDefault="004F4B1C" w:rsidP="004F4B1C">
      <w:pPr>
        <w:pStyle w:val="PlainText"/>
        <w:rPr>
          <w:rFonts w:ascii="Arial" w:hAnsi="Arial"/>
          <w:sz w:val="22"/>
        </w:rPr>
      </w:pPr>
      <w:r w:rsidRPr="001E167C">
        <w:rPr>
          <w:rFonts w:ascii="Arial" w:hAnsi="Arial"/>
          <w:sz w:val="22"/>
        </w:rPr>
        <w:t>RECORDING RESULTS:</w:t>
      </w:r>
    </w:p>
    <w:p w14:paraId="5A20D554" w14:textId="7D1BD489" w:rsidR="004F4B1C" w:rsidRPr="001E167C" w:rsidRDefault="001E167C" w:rsidP="001E167C">
      <w:pPr>
        <w:pStyle w:val="PlainText"/>
        <w:rPr>
          <w:rFonts w:ascii="Arial" w:hAnsi="Arial"/>
          <w:sz w:val="22"/>
        </w:rPr>
      </w:pPr>
      <w:r>
        <w:rPr>
          <w:rFonts w:ascii="Arial" w:hAnsi="Arial"/>
          <w:sz w:val="22"/>
        </w:rPr>
        <w:t xml:space="preserve">1. </w:t>
      </w:r>
      <w:r>
        <w:rPr>
          <w:rFonts w:ascii="Arial" w:hAnsi="Arial"/>
          <w:sz w:val="22"/>
        </w:rPr>
        <w:tab/>
      </w:r>
      <w:r w:rsidR="004F4B1C" w:rsidRPr="001E167C">
        <w:rPr>
          <w:rFonts w:ascii="Arial" w:hAnsi="Arial"/>
          <w:sz w:val="22"/>
        </w:rPr>
        <w:t>Result skin test reaction in LIS</w:t>
      </w:r>
    </w:p>
    <w:p w14:paraId="38A4CE95" w14:textId="14C3B552" w:rsidR="004F4B1C" w:rsidRPr="001E167C" w:rsidRDefault="004F4B1C" w:rsidP="004F4B1C">
      <w:pPr>
        <w:pStyle w:val="PlainText"/>
        <w:ind w:firstLine="720"/>
        <w:rPr>
          <w:rFonts w:ascii="Arial" w:hAnsi="Arial"/>
          <w:sz w:val="22"/>
        </w:rPr>
      </w:pPr>
      <w:r w:rsidRPr="001E167C">
        <w:rPr>
          <w:rFonts w:ascii="Arial" w:hAnsi="Arial"/>
          <w:sz w:val="22"/>
        </w:rPr>
        <w:t>a)</w:t>
      </w:r>
      <w:r w:rsidR="008A6C53">
        <w:rPr>
          <w:rFonts w:ascii="Arial" w:hAnsi="Arial"/>
          <w:sz w:val="22"/>
        </w:rPr>
        <w:t xml:space="preserve">  </w:t>
      </w:r>
      <w:r w:rsidRPr="001E167C">
        <w:rPr>
          <w:rFonts w:ascii="Arial" w:hAnsi="Arial"/>
          <w:sz w:val="22"/>
        </w:rPr>
        <w:t xml:space="preserve"> No induration at 48 hours.(72 hours)</w:t>
      </w:r>
    </w:p>
    <w:p w14:paraId="25960684" w14:textId="7EEEF776" w:rsidR="004F4B1C" w:rsidRPr="001E167C" w:rsidRDefault="004F4B1C" w:rsidP="004F4B1C">
      <w:pPr>
        <w:pStyle w:val="PlainText"/>
        <w:rPr>
          <w:rFonts w:ascii="Arial" w:hAnsi="Arial"/>
          <w:sz w:val="22"/>
        </w:rPr>
      </w:pPr>
      <w:r w:rsidRPr="001E167C">
        <w:rPr>
          <w:rFonts w:ascii="Arial" w:hAnsi="Arial"/>
          <w:sz w:val="22"/>
        </w:rPr>
        <w:tab/>
        <w:t xml:space="preserve">b) </w:t>
      </w:r>
      <w:r w:rsidR="008A6C53">
        <w:rPr>
          <w:rFonts w:ascii="Arial" w:hAnsi="Arial"/>
          <w:sz w:val="22"/>
        </w:rPr>
        <w:t xml:space="preserve">  </w:t>
      </w:r>
      <w:r w:rsidRPr="001E167C">
        <w:rPr>
          <w:rFonts w:ascii="Arial" w:hAnsi="Arial"/>
          <w:sz w:val="22"/>
        </w:rPr>
        <w:t xml:space="preserve">_____mm induration at 48-72 hours DATE:  /  /  TIME:  BY:  </w:t>
      </w:r>
    </w:p>
    <w:p w14:paraId="0784CE5F" w14:textId="30987203" w:rsidR="004F4B1C" w:rsidRPr="001E167C" w:rsidRDefault="004F4B1C" w:rsidP="004F4B1C">
      <w:pPr>
        <w:pStyle w:val="PlainText"/>
        <w:rPr>
          <w:rFonts w:ascii="Arial" w:hAnsi="Arial"/>
          <w:sz w:val="22"/>
        </w:rPr>
      </w:pPr>
      <w:r w:rsidRPr="001E167C">
        <w:rPr>
          <w:rFonts w:ascii="Arial" w:hAnsi="Arial"/>
          <w:sz w:val="22"/>
        </w:rPr>
        <w:tab/>
      </w:r>
      <w:r w:rsidR="008A6C53">
        <w:rPr>
          <w:rFonts w:ascii="Arial" w:hAnsi="Arial"/>
          <w:sz w:val="22"/>
        </w:rPr>
        <w:t xml:space="preserve">   </w:t>
      </w:r>
      <w:r w:rsidRPr="001E167C">
        <w:rPr>
          <w:rFonts w:ascii="Arial" w:hAnsi="Arial"/>
          <w:sz w:val="22"/>
        </w:rPr>
        <w:t xml:space="preserve"> </w:t>
      </w:r>
      <w:r w:rsidR="008A6C53">
        <w:rPr>
          <w:rFonts w:ascii="Arial" w:hAnsi="Arial"/>
          <w:sz w:val="22"/>
        </w:rPr>
        <w:t xml:space="preserve">  </w:t>
      </w:r>
      <w:r w:rsidRPr="001E167C">
        <w:rPr>
          <w:rFonts w:ascii="Arial" w:hAnsi="Arial"/>
          <w:sz w:val="22"/>
        </w:rPr>
        <w:t>(Record actual mm of induration, (firmness,) not redness.)</w:t>
      </w:r>
    </w:p>
    <w:p w14:paraId="0CEDD2E1" w14:textId="77777777" w:rsidR="004F4B1C" w:rsidRPr="001E167C" w:rsidRDefault="004F4B1C" w:rsidP="004F4B1C">
      <w:pPr>
        <w:pStyle w:val="PlainText"/>
        <w:rPr>
          <w:rFonts w:ascii="Arial" w:hAnsi="Arial"/>
          <w:sz w:val="22"/>
        </w:rPr>
      </w:pPr>
    </w:p>
    <w:p w14:paraId="1ABFB657" w14:textId="3C4ACA4A" w:rsidR="004F4B1C" w:rsidRPr="001E167C" w:rsidRDefault="004F4B1C" w:rsidP="001E167C">
      <w:pPr>
        <w:pStyle w:val="PlainText"/>
        <w:numPr>
          <w:ilvl w:val="0"/>
          <w:numId w:val="45"/>
        </w:numPr>
        <w:rPr>
          <w:rFonts w:ascii="Arial" w:hAnsi="Arial"/>
          <w:sz w:val="22"/>
        </w:rPr>
      </w:pPr>
      <w:r w:rsidRPr="001E167C">
        <w:rPr>
          <w:rFonts w:ascii="Arial" w:hAnsi="Arial"/>
          <w:sz w:val="22"/>
        </w:rPr>
        <w:t>Patients discharged prior to finalized test, will have test read and results recorded by authorized personnel at receiving facility, the TB card will be sent back to lab where the results will then be put into the LIS.</w:t>
      </w:r>
    </w:p>
    <w:p w14:paraId="47C2EEB6" w14:textId="77777777" w:rsidR="004F4B1C" w:rsidRPr="001E167C" w:rsidRDefault="004F4B1C" w:rsidP="004F4B1C">
      <w:pPr>
        <w:pStyle w:val="PlainText"/>
        <w:rPr>
          <w:rFonts w:ascii="Arial" w:hAnsi="Arial"/>
          <w:sz w:val="22"/>
        </w:rPr>
      </w:pPr>
    </w:p>
    <w:p w14:paraId="1C4CA46B" w14:textId="77777777" w:rsidR="004F4B1C" w:rsidRPr="001E167C" w:rsidRDefault="004F4B1C" w:rsidP="004F4B1C">
      <w:pPr>
        <w:pStyle w:val="PlainText"/>
        <w:rPr>
          <w:rFonts w:ascii="Arial" w:hAnsi="Arial"/>
          <w:sz w:val="22"/>
        </w:rPr>
      </w:pPr>
    </w:p>
    <w:p w14:paraId="434C70B7" w14:textId="77777777" w:rsidR="004F4B1C" w:rsidRDefault="004F4B1C" w:rsidP="004F4B1C">
      <w:pPr>
        <w:pStyle w:val="PlainText"/>
        <w:rPr>
          <w:rFonts w:ascii="Arial" w:hAnsi="Arial"/>
          <w:sz w:val="22"/>
        </w:rPr>
      </w:pPr>
    </w:p>
    <w:p w14:paraId="635AB893" w14:textId="77777777" w:rsidR="008A6C53" w:rsidRPr="001E167C" w:rsidRDefault="008A6C53" w:rsidP="004F4B1C">
      <w:pPr>
        <w:pStyle w:val="PlainText"/>
        <w:rPr>
          <w:rFonts w:ascii="Arial" w:hAnsi="Arial"/>
          <w:sz w:val="22"/>
        </w:rPr>
      </w:pPr>
    </w:p>
    <w:p w14:paraId="668D0022" w14:textId="77777777" w:rsidR="004F4B1C" w:rsidRPr="001E167C" w:rsidRDefault="004F4B1C" w:rsidP="004F4B1C">
      <w:pPr>
        <w:pStyle w:val="PlainText"/>
        <w:rPr>
          <w:rFonts w:ascii="Arial" w:hAnsi="Arial"/>
          <w:sz w:val="22"/>
        </w:rPr>
      </w:pPr>
    </w:p>
    <w:p w14:paraId="4A4B0885" w14:textId="77777777" w:rsidR="004F4B1C" w:rsidRPr="001E167C" w:rsidRDefault="004F4B1C" w:rsidP="004F4B1C">
      <w:pPr>
        <w:pStyle w:val="PlainText"/>
        <w:rPr>
          <w:rFonts w:ascii="Arial" w:hAnsi="Arial"/>
          <w:sz w:val="22"/>
        </w:rPr>
      </w:pPr>
    </w:p>
    <w:p w14:paraId="3B92ACEF" w14:textId="77777777" w:rsidR="004F4B1C" w:rsidRPr="001E167C" w:rsidRDefault="004F4B1C" w:rsidP="004F4B1C">
      <w:pPr>
        <w:pStyle w:val="PlainText"/>
        <w:rPr>
          <w:rFonts w:ascii="Arial" w:hAnsi="Arial"/>
          <w:sz w:val="22"/>
        </w:rPr>
      </w:pPr>
      <w:r w:rsidRPr="001E167C">
        <w:rPr>
          <w:rFonts w:ascii="Arial" w:hAnsi="Arial"/>
          <w:sz w:val="22"/>
        </w:rPr>
        <w:t xml:space="preserve">REFERENCES: </w:t>
      </w:r>
    </w:p>
    <w:p w14:paraId="050125C5" w14:textId="77777777" w:rsidR="004F4B1C" w:rsidRPr="001E167C" w:rsidRDefault="004F4B1C" w:rsidP="004F4B1C">
      <w:pPr>
        <w:pStyle w:val="PlainText"/>
        <w:rPr>
          <w:rFonts w:ascii="Arial" w:hAnsi="Arial"/>
          <w:sz w:val="22"/>
        </w:rPr>
      </w:pPr>
      <w:r w:rsidRPr="001E167C">
        <w:rPr>
          <w:rFonts w:ascii="Arial" w:hAnsi="Arial"/>
          <w:sz w:val="22"/>
        </w:rPr>
        <w:tab/>
      </w:r>
    </w:p>
    <w:p w14:paraId="1CD073AA" w14:textId="7707661F" w:rsidR="004F4B1C" w:rsidRDefault="004F4B1C" w:rsidP="004F4B1C">
      <w:pPr>
        <w:pStyle w:val="PlainText"/>
        <w:rPr>
          <w:rFonts w:ascii="Arial" w:hAnsi="Arial"/>
          <w:sz w:val="22"/>
        </w:rPr>
      </w:pPr>
      <w:r w:rsidRPr="001E167C">
        <w:rPr>
          <w:rFonts w:ascii="Arial" w:hAnsi="Arial"/>
          <w:sz w:val="22"/>
        </w:rPr>
        <w:t>Landi, S.: Preparation, Purification and Stability of Tuberculin. Appl.</w:t>
      </w:r>
      <w:r w:rsidR="008A6C53">
        <w:rPr>
          <w:rFonts w:ascii="Arial" w:hAnsi="Arial"/>
          <w:sz w:val="22"/>
        </w:rPr>
        <w:t xml:space="preserve"> </w:t>
      </w:r>
      <w:r w:rsidRPr="001E167C">
        <w:rPr>
          <w:rFonts w:ascii="Arial" w:hAnsi="Arial"/>
          <w:sz w:val="22"/>
        </w:rPr>
        <w:t>Microbial. 11:408. 1963</w:t>
      </w:r>
    </w:p>
    <w:p w14:paraId="3F1A8259" w14:textId="77777777" w:rsidR="008A6C53" w:rsidRPr="001E167C" w:rsidRDefault="008A6C53" w:rsidP="004F4B1C">
      <w:pPr>
        <w:pStyle w:val="PlainText"/>
        <w:rPr>
          <w:rFonts w:ascii="Arial" w:hAnsi="Arial"/>
          <w:sz w:val="22"/>
        </w:rPr>
      </w:pPr>
    </w:p>
    <w:p w14:paraId="549FD1C2" w14:textId="77777777" w:rsidR="008A6C53" w:rsidRDefault="004F4B1C" w:rsidP="004F4B1C">
      <w:pPr>
        <w:pStyle w:val="PlainText"/>
        <w:rPr>
          <w:rFonts w:ascii="Arial" w:hAnsi="Arial"/>
          <w:sz w:val="22"/>
        </w:rPr>
      </w:pPr>
      <w:r w:rsidRPr="001E167C">
        <w:rPr>
          <w:rFonts w:ascii="Arial" w:hAnsi="Arial"/>
          <w:sz w:val="22"/>
        </w:rPr>
        <w:t>U.S. Public Health Service Regulations, Biological Products, Title 42,</w:t>
      </w:r>
      <w:r w:rsidR="008A6C53">
        <w:rPr>
          <w:rFonts w:ascii="Arial" w:hAnsi="Arial"/>
          <w:sz w:val="22"/>
        </w:rPr>
        <w:t xml:space="preserve"> </w:t>
      </w:r>
      <w:r w:rsidRPr="001E167C">
        <w:rPr>
          <w:rFonts w:ascii="Arial" w:hAnsi="Arial"/>
          <w:sz w:val="22"/>
        </w:rPr>
        <w:t>Part 273, Additional Standards:</w:t>
      </w:r>
    </w:p>
    <w:p w14:paraId="77892D0E" w14:textId="6D474BC6" w:rsidR="004F4B1C" w:rsidRDefault="004F4B1C" w:rsidP="008A6C53">
      <w:pPr>
        <w:pStyle w:val="PlainText"/>
        <w:ind w:firstLine="720"/>
        <w:rPr>
          <w:rFonts w:ascii="Arial" w:hAnsi="Arial"/>
          <w:sz w:val="22"/>
        </w:rPr>
      </w:pPr>
      <w:r w:rsidRPr="001E167C">
        <w:rPr>
          <w:rFonts w:ascii="Arial" w:hAnsi="Arial"/>
          <w:sz w:val="22"/>
        </w:rPr>
        <w:t>Tuberculin</w:t>
      </w:r>
    </w:p>
    <w:p w14:paraId="179C9686" w14:textId="77777777" w:rsidR="008A6C53" w:rsidRPr="001E167C" w:rsidRDefault="008A6C53" w:rsidP="008A6C53">
      <w:pPr>
        <w:pStyle w:val="PlainText"/>
        <w:ind w:firstLine="720"/>
        <w:rPr>
          <w:rFonts w:ascii="Arial" w:hAnsi="Arial"/>
          <w:sz w:val="22"/>
        </w:rPr>
      </w:pPr>
    </w:p>
    <w:p w14:paraId="64927582" w14:textId="77777777" w:rsidR="004F4B1C" w:rsidRPr="001E167C" w:rsidRDefault="004F4B1C" w:rsidP="004F4B1C">
      <w:pPr>
        <w:pStyle w:val="PlainText"/>
        <w:rPr>
          <w:rFonts w:ascii="Arial" w:hAnsi="Arial"/>
          <w:sz w:val="22"/>
        </w:rPr>
      </w:pPr>
      <w:r w:rsidRPr="001E167C">
        <w:rPr>
          <w:rFonts w:ascii="Arial" w:hAnsi="Arial"/>
          <w:sz w:val="22"/>
        </w:rPr>
        <w:t xml:space="preserve"> </w:t>
      </w:r>
    </w:p>
    <w:p w14:paraId="61B2ED24" w14:textId="60F11F28" w:rsidR="004F4B1C" w:rsidRDefault="008A6C53" w:rsidP="004F4B1C">
      <w:pPr>
        <w:pStyle w:val="PlainText"/>
        <w:rPr>
          <w:rFonts w:ascii="Arial" w:hAnsi="Arial"/>
          <w:sz w:val="22"/>
        </w:rPr>
      </w:pPr>
      <w:r>
        <w:rPr>
          <w:rFonts w:ascii="Arial" w:hAnsi="Arial"/>
          <w:sz w:val="22"/>
        </w:rPr>
        <w:t xml:space="preserve">Written </w:t>
      </w:r>
      <w:r w:rsidR="004F4B1C" w:rsidRPr="001E167C">
        <w:rPr>
          <w:rFonts w:ascii="Arial" w:hAnsi="Arial"/>
          <w:sz w:val="22"/>
        </w:rPr>
        <w:t>by:</w:t>
      </w:r>
      <w:r>
        <w:rPr>
          <w:rFonts w:ascii="Arial" w:hAnsi="Arial"/>
          <w:sz w:val="22"/>
        </w:rPr>
        <w:tab/>
      </w:r>
      <w:r w:rsidR="004F4B1C" w:rsidRPr="001E167C">
        <w:rPr>
          <w:rFonts w:ascii="Arial" w:hAnsi="Arial"/>
          <w:sz w:val="22"/>
        </w:rPr>
        <w:t>Belinda Munholland, MT (ASCP), CLS (NCA)</w:t>
      </w:r>
    </w:p>
    <w:p w14:paraId="28407404" w14:textId="1B3B637B" w:rsidR="004F4B1C" w:rsidRPr="001E167C" w:rsidRDefault="008A6C53" w:rsidP="004F4B1C">
      <w:pPr>
        <w:pStyle w:val="PlainText"/>
        <w:rPr>
          <w:rFonts w:ascii="Arial" w:hAnsi="Arial"/>
          <w:sz w:val="22"/>
        </w:rPr>
      </w:pPr>
      <w:r>
        <w:rPr>
          <w:rFonts w:ascii="Arial" w:hAnsi="Arial"/>
          <w:sz w:val="22"/>
        </w:rPr>
        <w:tab/>
      </w:r>
      <w:r>
        <w:rPr>
          <w:rFonts w:ascii="Arial" w:hAnsi="Arial"/>
          <w:sz w:val="22"/>
        </w:rPr>
        <w:tab/>
      </w:r>
      <w:r w:rsidR="004F4B1C" w:rsidRPr="001E167C">
        <w:rPr>
          <w:rFonts w:ascii="Arial" w:hAnsi="Arial"/>
          <w:sz w:val="22"/>
        </w:rPr>
        <w:t>May 18, 1995</w:t>
      </w:r>
    </w:p>
    <w:p w14:paraId="4BAF938C" w14:textId="77777777" w:rsidR="004F4B1C" w:rsidRPr="001E167C" w:rsidRDefault="004F4B1C" w:rsidP="004F4B1C">
      <w:pPr>
        <w:pStyle w:val="PlainText"/>
        <w:rPr>
          <w:rFonts w:ascii="Arial" w:hAnsi="Arial"/>
          <w:sz w:val="22"/>
        </w:rPr>
      </w:pPr>
    </w:p>
    <w:p w14:paraId="29BC3063" w14:textId="037B588B" w:rsidR="004F4B1C" w:rsidRPr="001E167C" w:rsidRDefault="004F4B1C" w:rsidP="008A6C53">
      <w:pPr>
        <w:pStyle w:val="PlainText"/>
        <w:rPr>
          <w:rFonts w:ascii="Arial" w:hAnsi="Arial"/>
          <w:sz w:val="22"/>
        </w:rPr>
      </w:pPr>
      <w:r w:rsidRPr="001E167C">
        <w:rPr>
          <w:rFonts w:ascii="Arial" w:hAnsi="Arial"/>
          <w:sz w:val="22"/>
        </w:rPr>
        <w:t xml:space="preserve">Revised by:  </w:t>
      </w:r>
      <w:r w:rsidR="008A6C53">
        <w:rPr>
          <w:rFonts w:ascii="Arial" w:hAnsi="Arial"/>
          <w:sz w:val="22"/>
        </w:rPr>
        <w:tab/>
      </w:r>
      <w:r w:rsidRPr="001E167C">
        <w:rPr>
          <w:rFonts w:ascii="Arial" w:hAnsi="Arial"/>
          <w:sz w:val="22"/>
        </w:rPr>
        <w:t>Michele Bell, MT(ASCP), CLS-G</w:t>
      </w:r>
      <w:r w:rsidR="008A6C53">
        <w:rPr>
          <w:rFonts w:ascii="Arial" w:hAnsi="Arial"/>
          <w:sz w:val="22"/>
        </w:rPr>
        <w:t xml:space="preserve">  </w:t>
      </w:r>
      <w:r w:rsidRPr="001E167C">
        <w:rPr>
          <w:rFonts w:ascii="Arial" w:hAnsi="Arial"/>
          <w:sz w:val="22"/>
        </w:rPr>
        <w:t>2/24/98</w:t>
      </w:r>
    </w:p>
    <w:p w14:paraId="3399073A" w14:textId="77777777" w:rsidR="004F4B1C" w:rsidRPr="001E167C" w:rsidRDefault="004F4B1C" w:rsidP="004F4B1C">
      <w:pPr>
        <w:pStyle w:val="PlainText"/>
        <w:rPr>
          <w:rFonts w:ascii="Arial" w:hAnsi="Arial"/>
          <w:sz w:val="22"/>
        </w:rPr>
      </w:pPr>
    </w:p>
    <w:p w14:paraId="1E07081E" w14:textId="607F01F7" w:rsidR="004F4B1C" w:rsidRDefault="004F4B1C" w:rsidP="004F4B1C">
      <w:pPr>
        <w:pStyle w:val="PlainText"/>
        <w:rPr>
          <w:rFonts w:ascii="Arial" w:hAnsi="Arial"/>
          <w:sz w:val="22"/>
        </w:rPr>
      </w:pPr>
      <w:r w:rsidRPr="001E167C">
        <w:rPr>
          <w:rFonts w:ascii="Arial" w:hAnsi="Arial"/>
          <w:sz w:val="22"/>
        </w:rPr>
        <w:t xml:space="preserve">Revised By:  </w:t>
      </w:r>
      <w:r w:rsidR="008A6C53">
        <w:rPr>
          <w:rFonts w:ascii="Arial" w:hAnsi="Arial"/>
          <w:sz w:val="22"/>
        </w:rPr>
        <w:tab/>
      </w:r>
      <w:r w:rsidRPr="001E167C">
        <w:rPr>
          <w:rFonts w:ascii="Arial" w:hAnsi="Arial"/>
          <w:sz w:val="22"/>
        </w:rPr>
        <w:t>Belinda McKoin,MT(ASCP)CLS(NCA)CLS-G</w:t>
      </w:r>
      <w:r w:rsidR="008A6C53">
        <w:rPr>
          <w:rFonts w:ascii="Arial" w:hAnsi="Arial"/>
          <w:sz w:val="22"/>
        </w:rPr>
        <w:t xml:space="preserve"> 12/00, 9/03</w:t>
      </w:r>
    </w:p>
    <w:p w14:paraId="43CC0889" w14:textId="77777777" w:rsidR="008A6C53" w:rsidRPr="001E167C" w:rsidRDefault="008A6C53" w:rsidP="004F4B1C">
      <w:pPr>
        <w:pStyle w:val="PlainText"/>
        <w:rPr>
          <w:rFonts w:ascii="Arial" w:hAnsi="Arial"/>
          <w:sz w:val="22"/>
        </w:rPr>
      </w:pPr>
    </w:p>
    <w:p w14:paraId="3E77F567" w14:textId="67E0BF4C" w:rsidR="004F4B1C" w:rsidRPr="001E167C" w:rsidRDefault="004F4B1C" w:rsidP="008A6C53">
      <w:pPr>
        <w:pStyle w:val="PlainText"/>
        <w:rPr>
          <w:rFonts w:ascii="Arial" w:hAnsi="Arial"/>
          <w:sz w:val="22"/>
        </w:rPr>
      </w:pPr>
      <w:r w:rsidRPr="001E167C">
        <w:rPr>
          <w:rFonts w:ascii="Arial" w:hAnsi="Arial"/>
          <w:sz w:val="22"/>
        </w:rPr>
        <w:t xml:space="preserve">Revised By:  </w:t>
      </w:r>
      <w:r w:rsidR="008A6C53">
        <w:rPr>
          <w:rFonts w:ascii="Arial" w:hAnsi="Arial"/>
          <w:sz w:val="22"/>
        </w:rPr>
        <w:tab/>
      </w:r>
      <w:r w:rsidRPr="001E167C">
        <w:rPr>
          <w:rFonts w:ascii="Arial" w:hAnsi="Arial"/>
          <w:sz w:val="22"/>
        </w:rPr>
        <w:t>Michele Werner,MT(ASCP)CLS-G</w:t>
      </w:r>
      <w:r w:rsidR="008A6C53">
        <w:rPr>
          <w:rFonts w:ascii="Arial" w:hAnsi="Arial"/>
          <w:sz w:val="22"/>
        </w:rPr>
        <w:t xml:space="preserve"> 2/07</w:t>
      </w:r>
    </w:p>
    <w:p w14:paraId="1B0E50B4" w14:textId="77777777" w:rsidR="004F4B1C" w:rsidRPr="001E167C" w:rsidRDefault="004F4B1C" w:rsidP="004F4B1C">
      <w:pPr>
        <w:pStyle w:val="PlainText"/>
        <w:ind w:firstLine="720"/>
        <w:rPr>
          <w:rFonts w:ascii="Arial" w:hAnsi="Arial"/>
          <w:sz w:val="22"/>
        </w:rPr>
      </w:pPr>
    </w:p>
    <w:p w14:paraId="0F3ACC88" w14:textId="0DBC3DD2" w:rsidR="004F4B1C" w:rsidRPr="001E167C" w:rsidRDefault="004F4B1C" w:rsidP="004F4B1C">
      <w:pPr>
        <w:pStyle w:val="PlainText"/>
        <w:rPr>
          <w:rFonts w:ascii="Arial" w:hAnsi="Arial"/>
          <w:sz w:val="22"/>
        </w:rPr>
      </w:pPr>
      <w:r w:rsidRPr="001E167C">
        <w:rPr>
          <w:rFonts w:ascii="Arial" w:hAnsi="Arial"/>
          <w:sz w:val="22"/>
        </w:rPr>
        <w:t>Revised By:</w:t>
      </w:r>
      <w:r w:rsidR="008A6C53">
        <w:rPr>
          <w:rFonts w:ascii="Arial" w:hAnsi="Arial"/>
          <w:sz w:val="22"/>
        </w:rPr>
        <w:tab/>
      </w:r>
      <w:r w:rsidRPr="001E167C">
        <w:rPr>
          <w:rFonts w:ascii="Arial" w:hAnsi="Arial"/>
          <w:sz w:val="22"/>
        </w:rPr>
        <w:t>Nancy V. Smith, MD</w:t>
      </w:r>
      <w:r w:rsidR="008A6C53">
        <w:rPr>
          <w:rFonts w:ascii="Arial" w:hAnsi="Arial"/>
          <w:sz w:val="22"/>
        </w:rPr>
        <w:t xml:space="preserve"> 2/25/13</w:t>
      </w:r>
    </w:p>
    <w:p w14:paraId="004CA3E0" w14:textId="77777777" w:rsidR="004F4B1C" w:rsidRDefault="004F4B1C" w:rsidP="0085499C">
      <w:pPr>
        <w:autoSpaceDE w:val="0"/>
        <w:autoSpaceDN w:val="0"/>
        <w:adjustRightInd w:val="0"/>
        <w:rPr>
          <w:rFonts w:ascii="Arial" w:hAnsi="Arial" w:cs="Arial"/>
          <w:sz w:val="22"/>
          <w:szCs w:val="22"/>
        </w:rPr>
      </w:pPr>
    </w:p>
    <w:p w14:paraId="71D62472" w14:textId="77777777" w:rsidR="000433B3" w:rsidRDefault="000433B3" w:rsidP="008A5344">
      <w:pPr>
        <w:rPr>
          <w:rFonts w:ascii="Arial" w:hAnsi="Arial" w:cs="Arial"/>
          <w:sz w:val="22"/>
          <w:szCs w:val="22"/>
        </w:rPr>
      </w:pPr>
    </w:p>
    <w:p w14:paraId="111682C7" w14:textId="77777777" w:rsidR="008A6C53" w:rsidRDefault="008A6C53" w:rsidP="008A5344">
      <w:pPr>
        <w:rPr>
          <w:rFonts w:ascii="Arial" w:hAnsi="Arial" w:cs="Arial"/>
          <w:sz w:val="22"/>
          <w:szCs w:val="22"/>
        </w:rPr>
      </w:pPr>
    </w:p>
    <w:p w14:paraId="6ABC4597" w14:textId="403A5DBF" w:rsidR="008A5344" w:rsidRPr="00F57F00" w:rsidRDefault="006C7EEF" w:rsidP="008A5344">
      <w:pPr>
        <w:rPr>
          <w:rFonts w:ascii="Arial" w:hAnsi="Arial" w:cs="Arial"/>
          <w:sz w:val="22"/>
          <w:szCs w:val="22"/>
        </w:rPr>
      </w:pPr>
      <w:r w:rsidRPr="00F57F00">
        <w:rPr>
          <w:rFonts w:ascii="Arial" w:hAnsi="Arial" w:cs="Arial"/>
          <w:sz w:val="22"/>
          <w:szCs w:val="22"/>
        </w:rPr>
        <w:t xml:space="preserve">Approved by: </w:t>
      </w:r>
      <w:r w:rsidRPr="00F57F00">
        <w:rPr>
          <w:rFonts w:ascii="Arial" w:hAnsi="Arial" w:cs="Arial"/>
          <w:sz w:val="22"/>
          <w:szCs w:val="22"/>
        </w:rPr>
        <w:tab/>
        <w:t>Nancy V. Smith, MD</w:t>
      </w:r>
    </w:p>
    <w:p w14:paraId="3656EFCD" w14:textId="37381D75" w:rsidR="006C7EEF" w:rsidRPr="00F57F00" w:rsidRDefault="006C7EEF" w:rsidP="008A5344">
      <w:pPr>
        <w:rPr>
          <w:rFonts w:ascii="Arial" w:hAnsi="Arial" w:cs="Arial"/>
          <w:sz w:val="22"/>
          <w:szCs w:val="22"/>
        </w:rPr>
      </w:pPr>
      <w:r w:rsidRPr="00F57F00">
        <w:rPr>
          <w:rFonts w:ascii="Arial" w:hAnsi="Arial" w:cs="Arial"/>
          <w:sz w:val="22"/>
          <w:szCs w:val="22"/>
        </w:rPr>
        <w:tab/>
      </w:r>
      <w:r w:rsidRPr="00F57F00">
        <w:rPr>
          <w:rFonts w:ascii="Arial" w:hAnsi="Arial" w:cs="Arial"/>
          <w:sz w:val="22"/>
          <w:szCs w:val="22"/>
        </w:rPr>
        <w:tab/>
        <w:t>Laboratory Medical Director</w:t>
      </w:r>
    </w:p>
    <w:sectPr w:rsidR="006C7EEF" w:rsidRPr="00F57F00" w:rsidSect="00712AA5">
      <w:headerReference w:type="default" r:id="rId13"/>
      <w:footerReference w:type="default" r:id="rId14"/>
      <w:headerReference w:type="first" r:id="rId15"/>
      <w:footerReference w:type="first" r:id="rId16"/>
      <w:pgSz w:w="12240" w:h="15840" w:code="1"/>
      <w:pgMar w:top="1440"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E6EB3" w14:textId="77777777" w:rsidR="002C20F7" w:rsidRDefault="002C20F7">
      <w:r>
        <w:separator/>
      </w:r>
    </w:p>
  </w:endnote>
  <w:endnote w:type="continuationSeparator" w:id="0">
    <w:p w14:paraId="2CDDDDE8" w14:textId="77777777" w:rsidR="002C20F7" w:rsidRDefault="002C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5D6D6" w14:textId="3B63B3B6" w:rsidR="00B76DC6" w:rsidRPr="008A5344" w:rsidRDefault="00A60F93" w:rsidP="008A5344">
    <w:pPr>
      <w:pStyle w:val="Footer"/>
      <w:tabs>
        <w:tab w:val="left" w:pos="7110"/>
      </w:tabs>
      <w:rPr>
        <w:rFonts w:ascii="Arial" w:hAnsi="Arial" w:cs="Arial"/>
        <w:sz w:val="22"/>
        <w:szCs w:val="22"/>
      </w:rPr>
    </w:pPr>
    <w:r>
      <w:rPr>
        <w:rFonts w:ascii="Arial" w:hAnsi="Arial" w:cs="Arial"/>
        <w:sz w:val="22"/>
        <w:szCs w:val="22"/>
      </w:rPr>
      <w:t xml:space="preserve">Original Effective </w:t>
    </w:r>
    <w:r w:rsidR="008A5344" w:rsidRPr="00712AA5">
      <w:rPr>
        <w:rFonts w:ascii="Arial" w:hAnsi="Arial" w:cs="Arial"/>
        <w:sz w:val="22"/>
        <w:szCs w:val="22"/>
      </w:rPr>
      <w:t>Date:</w:t>
    </w:r>
    <w:r w:rsidR="008A5344">
      <w:rPr>
        <w:rFonts w:ascii="Arial" w:hAnsi="Arial" w:cs="Arial"/>
        <w:sz w:val="22"/>
        <w:szCs w:val="22"/>
      </w:rPr>
      <w:t xml:space="preserve"> </w:t>
    </w:r>
    <w:sdt>
      <w:sdtPr>
        <w:rPr>
          <w:rFonts w:ascii="Arial" w:hAnsi="Arial" w:cs="Arial"/>
          <w:sz w:val="22"/>
          <w:szCs w:val="22"/>
        </w:rPr>
        <w:alias w:val="Original Date"/>
        <w:tag w:val="ADLA_OriginalDate"/>
        <w:id w:val="-546217249"/>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OriginalDate[1]" w:storeItemID="{BC82EC8A-3BC5-45B2-B3D3-6B817A04E437}"/>
        <w:date w:fullDate="1995-05-18T00:00:00Z">
          <w:dateFormat w:val="M/d/yyyy"/>
          <w:lid w:val="en-US"/>
          <w:storeMappedDataAs w:val="dateTime"/>
          <w:calendar w:val="gregorian"/>
        </w:date>
      </w:sdtPr>
      <w:sdtEndPr/>
      <w:sdtContent>
        <w:r w:rsidR="001E167C">
          <w:rPr>
            <w:rFonts w:ascii="Arial" w:hAnsi="Arial" w:cs="Arial"/>
            <w:sz w:val="22"/>
            <w:szCs w:val="22"/>
          </w:rPr>
          <w:t>5/18/1995</w:t>
        </w:r>
      </w:sdtContent>
    </w:sdt>
    <w:r w:rsidR="001B19C0">
      <w:rPr>
        <w:rFonts w:ascii="Arial" w:hAnsi="Arial" w:cs="Arial"/>
        <w:sz w:val="22"/>
        <w:szCs w:val="22"/>
      </w:rPr>
      <w:tab/>
    </w:r>
    <w:r w:rsidR="001B19C0">
      <w:rPr>
        <w:rFonts w:ascii="Arial" w:hAnsi="Arial" w:cs="Arial"/>
        <w:sz w:val="22"/>
        <w:szCs w:val="22"/>
      </w:rPr>
      <w:tab/>
    </w:r>
    <w:r w:rsidR="001B19C0">
      <w:rPr>
        <w:rFonts w:ascii="Arial" w:hAnsi="Arial" w:cs="Arial"/>
        <w:sz w:val="22"/>
        <w:szCs w:val="22"/>
      </w:rPr>
      <w:tab/>
      <w:t>Revision</w:t>
    </w:r>
    <w:r w:rsidR="008A5344">
      <w:rPr>
        <w:rFonts w:ascii="Arial" w:hAnsi="Arial" w:cs="Arial"/>
        <w:sz w:val="22"/>
        <w:szCs w:val="22"/>
      </w:rPr>
      <w:t xml:space="preserve"> Date: </w:t>
    </w:r>
    <w:sdt>
      <w:sdtPr>
        <w:rPr>
          <w:rFonts w:ascii="Arial" w:hAnsi="Arial" w:cs="Arial"/>
          <w:sz w:val="22"/>
          <w:szCs w:val="22"/>
        </w:rPr>
        <w:alias w:val="Review Date"/>
        <w:tag w:val="ADLA_ReviewDate"/>
        <w:id w:val="1503164039"/>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ReviewDate[1]" w:storeItemID="{BC82EC8A-3BC5-45B2-B3D3-6B817A04E437}"/>
        <w:date w:fullDate="2013-02-25T00:00:00Z">
          <w:dateFormat w:val="M/d/yyyy"/>
          <w:lid w:val="en-US"/>
          <w:storeMappedDataAs w:val="dateTime"/>
          <w:calendar w:val="gregorian"/>
        </w:date>
      </w:sdtPr>
      <w:sdtEndPr/>
      <w:sdtContent>
        <w:r w:rsidR="001E167C">
          <w:rPr>
            <w:rFonts w:ascii="Arial" w:hAnsi="Arial" w:cs="Arial"/>
            <w:sz w:val="22"/>
            <w:szCs w:val="22"/>
          </w:rPr>
          <w:t>2/25/2013</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C25E" w14:textId="7BA6ED7D" w:rsidR="00A90BFA" w:rsidRPr="00712AA5" w:rsidRDefault="00A60F93" w:rsidP="00D34852">
    <w:pPr>
      <w:pStyle w:val="Footer"/>
      <w:tabs>
        <w:tab w:val="left" w:pos="7110"/>
      </w:tabs>
      <w:rPr>
        <w:rFonts w:ascii="Arial" w:hAnsi="Arial" w:cs="Arial"/>
        <w:sz w:val="22"/>
        <w:szCs w:val="22"/>
      </w:rPr>
    </w:pPr>
    <w:r>
      <w:rPr>
        <w:rFonts w:ascii="Arial" w:hAnsi="Arial" w:cs="Arial"/>
        <w:sz w:val="22"/>
        <w:szCs w:val="22"/>
      </w:rPr>
      <w:t>Original Effective Date</w:t>
    </w:r>
    <w:r w:rsidR="00712AA5" w:rsidRPr="00712AA5">
      <w:rPr>
        <w:rFonts w:ascii="Arial" w:hAnsi="Arial" w:cs="Arial"/>
        <w:sz w:val="22"/>
        <w:szCs w:val="22"/>
      </w:rPr>
      <w:t>:</w:t>
    </w:r>
    <w:r w:rsidR="00117C6E">
      <w:rPr>
        <w:rFonts w:ascii="Arial" w:hAnsi="Arial" w:cs="Arial"/>
        <w:sz w:val="22"/>
        <w:szCs w:val="22"/>
      </w:rPr>
      <w:t xml:space="preserve"> </w:t>
    </w:r>
    <w:sdt>
      <w:sdtPr>
        <w:rPr>
          <w:rFonts w:ascii="Arial" w:hAnsi="Arial" w:cs="Arial"/>
          <w:sz w:val="22"/>
          <w:szCs w:val="22"/>
        </w:rPr>
        <w:alias w:val="Original Date"/>
        <w:tag w:val="ADLA_OriginalDate"/>
        <w:id w:val="1822539405"/>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OriginalDate[1]" w:storeItemID="{BC82EC8A-3BC5-45B2-B3D3-6B817A04E437}"/>
        <w:date w:fullDate="1995-05-18T00:00:00Z">
          <w:dateFormat w:val="M/d/yyyy"/>
          <w:lid w:val="en-US"/>
          <w:storeMappedDataAs w:val="dateTime"/>
          <w:calendar w:val="gregorian"/>
        </w:date>
      </w:sdtPr>
      <w:sdtEndPr/>
      <w:sdtContent>
        <w:r w:rsidR="001E167C">
          <w:rPr>
            <w:rFonts w:ascii="Arial" w:hAnsi="Arial" w:cs="Arial"/>
            <w:sz w:val="22"/>
            <w:szCs w:val="22"/>
          </w:rPr>
          <w:t>5/18/1995</w:t>
        </w:r>
      </w:sdtContent>
    </w:sdt>
    <w:r w:rsidR="00117C6E">
      <w:rPr>
        <w:rFonts w:ascii="Arial" w:hAnsi="Arial" w:cs="Arial"/>
        <w:sz w:val="22"/>
        <w:szCs w:val="22"/>
      </w:rPr>
      <w:tab/>
    </w:r>
    <w:r w:rsidR="00117C6E">
      <w:rPr>
        <w:rFonts w:ascii="Arial" w:hAnsi="Arial" w:cs="Arial"/>
        <w:sz w:val="22"/>
        <w:szCs w:val="22"/>
      </w:rPr>
      <w:tab/>
    </w:r>
    <w:r w:rsidR="00117C6E">
      <w:rPr>
        <w:rFonts w:ascii="Arial" w:hAnsi="Arial" w:cs="Arial"/>
        <w:sz w:val="22"/>
        <w:szCs w:val="22"/>
      </w:rPr>
      <w:tab/>
    </w:r>
    <w:r w:rsidR="001B19C0">
      <w:rPr>
        <w:rFonts w:ascii="Arial" w:hAnsi="Arial" w:cs="Arial"/>
        <w:sz w:val="22"/>
        <w:szCs w:val="22"/>
      </w:rPr>
      <w:t xml:space="preserve">Revision </w:t>
    </w:r>
    <w:r w:rsidR="00117C6E">
      <w:rPr>
        <w:rFonts w:ascii="Arial" w:hAnsi="Arial" w:cs="Arial"/>
        <w:sz w:val="22"/>
        <w:szCs w:val="22"/>
      </w:rPr>
      <w:t>Date:</w:t>
    </w:r>
    <w:r w:rsidR="001E53C9">
      <w:rPr>
        <w:rFonts w:ascii="Arial" w:hAnsi="Arial" w:cs="Arial"/>
        <w:sz w:val="22"/>
        <w:szCs w:val="22"/>
      </w:rPr>
      <w:t xml:space="preserve"> </w:t>
    </w:r>
    <w:sdt>
      <w:sdtPr>
        <w:rPr>
          <w:rFonts w:ascii="Arial" w:hAnsi="Arial" w:cs="Arial"/>
          <w:sz w:val="22"/>
          <w:szCs w:val="22"/>
        </w:rPr>
        <w:alias w:val="Review Date"/>
        <w:tag w:val="ADLA_ReviewDate"/>
        <w:id w:val="-427582417"/>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ReviewDate[1]" w:storeItemID="{BC82EC8A-3BC5-45B2-B3D3-6B817A04E437}"/>
        <w:date w:fullDate="2013-02-25T00:00:00Z">
          <w:dateFormat w:val="M/d/yyyy"/>
          <w:lid w:val="en-US"/>
          <w:storeMappedDataAs w:val="dateTime"/>
          <w:calendar w:val="gregorian"/>
        </w:date>
      </w:sdtPr>
      <w:sdtEndPr/>
      <w:sdtContent>
        <w:r w:rsidR="001E167C">
          <w:rPr>
            <w:rFonts w:ascii="Arial" w:hAnsi="Arial" w:cs="Arial"/>
            <w:sz w:val="22"/>
            <w:szCs w:val="22"/>
          </w:rPr>
          <w:t>2/25/2013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22CFF" w14:textId="77777777" w:rsidR="002C20F7" w:rsidRDefault="002C20F7">
      <w:r>
        <w:separator/>
      </w:r>
    </w:p>
  </w:footnote>
  <w:footnote w:type="continuationSeparator" w:id="0">
    <w:p w14:paraId="75F205F8" w14:textId="77777777" w:rsidR="002C20F7" w:rsidRDefault="002C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02CFF" w14:textId="71D355D8" w:rsidR="008A5344" w:rsidRPr="003E5993" w:rsidRDefault="008A5344" w:rsidP="008A5344">
    <w:pPr>
      <w:pStyle w:val="BodyTextIndent3"/>
      <w:ind w:firstLine="0"/>
      <w:rPr>
        <w:b/>
      </w:rPr>
    </w:pPr>
    <w:r>
      <w:rPr>
        <w:b/>
        <w:bCs/>
      </w:rPr>
      <w:t xml:space="preserve">Policy Title: </w:t>
    </w:r>
    <w:sdt>
      <w:sdtPr>
        <w:rPr>
          <w:b/>
          <w:bCs/>
        </w:rPr>
        <w:alias w:val="Title"/>
        <w:tag w:val=""/>
        <w:id w:val="-1524631100"/>
        <w:dataBinding w:prefixMappings="xmlns:ns0='http://purl.org/dc/elements/1.1/' xmlns:ns1='http://schemas.openxmlformats.org/package/2006/metadata/core-properties' " w:xpath="/ns1:coreProperties[1]/ns0:title[1]" w:storeItemID="{6C3C8BC8-F283-45AE-878A-BAB7291924A1}"/>
        <w:text/>
      </w:sdtPr>
      <w:sdtEndPr/>
      <w:sdtContent>
        <w:r w:rsidR="004F4B1C">
          <w:rPr>
            <w:b/>
            <w:bCs/>
          </w:rPr>
          <w:t>PPD Skin Test for TB Policy</w:t>
        </w:r>
      </w:sdtContent>
    </w:sdt>
    <w:r w:rsidR="00A90BFA">
      <w:rPr>
        <w:b/>
        <w:bCs/>
      </w:rPr>
      <w:tab/>
      <w:t xml:space="preserve">    </w:t>
    </w:r>
    <w:r w:rsidR="00A90BFA">
      <w:rPr>
        <w:b/>
        <w:bCs/>
      </w:rPr>
      <w:tab/>
    </w:r>
    <w:r w:rsidR="00A90BFA">
      <w:rPr>
        <w:b/>
        <w:bCs/>
      </w:rPr>
      <w:tab/>
      <w:t xml:space="preserve">      </w:t>
    </w:r>
    <w:r>
      <w:rPr>
        <w:b/>
        <w:bCs/>
      </w:rPr>
      <w:tab/>
    </w:r>
    <w:r>
      <w:rPr>
        <w:b/>
        <w:bCs/>
      </w:rPr>
      <w:tab/>
    </w:r>
    <w:r>
      <w:rPr>
        <w:b/>
        <w:bCs/>
      </w:rPr>
      <w:tab/>
    </w:r>
    <w:r>
      <w:rPr>
        <w:b/>
        <w:bCs/>
      </w:rPr>
      <w:tab/>
    </w:r>
    <w:r>
      <w:rPr>
        <w:b/>
        <w:bCs/>
      </w:rPr>
      <w:tab/>
    </w:r>
    <w:r w:rsidRPr="003E5993">
      <w:rPr>
        <w:b/>
      </w:rPr>
      <w:t xml:space="preserve">Page </w:t>
    </w:r>
    <w:r w:rsidRPr="004D7155">
      <w:rPr>
        <w:b/>
      </w:rPr>
      <w:fldChar w:fldCharType="begin"/>
    </w:r>
    <w:r w:rsidRPr="004D7155">
      <w:rPr>
        <w:b/>
      </w:rPr>
      <w:instrText xml:space="preserve"> PAGE </w:instrText>
    </w:r>
    <w:r w:rsidRPr="004D7155">
      <w:rPr>
        <w:b/>
      </w:rPr>
      <w:fldChar w:fldCharType="separate"/>
    </w:r>
    <w:r w:rsidR="00F96C16">
      <w:rPr>
        <w:b/>
        <w:noProof/>
      </w:rPr>
      <w:t>2</w:t>
    </w:r>
    <w:r w:rsidRPr="004D7155">
      <w:rPr>
        <w:b/>
      </w:rPr>
      <w:fldChar w:fldCharType="end"/>
    </w:r>
    <w:r w:rsidRPr="004D7155">
      <w:rPr>
        <w:b/>
      </w:rPr>
      <w:t xml:space="preserve"> of </w:t>
    </w:r>
    <w:r w:rsidRPr="004D7155">
      <w:rPr>
        <w:b/>
      </w:rPr>
      <w:fldChar w:fldCharType="begin"/>
    </w:r>
    <w:r w:rsidRPr="004D7155">
      <w:rPr>
        <w:b/>
      </w:rPr>
      <w:instrText xml:space="preserve"> NUMPAGES </w:instrText>
    </w:r>
    <w:r w:rsidRPr="004D7155">
      <w:rPr>
        <w:b/>
      </w:rPr>
      <w:fldChar w:fldCharType="separate"/>
    </w:r>
    <w:r w:rsidR="00F96C16">
      <w:rPr>
        <w:b/>
        <w:noProof/>
      </w:rPr>
      <w:t>2</w:t>
    </w:r>
    <w:r w:rsidRPr="004D7155">
      <w:rPr>
        <w:b/>
      </w:rPr>
      <w:fldChar w:fldCharType="end"/>
    </w:r>
  </w:p>
  <w:p w14:paraId="547B299F" w14:textId="77777777" w:rsidR="00A90BFA" w:rsidRDefault="00A90BFA" w:rsidP="00733E7B">
    <w:pPr>
      <w:pBdr>
        <w:bottom w:val="single" w:sz="4" w:space="1" w:color="auto"/>
      </w:pBdr>
      <w:rPr>
        <w:rFonts w:ascii="Arial" w:hAnsi="Arial"/>
        <w:b/>
        <w:bCs/>
        <w:sz w:val="22"/>
      </w:rPr>
    </w:pPr>
  </w:p>
  <w:p w14:paraId="13F8A3B0" w14:textId="77777777" w:rsidR="00A90BFA" w:rsidRDefault="00A90BFA">
    <w:pPr>
      <w:pStyle w:val="Header"/>
      <w:jc w:val="right"/>
      <w:rPr>
        <w:rFonts w:ascii="Arial" w:hAnsi="Arial"/>
        <w:sz w:val="22"/>
      </w:rPr>
    </w:pPr>
  </w:p>
  <w:p w14:paraId="44AC5222" w14:textId="77777777" w:rsidR="00A90BFA" w:rsidRDefault="00A90B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45C3F" w14:textId="77777777" w:rsidR="00332EA3" w:rsidRPr="004D7155" w:rsidRDefault="00EF6C44" w:rsidP="00332EA3">
    <w:pPr>
      <w:rPr>
        <w:rFonts w:ascii="Arial" w:hAnsi="Arial"/>
        <w:b/>
        <w:sz w:val="22"/>
        <w:szCs w:val="22"/>
      </w:rPr>
    </w:pPr>
    <w:r>
      <w:rPr>
        <w:rFonts w:ascii="Arial" w:hAnsi="Arial"/>
        <w:b/>
        <w:sz w:val="28"/>
        <w:szCs w:val="22"/>
      </w:rPr>
      <w:t>Northern Louisiana Medical Center</w:t>
    </w:r>
    <w:r w:rsidR="0054122D">
      <w:rPr>
        <w:rFonts w:ascii="Arial" w:hAnsi="Arial"/>
        <w:b/>
        <w:sz w:val="28"/>
        <w:szCs w:val="22"/>
      </w:rPr>
      <w:tab/>
    </w:r>
    <w:r w:rsidR="0054122D">
      <w:rPr>
        <w:rFonts w:ascii="Arial" w:hAnsi="Arial"/>
        <w:b/>
        <w:sz w:val="28"/>
        <w:szCs w:val="22"/>
      </w:rPr>
      <w:tab/>
    </w:r>
    <w:r w:rsidR="001C2645">
      <w:rPr>
        <w:rFonts w:ascii="Arial" w:hAnsi="Arial"/>
        <w:b/>
        <w:sz w:val="22"/>
        <w:szCs w:val="22"/>
      </w:rPr>
      <w:t xml:space="preserve">  </w:t>
    </w:r>
    <w:r w:rsidR="00DD791E">
      <w:rPr>
        <w:rFonts w:ascii="Arial" w:hAnsi="Arial"/>
        <w:b/>
        <w:sz w:val="22"/>
        <w:szCs w:val="22"/>
      </w:rPr>
      <w:tab/>
    </w:r>
    <w:r w:rsidR="00DD791E">
      <w:rPr>
        <w:rFonts w:ascii="Arial" w:hAnsi="Arial"/>
        <w:b/>
        <w:sz w:val="22"/>
        <w:szCs w:val="22"/>
      </w:rPr>
      <w:tab/>
    </w:r>
    <w:r w:rsidR="00DD791E">
      <w:rPr>
        <w:rFonts w:ascii="Arial" w:hAnsi="Arial"/>
        <w:b/>
        <w:sz w:val="22"/>
        <w:szCs w:val="22"/>
      </w:rPr>
      <w:tab/>
    </w:r>
    <w:r w:rsidR="00DD791E">
      <w:rPr>
        <w:rFonts w:ascii="Arial" w:hAnsi="Arial"/>
        <w:b/>
        <w:sz w:val="22"/>
        <w:szCs w:val="22"/>
      </w:rPr>
      <w:tab/>
      <w:t xml:space="preserve">    </w:t>
    </w:r>
    <w:r w:rsidR="001C2645">
      <w:rPr>
        <w:rFonts w:ascii="Arial" w:hAnsi="Arial"/>
        <w:b/>
        <w:sz w:val="22"/>
        <w:szCs w:val="22"/>
      </w:rPr>
      <w:t>P</w:t>
    </w:r>
    <w:r w:rsidR="00332EA3" w:rsidRPr="004D7155">
      <w:rPr>
        <w:rFonts w:ascii="Arial" w:hAnsi="Arial"/>
        <w:b/>
        <w:sz w:val="22"/>
        <w:szCs w:val="22"/>
      </w:rPr>
      <w:t xml:space="preserve">age </w:t>
    </w:r>
    <w:r w:rsidR="00332EA3">
      <w:rPr>
        <w:rFonts w:ascii="Arial" w:hAnsi="Arial"/>
        <w:b/>
        <w:sz w:val="22"/>
        <w:szCs w:val="22"/>
      </w:rPr>
      <w:fldChar w:fldCharType="begin"/>
    </w:r>
    <w:r w:rsidR="00332EA3">
      <w:rPr>
        <w:rFonts w:ascii="Arial" w:hAnsi="Arial"/>
        <w:b/>
        <w:sz w:val="22"/>
        <w:szCs w:val="22"/>
      </w:rPr>
      <w:instrText xml:space="preserve"> PAGE  \* Arabic  \* MERGEFORMAT </w:instrText>
    </w:r>
    <w:r w:rsidR="00332EA3">
      <w:rPr>
        <w:rFonts w:ascii="Arial" w:hAnsi="Arial"/>
        <w:b/>
        <w:sz w:val="22"/>
        <w:szCs w:val="22"/>
      </w:rPr>
      <w:fldChar w:fldCharType="separate"/>
    </w:r>
    <w:r w:rsidR="00F96C16">
      <w:rPr>
        <w:rFonts w:ascii="Arial" w:hAnsi="Arial"/>
        <w:b/>
        <w:noProof/>
        <w:sz w:val="22"/>
        <w:szCs w:val="22"/>
      </w:rPr>
      <w:t>1</w:t>
    </w:r>
    <w:r w:rsidR="00332EA3">
      <w:rPr>
        <w:rFonts w:ascii="Arial" w:hAnsi="Arial"/>
        <w:b/>
        <w:sz w:val="22"/>
        <w:szCs w:val="22"/>
      </w:rPr>
      <w:fldChar w:fldCharType="end"/>
    </w:r>
    <w:r w:rsidR="00332EA3">
      <w:rPr>
        <w:rFonts w:ascii="Arial" w:hAnsi="Arial"/>
        <w:b/>
        <w:sz w:val="22"/>
        <w:szCs w:val="22"/>
      </w:rPr>
      <w:t xml:space="preserve"> </w:t>
    </w:r>
    <w:r w:rsidR="00332EA3" w:rsidRPr="004D7155">
      <w:rPr>
        <w:rFonts w:ascii="Arial" w:hAnsi="Arial"/>
        <w:b/>
        <w:sz w:val="22"/>
        <w:szCs w:val="22"/>
      </w:rPr>
      <w:t>of</w:t>
    </w:r>
    <w:r w:rsidR="00332EA3">
      <w:rPr>
        <w:rFonts w:ascii="Arial" w:hAnsi="Arial"/>
        <w:b/>
        <w:sz w:val="22"/>
        <w:szCs w:val="22"/>
      </w:rPr>
      <w:t xml:space="preserve"> </w:t>
    </w:r>
    <w:r w:rsidR="00332EA3">
      <w:rPr>
        <w:rFonts w:ascii="Arial" w:hAnsi="Arial"/>
        <w:b/>
        <w:sz w:val="22"/>
        <w:szCs w:val="22"/>
      </w:rPr>
      <w:fldChar w:fldCharType="begin"/>
    </w:r>
    <w:r w:rsidR="00332EA3">
      <w:rPr>
        <w:rFonts w:ascii="Arial" w:hAnsi="Arial"/>
        <w:b/>
        <w:sz w:val="22"/>
        <w:szCs w:val="22"/>
      </w:rPr>
      <w:instrText xml:space="preserve"> PAGE  \* Arabic  \* MERGEFORMAT </w:instrText>
    </w:r>
    <w:r w:rsidR="00332EA3">
      <w:rPr>
        <w:rFonts w:ascii="Arial" w:hAnsi="Arial"/>
        <w:b/>
        <w:sz w:val="22"/>
        <w:szCs w:val="22"/>
      </w:rPr>
      <w:fldChar w:fldCharType="separate"/>
    </w:r>
    <w:r w:rsidR="00F96C16">
      <w:rPr>
        <w:rFonts w:ascii="Arial" w:hAnsi="Arial"/>
        <w:b/>
        <w:noProof/>
        <w:sz w:val="22"/>
        <w:szCs w:val="22"/>
      </w:rPr>
      <w:t>1</w:t>
    </w:r>
    <w:r w:rsidR="00332EA3">
      <w:rPr>
        <w:rFonts w:ascii="Arial" w:hAnsi="Arial"/>
        <w:b/>
        <w:sz w:val="22"/>
        <w:szCs w:val="22"/>
      </w:rPr>
      <w:fldChar w:fldCharType="end"/>
    </w:r>
  </w:p>
  <w:p w14:paraId="16B39C81" w14:textId="77777777" w:rsidR="00332EA3" w:rsidRPr="00C61506" w:rsidRDefault="00332EA3" w:rsidP="00332EA3">
    <w:pPr>
      <w:pStyle w:val="Header"/>
      <w:tabs>
        <w:tab w:val="clear" w:pos="4320"/>
        <w:tab w:val="clear" w:pos="8640"/>
      </w:tabs>
      <w:jc w:val="right"/>
      <w:rPr>
        <w:rFonts w:ascii="Arial" w:hAnsi="Arial"/>
        <w:b/>
        <w:sz w:val="22"/>
        <w:szCs w:val="22"/>
      </w:rPr>
    </w:pPr>
  </w:p>
  <w:p w14:paraId="0387BC83" w14:textId="2D18F93C" w:rsidR="00332EA3" w:rsidRPr="00C61506" w:rsidRDefault="00332EA3" w:rsidP="00332EA3">
    <w:pPr>
      <w:pStyle w:val="Header"/>
      <w:pBdr>
        <w:bottom w:val="single" w:sz="4" w:space="1" w:color="auto"/>
      </w:pBdr>
      <w:tabs>
        <w:tab w:val="clear" w:pos="4320"/>
        <w:tab w:val="clear" w:pos="8640"/>
        <w:tab w:val="left" w:pos="6855"/>
        <w:tab w:val="right" w:pos="10080"/>
      </w:tabs>
      <w:outlineLvl w:val="0"/>
      <w:rPr>
        <w:rFonts w:ascii="Arial" w:hAnsi="Arial"/>
        <w:b/>
        <w:sz w:val="22"/>
        <w:szCs w:val="22"/>
      </w:rPr>
    </w:pPr>
    <w:r w:rsidRPr="00C61506">
      <w:rPr>
        <w:rFonts w:ascii="Arial" w:hAnsi="Arial"/>
        <w:b/>
        <w:sz w:val="22"/>
        <w:szCs w:val="22"/>
      </w:rPr>
      <w:t>Policy Title</w:t>
    </w:r>
    <w:r>
      <w:rPr>
        <w:rFonts w:ascii="Arial" w:hAnsi="Arial"/>
        <w:b/>
        <w:sz w:val="22"/>
        <w:szCs w:val="22"/>
      </w:rPr>
      <w:t xml:space="preserve">: </w:t>
    </w:r>
    <w:sdt>
      <w:sdtPr>
        <w:rPr>
          <w:rFonts w:ascii="Arial" w:hAnsi="Arial"/>
          <w:b/>
          <w:sz w:val="22"/>
          <w:szCs w:val="22"/>
        </w:rPr>
        <w:alias w:val="Title"/>
        <w:tag w:val=""/>
        <w:id w:val="440334512"/>
        <w:dataBinding w:prefixMappings="xmlns:ns0='http://purl.org/dc/elements/1.1/' xmlns:ns1='http://schemas.openxmlformats.org/package/2006/metadata/core-properties' " w:xpath="/ns1:coreProperties[1]/ns0:title[1]" w:storeItemID="{6C3C8BC8-F283-45AE-878A-BAB7291924A1}"/>
        <w:text/>
      </w:sdtPr>
      <w:sdtEndPr/>
      <w:sdtContent>
        <w:r w:rsidR="004F4B1C">
          <w:rPr>
            <w:rFonts w:ascii="Arial" w:hAnsi="Arial"/>
            <w:b/>
            <w:sz w:val="22"/>
            <w:szCs w:val="22"/>
          </w:rPr>
          <w:t>PPD Skin Test for TB Policy</w:t>
        </w:r>
      </w:sdtContent>
    </w:sdt>
    <w:r>
      <w:rPr>
        <w:rFonts w:ascii="Arial" w:hAnsi="Arial"/>
        <w:b/>
        <w:sz w:val="22"/>
        <w:szCs w:val="22"/>
      </w:rPr>
      <w:tab/>
    </w:r>
    <w:r>
      <w:rPr>
        <w:rFonts w:ascii="Arial" w:hAnsi="Arial"/>
        <w:b/>
        <w:sz w:val="22"/>
        <w:szCs w:val="22"/>
      </w:rPr>
      <w:tab/>
    </w:r>
  </w:p>
  <w:p w14:paraId="0957912F" w14:textId="77777777" w:rsidR="00332EA3" w:rsidRPr="00C61506" w:rsidRDefault="00332EA3" w:rsidP="00332EA3">
    <w:pPr>
      <w:pStyle w:val="Header"/>
      <w:tabs>
        <w:tab w:val="clear" w:pos="4320"/>
        <w:tab w:val="clear" w:pos="8640"/>
      </w:tabs>
      <w:rPr>
        <w:rFonts w:ascii="Arial" w:hAnsi="Arial"/>
        <w:b/>
        <w:sz w:val="22"/>
        <w:szCs w:val="22"/>
      </w:rPr>
    </w:pPr>
  </w:p>
  <w:p w14:paraId="7F697643" w14:textId="77777777" w:rsidR="00332EA3" w:rsidRPr="00C61506" w:rsidRDefault="00332EA3" w:rsidP="00332EA3">
    <w:pPr>
      <w:pStyle w:val="Header"/>
      <w:pBdr>
        <w:bottom w:val="single" w:sz="4" w:space="1" w:color="auto"/>
      </w:pBdr>
      <w:tabs>
        <w:tab w:val="clear" w:pos="4320"/>
        <w:tab w:val="clear" w:pos="8640"/>
        <w:tab w:val="left" w:pos="6855"/>
      </w:tabs>
      <w:outlineLvl w:val="0"/>
      <w:rPr>
        <w:rFonts w:ascii="Arial" w:hAnsi="Arial"/>
        <w:b/>
        <w:sz w:val="22"/>
        <w:szCs w:val="22"/>
      </w:rPr>
    </w:pPr>
    <w:r>
      <w:rPr>
        <w:rFonts w:ascii="Arial" w:hAnsi="Arial"/>
        <w:b/>
        <w:sz w:val="22"/>
        <w:szCs w:val="22"/>
      </w:rPr>
      <w:t xml:space="preserve">Audience: </w:t>
    </w:r>
    <w:sdt>
      <w:sdtPr>
        <w:rPr>
          <w:rFonts w:ascii="Arial" w:hAnsi="Arial"/>
          <w:b/>
          <w:sz w:val="22"/>
          <w:szCs w:val="22"/>
        </w:rPr>
        <w:alias w:val="Audience"/>
        <w:tag w:val="ADLA_Audience"/>
        <w:id w:val="1677764974"/>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Audience[1]" w:storeItemID="{BC82EC8A-3BC5-45B2-B3D3-6B817A04E437}"/>
        <w:text/>
      </w:sdtPr>
      <w:sdtEndPr/>
      <w:sdtContent>
        <w:r w:rsidR="004931D1">
          <w:rPr>
            <w:rFonts w:ascii="Arial" w:hAnsi="Arial"/>
            <w:b/>
            <w:sz w:val="22"/>
            <w:szCs w:val="22"/>
          </w:rPr>
          <w:t>All Employees</w:t>
        </w:r>
      </w:sdtContent>
    </w:sdt>
    <w:r>
      <w:rPr>
        <w:rFonts w:ascii="Arial" w:hAnsi="Arial"/>
        <w:b/>
        <w:sz w:val="22"/>
        <w:szCs w:val="22"/>
      </w:rPr>
      <w:tab/>
    </w:r>
  </w:p>
  <w:p w14:paraId="0BEADF68" w14:textId="77777777" w:rsidR="00332EA3" w:rsidRPr="00C61506" w:rsidRDefault="00332EA3" w:rsidP="00332EA3">
    <w:pPr>
      <w:pStyle w:val="BodyText3"/>
      <w:rPr>
        <w:b/>
        <w:szCs w:val="22"/>
      </w:rPr>
    </w:pPr>
  </w:p>
  <w:p w14:paraId="4C893E05" w14:textId="438374DD" w:rsidR="00332EA3" w:rsidRPr="00C61506" w:rsidRDefault="00332EA3" w:rsidP="00332EA3">
    <w:pPr>
      <w:pStyle w:val="BodyText3"/>
      <w:pBdr>
        <w:bottom w:val="single" w:sz="4" w:space="1" w:color="auto"/>
      </w:pBdr>
      <w:rPr>
        <w:b/>
        <w:szCs w:val="22"/>
      </w:rPr>
    </w:pPr>
    <w:r w:rsidRPr="00C61506">
      <w:rPr>
        <w:b/>
        <w:szCs w:val="22"/>
      </w:rPr>
      <w:t>Reference</w:t>
    </w:r>
    <w:r>
      <w:rPr>
        <w:b/>
        <w:szCs w:val="22"/>
      </w:rPr>
      <w:t xml:space="preserve">s and </w:t>
    </w:r>
    <w:r w:rsidRPr="00C61506">
      <w:rPr>
        <w:b/>
        <w:szCs w:val="22"/>
      </w:rPr>
      <w:t>Citations:</w:t>
    </w:r>
    <w:r>
      <w:rPr>
        <w:b/>
        <w:szCs w:val="22"/>
      </w:rPr>
      <w:tab/>
    </w:r>
    <w:r>
      <w:rPr>
        <w:b/>
        <w:szCs w:val="22"/>
      </w:rPr>
      <w:tab/>
    </w:r>
    <w:r>
      <w:rPr>
        <w:b/>
        <w:szCs w:val="22"/>
      </w:rPr>
      <w:tab/>
    </w:r>
    <w:r>
      <w:rPr>
        <w:b/>
        <w:szCs w:val="22"/>
      </w:rPr>
      <w:tab/>
    </w:r>
    <w:r>
      <w:rPr>
        <w:b/>
        <w:szCs w:val="22"/>
      </w:rPr>
      <w:tab/>
    </w:r>
  </w:p>
  <w:p w14:paraId="481D2A38" w14:textId="77777777" w:rsidR="00332EA3" w:rsidRDefault="00332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6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8776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642F7D"/>
    <w:multiLevelType w:val="hybridMultilevel"/>
    <w:tmpl w:val="1E04F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661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463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03A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72B6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B11227"/>
    <w:multiLevelType w:val="hybridMultilevel"/>
    <w:tmpl w:val="1C569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3F433D"/>
    <w:multiLevelType w:val="hybridMultilevel"/>
    <w:tmpl w:val="65FA91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6420C"/>
    <w:multiLevelType w:val="hybridMultilevel"/>
    <w:tmpl w:val="399E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22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BE651D"/>
    <w:multiLevelType w:val="multilevel"/>
    <w:tmpl w:val="A0C65010"/>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C52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5A4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0A2704"/>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396F12A1"/>
    <w:multiLevelType w:val="hybridMultilevel"/>
    <w:tmpl w:val="D95E7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5171D0"/>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7">
    <w:nsid w:val="3A98177D"/>
    <w:multiLevelType w:val="hybridMultilevel"/>
    <w:tmpl w:val="885A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946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8C6176"/>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0">
    <w:nsid w:val="470D0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FA752F"/>
    <w:multiLevelType w:val="hybridMultilevel"/>
    <w:tmpl w:val="293C477C"/>
    <w:lvl w:ilvl="0" w:tplc="EE24860A">
      <w:start w:val="1"/>
      <w:numFmt w:val="upperRoman"/>
      <w:lvlText w:val="%1."/>
      <w:lvlJc w:val="left"/>
      <w:pPr>
        <w:tabs>
          <w:tab w:val="num" w:pos="1080"/>
        </w:tabs>
        <w:ind w:left="1080" w:hanging="720"/>
      </w:pPr>
      <w:rPr>
        <w:rFonts w:hint="default"/>
        <w:b/>
        <w:color w:val="auto"/>
      </w:rPr>
    </w:lvl>
    <w:lvl w:ilvl="1" w:tplc="040698FC">
      <w:start w:val="2"/>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940123"/>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3">
    <w:nsid w:val="4BAE1531"/>
    <w:multiLevelType w:val="hybridMultilevel"/>
    <w:tmpl w:val="A1466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9531B8"/>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nsid w:val="4DD3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420C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EED21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2D87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725A23"/>
    <w:multiLevelType w:val="hybridMultilevel"/>
    <w:tmpl w:val="3246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D47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DBF29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F701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3632305"/>
    <w:multiLevelType w:val="singleLevel"/>
    <w:tmpl w:val="2020D0C0"/>
    <w:lvl w:ilvl="0">
      <w:start w:val="1"/>
      <w:numFmt w:val="bullet"/>
      <w:lvlText w:val=""/>
      <w:lvlJc w:val="left"/>
      <w:pPr>
        <w:tabs>
          <w:tab w:val="num" w:pos="360"/>
        </w:tabs>
        <w:ind w:left="360" w:hanging="360"/>
      </w:pPr>
      <w:rPr>
        <w:rFonts w:ascii="Wingdings" w:hAnsi="Wingdings" w:hint="default"/>
        <w:sz w:val="16"/>
      </w:rPr>
    </w:lvl>
  </w:abstractNum>
  <w:abstractNum w:abstractNumId="34">
    <w:nsid w:val="684D29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B9F7501"/>
    <w:multiLevelType w:val="hybridMultilevel"/>
    <w:tmpl w:val="10B2D73E"/>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4740"/>
        </w:tabs>
        <w:ind w:left="4740" w:hanging="360"/>
      </w:pPr>
      <w:rPr>
        <w:rFonts w:ascii="Wingdings" w:hAnsi="Wingdings" w:hint="default"/>
      </w:rPr>
    </w:lvl>
    <w:lvl w:ilvl="3" w:tplc="04090001" w:tentative="1">
      <w:start w:val="1"/>
      <w:numFmt w:val="bullet"/>
      <w:lvlText w:val=""/>
      <w:lvlJc w:val="left"/>
      <w:pPr>
        <w:tabs>
          <w:tab w:val="num" w:pos="5460"/>
        </w:tabs>
        <w:ind w:left="5460" w:hanging="360"/>
      </w:pPr>
      <w:rPr>
        <w:rFonts w:ascii="Symbol" w:hAnsi="Symbol" w:hint="default"/>
      </w:rPr>
    </w:lvl>
    <w:lvl w:ilvl="4" w:tplc="04090003" w:tentative="1">
      <w:start w:val="1"/>
      <w:numFmt w:val="bullet"/>
      <w:lvlText w:val="o"/>
      <w:lvlJc w:val="left"/>
      <w:pPr>
        <w:tabs>
          <w:tab w:val="num" w:pos="6180"/>
        </w:tabs>
        <w:ind w:left="6180" w:hanging="360"/>
      </w:pPr>
      <w:rPr>
        <w:rFonts w:ascii="Courier New" w:hAnsi="Courier New" w:cs="Courier New" w:hint="default"/>
      </w:rPr>
    </w:lvl>
    <w:lvl w:ilvl="5" w:tplc="04090005" w:tentative="1">
      <w:start w:val="1"/>
      <w:numFmt w:val="bullet"/>
      <w:lvlText w:val=""/>
      <w:lvlJc w:val="left"/>
      <w:pPr>
        <w:tabs>
          <w:tab w:val="num" w:pos="6900"/>
        </w:tabs>
        <w:ind w:left="6900" w:hanging="360"/>
      </w:pPr>
      <w:rPr>
        <w:rFonts w:ascii="Wingdings" w:hAnsi="Wingdings" w:hint="default"/>
      </w:rPr>
    </w:lvl>
    <w:lvl w:ilvl="6" w:tplc="04090001" w:tentative="1">
      <w:start w:val="1"/>
      <w:numFmt w:val="bullet"/>
      <w:lvlText w:val=""/>
      <w:lvlJc w:val="left"/>
      <w:pPr>
        <w:tabs>
          <w:tab w:val="num" w:pos="7620"/>
        </w:tabs>
        <w:ind w:left="7620" w:hanging="360"/>
      </w:pPr>
      <w:rPr>
        <w:rFonts w:ascii="Symbol" w:hAnsi="Symbol" w:hint="default"/>
      </w:rPr>
    </w:lvl>
    <w:lvl w:ilvl="7" w:tplc="04090003" w:tentative="1">
      <w:start w:val="1"/>
      <w:numFmt w:val="bullet"/>
      <w:lvlText w:val="o"/>
      <w:lvlJc w:val="left"/>
      <w:pPr>
        <w:tabs>
          <w:tab w:val="num" w:pos="8340"/>
        </w:tabs>
        <w:ind w:left="8340" w:hanging="360"/>
      </w:pPr>
      <w:rPr>
        <w:rFonts w:ascii="Courier New" w:hAnsi="Courier New" w:cs="Courier New" w:hint="default"/>
      </w:rPr>
    </w:lvl>
    <w:lvl w:ilvl="8" w:tplc="04090005" w:tentative="1">
      <w:start w:val="1"/>
      <w:numFmt w:val="bullet"/>
      <w:lvlText w:val=""/>
      <w:lvlJc w:val="left"/>
      <w:pPr>
        <w:tabs>
          <w:tab w:val="num" w:pos="9060"/>
        </w:tabs>
        <w:ind w:left="9060" w:hanging="360"/>
      </w:pPr>
      <w:rPr>
        <w:rFonts w:ascii="Wingdings" w:hAnsi="Wingdings" w:hint="default"/>
      </w:rPr>
    </w:lvl>
  </w:abstractNum>
  <w:abstractNum w:abstractNumId="36">
    <w:nsid w:val="6EBD2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21C6C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42160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7C352E7"/>
    <w:multiLevelType w:val="hybridMultilevel"/>
    <w:tmpl w:val="20DAA708"/>
    <w:lvl w:ilvl="0" w:tplc="7B7E109A">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13731F"/>
    <w:multiLevelType w:val="multilevel"/>
    <w:tmpl w:val="CAF47ACE"/>
    <w:lvl w:ilvl="0">
      <w:start w:val="1"/>
      <w:numFmt w:val="decimal"/>
      <w:lvlText w:val="%1.0"/>
      <w:lvlJc w:val="left"/>
      <w:pPr>
        <w:tabs>
          <w:tab w:val="num" w:pos="1320"/>
        </w:tabs>
        <w:ind w:left="1320" w:hanging="420"/>
      </w:pPr>
      <w:rPr>
        <w:rFonts w:hint="default"/>
        <w:b/>
      </w:rPr>
    </w:lvl>
    <w:lvl w:ilvl="1">
      <w:start w:val="1"/>
      <w:numFmt w:val="decimal"/>
      <w:lvlText w:val="%1.%2"/>
      <w:lvlJc w:val="left"/>
      <w:pPr>
        <w:tabs>
          <w:tab w:val="num" w:pos="1950"/>
        </w:tabs>
        <w:ind w:left="1950" w:hanging="420"/>
      </w:pPr>
      <w:rPr>
        <w:rFonts w:hint="default"/>
        <w:b/>
      </w:rPr>
    </w:lvl>
    <w:lvl w:ilvl="2">
      <w:start w:val="1"/>
      <w:numFmt w:val="bullet"/>
      <w:lvlText w:val=""/>
      <w:lvlJc w:val="left"/>
      <w:pPr>
        <w:tabs>
          <w:tab w:val="num" w:pos="3060"/>
        </w:tabs>
        <w:ind w:left="3060" w:hanging="720"/>
      </w:pPr>
      <w:rPr>
        <w:rFonts w:ascii="Symbol" w:hAnsi="Symbol"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4860"/>
        </w:tabs>
        <w:ind w:left="486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660"/>
        </w:tabs>
        <w:ind w:left="6660" w:hanging="1440"/>
      </w:pPr>
      <w:rPr>
        <w:rFonts w:hint="default"/>
      </w:rPr>
    </w:lvl>
    <w:lvl w:ilvl="7">
      <w:start w:val="1"/>
      <w:numFmt w:val="decimal"/>
      <w:lvlText w:val="%1.%2.%3.%4.%5.%6.%7.%8"/>
      <w:lvlJc w:val="left"/>
      <w:pPr>
        <w:tabs>
          <w:tab w:val="num" w:pos="7380"/>
        </w:tabs>
        <w:ind w:left="7380" w:hanging="1440"/>
      </w:pPr>
      <w:rPr>
        <w:rFonts w:hint="default"/>
      </w:rPr>
    </w:lvl>
    <w:lvl w:ilvl="8">
      <w:start w:val="1"/>
      <w:numFmt w:val="decimal"/>
      <w:lvlText w:val="%1.%2.%3.%4.%5.%6.%7.%8.%9"/>
      <w:lvlJc w:val="left"/>
      <w:pPr>
        <w:tabs>
          <w:tab w:val="num" w:pos="8460"/>
        </w:tabs>
        <w:ind w:left="8460" w:hanging="1800"/>
      </w:pPr>
      <w:rPr>
        <w:rFonts w:hint="default"/>
      </w:rPr>
    </w:lvl>
  </w:abstractNum>
  <w:abstractNum w:abstractNumId="41">
    <w:nsid w:val="7A513873"/>
    <w:multiLevelType w:val="hybridMultilevel"/>
    <w:tmpl w:val="F3DC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9A2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CDC4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D167A9E"/>
    <w:multiLevelType w:val="hybridMultilevel"/>
    <w:tmpl w:val="681E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36"/>
  </w:num>
  <w:num w:numId="4">
    <w:abstractNumId w:val="12"/>
  </w:num>
  <w:num w:numId="5">
    <w:abstractNumId w:val="31"/>
  </w:num>
  <w:num w:numId="6">
    <w:abstractNumId w:val="18"/>
  </w:num>
  <w:num w:numId="7">
    <w:abstractNumId w:val="33"/>
  </w:num>
  <w:num w:numId="8">
    <w:abstractNumId w:val="10"/>
  </w:num>
  <w:num w:numId="9">
    <w:abstractNumId w:val="4"/>
  </w:num>
  <w:num w:numId="10">
    <w:abstractNumId w:val="14"/>
  </w:num>
  <w:num w:numId="11">
    <w:abstractNumId w:val="26"/>
  </w:num>
  <w:num w:numId="12">
    <w:abstractNumId w:val="6"/>
  </w:num>
  <w:num w:numId="13">
    <w:abstractNumId w:val="25"/>
  </w:num>
  <w:num w:numId="14">
    <w:abstractNumId w:val="3"/>
  </w:num>
  <w:num w:numId="15">
    <w:abstractNumId w:val="13"/>
  </w:num>
  <w:num w:numId="16">
    <w:abstractNumId w:val="32"/>
  </w:num>
  <w:num w:numId="17">
    <w:abstractNumId w:val="30"/>
  </w:num>
  <w:num w:numId="18">
    <w:abstractNumId w:val="37"/>
  </w:num>
  <w:num w:numId="19">
    <w:abstractNumId w:val="0"/>
  </w:num>
  <w:num w:numId="20">
    <w:abstractNumId w:val="42"/>
  </w:num>
  <w:num w:numId="21">
    <w:abstractNumId w:val="1"/>
  </w:num>
  <w:num w:numId="22">
    <w:abstractNumId w:val="43"/>
  </w:num>
  <w:num w:numId="23">
    <w:abstractNumId w:val="28"/>
  </w:num>
  <w:num w:numId="24">
    <w:abstractNumId w:val="20"/>
  </w:num>
  <w:num w:numId="25">
    <w:abstractNumId w:val="27"/>
  </w:num>
  <w:num w:numId="26">
    <w:abstractNumId w:val="34"/>
  </w:num>
  <w:num w:numId="27">
    <w:abstractNumId w:val="21"/>
  </w:num>
  <w:num w:numId="28">
    <w:abstractNumId w:val="40"/>
  </w:num>
  <w:num w:numId="29">
    <w:abstractNumId w:val="35"/>
  </w:num>
  <w:num w:numId="30">
    <w:abstractNumId w:val="19"/>
  </w:num>
  <w:num w:numId="31">
    <w:abstractNumId w:val="22"/>
  </w:num>
  <w:num w:numId="32">
    <w:abstractNumId w:val="24"/>
  </w:num>
  <w:num w:numId="33">
    <w:abstractNumId w:val="16"/>
  </w:num>
  <w:num w:numId="34">
    <w:abstractNumId w:val="15"/>
  </w:num>
  <w:num w:numId="35">
    <w:abstractNumId w:val="2"/>
  </w:num>
  <w:num w:numId="36">
    <w:abstractNumId w:val="44"/>
  </w:num>
  <w:num w:numId="37">
    <w:abstractNumId w:val="29"/>
  </w:num>
  <w:num w:numId="38">
    <w:abstractNumId w:val="9"/>
  </w:num>
  <w:num w:numId="39">
    <w:abstractNumId w:val="41"/>
  </w:num>
  <w:num w:numId="40">
    <w:abstractNumId w:val="17"/>
  </w:num>
  <w:num w:numId="41">
    <w:abstractNumId w:val="23"/>
  </w:num>
  <w:num w:numId="42">
    <w:abstractNumId w:val="7"/>
  </w:num>
  <w:num w:numId="43">
    <w:abstractNumId w:val="39"/>
  </w:num>
  <w:num w:numId="44">
    <w:abstractNumId w:val="1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F7"/>
    <w:rsid w:val="00010400"/>
    <w:rsid w:val="00010691"/>
    <w:rsid w:val="00013AF7"/>
    <w:rsid w:val="0003426F"/>
    <w:rsid w:val="0004311B"/>
    <w:rsid w:val="000433B3"/>
    <w:rsid w:val="00044AF4"/>
    <w:rsid w:val="00062100"/>
    <w:rsid w:val="00075DBD"/>
    <w:rsid w:val="00084CF0"/>
    <w:rsid w:val="00093282"/>
    <w:rsid w:val="000A2D4A"/>
    <w:rsid w:val="000A3E12"/>
    <w:rsid w:val="000D3F1C"/>
    <w:rsid w:val="000D7428"/>
    <w:rsid w:val="001043E0"/>
    <w:rsid w:val="00115FEA"/>
    <w:rsid w:val="00117C6E"/>
    <w:rsid w:val="00136DBE"/>
    <w:rsid w:val="001422F4"/>
    <w:rsid w:val="00162C4D"/>
    <w:rsid w:val="00164D94"/>
    <w:rsid w:val="001720B7"/>
    <w:rsid w:val="001876C4"/>
    <w:rsid w:val="001879B2"/>
    <w:rsid w:val="00193B68"/>
    <w:rsid w:val="001B19C0"/>
    <w:rsid w:val="001B451A"/>
    <w:rsid w:val="001B4586"/>
    <w:rsid w:val="001C2645"/>
    <w:rsid w:val="001C3214"/>
    <w:rsid w:val="001E167C"/>
    <w:rsid w:val="001E53C9"/>
    <w:rsid w:val="001F18F5"/>
    <w:rsid w:val="001F4672"/>
    <w:rsid w:val="002242F2"/>
    <w:rsid w:val="002A7D5B"/>
    <w:rsid w:val="002B06CE"/>
    <w:rsid w:val="002B22D8"/>
    <w:rsid w:val="002B2517"/>
    <w:rsid w:val="002C20F7"/>
    <w:rsid w:val="002D0115"/>
    <w:rsid w:val="002F17D7"/>
    <w:rsid w:val="002F575E"/>
    <w:rsid w:val="00300339"/>
    <w:rsid w:val="00305646"/>
    <w:rsid w:val="00310D7A"/>
    <w:rsid w:val="00332EA3"/>
    <w:rsid w:val="00372990"/>
    <w:rsid w:val="003D2B32"/>
    <w:rsid w:val="003E5993"/>
    <w:rsid w:val="00410C30"/>
    <w:rsid w:val="004462B4"/>
    <w:rsid w:val="00453CB4"/>
    <w:rsid w:val="00464278"/>
    <w:rsid w:val="00483B2E"/>
    <w:rsid w:val="00486197"/>
    <w:rsid w:val="00486F3B"/>
    <w:rsid w:val="004931D1"/>
    <w:rsid w:val="004A5C65"/>
    <w:rsid w:val="004C5993"/>
    <w:rsid w:val="004D7155"/>
    <w:rsid w:val="004F399F"/>
    <w:rsid w:val="004F4B1C"/>
    <w:rsid w:val="00532F33"/>
    <w:rsid w:val="0054122D"/>
    <w:rsid w:val="0055625E"/>
    <w:rsid w:val="00567E69"/>
    <w:rsid w:val="00571458"/>
    <w:rsid w:val="005A663B"/>
    <w:rsid w:val="005B73F9"/>
    <w:rsid w:val="005D6A3A"/>
    <w:rsid w:val="005D79AE"/>
    <w:rsid w:val="0060561F"/>
    <w:rsid w:val="00607470"/>
    <w:rsid w:val="00613445"/>
    <w:rsid w:val="00617071"/>
    <w:rsid w:val="006445D4"/>
    <w:rsid w:val="0068120F"/>
    <w:rsid w:val="006C7EEF"/>
    <w:rsid w:val="006D10FA"/>
    <w:rsid w:val="00712AA5"/>
    <w:rsid w:val="00715F52"/>
    <w:rsid w:val="00722E86"/>
    <w:rsid w:val="00733E7B"/>
    <w:rsid w:val="00757721"/>
    <w:rsid w:val="007746E3"/>
    <w:rsid w:val="007815CA"/>
    <w:rsid w:val="00785A55"/>
    <w:rsid w:val="00792FA8"/>
    <w:rsid w:val="0079474F"/>
    <w:rsid w:val="007C3B33"/>
    <w:rsid w:val="0080239D"/>
    <w:rsid w:val="008175BB"/>
    <w:rsid w:val="00841D3B"/>
    <w:rsid w:val="008530D8"/>
    <w:rsid w:val="0085499C"/>
    <w:rsid w:val="00871A3F"/>
    <w:rsid w:val="0087301A"/>
    <w:rsid w:val="008A487A"/>
    <w:rsid w:val="008A5344"/>
    <w:rsid w:val="008A6C53"/>
    <w:rsid w:val="008B235D"/>
    <w:rsid w:val="008B5E66"/>
    <w:rsid w:val="008C31E8"/>
    <w:rsid w:val="008C6B29"/>
    <w:rsid w:val="008C7756"/>
    <w:rsid w:val="008D0778"/>
    <w:rsid w:val="008D3BBD"/>
    <w:rsid w:val="008E0889"/>
    <w:rsid w:val="008E28CC"/>
    <w:rsid w:val="008F39C1"/>
    <w:rsid w:val="008F640C"/>
    <w:rsid w:val="00915597"/>
    <w:rsid w:val="00937EAE"/>
    <w:rsid w:val="00954A3A"/>
    <w:rsid w:val="009603C1"/>
    <w:rsid w:val="00990139"/>
    <w:rsid w:val="00992157"/>
    <w:rsid w:val="009947F0"/>
    <w:rsid w:val="009A69C0"/>
    <w:rsid w:val="009C1E18"/>
    <w:rsid w:val="009D6E57"/>
    <w:rsid w:val="00A14E79"/>
    <w:rsid w:val="00A30309"/>
    <w:rsid w:val="00A356C6"/>
    <w:rsid w:val="00A432AB"/>
    <w:rsid w:val="00A5014E"/>
    <w:rsid w:val="00A60F93"/>
    <w:rsid w:val="00A7475C"/>
    <w:rsid w:val="00A755B4"/>
    <w:rsid w:val="00A821F2"/>
    <w:rsid w:val="00A90BFA"/>
    <w:rsid w:val="00A977D8"/>
    <w:rsid w:val="00AC5B42"/>
    <w:rsid w:val="00AE0988"/>
    <w:rsid w:val="00B07021"/>
    <w:rsid w:val="00B17FAA"/>
    <w:rsid w:val="00B223E8"/>
    <w:rsid w:val="00B61B12"/>
    <w:rsid w:val="00B76DC6"/>
    <w:rsid w:val="00B82978"/>
    <w:rsid w:val="00B90F61"/>
    <w:rsid w:val="00B949FC"/>
    <w:rsid w:val="00BA17EC"/>
    <w:rsid w:val="00BB1BB4"/>
    <w:rsid w:val="00BC512D"/>
    <w:rsid w:val="00BD306F"/>
    <w:rsid w:val="00BE2240"/>
    <w:rsid w:val="00BE4012"/>
    <w:rsid w:val="00C06673"/>
    <w:rsid w:val="00C22BF9"/>
    <w:rsid w:val="00C33ADC"/>
    <w:rsid w:val="00C549A3"/>
    <w:rsid w:val="00C60308"/>
    <w:rsid w:val="00C61506"/>
    <w:rsid w:val="00C71A2D"/>
    <w:rsid w:val="00CA5BB3"/>
    <w:rsid w:val="00CB57ED"/>
    <w:rsid w:val="00CD5231"/>
    <w:rsid w:val="00CD609E"/>
    <w:rsid w:val="00D0122C"/>
    <w:rsid w:val="00D132AD"/>
    <w:rsid w:val="00D23E8C"/>
    <w:rsid w:val="00D34852"/>
    <w:rsid w:val="00D5327A"/>
    <w:rsid w:val="00D57106"/>
    <w:rsid w:val="00D65264"/>
    <w:rsid w:val="00D75A76"/>
    <w:rsid w:val="00D767F7"/>
    <w:rsid w:val="00DB6B2F"/>
    <w:rsid w:val="00DC0098"/>
    <w:rsid w:val="00DD24A0"/>
    <w:rsid w:val="00DD791E"/>
    <w:rsid w:val="00DE27AA"/>
    <w:rsid w:val="00DE4C21"/>
    <w:rsid w:val="00DF23EA"/>
    <w:rsid w:val="00DF6A5C"/>
    <w:rsid w:val="00E047CF"/>
    <w:rsid w:val="00E2056E"/>
    <w:rsid w:val="00E47BBC"/>
    <w:rsid w:val="00E51615"/>
    <w:rsid w:val="00E53A61"/>
    <w:rsid w:val="00E633F0"/>
    <w:rsid w:val="00E82DBD"/>
    <w:rsid w:val="00EB3D34"/>
    <w:rsid w:val="00EF6C44"/>
    <w:rsid w:val="00F07AB2"/>
    <w:rsid w:val="00F124D0"/>
    <w:rsid w:val="00F5120E"/>
    <w:rsid w:val="00F57F00"/>
    <w:rsid w:val="00F61597"/>
    <w:rsid w:val="00F84B41"/>
    <w:rsid w:val="00F96C16"/>
    <w:rsid w:val="00FA176C"/>
    <w:rsid w:val="00FA71B6"/>
    <w:rsid w:val="00FC0BE2"/>
    <w:rsid w:val="00FD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19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720"/>
      <w:outlineLvl w:val="1"/>
    </w:pPr>
    <w:rPr>
      <w:sz w:val="24"/>
      <w:u w:val="single"/>
    </w:rPr>
  </w:style>
  <w:style w:type="paragraph" w:styleId="Heading3">
    <w:name w:val="heading 3"/>
    <w:basedOn w:val="Normal"/>
    <w:next w:val="Normal"/>
    <w:qFormat/>
    <w:pPr>
      <w:keepNext/>
      <w:pBdr>
        <w:bottom w:val="single" w:sz="4" w:space="1" w:color="auto"/>
      </w:pBdr>
      <w:ind w:left="7200" w:firstLine="720"/>
      <w:jc w:val="right"/>
      <w:outlineLvl w:val="2"/>
    </w:pPr>
    <w:rPr>
      <w:rFonts w:ascii="Arial" w:hAnsi="Arial"/>
      <w:b/>
      <w:sz w:val="24"/>
    </w:rPr>
  </w:style>
  <w:style w:type="paragraph" w:styleId="Heading4">
    <w:name w:val="heading 4"/>
    <w:basedOn w:val="Normal"/>
    <w:next w:val="Normal"/>
    <w:qFormat/>
    <w:pPr>
      <w:keepNext/>
      <w:ind w:right="-1260"/>
      <w:jc w:val="both"/>
      <w:outlineLvl w:val="3"/>
    </w:pPr>
    <w:rPr>
      <w:rFonts w:ascii="Arial" w:hAnsi="Arial"/>
      <w:b/>
      <w:sz w:val="22"/>
      <w:u w:val="single"/>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BodyTextIndent">
    <w:name w:val="Body Text Indent"/>
    <w:basedOn w:val="Normal"/>
    <w:pPr>
      <w:ind w:firstLine="720"/>
      <w:jc w:val="both"/>
    </w:pPr>
    <w:rPr>
      <w:rFonts w:ascii="Arial" w:hAnsi="Arial"/>
      <w:b/>
      <w:color w:val="FF0000"/>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firstLine="720"/>
      <w:jc w:val="both"/>
    </w:pPr>
    <w:rPr>
      <w:rFonts w:ascii="Arial" w:hAnsi="Arial"/>
      <w:sz w:val="22"/>
    </w:rPr>
  </w:style>
  <w:style w:type="paragraph" w:styleId="BodyText2">
    <w:name w:val="Body Text 2"/>
    <w:basedOn w:val="Normal"/>
    <w:pPr>
      <w:ind w:right="-1260"/>
      <w:jc w:val="both"/>
    </w:pPr>
    <w:rPr>
      <w:rFonts w:ascii="Arial" w:hAnsi="Arial"/>
      <w:sz w:val="22"/>
    </w:rPr>
  </w:style>
  <w:style w:type="paragraph" w:styleId="BodyText3">
    <w:name w:val="Body Text 3"/>
    <w:basedOn w:val="Normal"/>
    <w:rPr>
      <w:rFonts w:ascii="Arial" w:hAnsi="Arial"/>
      <w:sz w:val="22"/>
    </w:rPr>
  </w:style>
  <w:style w:type="paragraph" w:styleId="BodyTextIndent3">
    <w:name w:val="Body Text Indent 3"/>
    <w:basedOn w:val="Normal"/>
    <w:pPr>
      <w:ind w:firstLine="720"/>
    </w:pPr>
    <w:rPr>
      <w:rFonts w:ascii="Arial" w:hAnsi="Arial"/>
      <w:sz w:val="22"/>
    </w:rPr>
  </w:style>
  <w:style w:type="paragraph" w:styleId="Caption">
    <w:name w:val="caption"/>
    <w:basedOn w:val="Normal"/>
    <w:next w:val="Normal"/>
    <w:qFormat/>
    <w:pPr>
      <w:ind w:firstLine="720"/>
      <w:jc w:val="center"/>
    </w:pPr>
    <w:rPr>
      <w:rFonts w:ascii="Arial" w:hAnsi="Arial"/>
      <w:b/>
      <w:sz w:val="22"/>
    </w:rPr>
  </w:style>
  <w:style w:type="table" w:styleId="TableGrid">
    <w:name w:val="Table Grid"/>
    <w:basedOn w:val="TableNormal"/>
    <w:rsid w:val="0010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7AB2"/>
    <w:rPr>
      <w:rFonts w:ascii="Tahoma" w:hAnsi="Tahoma" w:cs="Tahoma"/>
      <w:sz w:val="16"/>
      <w:szCs w:val="16"/>
    </w:rPr>
  </w:style>
  <w:style w:type="character" w:customStyle="1" w:styleId="BalloonTextChar">
    <w:name w:val="Balloon Text Char"/>
    <w:link w:val="BalloonText"/>
    <w:rsid w:val="00F07AB2"/>
    <w:rPr>
      <w:rFonts w:ascii="Tahoma" w:hAnsi="Tahoma" w:cs="Tahoma"/>
      <w:sz w:val="16"/>
      <w:szCs w:val="16"/>
    </w:rPr>
  </w:style>
  <w:style w:type="paragraph" w:styleId="ListParagraph">
    <w:name w:val="List Paragraph"/>
    <w:basedOn w:val="Normal"/>
    <w:uiPriority w:val="34"/>
    <w:qFormat/>
    <w:rsid w:val="00F07AB2"/>
    <w:pPr>
      <w:ind w:left="720"/>
    </w:pPr>
  </w:style>
  <w:style w:type="character" w:styleId="PlaceholderText">
    <w:name w:val="Placeholder Text"/>
    <w:basedOn w:val="DefaultParagraphFont"/>
    <w:uiPriority w:val="99"/>
    <w:semiHidden/>
    <w:rsid w:val="001E53C9"/>
    <w:rPr>
      <w:color w:val="808080"/>
    </w:rPr>
  </w:style>
  <w:style w:type="paragraph" w:styleId="PlainText">
    <w:name w:val="Plain Text"/>
    <w:basedOn w:val="Normal"/>
    <w:link w:val="PlainTextChar"/>
    <w:rsid w:val="004F4B1C"/>
    <w:rPr>
      <w:rFonts w:ascii="Courier New" w:hAnsi="Courier New" w:cs="Courier New"/>
    </w:rPr>
  </w:style>
  <w:style w:type="character" w:customStyle="1" w:styleId="PlainTextChar">
    <w:name w:val="Plain Text Char"/>
    <w:basedOn w:val="DefaultParagraphFont"/>
    <w:link w:val="PlainText"/>
    <w:rsid w:val="004F4B1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720"/>
      <w:outlineLvl w:val="1"/>
    </w:pPr>
    <w:rPr>
      <w:sz w:val="24"/>
      <w:u w:val="single"/>
    </w:rPr>
  </w:style>
  <w:style w:type="paragraph" w:styleId="Heading3">
    <w:name w:val="heading 3"/>
    <w:basedOn w:val="Normal"/>
    <w:next w:val="Normal"/>
    <w:qFormat/>
    <w:pPr>
      <w:keepNext/>
      <w:pBdr>
        <w:bottom w:val="single" w:sz="4" w:space="1" w:color="auto"/>
      </w:pBdr>
      <w:ind w:left="7200" w:firstLine="720"/>
      <w:jc w:val="right"/>
      <w:outlineLvl w:val="2"/>
    </w:pPr>
    <w:rPr>
      <w:rFonts w:ascii="Arial" w:hAnsi="Arial"/>
      <w:b/>
      <w:sz w:val="24"/>
    </w:rPr>
  </w:style>
  <w:style w:type="paragraph" w:styleId="Heading4">
    <w:name w:val="heading 4"/>
    <w:basedOn w:val="Normal"/>
    <w:next w:val="Normal"/>
    <w:qFormat/>
    <w:pPr>
      <w:keepNext/>
      <w:ind w:right="-1260"/>
      <w:jc w:val="both"/>
      <w:outlineLvl w:val="3"/>
    </w:pPr>
    <w:rPr>
      <w:rFonts w:ascii="Arial" w:hAnsi="Arial"/>
      <w:b/>
      <w:sz w:val="22"/>
      <w:u w:val="single"/>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BodyTextIndent">
    <w:name w:val="Body Text Indent"/>
    <w:basedOn w:val="Normal"/>
    <w:pPr>
      <w:ind w:firstLine="720"/>
      <w:jc w:val="both"/>
    </w:pPr>
    <w:rPr>
      <w:rFonts w:ascii="Arial" w:hAnsi="Arial"/>
      <w:b/>
      <w:color w:val="FF0000"/>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firstLine="720"/>
      <w:jc w:val="both"/>
    </w:pPr>
    <w:rPr>
      <w:rFonts w:ascii="Arial" w:hAnsi="Arial"/>
      <w:sz w:val="22"/>
    </w:rPr>
  </w:style>
  <w:style w:type="paragraph" w:styleId="BodyText2">
    <w:name w:val="Body Text 2"/>
    <w:basedOn w:val="Normal"/>
    <w:pPr>
      <w:ind w:right="-1260"/>
      <w:jc w:val="both"/>
    </w:pPr>
    <w:rPr>
      <w:rFonts w:ascii="Arial" w:hAnsi="Arial"/>
      <w:sz w:val="22"/>
    </w:rPr>
  </w:style>
  <w:style w:type="paragraph" w:styleId="BodyText3">
    <w:name w:val="Body Text 3"/>
    <w:basedOn w:val="Normal"/>
    <w:rPr>
      <w:rFonts w:ascii="Arial" w:hAnsi="Arial"/>
      <w:sz w:val="22"/>
    </w:rPr>
  </w:style>
  <w:style w:type="paragraph" w:styleId="BodyTextIndent3">
    <w:name w:val="Body Text Indent 3"/>
    <w:basedOn w:val="Normal"/>
    <w:pPr>
      <w:ind w:firstLine="720"/>
    </w:pPr>
    <w:rPr>
      <w:rFonts w:ascii="Arial" w:hAnsi="Arial"/>
      <w:sz w:val="22"/>
    </w:rPr>
  </w:style>
  <w:style w:type="paragraph" w:styleId="Caption">
    <w:name w:val="caption"/>
    <w:basedOn w:val="Normal"/>
    <w:next w:val="Normal"/>
    <w:qFormat/>
    <w:pPr>
      <w:ind w:firstLine="720"/>
      <w:jc w:val="center"/>
    </w:pPr>
    <w:rPr>
      <w:rFonts w:ascii="Arial" w:hAnsi="Arial"/>
      <w:b/>
      <w:sz w:val="22"/>
    </w:rPr>
  </w:style>
  <w:style w:type="table" w:styleId="TableGrid">
    <w:name w:val="Table Grid"/>
    <w:basedOn w:val="TableNormal"/>
    <w:rsid w:val="0010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7AB2"/>
    <w:rPr>
      <w:rFonts w:ascii="Tahoma" w:hAnsi="Tahoma" w:cs="Tahoma"/>
      <w:sz w:val="16"/>
      <w:szCs w:val="16"/>
    </w:rPr>
  </w:style>
  <w:style w:type="character" w:customStyle="1" w:styleId="BalloonTextChar">
    <w:name w:val="Balloon Text Char"/>
    <w:link w:val="BalloonText"/>
    <w:rsid w:val="00F07AB2"/>
    <w:rPr>
      <w:rFonts w:ascii="Tahoma" w:hAnsi="Tahoma" w:cs="Tahoma"/>
      <w:sz w:val="16"/>
      <w:szCs w:val="16"/>
    </w:rPr>
  </w:style>
  <w:style w:type="paragraph" w:styleId="ListParagraph">
    <w:name w:val="List Paragraph"/>
    <w:basedOn w:val="Normal"/>
    <w:uiPriority w:val="34"/>
    <w:qFormat/>
    <w:rsid w:val="00F07AB2"/>
    <w:pPr>
      <w:ind w:left="720"/>
    </w:pPr>
  </w:style>
  <w:style w:type="character" w:styleId="PlaceholderText">
    <w:name w:val="Placeholder Text"/>
    <w:basedOn w:val="DefaultParagraphFont"/>
    <w:uiPriority w:val="99"/>
    <w:semiHidden/>
    <w:rsid w:val="001E53C9"/>
    <w:rPr>
      <w:color w:val="808080"/>
    </w:rPr>
  </w:style>
  <w:style w:type="paragraph" w:styleId="PlainText">
    <w:name w:val="Plain Text"/>
    <w:basedOn w:val="Normal"/>
    <w:link w:val="PlainTextChar"/>
    <w:rsid w:val="004F4B1C"/>
    <w:rPr>
      <w:rFonts w:ascii="Courier New" w:hAnsi="Courier New" w:cs="Courier New"/>
    </w:rPr>
  </w:style>
  <w:style w:type="character" w:customStyle="1" w:styleId="PlainTextChar">
    <w:name w:val="Plain Text Char"/>
    <w:basedOn w:val="DefaultParagraphFont"/>
    <w:link w:val="PlainText"/>
    <w:rsid w:val="004F4B1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policies/hospitals/0126/DraftDocuments/Form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mso-contentType ?>
<FormUrls xmlns="http://schemas.microsoft.com/sharepoint/v3/contenttype/forms/url">
  <Display>_layouts/Aspect.ADLA.DraftSiteCollection/EditDraftLibForm.aspx</Display>
  <Edit>_layouts/Aspect.ADLA.DraftSiteCollection/EditDraftLibForm.aspx</Edit>
  <New>_layouts/Aspect.ADLA.DraftSiteCollection/EditDraftLibForm.aspx</New>
</FormUrls>
</file>

<file path=customXml/item3.xml><?xml version="1.0" encoding="utf-8"?>
<p:properties xmlns:p="http://schemas.microsoft.com/office/2006/metadata/properties" xmlns:xsi="http://www.w3.org/2001/XMLSchema-instance" xmlns:pc="http://schemas.microsoft.com/office/infopath/2007/PartnerControls">
  <documentManagement>
    <ADLA_DocumentManagerLocation xmlns="http://schemas.aspect.com/adla/v4" xsi:nil="true"/>
    <ADLA_VersionComments xmlns="http://schemas.aspect.com/adla/v4" xsi:nil="true"/>
    <ADLA_DocumentTypeTaxHTField0 xmlns="http://schemas.aspect.com/adla/v4">
      <Terms xmlns="http://schemas.microsoft.com/office/infopath/2007/PartnerControls">
        <TermInfo xmlns="http://schemas.microsoft.com/office/infopath/2007/PartnerControls">
          <TermName>Guidelines</TermName>
          <TermId>b5718675-22d8-4dc7-aebd-ccaa1f6627cb</TermId>
        </TermInfo>
      </Terms>
    </ADLA_DocumentTypeTaxHTField0>
    <ADLA_ReviewDate xmlns="http://schemas.aspect.com/adla/v4">2013-02-25T06:00:00+00:00</ADLA_ReviewDate>
    <ADLA_DocumentManager xmlns="http://schemas.aspect.com/adla/v4">Jack LaTour</ADLA_DocumentManager>
    <ADLA_OriginalDate xmlns="http://schemas.aspect.com/adla/v4">1995-05-18T05:00:00+00:00</ADLA_OriginalDate>
    <ADLA_EffectiveEndDate xmlns="http://schemas.aspect.com/adla/v4" xsi:nil="true"/>
    <ADLA_Audience xmlns="http://schemas.aspect.com/adla/v4">All Employees</ADLA_Audience>
    <ADLA_DepartmentTaxHTField0 xmlns="http://schemas.aspect.com/adla/v4">
      <Terms xmlns="http://schemas.microsoft.com/office/infopath/2007/PartnerControls">
        <TermInfo xmlns="http://schemas.microsoft.com/office/infopath/2007/PartnerControls">
          <TermName>Laboratory</TermName>
          <TermId>287806c8-fe13-4501-9013-64d47de53e05</TermId>
        </TermInfo>
      </Terms>
    </ADLA_DepartmentTaxHTField0>
    <ADLA_ScheduledReviewDate xmlns="http://schemas.aspect.com/adla/v4">2015-07-24T05:00:00+00:00</ADLA_ScheduledReviewDate>
    <ADLA_LocationTaxHTField0 xmlns="http://schemas.aspect.com/adla/v4">
      <Terms xmlns="http://schemas.microsoft.com/office/infopath/2007/PartnerControls">
        <TermInfo xmlns="http://schemas.microsoft.com/office/infopath/2007/PartnerControls">
          <TermName>Hospital</TermName>
          <TermId>95c86399-9f5f-4831-bda3-5c2a9ec8c37c</TermId>
        </TermInfo>
      </Terms>
    </ADLA_LocationTaxHTField0>
    <ADLA_ReplacesRevises xmlns="http://schemas.aspect.com/adla/v4" xsi:nil="true"/>
    <ADLA_ApprovalDate xmlns="http://schemas.aspect.com/adla/v4">2014-07-24T05:00:00+00:00</ADLA_ApprovalDate>
    <ADLA_FormRequired xmlns="http://schemas.aspect.com/adla/v4">false</ADLA_FormRequired>
    <ADLA_DocumentKeywords xmlns="http://schemas.aspect.com/adla/v4">TB  ppd skin test tuberculosis</ADLA_DocumentKeywords>
    <ADLA_DocumentAdministrator xmlns="http://schemas.aspect.com/adla/v4" xsi:nil="true"/>
    <ADLA_EffectiveStartDate xmlns="http://schemas.aspect.com/adla/v4">1995-05-19T05:00:00+00:00</ADLA_EffectiveStartDate>
    <ADLA_ServiceLineTaxHTField0 xmlns="http://schemas.aspect.com/adla/v4">
      <Terms xmlns="http://schemas.microsoft.com/office/infopath/2007/PartnerControls">
        <TermInfo xmlns="http://schemas.microsoft.com/office/infopath/2007/PartnerControls">
          <TermName>Serology</TermName>
          <TermId>865597e9-dcc4-4020-9259-e18d99a81988</TermId>
        </TermInfo>
      </Terms>
    </ADLA_ServiceLineTaxHTField0>
    <ADLA_PreviousDocumentNumber xmlns="http://schemas.aspect.com/adla/v4" xsi:nil="true"/>
    <ADLA_DocumentAuditThread xmlns="http://schemas.aspect.com/adla/v4" xsi:nil="true"/>
    <ADLA_DocumentApprovers xmlns="http://schemas.aspect.com/adla/v4">Quality, MEC, Board of Trustees,</ADLA_DocumentApprovers>
    <ADLA_FormReference xmlns="http://schemas.aspect.com/adla/v4" xsi:nil="true"/>
    <ADLA_ReviewFrequency xmlns="http://schemas.aspect.com/adla/v4">1 Year</ADLA_ReviewFrequency>
    <ADLA_AcceptanceRequired xmlns="http://schemas.aspect.com/adla/v4">false</ADLA_AcceptanceRequired>
    <ADLA_AcceptanceCriteria xmlns="http://schemas.aspect.com/adla/v4">Approved by Nancy V. Smith, MD
Laboratory Medical Director</ADLA_AcceptanceCriteria>
    <TaxCatchAll xmlns="aa326159-0456-490b-a459-86c17a3ad6ce">
      <Value>263</Value>
      <Value>282</Value>
      <Value>281</Value>
      <Value>110</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raft Document" ma:contentTypeID="0x010100073D42FCA04F432D8C43E71990A9B0FB00EE0456AE9326B54DA9FD553E67ECFEF3" ma:contentTypeVersion="8" ma:contentTypeDescription="Aspect Draft Document" ma:contentTypeScope="" ma:versionID="89fdeb090b18e66b6540eb374fa0373c">
  <xsd:schema xmlns:xsd="http://www.w3.org/2001/XMLSchema" xmlns:xs="http://www.w3.org/2001/XMLSchema" xmlns:p="http://schemas.microsoft.com/office/2006/metadata/properties" xmlns:ns2="http://schemas.aspect.com/adla/v4" xmlns:ns3="aa326159-0456-490b-a459-86c17a3ad6ce" targetNamespace="http://schemas.microsoft.com/office/2006/metadata/properties" ma:root="true" ma:fieldsID="9c862b7827e05aaae9499b04d507ed13" ns2:_="" ns3:_="">
    <xsd:import namespace="http://schemas.aspect.com/adla/v4"/>
    <xsd:import namespace="aa326159-0456-490b-a459-86c17a3ad6ce"/>
    <xsd:element name="properties">
      <xsd:complexType>
        <xsd:sequence>
          <xsd:element name="documentManagement">
            <xsd:complexType>
              <xsd:all>
                <xsd:element ref="ns2:ADLA_DocumentAuditThread" minOccurs="0"/>
                <xsd:element ref="ns2:ADLA_ReplacesRevises" minOccurs="0"/>
                <xsd:element ref="ns2:ADLA_DocumentTypeTaxHTField0" minOccurs="0"/>
                <xsd:element ref="ns2:ADLA_DepartmentTaxHTField0" minOccurs="0"/>
                <xsd:element ref="ns2:ADLA_ServiceLineTaxHTField0" minOccurs="0"/>
                <xsd:element ref="ns2:ADLA_LocationTaxHTField0" minOccurs="0"/>
                <xsd:element ref="ns2:ADLA_DocumentManager" minOccurs="0"/>
                <xsd:element ref="ns2:ADLA_DocumentManagerLocation" minOccurs="0"/>
                <xsd:element ref="ns2:ADLA_DocumentApprovers"/>
                <xsd:element ref="ns2:ADLA_OriginalDate"/>
                <xsd:element ref="ns2:ADLA_EffectiveStartDate"/>
                <xsd:element ref="ns2:ADLA_ReviewDate"/>
                <xsd:element ref="ns2:ADLA_ApprovalDate"/>
                <xsd:element ref="ns2:ADLA_ReviewFrequency"/>
                <xsd:element ref="ns2:ADLA_ScheduledReviewDate" minOccurs="0"/>
                <xsd:element ref="ns2:ADLA_EffectiveEndDate" minOccurs="0"/>
                <xsd:element ref="ns2:ADLA_DocumentKeywords" minOccurs="0"/>
                <xsd:element ref="ns2:ADLA_VersionComments" minOccurs="0"/>
                <xsd:element ref="ns2:ADLA_PreviousDocumentNumber" minOccurs="0"/>
                <xsd:element ref="ns2:ADLA_Audience"/>
                <xsd:element ref="ns2:ADLA_FormRequired" minOccurs="0"/>
                <xsd:element ref="ns2:ADLA_FormReference" minOccurs="0"/>
                <xsd:element ref="ns2:ADLA_DocumentAdministrator" minOccurs="0"/>
                <xsd:element ref="ns2:ADLA_AcceptanceRequired" minOccurs="0"/>
                <xsd:element ref="ns2:ADLA_AcceptanceCriteria"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DocumentAuditThread" ma:index="5" nillable="true" ma:displayName="Policy Audit Thread" ma:description="** Leave this Field blank." ma:internalName="ADLA_DocumentAuditThread">
      <xsd:simpleType>
        <xsd:restriction base="dms:Text"/>
      </xsd:simpleType>
    </xsd:element>
    <xsd:element name="ADLA_ReplacesRevises" ma:index="6" nillable="true" ma:displayName="Replaces or Revises Policy Number(s)" ma:description="** Leave this Field blank." ma:internalName="ADLA_ReplacesRevises">
      <xsd:simpleType>
        <xsd:restriction base="dms:Text"/>
      </xsd:simpleType>
    </xsd:element>
    <xsd:element name="ADLA_DocumentTypeTaxHTField0" ma:index="7" nillable="true" ma:taxonomy="true" ma:internalName="ADLA_DocumentTypeTaxHTField0" ma:taxonomyFieldName="ADLA_DocumentType" ma:displayName="Policy Type" ma:default="" ma:fieldId="{d0a87225-6aef-4a7c-86f3-2d53eec80555}" ma:sspId="a9057340-3dc9-413c-abe2-dc53c903de8a" ma:termSetId="0caa3bd0-765b-4a50-96e2-a9e03e8eca5d" ma:anchorId="00000000-0000-0000-0000-000000000000" ma:open="false" ma:isKeyword="false">
      <xsd:complexType>
        <xsd:sequence>
          <xsd:element ref="pc:Terms" minOccurs="0" maxOccurs="1"/>
        </xsd:sequence>
      </xsd:complexType>
    </xsd:element>
    <xsd:element name="ADLA_DepartmentTaxHTField0" ma:index="9" nillable="true" ma:taxonomy="true" ma:internalName="ADLA_DepartmentTaxHTField0" ma:taxonomyFieldName="ADLA_Department" ma:displayName="Functional Area" ma:indexed="true" ma:default="" ma:fieldId="{99391c16-d6a0-42a9-b92c-70c30aa05c43}" ma:sspId="a9057340-3dc9-413c-abe2-dc53c903de8a" ma:termSetId="f2f68ce9-758a-4431-8ca3-fe05163cd2b2" ma:anchorId="00000000-0000-0000-0000-000000000000" ma:open="false" ma:isKeyword="false">
      <xsd:complexType>
        <xsd:sequence>
          <xsd:element ref="pc:Terms" minOccurs="0" maxOccurs="1"/>
        </xsd:sequence>
      </xsd:complexType>
    </xsd:element>
    <xsd:element name="ADLA_ServiceLineTaxHTField0" ma:index="11" nillable="true" ma:taxonomy="true" ma:internalName="ADLA_ServiceLineTaxHTField0" ma:taxonomyFieldName="ADLA_ServiceLine" ma:displayName="Content Area" ma:indexed="true" ma:default="" ma:fieldId="{3c0c40ff-0133-4908-9fc4-1bdf8ebb3e26}" ma:sspId="a9057340-3dc9-413c-abe2-dc53c903de8a" ma:termSetId="0e176065-f8c8-4c93-85d2-738455710b69" ma:anchorId="00000000-0000-0000-0000-000000000000" ma:open="false" ma:isKeyword="false">
      <xsd:complexType>
        <xsd:sequence>
          <xsd:element ref="pc:Terms" minOccurs="0" maxOccurs="1"/>
        </xsd:sequence>
      </xsd:complexType>
    </xsd:element>
    <xsd:element name="ADLA_LocationTaxHTField0" ma:index="13" nillable="true" ma:taxonomy="true" ma:internalName="ADLA_LocationTaxHTField0" ma:taxonomyFieldName="ADLA_Location" ma:displayName="Location" ma:default="" ma:fieldId="{e599e7f0-bd98-465d-ba85-111b1bc0f72d}" ma:taxonomyMulti="true" ma:sspId="a9057340-3dc9-413c-abe2-dc53c903de8a" ma:termSetId="4afa23db-240e-462a-a362-382ea60fb3e3" ma:anchorId="00000000-0000-0000-0000-000000000000" ma:open="false" ma:isKeyword="false">
      <xsd:complexType>
        <xsd:sequence>
          <xsd:element ref="pc:Terms" minOccurs="0" maxOccurs="1"/>
        </xsd:sequence>
      </xsd:complexType>
    </xsd:element>
    <xsd:element name="ADLA_DocumentManager" ma:index="15" nillable="true" ma:displayName="Policy Owner" ma:description="The role assigned to administer the content of this policy or document." ma:internalName="ADLA_DocumentManager">
      <xsd:simpleType>
        <xsd:restriction base="dms:Choice">
          <xsd:enumeration value="Angel Johnson"/>
          <xsd:enumeration value="Carol Phillips"/>
          <xsd:enumeration value="Chad Conner"/>
          <xsd:enumeration value="Dana Beaubouef"/>
          <xsd:enumeration value="Dana Beaubouef"/>
          <xsd:enumeration value="David Scheaffer"/>
          <xsd:enumeration value="Elizabeth Turnley"/>
          <xsd:enumeration value="Freida Parker"/>
          <xsd:enumeration value="Heather Peterson"/>
          <xsd:enumeration value="Jack LaTour"/>
          <xsd:enumeration value="Jan Johnson"/>
          <xsd:enumeration value="Janie Carrico"/>
          <xsd:enumeration value="Julie Bailey"/>
          <xsd:enumeration value="Kevin Samrow"/>
          <xsd:enumeration value="Kim Kavanaugh"/>
          <xsd:enumeration value="Kristy Calhoun"/>
          <xsd:enumeration value="LeMoyne Christian"/>
          <xsd:enumeration value="Linda Echols"/>
          <xsd:enumeration value="Lisa Warren"/>
          <xsd:enumeration value="Lisa Warren"/>
          <xsd:enumeration value="Matthew Frechette"/>
          <xsd:enumeration value="Melissa Schroeder"/>
          <xsd:enumeration value="Pam Sampognaro"/>
          <xsd:enumeration value="Rhonda Colvin"/>
          <xsd:enumeration value="Rhonda Roberts"/>
          <xsd:enumeration value="Richard Wedrall"/>
          <xsd:enumeration value="Ronnie Ursin"/>
          <xsd:enumeration value="Roy Finch"/>
          <xsd:enumeration value="Sandy Goss"/>
          <xsd:enumeration value="Sheri Burns"/>
          <xsd:enumeration value="Shonda Gray"/>
          <xsd:enumeration value="Susan White"/>
          <xsd:enumeration value="Zach Morrow"/>
        </xsd:restriction>
      </xsd:simpleType>
    </xsd:element>
    <xsd:element name="ADLA_DocumentManagerLocation" ma:index="16" nillable="true" ma:displayName="Manager Group" ma:hidden="true" ma:internalName="ADLA_DocumentManagerLocation">
      <xsd:simpleType>
        <xsd:restriction base="dms:Text"/>
      </xsd:simpleType>
    </xsd:element>
    <xsd:element name="ADLA_DocumentApprovers" ma:index="17" ma:displayName="Policy Approvers" ma:description="The user that has approved this policy for publication" ma:internalName="ADLA_DocumentApprovers">
      <xsd:simpleType>
        <xsd:restriction base="dms:Note">
          <xsd:maxLength value="255"/>
        </xsd:restriction>
      </xsd:simpleType>
    </xsd:element>
    <xsd:element name="ADLA_OriginalDate" ma:index="18" ma:displayName="Original Date" ma:format="DateOnly" ma:internalName="ADLA_OriginalDate">
      <xsd:simpleType>
        <xsd:restriction base="dms:DateTime"/>
      </xsd:simpleType>
    </xsd:element>
    <xsd:element name="ADLA_EffectiveStartDate" ma:index="19" ma:displayName="Policy Published Date" ma:description="Starting effective date for the published policy." ma:format="DateOnly" ma:internalName="ADLA_EffectiveStartDate">
      <xsd:simpleType>
        <xsd:restriction base="dms:DateTime"/>
      </xsd:simpleType>
    </xsd:element>
    <xsd:element name="ADLA_ReviewDate" ma:index="20" ma:displayName="Revision Date" ma:format="DateOnly" ma:internalName="ADLA_ReviewDate">
      <xsd:simpleType>
        <xsd:restriction base="dms:DateTime"/>
      </xsd:simpleType>
    </xsd:element>
    <xsd:element name="ADLA_ApprovalDate" ma:index="21" ma:displayName="Approval Date" ma:description="Date of final approval for a new policy or the date the publication process was completed for new versions of that policy" ma:format="DateOnly" ma:internalName="ADLA_ApprovalDate">
      <xsd:simpleType>
        <xsd:restriction base="dms:DateTime"/>
      </xsd:simpleType>
    </xsd:element>
    <xsd:element name="ADLA_ReviewFrequency" ma:index="22"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23" nillable="true" ma:displayName="Scheduled Review Date" ma:format="DateOnly" ma:internalName="ADLA_ScheduledReviewDate">
      <xsd:simpleType>
        <xsd:restriction base="dms:DateTime"/>
      </xsd:simpleType>
    </xsd:element>
    <xsd:element name="ADLA_EffectiveEndDate" ma:index="24" nillable="true" ma:displayName="Effective End Date" ma:description="Ending effective date for the published policy." ma:format="DateOnly" ma:hidden="true" ma:internalName="ADLA_EffectiveEndDate">
      <xsd:simpleType>
        <xsd:restriction base="dms:DateTime"/>
      </xsd:simpleType>
    </xsd:element>
    <xsd:element name="ADLA_DocumentKeywords" ma:index="25" nillable="true" ma:displayName="Policy Keywords" ma:description="Keywords associated with this policy for easier finds." ma:internalName="ADLA_DocumentKeywords">
      <xsd:simpleType>
        <xsd:restriction base="dms:Note">
          <xsd:maxLength value="255"/>
        </xsd:restriction>
      </xsd:simpleType>
    </xsd:element>
    <xsd:element name="ADLA_VersionComments" ma:index="26" nillable="true" ma:displayName="Version Comments" ma:internalName="ADLA_VersionComments">
      <xsd:simpleType>
        <xsd:restriction base="dms:Note">
          <xsd:maxLength value="255"/>
        </xsd:restriction>
      </xsd:simpleType>
    </xsd:element>
    <xsd:element name="ADLA_PreviousDocumentNumber" ma:index="28" nillable="true" ma:displayName="Previous Policy Number" ma:internalName="ADLA_PreviousDocumentNumber">
      <xsd:simpleType>
        <xsd:restriction base="dms:Text"/>
      </xsd:simpleType>
    </xsd:element>
    <xsd:element name="ADLA_Audience" ma:index="29" ma:displayName="Audience" ma:internalName="ADLA_Audience">
      <xsd:simpleType>
        <xsd:restriction base="dms:Text"/>
      </xsd:simpleType>
    </xsd:element>
    <xsd:element name="ADLA_FormRequired" ma:index="30" nillable="true" ma:displayName="Emprint Form Required" ma:internalName="ADLA_FormRequired">
      <xsd:simpleType>
        <xsd:restriction base="dms:Boolean"/>
      </xsd:simpleType>
    </xsd:element>
    <xsd:element name="ADLA_FormReference" ma:index="31" nillable="true" ma:displayName="Emprint Form Link" ma:internalName="ADLA_FormReference">
      <xsd:simpleType>
        <xsd:restriction base="dms:Note">
          <xsd:maxLength value="255"/>
        </xsd:restriction>
      </xsd:simpleType>
    </xsd:element>
    <xsd:element name="ADLA_DocumentAdministrator" ma:index="32" nillable="true" ma:displayName="Policy Administrator" ma:hidden="true" ma:internalName="ADLA_DocumentAdministrator">
      <xsd:simpleType>
        <xsd:restriction base="dms:Text"/>
      </xsd:simpleType>
    </xsd:element>
    <xsd:element name="ADLA_AcceptanceRequired" ma:index="33" nillable="true" ma:displayName="Acceptance Required" ma:default="TRUE" ma:internalName="ADLA_AcceptanceRequired">
      <xsd:simpleType>
        <xsd:restriction base="dms:Boolean"/>
      </xsd:simpleType>
    </xsd:element>
    <xsd:element name="ADLA_AcceptanceCriteria" ma:index="34" nillable="true" ma:displayName="Acceptance Criteria" ma:internalName="ADLA_AcceptanceCriteri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26159-0456-490b-a459-86c17a3ad6ce"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c32ff133-33ff-47cd-850d-fd61d6f2974b}" ma:internalName="TaxCatchAll" ma:showField="CatchAllData" ma:web="aa326159-0456-490b-a459-86c17a3ad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2224-2621-4B89-A8B2-3B22F6AF95DE}"/>
</file>

<file path=customXml/itemProps2.xml><?xml version="1.0" encoding="utf-8"?>
<ds:datastoreItem xmlns:ds="http://schemas.openxmlformats.org/officeDocument/2006/customXml" ds:itemID="{3659541C-E132-46B4-B931-B826065F75C7}"/>
</file>

<file path=customXml/itemProps3.xml><?xml version="1.0" encoding="utf-8"?>
<ds:datastoreItem xmlns:ds="http://schemas.openxmlformats.org/officeDocument/2006/customXml" ds:itemID="{BC82EC8A-3BC5-45B2-B3D3-6B817A04E437}"/>
</file>

<file path=customXml/itemProps4.xml><?xml version="1.0" encoding="utf-8"?>
<ds:datastoreItem xmlns:ds="http://schemas.openxmlformats.org/officeDocument/2006/customXml" ds:itemID="{2647C44D-D045-4B95-9B99-27784BAE6393}"/>
</file>

<file path=customXml/itemProps5.xml><?xml version="1.0" encoding="utf-8"?>
<ds:datastoreItem xmlns:ds="http://schemas.openxmlformats.org/officeDocument/2006/customXml" ds:itemID="{07CF0A4A-2EEF-4424-A17E-7F6DBA24CA34}"/>
</file>

<file path=docProps/app.xml><?xml version="1.0" encoding="utf-8"?>
<Properties xmlns="http://schemas.openxmlformats.org/officeDocument/2006/extended-properties" xmlns:vt="http://schemas.openxmlformats.org/officeDocument/2006/docPropsVTypes">
  <Template>Policy%20template</Template>
  <TotalTime>0</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PPD Skin Test for TB Policy</vt:lpstr>
    </vt:vector>
  </TitlesOfParts>
  <Company>Community Health Systems</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 Skin Test for TB Policy</dc:title>
  <dc:creator>Theodos, Kristi J</dc:creator>
  <cp:lastModifiedBy>Theodos, Kristi J</cp:lastModifiedBy>
  <cp:revision>2</cp:revision>
  <cp:lastPrinted>2016-09-14T14:59:00Z</cp:lastPrinted>
  <dcterms:created xsi:type="dcterms:W3CDTF">2016-09-14T17:57:00Z</dcterms:created>
  <dcterms:modified xsi:type="dcterms:W3CDTF">2016-09-14T17:57:00Z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0x010100073D42FCA04F432D8C43E71990A9B0FB00EE0456AE9326B54DA9FD553E67ECFEF3</vt:lpwstr>
  </property>
  <property fmtid="{D5CDD505-2E9C-101B-9397-08002B2CF9AE}" pid="3" name="ADLA_Department">
    <vt:lpwstr>110;#Laboratory|287806c8-fe13-4501-9013-64d47de53e05</vt:lpwstr>
  </property>
  <property fmtid="{D5CDD505-2E9C-101B-9397-08002B2CF9AE}" pid="4" name="ADLA_DocumentType">
    <vt:lpwstr>281;#Guidelines|b5718675-22d8-4dc7-aebd-ccaa1f6627cb</vt:lpwstr>
  </property>
  <property fmtid="{D5CDD505-2E9C-101B-9397-08002B2CF9AE}" pid="5" name="ADLA_ServiceLine">
    <vt:lpwstr>263;#Serology|865597e9-dcc4-4020-9259-e18d99a81988</vt:lpwstr>
  </property>
  <property fmtid="{D5CDD505-2E9C-101B-9397-08002B2CF9AE}" pid="6" name="ADLA_Location">
    <vt:lpwstr>282;#Hospital|95c86399-9f5f-4831-bda3-5c2a9ec8c37c</vt:lpwstr>
  </property>
</Properties>
</file>