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D5ACE" w14:textId="42D1CE63" w:rsidR="00286BC7" w:rsidRDefault="00EA3260" w:rsidP="00EA3260">
      <w:pPr>
        <w:jc w:val="center"/>
      </w:pPr>
      <w:r>
        <w:t>COVID WORKFLOW</w:t>
      </w:r>
    </w:p>
    <w:p w14:paraId="05E77207" w14:textId="1B0E23A7" w:rsidR="00EA3260" w:rsidRDefault="00EA3260" w:rsidP="00EA3260">
      <w:pPr>
        <w:jc w:val="center"/>
      </w:pPr>
    </w:p>
    <w:p w14:paraId="087A7E7C" w14:textId="45045D1E" w:rsidR="00EA3260" w:rsidRDefault="00EA3260" w:rsidP="00EA3260">
      <w:r>
        <w:t>A rack is brought down from accessioning.</w:t>
      </w:r>
    </w:p>
    <w:p w14:paraId="537517FF" w14:textId="4E267225" w:rsidR="00EA3260" w:rsidRDefault="00EA3260" w:rsidP="00EA3260"/>
    <w:p w14:paraId="33F5CD7C" w14:textId="36DDEB0A" w:rsidR="00EA3260" w:rsidRDefault="00EA3260" w:rsidP="00EA3260">
      <w:r>
        <w:t>Order NTC Elution Plate QC</w:t>
      </w:r>
    </w:p>
    <w:p w14:paraId="7A8EA42A" w14:textId="0F11CD8F" w:rsidR="00EA3260" w:rsidRDefault="00EA3260" w:rsidP="00EA3260">
      <w:r>
        <w:tab/>
        <w:t xml:space="preserve">Work Centers </w:t>
      </w:r>
    </w:p>
    <w:p w14:paraId="48A50DE7" w14:textId="4C9182D4" w:rsidR="00EA3260" w:rsidRDefault="00EA3260" w:rsidP="00EA3260">
      <w:r>
        <w:tab/>
      </w:r>
      <w:r w:rsidR="00825749">
        <w:t xml:space="preserve">Instruments -&gt; Order Quality Control </w:t>
      </w:r>
    </w:p>
    <w:p w14:paraId="1DC99995" w14:textId="0554EEE3" w:rsidR="00EA3260" w:rsidRDefault="00EA3260" w:rsidP="00EA3260">
      <w:pPr>
        <w:jc w:val="center"/>
      </w:pPr>
      <w:r w:rsidRPr="00EA3260">
        <w:drawing>
          <wp:inline distT="0" distB="0" distL="0" distR="0" wp14:anchorId="658DD626" wp14:editId="27BDB55A">
            <wp:extent cx="592531" cy="11139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004" cy="113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Pr="00EA3260">
        <w:drawing>
          <wp:inline distT="0" distB="0" distL="0" distR="0" wp14:anchorId="7A901D32" wp14:editId="4570AFB7">
            <wp:extent cx="1623157" cy="197510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833" cy="206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5AB7F" w14:textId="1EFF1C3A" w:rsidR="00825749" w:rsidRDefault="00825749" w:rsidP="00825749">
      <w:r>
        <w:t>Select the proper NTC Elution and the proper Studio.</w:t>
      </w:r>
    </w:p>
    <w:p w14:paraId="4174623F" w14:textId="3BEAA274" w:rsidR="00825749" w:rsidRDefault="00825749" w:rsidP="00EA3260">
      <w:pPr>
        <w:jc w:val="center"/>
      </w:pPr>
      <w:r w:rsidRPr="00825749">
        <w:drawing>
          <wp:inline distT="0" distB="0" distL="0" distR="0" wp14:anchorId="31455D31" wp14:editId="76D888DB">
            <wp:extent cx="5943600" cy="3021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1DA0" w14:textId="7A4B0D40" w:rsidR="00825749" w:rsidRDefault="00825749" w:rsidP="00EA3260">
      <w:pPr>
        <w:jc w:val="center"/>
      </w:pPr>
    </w:p>
    <w:p w14:paraId="2C484AD6" w14:textId="214A2F49" w:rsidR="00825749" w:rsidRDefault="00825749" w:rsidP="00825749">
      <w:r>
        <w:t>Select the proper QC and Press Select</w:t>
      </w:r>
    </w:p>
    <w:p w14:paraId="3604CD53" w14:textId="1DF52193" w:rsidR="00825749" w:rsidRDefault="00825749" w:rsidP="00825749">
      <w:r w:rsidRPr="00825749">
        <w:lastRenderedPageBreak/>
        <w:drawing>
          <wp:inline distT="0" distB="0" distL="0" distR="0" wp14:anchorId="7738DD29" wp14:editId="694F3019">
            <wp:extent cx="5943600" cy="17995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4FA47" w14:textId="0942CCA1" w:rsidR="00EA3260" w:rsidRDefault="00EA3260" w:rsidP="00EA3260"/>
    <w:p w14:paraId="62B0F79B" w14:textId="1AAEC69B" w:rsidR="00EA3260" w:rsidRDefault="00EA3260" w:rsidP="00EA3260">
      <w:r>
        <w:t>The rack is then scanned into the Load List by Order Choice</w:t>
      </w:r>
    </w:p>
    <w:p w14:paraId="3E05E23B" w14:textId="627A4185" w:rsidR="00EA3260" w:rsidRDefault="00EA3260" w:rsidP="00EA3260">
      <w:r>
        <w:tab/>
        <w:t xml:space="preserve">Quick Link on Work Centers </w:t>
      </w:r>
    </w:p>
    <w:p w14:paraId="467E9160" w14:textId="30575CA1" w:rsidR="00EA3260" w:rsidRDefault="00EA3260" w:rsidP="00EA3260">
      <w:r>
        <w:tab/>
        <w:t>Instruments -&gt; Load list by order choice</w:t>
      </w:r>
    </w:p>
    <w:p w14:paraId="79113B43" w14:textId="29FAAEE0" w:rsidR="00EA3260" w:rsidRDefault="00EA3260" w:rsidP="00EA3260">
      <w:pPr>
        <w:jc w:val="center"/>
      </w:pPr>
      <w:r w:rsidRPr="00EA3260">
        <w:drawing>
          <wp:inline distT="0" distB="0" distL="0" distR="0" wp14:anchorId="1E078152" wp14:editId="20F8ED39">
            <wp:extent cx="762106" cy="13717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or                      </w:t>
      </w:r>
      <w:r w:rsidRPr="00EA3260">
        <w:drawing>
          <wp:inline distT="0" distB="0" distL="0" distR="0" wp14:anchorId="10B6A840" wp14:editId="53CC5F8B">
            <wp:extent cx="2038669" cy="24213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4341" cy="24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86FE" w14:textId="352E79EB" w:rsidR="00825749" w:rsidRDefault="00825749" w:rsidP="00EA3260">
      <w:pPr>
        <w:jc w:val="center"/>
      </w:pPr>
    </w:p>
    <w:p w14:paraId="5307F653" w14:textId="7297B746" w:rsidR="00825749" w:rsidRDefault="00825749" w:rsidP="00825749">
      <w:r>
        <w:t>Open Load List by Order Choice</w:t>
      </w:r>
    </w:p>
    <w:p w14:paraId="415EEC58" w14:textId="565BF634" w:rsidR="00825749" w:rsidRDefault="00825749" w:rsidP="00825749">
      <w:r>
        <w:tab/>
      </w:r>
      <w:r w:rsidR="006E42A5">
        <w:t xml:space="preserve">Change the Status folder to the right one, Extract-1 or Extract-2 </w:t>
      </w:r>
    </w:p>
    <w:p w14:paraId="542819A0" w14:textId="0FC680C0" w:rsidR="006E42A5" w:rsidRDefault="006E42A5" w:rsidP="00825749">
      <w:r>
        <w:tab/>
        <w:t xml:space="preserve">Change the Last position to </w:t>
      </w:r>
      <w:proofErr w:type="gramStart"/>
      <w:r>
        <w:t>96</w:t>
      </w:r>
      <w:proofErr w:type="gramEnd"/>
    </w:p>
    <w:p w14:paraId="714879F4" w14:textId="047B706B" w:rsidR="006E42A5" w:rsidRDefault="006E42A5" w:rsidP="00825749"/>
    <w:p w14:paraId="0E946635" w14:textId="7506321E" w:rsidR="006E42A5" w:rsidRDefault="006E42A5" w:rsidP="00825749"/>
    <w:p w14:paraId="408CD0C4" w14:textId="7531C691" w:rsidR="00825749" w:rsidRDefault="00825749" w:rsidP="00EA3260">
      <w:pPr>
        <w:jc w:val="center"/>
      </w:pPr>
    </w:p>
    <w:p w14:paraId="119BA0F0" w14:textId="013F5849" w:rsidR="00825749" w:rsidRDefault="00825749" w:rsidP="00825749">
      <w:pPr>
        <w:jc w:val="center"/>
      </w:pPr>
      <w:r w:rsidRPr="00825749">
        <w:lastRenderedPageBreak/>
        <w:drawing>
          <wp:inline distT="0" distB="0" distL="0" distR="0" wp14:anchorId="762A9DF1" wp14:editId="27F2D5A4">
            <wp:extent cx="5943600" cy="31489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AE81A" w14:textId="4D45EDD6" w:rsidR="00EA3260" w:rsidRDefault="00EA3260" w:rsidP="00EA3260">
      <w:pPr>
        <w:jc w:val="center"/>
      </w:pPr>
    </w:p>
    <w:p w14:paraId="453C2E08" w14:textId="77777777" w:rsidR="006E42A5" w:rsidRDefault="006E42A5" w:rsidP="006E42A5">
      <w:r>
        <w:t xml:space="preserve">To add samples to the load </w:t>
      </w:r>
      <w:proofErr w:type="gramStart"/>
      <w:r>
        <w:t>list</w:t>
      </w:r>
      <w:proofErr w:type="gramEnd"/>
      <w:r>
        <w:t xml:space="preserve"> scan the barcode and press the arrow</w:t>
      </w:r>
    </w:p>
    <w:p w14:paraId="0EC20B67" w14:textId="33A761DB" w:rsidR="006E42A5" w:rsidRDefault="006E42A5" w:rsidP="006E42A5">
      <w:r w:rsidRPr="006E42A5">
        <w:drawing>
          <wp:inline distT="0" distB="0" distL="0" distR="0" wp14:anchorId="45EA15E1" wp14:editId="02F60841">
            <wp:extent cx="5943600" cy="21082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1E9E6" w14:textId="0499159B" w:rsidR="006E42A5" w:rsidRDefault="006E42A5" w:rsidP="006E42A5"/>
    <w:p w14:paraId="7FDE83D7" w14:textId="4C9CEA97" w:rsidR="006E42A5" w:rsidRDefault="006E42A5" w:rsidP="006E42A5">
      <w:r>
        <w:t>Export the list to the Z:</w:t>
      </w:r>
    </w:p>
    <w:p w14:paraId="3AE0859D" w14:textId="52729AF2" w:rsidR="006E42A5" w:rsidRDefault="006E42A5" w:rsidP="006E42A5"/>
    <w:p w14:paraId="11AF17A0" w14:textId="109DECA0" w:rsidR="006E42A5" w:rsidRDefault="006E42A5" w:rsidP="006E42A5">
      <w:r>
        <w:t xml:space="preserve">Save the list in </w:t>
      </w:r>
      <w:proofErr w:type="gramStart"/>
      <w:r>
        <w:t>Harvest</w:t>
      </w:r>
      <w:proofErr w:type="gramEnd"/>
      <w:r>
        <w:t xml:space="preserve"> </w:t>
      </w:r>
    </w:p>
    <w:p w14:paraId="158B816E" w14:textId="23F1217E" w:rsidR="006E42A5" w:rsidRDefault="006E42A5" w:rsidP="006E42A5"/>
    <w:p w14:paraId="749EB204" w14:textId="6FB957DF" w:rsidR="006E42A5" w:rsidRDefault="006E42A5" w:rsidP="006E42A5">
      <w:r>
        <w:t xml:space="preserve">When saving entering the Load List ID will pop up </w:t>
      </w:r>
    </w:p>
    <w:p w14:paraId="346D0338" w14:textId="7478196D" w:rsidR="00001D19" w:rsidRDefault="00001D19" w:rsidP="00001D19">
      <w:pPr>
        <w:jc w:val="center"/>
      </w:pPr>
      <w:r w:rsidRPr="00001D19">
        <w:lastRenderedPageBreak/>
        <w:drawing>
          <wp:inline distT="0" distB="0" distL="0" distR="0" wp14:anchorId="76133B4B" wp14:editId="5AD690A6">
            <wp:extent cx="4029637" cy="1819529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464BB" w14:textId="5A2C7694" w:rsidR="00001D19" w:rsidRDefault="00001D19" w:rsidP="00001D19">
      <w:pPr>
        <w:jc w:val="center"/>
      </w:pPr>
    </w:p>
    <w:p w14:paraId="4BD27513" w14:textId="77777777" w:rsidR="002C02CD" w:rsidRDefault="002C02CD" w:rsidP="002C02CD"/>
    <w:p w14:paraId="63E237DC" w14:textId="721FBE4B" w:rsidR="002C02CD" w:rsidRDefault="002C02CD" w:rsidP="002C02CD">
      <w:r>
        <w:t xml:space="preserve">Copy and paste the sample IDs into the </w:t>
      </w:r>
      <w:proofErr w:type="spellStart"/>
      <w:r>
        <w:t>KingFisher</w:t>
      </w:r>
      <w:proofErr w:type="spellEnd"/>
      <w:r>
        <w:t xml:space="preserve"> </w:t>
      </w:r>
      <w:proofErr w:type="spellStart"/>
      <w:r>
        <w:t>BindIT</w:t>
      </w:r>
      <w:proofErr w:type="spellEnd"/>
      <w:r>
        <w:t xml:space="preserve"> Software to make the plate map</w:t>
      </w:r>
      <w:r>
        <w:t xml:space="preserve">. </w:t>
      </w:r>
    </w:p>
    <w:p w14:paraId="7885EA94" w14:textId="77777777" w:rsidR="002C02CD" w:rsidRDefault="002C02CD" w:rsidP="002C02CD"/>
    <w:p w14:paraId="4485330A" w14:textId="77777777" w:rsidR="002C02CD" w:rsidRDefault="002C02CD" w:rsidP="002C02CD">
      <w:r>
        <w:t>Load wash plates and sample plate into the King Fisher</w:t>
      </w:r>
    </w:p>
    <w:p w14:paraId="4503E977" w14:textId="77777777" w:rsidR="002C02CD" w:rsidRDefault="002C02CD" w:rsidP="002C02CD"/>
    <w:p w14:paraId="4220441C" w14:textId="3EF468A2" w:rsidR="002C02CD" w:rsidRDefault="002C02CD" w:rsidP="002C02CD">
      <w:r>
        <w:t xml:space="preserve">Press </w:t>
      </w:r>
      <w:proofErr w:type="gramStart"/>
      <w:r>
        <w:t>start</w:t>
      </w:r>
      <w:proofErr w:type="gramEnd"/>
      <w:r>
        <w:t xml:space="preserve"> on King Fisher</w:t>
      </w:r>
      <w:r>
        <w:t xml:space="preserve"> </w:t>
      </w:r>
    </w:p>
    <w:p w14:paraId="2DC1358D" w14:textId="77777777" w:rsidR="009F4312" w:rsidRDefault="009F4312" w:rsidP="009F4312"/>
    <w:p w14:paraId="70EF2186" w14:textId="17A4F113" w:rsidR="009F4312" w:rsidRDefault="009F4312" w:rsidP="009F4312">
      <w:r>
        <w:t xml:space="preserve">Transfer the sample ids into the Analysis software and make your 384 well plate </w:t>
      </w:r>
      <w:proofErr w:type="gramStart"/>
      <w:r>
        <w:t>map</w:t>
      </w:r>
      <w:proofErr w:type="gramEnd"/>
    </w:p>
    <w:p w14:paraId="20E5F629" w14:textId="77777777" w:rsidR="009F4312" w:rsidRDefault="009F4312" w:rsidP="009F4312"/>
    <w:p w14:paraId="31214CB3" w14:textId="77777777" w:rsidR="009F4312" w:rsidRDefault="009F4312" w:rsidP="009F4312">
      <w:r>
        <w:t xml:space="preserve">Plate is </w:t>
      </w:r>
      <w:proofErr w:type="gramStart"/>
      <w:r>
        <w:t>made</w:t>
      </w:r>
      <w:proofErr w:type="gramEnd"/>
    </w:p>
    <w:p w14:paraId="658845A4" w14:textId="77777777" w:rsidR="009F4312" w:rsidRDefault="009F4312" w:rsidP="009F4312"/>
    <w:p w14:paraId="37E4A3E2" w14:textId="77777777" w:rsidR="009F4312" w:rsidRDefault="009F4312" w:rsidP="009F4312">
      <w:r>
        <w:t xml:space="preserve">Plate is loaded onto the Quant </w:t>
      </w:r>
      <w:proofErr w:type="gramStart"/>
      <w:r>
        <w:t>Studio</w:t>
      </w:r>
      <w:proofErr w:type="gramEnd"/>
      <w:r>
        <w:t xml:space="preserve"> </w:t>
      </w:r>
    </w:p>
    <w:p w14:paraId="596FDFE1" w14:textId="77777777" w:rsidR="009F4312" w:rsidRDefault="009F4312" w:rsidP="009F4312"/>
    <w:p w14:paraId="33EC9F38" w14:textId="369F0B39" w:rsidR="009F4312" w:rsidRDefault="009F4312" w:rsidP="009F4312">
      <w:r>
        <w:t xml:space="preserve">QC </w:t>
      </w:r>
      <w:r>
        <w:t xml:space="preserve">for PLATE </w:t>
      </w:r>
      <w:r>
        <w:t xml:space="preserve">is ordered </w:t>
      </w:r>
      <w:proofErr w:type="gramStart"/>
      <w:r>
        <w:t>Harvest</w:t>
      </w:r>
      <w:proofErr w:type="gramEnd"/>
    </w:p>
    <w:p w14:paraId="0E7E67AC" w14:textId="225BDC6C" w:rsidR="009F4312" w:rsidRDefault="009F4312" w:rsidP="009F4312"/>
    <w:p w14:paraId="3923D1C8" w14:textId="4C3808B7" w:rsidR="009F4312" w:rsidRDefault="009F4312" w:rsidP="009F4312">
      <w:r>
        <w:t>Order Quality Control</w:t>
      </w:r>
    </w:p>
    <w:p w14:paraId="2468EA68" w14:textId="77777777" w:rsidR="009F4312" w:rsidRDefault="009F4312" w:rsidP="009F4312">
      <w:pPr>
        <w:ind w:firstLine="720"/>
      </w:pPr>
      <w:r>
        <w:t xml:space="preserve">Quick Link on Work Centers </w:t>
      </w:r>
    </w:p>
    <w:p w14:paraId="67F5603C" w14:textId="77777777" w:rsidR="009F4312" w:rsidRDefault="009F4312" w:rsidP="009F4312">
      <w:r>
        <w:tab/>
        <w:t>Instruments -&gt; Load list by order choice</w:t>
      </w:r>
    </w:p>
    <w:p w14:paraId="4B79D070" w14:textId="6FE92CF0" w:rsidR="009F4312" w:rsidRDefault="009F4312" w:rsidP="009F4312">
      <w:pPr>
        <w:jc w:val="center"/>
      </w:pPr>
      <w:r w:rsidRPr="00EA3260">
        <w:lastRenderedPageBreak/>
        <w:drawing>
          <wp:inline distT="0" distB="0" distL="0" distR="0" wp14:anchorId="1B3E2F15" wp14:editId="3BA0FCAA">
            <wp:extent cx="762106" cy="13717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or                      </w:t>
      </w:r>
      <w:r w:rsidRPr="00EA3260">
        <w:drawing>
          <wp:inline distT="0" distB="0" distL="0" distR="0" wp14:anchorId="2A09DCE7" wp14:editId="576C46E9">
            <wp:extent cx="2038669" cy="242133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4341" cy="24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DDA4A" w14:textId="180B6ABA" w:rsidR="009F4312" w:rsidRDefault="009F4312" w:rsidP="009F4312">
      <w:pPr>
        <w:jc w:val="center"/>
      </w:pPr>
    </w:p>
    <w:p w14:paraId="090A2AEE" w14:textId="63EC1A78" w:rsidR="009F4312" w:rsidRDefault="009F4312" w:rsidP="009F4312">
      <w:r>
        <w:t xml:space="preserve">Select the right QC for the </w:t>
      </w:r>
      <w:proofErr w:type="gramStart"/>
      <w:r>
        <w:t>instrument</w:t>
      </w:r>
      <w:proofErr w:type="gramEnd"/>
    </w:p>
    <w:p w14:paraId="1CB344F3" w14:textId="77777777" w:rsidR="009F4312" w:rsidRDefault="009F4312" w:rsidP="009F4312"/>
    <w:p w14:paraId="380BEE16" w14:textId="058D7D70" w:rsidR="009F4312" w:rsidRDefault="009F4312" w:rsidP="009F4312">
      <w:r w:rsidRPr="009F4312">
        <w:drawing>
          <wp:inline distT="0" distB="0" distL="0" distR="0" wp14:anchorId="2011F786" wp14:editId="04582923">
            <wp:extent cx="5943600" cy="29610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CD94D" w14:textId="77777777" w:rsidR="009F4312" w:rsidRDefault="009F4312" w:rsidP="009F4312"/>
    <w:p w14:paraId="1426AEF7" w14:textId="77777777" w:rsidR="009F4312" w:rsidRDefault="009F4312" w:rsidP="009F4312">
      <w:r>
        <w:t xml:space="preserve">Data is then opened in the Thermo Fisher analysis </w:t>
      </w:r>
      <w:proofErr w:type="gramStart"/>
      <w:r>
        <w:t>software</w:t>
      </w:r>
      <w:proofErr w:type="gramEnd"/>
    </w:p>
    <w:p w14:paraId="2B130230" w14:textId="77777777" w:rsidR="009F4312" w:rsidRDefault="009F4312" w:rsidP="009F4312"/>
    <w:p w14:paraId="1347B7B8" w14:textId="77777777" w:rsidR="009F4312" w:rsidRDefault="009F4312" w:rsidP="009F4312">
      <w:r>
        <w:t xml:space="preserve">Data is then reviewed on the Thermo Fisher analysis </w:t>
      </w:r>
      <w:proofErr w:type="gramStart"/>
      <w:r>
        <w:t>software</w:t>
      </w:r>
      <w:proofErr w:type="gramEnd"/>
    </w:p>
    <w:p w14:paraId="415FBDDF" w14:textId="77777777" w:rsidR="009F4312" w:rsidRDefault="009F4312" w:rsidP="009F4312"/>
    <w:p w14:paraId="1103FE6A" w14:textId="77777777" w:rsidR="009F4312" w:rsidRDefault="009F4312" w:rsidP="009F4312">
      <w:r>
        <w:t>Once data is reviewed the data is then exported and saved as a .csv file</w:t>
      </w:r>
    </w:p>
    <w:p w14:paraId="415EE7CB" w14:textId="3F67148F" w:rsidR="009F4312" w:rsidRDefault="009F4312" w:rsidP="002C02CD">
      <w:r>
        <w:lastRenderedPageBreak/>
        <w:t xml:space="preserve">A COPY of the .CSV is dropped to the interface </w:t>
      </w:r>
      <w:proofErr w:type="gramStart"/>
      <w:r>
        <w:t>computer</w:t>
      </w:r>
      <w:proofErr w:type="gramEnd"/>
    </w:p>
    <w:p w14:paraId="708C8CD6" w14:textId="5B03D43E" w:rsidR="009F4312" w:rsidRDefault="009F4312" w:rsidP="002C02CD"/>
    <w:p w14:paraId="3A484637" w14:textId="5F22B688" w:rsidR="009F4312" w:rsidRDefault="009F4312" w:rsidP="002C02CD">
      <w:r>
        <w:t xml:space="preserve">Network -&gt; </w:t>
      </w:r>
      <w:hyperlink r:id="rId15" w:history="1">
        <w:r w:rsidRPr="009D47A5">
          <w:rPr>
            <w:rStyle w:val="Hyperlink"/>
          </w:rPr>
          <w:t>\\HARVEST-PCR-INT</w:t>
        </w:r>
      </w:hyperlink>
    </w:p>
    <w:p w14:paraId="0E3CE80A" w14:textId="5F593690" w:rsidR="009F4312" w:rsidRDefault="009F4312" w:rsidP="002C02CD"/>
    <w:p w14:paraId="7B6FB2B5" w14:textId="77777777" w:rsidR="009F4312" w:rsidRDefault="009F4312" w:rsidP="009F4312">
      <w:pPr>
        <w:pStyle w:val="ListParagraph"/>
        <w:numPr>
          <w:ilvl w:val="0"/>
          <w:numId w:val="1"/>
        </w:numPr>
      </w:pPr>
      <w:r>
        <w:t>Orchard</w:t>
      </w:r>
    </w:p>
    <w:p w14:paraId="0727D606" w14:textId="77777777" w:rsidR="009F4312" w:rsidRDefault="009F4312" w:rsidP="009F4312">
      <w:pPr>
        <w:pStyle w:val="ListParagraph"/>
      </w:pPr>
      <w:r w:rsidRPr="000879A9">
        <w:rPr>
          <w:noProof/>
        </w:rPr>
        <w:drawing>
          <wp:inline distT="0" distB="0" distL="0" distR="0" wp14:anchorId="341104F5" wp14:editId="0BF801D9">
            <wp:extent cx="3654738" cy="1933575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70429" cy="194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A58DB" w14:textId="77777777" w:rsidR="009F4312" w:rsidRDefault="009F4312" w:rsidP="009F4312">
      <w:pPr>
        <w:pStyle w:val="ListParagraph"/>
        <w:numPr>
          <w:ilvl w:val="0"/>
          <w:numId w:val="1"/>
        </w:numPr>
      </w:pPr>
      <w:proofErr w:type="spellStart"/>
      <w:r>
        <w:t>Orchhost</w:t>
      </w:r>
      <w:proofErr w:type="spellEnd"/>
    </w:p>
    <w:p w14:paraId="253F97A3" w14:textId="77777777" w:rsidR="009F4312" w:rsidRDefault="009F4312" w:rsidP="009F4312">
      <w:pPr>
        <w:pStyle w:val="ListParagraph"/>
      </w:pPr>
      <w:r w:rsidRPr="00196837">
        <w:rPr>
          <w:noProof/>
        </w:rPr>
        <w:drawing>
          <wp:inline distT="0" distB="0" distL="0" distR="0" wp14:anchorId="446BA950" wp14:editId="714B46D7">
            <wp:extent cx="3829050" cy="202620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51361" cy="203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90609" w14:textId="77777777" w:rsidR="009F4312" w:rsidRDefault="009F4312" w:rsidP="009F4312">
      <w:pPr>
        <w:pStyle w:val="ListParagraph"/>
      </w:pPr>
    </w:p>
    <w:p w14:paraId="56593520" w14:textId="77777777" w:rsidR="009F4312" w:rsidRDefault="009F4312" w:rsidP="009F4312">
      <w:pPr>
        <w:pStyle w:val="ListParagraph"/>
        <w:numPr>
          <w:ilvl w:val="0"/>
          <w:numId w:val="1"/>
        </w:numPr>
      </w:pPr>
      <w:r>
        <w:t>Quant 7 or Quant 5</w:t>
      </w:r>
    </w:p>
    <w:p w14:paraId="3757ECC2" w14:textId="77777777" w:rsidR="009F4312" w:rsidRDefault="009F4312" w:rsidP="009F4312">
      <w:pPr>
        <w:pStyle w:val="ListParagraph"/>
      </w:pPr>
      <w:r w:rsidRPr="00196837">
        <w:rPr>
          <w:noProof/>
        </w:rPr>
        <w:drawing>
          <wp:inline distT="0" distB="0" distL="0" distR="0" wp14:anchorId="6FE98BB5" wp14:editId="6DA18447">
            <wp:extent cx="3520413" cy="1876425"/>
            <wp:effectExtent l="0" t="0" r="444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24926" cy="187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2AA0A" w14:textId="77777777" w:rsidR="009F4312" w:rsidRDefault="009F4312" w:rsidP="009F4312">
      <w:pPr>
        <w:pStyle w:val="ListParagraph"/>
        <w:numPr>
          <w:ilvl w:val="0"/>
          <w:numId w:val="1"/>
        </w:numPr>
      </w:pPr>
      <w:r>
        <w:t>Drop a COPY of the .csv</w:t>
      </w:r>
    </w:p>
    <w:p w14:paraId="23E21A20" w14:textId="77777777" w:rsidR="009F4312" w:rsidRDefault="009F4312" w:rsidP="009F4312">
      <w:pPr>
        <w:pStyle w:val="ListParagraph"/>
      </w:pPr>
      <w:r>
        <w:rPr>
          <w:noProof/>
        </w:rPr>
        <w:lastRenderedPageBreak/>
        <w:drawing>
          <wp:inline distT="0" distB="0" distL="0" distR="0" wp14:anchorId="685C9CCA" wp14:editId="43F7DB1B">
            <wp:extent cx="3772828" cy="200251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840" cy="202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F2A92" w14:textId="465D2D67" w:rsidR="009F4312" w:rsidRDefault="009F4312" w:rsidP="002C02CD"/>
    <w:p w14:paraId="7FA3B210" w14:textId="4AD115B9" w:rsidR="009F4312" w:rsidRPr="009F4312" w:rsidRDefault="009F4312" w:rsidP="002C02CD">
      <w:pPr>
        <w:rPr>
          <w:b/>
          <w:bCs/>
        </w:rPr>
      </w:pPr>
      <w:r w:rsidRPr="009F4312">
        <w:rPr>
          <w:b/>
          <w:bCs/>
        </w:rPr>
        <w:t xml:space="preserve">ONCE DATA IS PARSED THE EXTRACT-1 WILL PARSE INTO THE PCR-qPCR-1 </w:t>
      </w:r>
      <w:proofErr w:type="gramStart"/>
      <w:r w:rsidRPr="009F4312">
        <w:rPr>
          <w:b/>
          <w:bCs/>
        </w:rPr>
        <w:t>FOLDER</w:t>
      </w:r>
      <w:proofErr w:type="gramEnd"/>
      <w:r w:rsidRPr="009F4312">
        <w:rPr>
          <w:b/>
          <w:bCs/>
        </w:rPr>
        <w:t xml:space="preserve"> </w:t>
      </w:r>
    </w:p>
    <w:p w14:paraId="5841A9CE" w14:textId="62B7D606" w:rsidR="009F4312" w:rsidRDefault="009F4312" w:rsidP="009F4312">
      <w:r>
        <w:t xml:space="preserve">Review the QC data in </w:t>
      </w:r>
      <w:proofErr w:type="gramStart"/>
      <w:r>
        <w:t>Harvest</w:t>
      </w:r>
      <w:proofErr w:type="gramEnd"/>
    </w:p>
    <w:p w14:paraId="419A92D9" w14:textId="62007389" w:rsidR="009F4312" w:rsidRDefault="009F4312" w:rsidP="009F4312">
      <w:r>
        <w:tab/>
      </w:r>
    </w:p>
    <w:p w14:paraId="6A1C349A" w14:textId="77777777" w:rsidR="009F4312" w:rsidRDefault="009F4312" w:rsidP="009F4312">
      <w:r>
        <w:rPr>
          <w:noProof/>
        </w:rPr>
        <w:drawing>
          <wp:inline distT="0" distB="0" distL="0" distR="0" wp14:anchorId="571ADFF2" wp14:editId="3D0E2540">
            <wp:extent cx="6459855" cy="1458933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554" cy="1478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6EDBF" w14:textId="523B41E8" w:rsidR="009F4312" w:rsidRDefault="009F4312" w:rsidP="002C02CD"/>
    <w:p w14:paraId="1DAA1E10" w14:textId="77777777" w:rsidR="009F4312" w:rsidRDefault="009F4312" w:rsidP="009F4312">
      <w:r>
        <w:t>Add a Comment to the QC file</w:t>
      </w:r>
    </w:p>
    <w:p w14:paraId="22501DC9" w14:textId="77777777" w:rsidR="009F4312" w:rsidRDefault="009F4312" w:rsidP="009F4312"/>
    <w:p w14:paraId="769376EB" w14:textId="77777777" w:rsidR="009F4312" w:rsidRDefault="009F4312" w:rsidP="009F4312">
      <w:r>
        <w:t xml:space="preserve">Select the QC order </w:t>
      </w:r>
      <w:proofErr w:type="gramStart"/>
      <w:r>
        <w:t>choice</w:t>
      </w:r>
      <w:proofErr w:type="gramEnd"/>
    </w:p>
    <w:p w14:paraId="1245F97A" w14:textId="77777777" w:rsidR="009F4312" w:rsidRDefault="009F4312" w:rsidP="009F4312"/>
    <w:p w14:paraId="21808A93" w14:textId="77777777" w:rsidR="009F4312" w:rsidRDefault="009F4312" w:rsidP="009F4312"/>
    <w:p w14:paraId="5B50E74B" w14:textId="77777777" w:rsidR="009F4312" w:rsidRDefault="009F4312" w:rsidP="009F4312">
      <w:r>
        <w:t>Click Comment</w:t>
      </w:r>
    </w:p>
    <w:p w14:paraId="49C6036F" w14:textId="77777777" w:rsidR="009F4312" w:rsidRDefault="009F4312" w:rsidP="009F4312">
      <w:r>
        <w:rPr>
          <w:noProof/>
        </w:rPr>
        <w:lastRenderedPageBreak/>
        <w:drawing>
          <wp:inline distT="0" distB="0" distL="0" distR="0" wp14:anchorId="742C19AD" wp14:editId="5AE2014D">
            <wp:extent cx="6096000" cy="232760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98" cy="2340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E9556" w14:textId="77777777" w:rsidR="009F4312" w:rsidRDefault="009F4312" w:rsidP="009F4312"/>
    <w:p w14:paraId="2F33E02E" w14:textId="6C4F31D7" w:rsidR="009F4312" w:rsidRDefault="009F4312" w:rsidP="009F4312">
      <w:r>
        <w:t xml:space="preserve">Enter Comment for plate QC. </w:t>
      </w:r>
      <w:r>
        <w:t>/</w:t>
      </w:r>
      <w:proofErr w:type="spellStart"/>
      <w:r>
        <w:t>pcrqc</w:t>
      </w:r>
      <w:proofErr w:type="spellEnd"/>
    </w:p>
    <w:p w14:paraId="3537F280" w14:textId="3E5EF9D5" w:rsidR="009F4312" w:rsidRDefault="009F4312" w:rsidP="009F4312"/>
    <w:p w14:paraId="5CA33858" w14:textId="312833AC" w:rsidR="009F4312" w:rsidRDefault="009F4312" w:rsidP="009F4312">
      <w:pPr>
        <w:jc w:val="center"/>
      </w:pPr>
      <w:r w:rsidRPr="009F4312">
        <w:drawing>
          <wp:inline distT="0" distB="0" distL="0" distR="0" wp14:anchorId="6E530C92" wp14:editId="03163AFF">
            <wp:extent cx="4658375" cy="26483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C4A1B" w14:textId="77777777" w:rsidR="009F4312" w:rsidRDefault="009F4312" w:rsidP="002C02CD"/>
    <w:p w14:paraId="3D1909FC" w14:textId="77777777" w:rsidR="00E36EC4" w:rsidRDefault="00E36EC4" w:rsidP="00E36EC4">
      <w:r>
        <w:t xml:space="preserve">Approve the </w:t>
      </w:r>
      <w:proofErr w:type="gramStart"/>
      <w:r>
        <w:t>QC</w:t>
      </w:r>
      <w:proofErr w:type="gramEnd"/>
      <w:r>
        <w:t xml:space="preserve"> </w:t>
      </w:r>
    </w:p>
    <w:p w14:paraId="04A0D919" w14:textId="77777777" w:rsidR="00E36EC4" w:rsidRDefault="00E36EC4" w:rsidP="00E36EC4">
      <w:r>
        <w:rPr>
          <w:noProof/>
        </w:rPr>
        <w:drawing>
          <wp:inline distT="0" distB="0" distL="0" distR="0" wp14:anchorId="2C0B192A" wp14:editId="40D12664">
            <wp:extent cx="5545455" cy="1267269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487" cy="1280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551AD" w14:textId="77777777" w:rsidR="00E36EC4" w:rsidRDefault="00E36EC4" w:rsidP="00E36EC4"/>
    <w:p w14:paraId="63960E12" w14:textId="77777777" w:rsidR="00E36EC4" w:rsidRDefault="00E36EC4" w:rsidP="00E36EC4">
      <w:r>
        <w:lastRenderedPageBreak/>
        <w:t xml:space="preserve">Click orders with results </w:t>
      </w:r>
      <w:proofErr w:type="gramStart"/>
      <w:r>
        <w:t>tab</w:t>
      </w:r>
      <w:proofErr w:type="gramEnd"/>
    </w:p>
    <w:p w14:paraId="0EA6C333" w14:textId="77777777" w:rsidR="00E36EC4" w:rsidRDefault="00E36EC4" w:rsidP="00E36EC4">
      <w:r>
        <w:rPr>
          <w:noProof/>
        </w:rPr>
        <w:drawing>
          <wp:inline distT="0" distB="0" distL="0" distR="0" wp14:anchorId="7BE00E44" wp14:editId="5D90404F">
            <wp:extent cx="5290108" cy="2419350"/>
            <wp:effectExtent l="0" t="0" r="635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587" cy="2427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B3C44" w14:textId="77777777" w:rsidR="00E36EC4" w:rsidRDefault="00E36EC4" w:rsidP="00E36EC4">
      <w:r>
        <w:t xml:space="preserve">Review your HLX numbers and approve the COVID </w:t>
      </w:r>
      <w:proofErr w:type="gramStart"/>
      <w:r>
        <w:t>tests</w:t>
      </w:r>
      <w:proofErr w:type="gramEnd"/>
    </w:p>
    <w:p w14:paraId="1463D426" w14:textId="77777777" w:rsidR="00E36EC4" w:rsidRDefault="00E36EC4" w:rsidP="00E36EC4">
      <w:r>
        <w:rPr>
          <w:noProof/>
        </w:rPr>
        <w:drawing>
          <wp:inline distT="0" distB="0" distL="0" distR="0" wp14:anchorId="02000F6A" wp14:editId="575BFA85">
            <wp:extent cx="4933938" cy="2085975"/>
            <wp:effectExtent l="0" t="0" r="63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6" cy="209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E684E" w14:textId="77777777" w:rsidR="00E36EC4" w:rsidRDefault="00E36EC4" w:rsidP="00E36EC4">
      <w:r>
        <w:t xml:space="preserve">Make sure the COVN1F says positive or negative and correlates with the respective CT </w:t>
      </w:r>
      <w:proofErr w:type="gramStart"/>
      <w:r>
        <w:t>values</w:t>
      </w:r>
      <w:proofErr w:type="gramEnd"/>
    </w:p>
    <w:p w14:paraId="0D846283" w14:textId="77777777" w:rsidR="00E36EC4" w:rsidRDefault="00E36EC4" w:rsidP="00E36EC4">
      <w:r>
        <w:rPr>
          <w:noProof/>
        </w:rPr>
        <w:drawing>
          <wp:inline distT="0" distB="0" distL="0" distR="0" wp14:anchorId="7EA6B62D" wp14:editId="5CA7E8D6">
            <wp:extent cx="5821680" cy="2422775"/>
            <wp:effectExtent l="0" t="0" r="762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63" cy="2430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3FDD4" w14:textId="77777777" w:rsidR="00E36EC4" w:rsidRDefault="00E36EC4" w:rsidP="00E36EC4"/>
    <w:p w14:paraId="3BED775F" w14:textId="77777777" w:rsidR="00E36EC4" w:rsidRDefault="00E36EC4" w:rsidP="00E36EC4">
      <w:r>
        <w:t xml:space="preserve">Approve the results one by </w:t>
      </w:r>
      <w:proofErr w:type="gramStart"/>
      <w:r>
        <w:t>one</w:t>
      </w:r>
      <w:proofErr w:type="gramEnd"/>
    </w:p>
    <w:p w14:paraId="20094AAF" w14:textId="77777777" w:rsidR="00E36EC4" w:rsidRDefault="00E36EC4" w:rsidP="00E36EC4"/>
    <w:p w14:paraId="1F82E6E1" w14:textId="77777777" w:rsidR="00E36EC4" w:rsidRDefault="00E36EC4" w:rsidP="00E36EC4">
      <w:r>
        <w:t>If there are any discrepancies in the analysis or any that need management approval do the following:</w:t>
      </w:r>
    </w:p>
    <w:p w14:paraId="4E2565AE" w14:textId="309C49C3" w:rsidR="002C02CD" w:rsidRDefault="002C02CD" w:rsidP="002C02CD"/>
    <w:p w14:paraId="76C68684" w14:textId="5E6908CB" w:rsidR="00E36EC4" w:rsidRDefault="00E36EC4" w:rsidP="002C02CD">
      <w:r>
        <w:t>Highlight the order choice and set the status to the PCR MANAGEMENT folder</w:t>
      </w:r>
    </w:p>
    <w:p w14:paraId="7E8349AE" w14:textId="0DAE94AC" w:rsidR="00E36EC4" w:rsidRDefault="00E36EC4" w:rsidP="002C02CD"/>
    <w:p w14:paraId="7D8A32B8" w14:textId="17A6F6AB" w:rsidR="00E36EC4" w:rsidRDefault="00E36EC4" w:rsidP="002C02CD">
      <w:r w:rsidRPr="00E36EC4">
        <w:drawing>
          <wp:inline distT="0" distB="0" distL="0" distR="0" wp14:anchorId="7B51ADD9" wp14:editId="38B0CB4F">
            <wp:extent cx="5943600" cy="31349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988C6" w14:textId="77777777" w:rsidR="002C02CD" w:rsidRDefault="002C02CD" w:rsidP="002C02CD"/>
    <w:p w14:paraId="55F8FDDF" w14:textId="4C303678" w:rsidR="002C02CD" w:rsidRDefault="002C02CD" w:rsidP="002C02CD"/>
    <w:p w14:paraId="70A666FE" w14:textId="3ACA1077" w:rsidR="002C02CD" w:rsidRDefault="002C02CD" w:rsidP="002C02CD"/>
    <w:p w14:paraId="74E6782C" w14:textId="77777777" w:rsidR="002C02CD" w:rsidRDefault="002C02CD" w:rsidP="002C02CD"/>
    <w:p w14:paraId="6FBFDE29" w14:textId="77777777" w:rsidR="002C02CD" w:rsidRDefault="002C02CD" w:rsidP="00001D19"/>
    <w:p w14:paraId="7463B2A1" w14:textId="2FC8B4BD" w:rsidR="006E42A5" w:rsidRDefault="006E42A5" w:rsidP="006E42A5"/>
    <w:p w14:paraId="41CA8004" w14:textId="77777777" w:rsidR="006E42A5" w:rsidRDefault="006E42A5" w:rsidP="006E42A5"/>
    <w:p w14:paraId="5A2B2A58" w14:textId="77777777" w:rsidR="00EA3260" w:rsidRDefault="00EA3260" w:rsidP="00EA3260"/>
    <w:p w14:paraId="2FE1890C" w14:textId="77777777" w:rsidR="00EA3260" w:rsidRDefault="00EA3260" w:rsidP="00EA3260"/>
    <w:p w14:paraId="70E204BB" w14:textId="77777777" w:rsidR="00EA3260" w:rsidRDefault="00EA3260" w:rsidP="00EA3260">
      <w:pPr>
        <w:jc w:val="center"/>
      </w:pPr>
    </w:p>
    <w:sectPr w:rsidR="00EA3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375DC"/>
    <w:multiLevelType w:val="hybridMultilevel"/>
    <w:tmpl w:val="9B30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60"/>
    <w:rsid w:val="00001D19"/>
    <w:rsid w:val="002C02CD"/>
    <w:rsid w:val="006E42A5"/>
    <w:rsid w:val="00825749"/>
    <w:rsid w:val="00912A93"/>
    <w:rsid w:val="009F4312"/>
    <w:rsid w:val="00C97163"/>
    <w:rsid w:val="00E36EC4"/>
    <w:rsid w:val="00EA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AD52"/>
  <w15:chartTrackingRefBased/>
  <w15:docId w15:val="{64EB4888-496F-41D7-ADE5-A1AF7C12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3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4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hyperlink" Target="file:///\\HARVEST-PCR-INT" TargetMode="External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Farley</dc:creator>
  <cp:keywords/>
  <dc:description/>
  <cp:lastModifiedBy>Jennifer Farley</cp:lastModifiedBy>
  <cp:revision>1</cp:revision>
  <dcterms:created xsi:type="dcterms:W3CDTF">2021-03-19T13:18:00Z</dcterms:created>
  <dcterms:modified xsi:type="dcterms:W3CDTF">2021-03-19T16:23:00Z</dcterms:modified>
</cp:coreProperties>
</file>