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81" w:rsidRDefault="00D56F2B" w:rsidP="00D56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MILFORD CAMPUS – BRIDGEPORT HOSPITAL</w:t>
      </w:r>
    </w:p>
    <w:p w:rsidR="00D56F2B" w:rsidRDefault="00D56F2B" w:rsidP="00D56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CHECKLIST</w:t>
      </w:r>
    </w:p>
    <w:p w:rsidR="00D56F2B" w:rsidRDefault="00D56F2B" w:rsidP="00D56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SAMPLE CUPS AND SHORT-SAMPLE CUPS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ExL</w:t>
      </w:r>
      <w:proofErr w:type="spellEnd"/>
    </w:p>
    <w:p w:rsidR="00D56F2B" w:rsidRDefault="00D56F2B" w:rsidP="00D56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2B" w:rsidRDefault="00D56F2B" w:rsidP="00D56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only yellow or orange racks when using a short sample cup </w:t>
      </w:r>
      <w:r w:rsidR="00B0164E">
        <w:rPr>
          <w:rFonts w:ascii="Times New Roman" w:hAnsi="Times New Roman" w:cs="Times New Roman"/>
          <w:sz w:val="24"/>
          <w:szCs w:val="24"/>
        </w:rPr>
        <w:t xml:space="preserve">(SSC)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 a sample cup.</w:t>
      </w:r>
    </w:p>
    <w:p w:rsidR="00D56F2B" w:rsidRDefault="00D56F2B" w:rsidP="00D56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ExL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defaults to SSC</w:t>
      </w:r>
      <w:r w:rsidR="00584131">
        <w:rPr>
          <w:rFonts w:ascii="Times New Roman" w:hAnsi="Times New Roman" w:cs="Times New Roman"/>
          <w:sz w:val="24"/>
          <w:szCs w:val="24"/>
        </w:rPr>
        <w:t xml:space="preserve"> with the yellow and orange racks. If you use a sample cup, be sure to change the container type to “sample cup”.</w:t>
      </w:r>
    </w:p>
    <w:p w:rsidR="00584131" w:rsidRDefault="00584131" w:rsidP="00D56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use the black racks for SSC or SC, as there is a greater chance of a probe crash.</w:t>
      </w:r>
    </w:p>
    <w:p w:rsidR="00B0164E" w:rsidRDefault="00B0164E" w:rsidP="00D56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sample dilutions only in sample cups, not SSCs.</w:t>
      </w:r>
    </w:p>
    <w:p w:rsidR="00584131" w:rsidRDefault="00584131" w:rsidP="005841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4131" w:rsidRDefault="00584131" w:rsidP="005841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4131" w:rsidRDefault="00584131" w:rsidP="0058413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read and understood the above training and will follow the procedure.</w:t>
      </w:r>
    </w:p>
    <w:p w:rsidR="00584131" w:rsidRDefault="00584131" w:rsidP="005841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4131" w:rsidRPr="00D56F2B" w:rsidRDefault="00584131" w:rsidP="0058413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584131" w:rsidRPr="00D56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10080"/>
    <w:multiLevelType w:val="hybridMultilevel"/>
    <w:tmpl w:val="F998F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2B"/>
    <w:rsid w:val="00584131"/>
    <w:rsid w:val="00B0164E"/>
    <w:rsid w:val="00CD5281"/>
    <w:rsid w:val="00D5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1DCD"/>
  <w15:chartTrackingRefBased/>
  <w15:docId w15:val="{2C626E72-BACC-4F8D-99FE-A794D874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William J</dc:creator>
  <cp:keywords/>
  <dc:description/>
  <cp:lastModifiedBy>Jones, William J</cp:lastModifiedBy>
  <cp:revision>2</cp:revision>
  <dcterms:created xsi:type="dcterms:W3CDTF">2022-12-06T21:41:00Z</dcterms:created>
  <dcterms:modified xsi:type="dcterms:W3CDTF">2022-12-07T14:30:00Z</dcterms:modified>
</cp:coreProperties>
</file>