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82D7F" w14:textId="6680BD09" w:rsidR="006705A5" w:rsidRDefault="004C7AAE">
      <w:r>
        <w:t>Milford Lab Meeting August 2024</w:t>
      </w:r>
    </w:p>
    <w:p w14:paraId="1A2B8D81" w14:textId="77777777" w:rsidR="004C7AAE" w:rsidRDefault="004C7AAE"/>
    <w:p w14:paraId="13E2D085" w14:textId="12144259" w:rsidR="004C7AAE" w:rsidRDefault="004C7AAE" w:rsidP="004C7AAE">
      <w:pPr>
        <w:pStyle w:val="ListParagraph"/>
        <w:numPr>
          <w:ilvl w:val="0"/>
          <w:numId w:val="1"/>
        </w:numPr>
      </w:pPr>
      <w:r>
        <w:t xml:space="preserve">Welcome to Zoraida Mercado who joined our team last week. Zoraida will be working P/T (primarily days with weekend/holiday evening &amp; day coverage) in the lab as a technologist. Zoraida will start raining in Chemistry first, then onto Heme etc. </w:t>
      </w:r>
    </w:p>
    <w:p w14:paraId="7C1EA828" w14:textId="69FC6CB2" w:rsidR="004C7AAE" w:rsidRDefault="004C7AAE" w:rsidP="004C7AAE">
      <w:pPr>
        <w:pStyle w:val="ListParagraph"/>
        <w:numPr>
          <w:ilvl w:val="0"/>
          <w:numId w:val="1"/>
        </w:numPr>
      </w:pPr>
      <w:r>
        <w:t>Know your numbers is ending on August 23</w:t>
      </w:r>
      <w:r w:rsidRPr="004C7AAE">
        <w:rPr>
          <w:vertAlign w:val="superscript"/>
        </w:rPr>
        <w:t>rd</w:t>
      </w:r>
      <w:r>
        <w:t>-</w:t>
      </w:r>
    </w:p>
    <w:p w14:paraId="19082EE9" w14:textId="06D0111A" w:rsidR="004C7AAE" w:rsidRDefault="004C7AAE" w:rsidP="004C7AAE">
      <w:pPr>
        <w:pStyle w:val="ListParagraph"/>
        <w:numPr>
          <w:ilvl w:val="0"/>
          <w:numId w:val="1"/>
        </w:numPr>
      </w:pPr>
      <w:r>
        <w:t>Please complete your centr</w:t>
      </w:r>
      <w:r w:rsidR="00B05EAF">
        <w:t>ifuge, BSC &amp; shipping train soon</w:t>
      </w:r>
      <w:r>
        <w:t xml:space="preserve"> so the certificates can be kept on file.</w:t>
      </w:r>
    </w:p>
    <w:p w14:paraId="4543C4F8" w14:textId="5D480A7D" w:rsidR="004C7AAE" w:rsidRDefault="004C7AAE" w:rsidP="004C7AAE">
      <w:pPr>
        <w:pStyle w:val="ListParagraph"/>
        <w:numPr>
          <w:ilvl w:val="0"/>
          <w:numId w:val="1"/>
        </w:numPr>
      </w:pPr>
      <w:r>
        <w:t>Update on BNP on e411-2-we are waiting for the probes to be changed on the analyzer. Hoping this finally corrects the problems being had with the QC etc. so we can run the test on both instruments.</w:t>
      </w:r>
    </w:p>
    <w:p w14:paraId="749CB244" w14:textId="4FDA751C" w:rsidR="004C5018" w:rsidRDefault="004C5018" w:rsidP="004C7AAE">
      <w:pPr>
        <w:pStyle w:val="ListParagraph"/>
        <w:numPr>
          <w:ilvl w:val="0"/>
          <w:numId w:val="1"/>
        </w:numPr>
      </w:pPr>
      <w:r>
        <w:t>Procalciton</w:t>
      </w:r>
      <w:r w:rsidR="00733B1B">
        <w:t>i</w:t>
      </w:r>
      <w:r>
        <w:t>n on the e411 is very close to sign off and hope to go live soon. Keep eye out for procedure sign-off and training to come.</w:t>
      </w:r>
    </w:p>
    <w:p w14:paraId="7E2A2783" w14:textId="530D54DA" w:rsidR="0052279D" w:rsidRDefault="0052279D" w:rsidP="004C7AAE">
      <w:pPr>
        <w:pStyle w:val="ListParagraph"/>
        <w:numPr>
          <w:ilvl w:val="0"/>
          <w:numId w:val="1"/>
        </w:numPr>
      </w:pPr>
      <w:r>
        <w:t xml:space="preserve">Virginia recently finished doing a lipase dilution study that has been approved by Dr. Minerowicz allowing us to dilute patient samples X10 to expand </w:t>
      </w:r>
      <w:proofErr w:type="spellStart"/>
      <w:r>
        <w:t>out</w:t>
      </w:r>
      <w:proofErr w:type="spellEnd"/>
      <w:r>
        <w:t xml:space="preserve"> current CRR from 375 to &gt;3000 (aligns with BH range). The procedure has been updated and will be assigned to all staff prior to go live </w:t>
      </w:r>
      <w:r w:rsidR="004C5018">
        <w:t>along with training.</w:t>
      </w:r>
    </w:p>
    <w:p w14:paraId="21F1C318" w14:textId="630A5236" w:rsidR="004C7AAE" w:rsidRPr="003254A6" w:rsidRDefault="00733B1B" w:rsidP="004C7AAE">
      <w:pPr>
        <w:pStyle w:val="ListParagraph"/>
        <w:numPr>
          <w:ilvl w:val="0"/>
          <w:numId w:val="1"/>
        </w:numPr>
      </w:pPr>
      <w:r w:rsidRPr="003254A6">
        <w:t>Please remember to date all QC/calibrator bottles</w:t>
      </w:r>
    </w:p>
    <w:p w14:paraId="4295C749" w14:textId="070442A6" w:rsidR="00733B1B" w:rsidRPr="003254A6" w:rsidRDefault="00733B1B" w:rsidP="00733B1B">
      <w:pPr>
        <w:pStyle w:val="ListParagraph"/>
        <w:numPr>
          <w:ilvl w:val="0"/>
          <w:numId w:val="1"/>
        </w:numPr>
      </w:pPr>
      <w:r w:rsidRPr="003254A6">
        <w:t>Remember to fill in all maintenance charts</w:t>
      </w:r>
    </w:p>
    <w:p w14:paraId="08910492" w14:textId="3769728C" w:rsidR="004C7AAE" w:rsidRDefault="004C7AAE" w:rsidP="004C7AAE">
      <w:pPr>
        <w:pStyle w:val="ListParagraph"/>
        <w:numPr>
          <w:ilvl w:val="0"/>
          <w:numId w:val="1"/>
        </w:numPr>
      </w:pPr>
      <w:r>
        <w:t xml:space="preserve">Keep eye on all supplies and let Laura/Virginia know if something needs to be ordered asap. The ordering process has changed and all orders must be approved by upper management so it takes longer. </w:t>
      </w:r>
      <w:r w:rsidR="003254A6">
        <w:t>Also, please put away all orders received into the lab-it is everyone’s responsibility</w:t>
      </w:r>
      <w:r w:rsidR="00B05EAF">
        <w:t xml:space="preserve"> on all shifts</w:t>
      </w:r>
      <w:r w:rsidR="003254A6">
        <w:t xml:space="preserve"> to put away orders when they are received in the lab. A lot of items have temperature requirements and would need to be discarded if not handled appropriately. and mark items with received dates (a sticker gun is on order to make this easier). </w:t>
      </w:r>
    </w:p>
    <w:p w14:paraId="635C3B7A" w14:textId="4C265059" w:rsidR="00B05EAF" w:rsidRDefault="00B05EAF" w:rsidP="004C7AAE">
      <w:pPr>
        <w:pStyle w:val="ListParagraph"/>
        <w:numPr>
          <w:ilvl w:val="0"/>
          <w:numId w:val="1"/>
        </w:numPr>
      </w:pPr>
      <w:r>
        <w:t xml:space="preserve">Weekend huddle coverage-It is very important that the lab attends their scheduled dates to cover the morning safety rounds (MSR’s) </w:t>
      </w:r>
      <w:bookmarkStart w:id="0" w:name="_GoBack"/>
      <w:bookmarkEnd w:id="0"/>
      <w:r>
        <w:t xml:space="preserve">on the weekends at 8:15. There are only 3 departments assigned to cover these (BH </w:t>
      </w:r>
      <w:proofErr w:type="spellStart"/>
      <w:r>
        <w:t>Chem</w:t>
      </w:r>
      <w:proofErr w:type="spellEnd"/>
      <w:r>
        <w:t xml:space="preserve">, </w:t>
      </w:r>
      <w:proofErr w:type="spellStart"/>
      <w:r>
        <w:t>Heme</w:t>
      </w:r>
      <w:proofErr w:type="spellEnd"/>
      <w:r>
        <w:t xml:space="preserve"> &amp; MCBH). It is not optional, this must be attended. </w:t>
      </w:r>
    </w:p>
    <w:p w14:paraId="7BE04AB5" w14:textId="378C5526" w:rsidR="004C7AAE" w:rsidRDefault="004C7AAE" w:rsidP="004C7AAE">
      <w:pPr>
        <w:pStyle w:val="ListParagraph"/>
        <w:numPr>
          <w:ilvl w:val="0"/>
          <w:numId w:val="1"/>
        </w:numPr>
      </w:pPr>
      <w:r>
        <w:t xml:space="preserve">Schedule-trying to do it 4-6 weeks in advance so if you need </w:t>
      </w:r>
      <w:r w:rsidR="006C4020">
        <w:t>time off plea</w:t>
      </w:r>
      <w:r w:rsidR="003254A6">
        <w:t>se put in INFOR and also email L</w:t>
      </w:r>
      <w:r w:rsidR="006C4020">
        <w:t>aura.</w:t>
      </w:r>
    </w:p>
    <w:p w14:paraId="6E8D754B" w14:textId="59BD7457" w:rsidR="006C4020" w:rsidRDefault="006C4020" w:rsidP="004C7AAE">
      <w:pPr>
        <w:pStyle w:val="ListParagraph"/>
        <w:numPr>
          <w:ilvl w:val="0"/>
          <w:numId w:val="1"/>
        </w:numPr>
      </w:pPr>
      <w:r>
        <w:t>Roche contract still isn’t signed but we are moving ahead with the construction plans. The phlebotomy storage room needs to be cleaned out for the new Hydo water line. We are also trying to clean out the main storage room in the lab with overflow supplies being stored in the old Micro. There are a lot of Siemens EXL reagents in the walk in.</w:t>
      </w:r>
    </w:p>
    <w:p w14:paraId="09846A4A" w14:textId="5ED900B6" w:rsidR="006C4020" w:rsidRDefault="006C4020" w:rsidP="004C7AAE">
      <w:pPr>
        <w:pStyle w:val="ListParagraph"/>
        <w:numPr>
          <w:ilvl w:val="0"/>
          <w:numId w:val="1"/>
        </w:numPr>
      </w:pPr>
      <w:r>
        <w:t xml:space="preserve">As with patient testing, directions must also be followed on all CAP samples. Instructions for the PT’s are clearly outlined in the booklet that accompanies the survey. The last lab blood gas survey was unacceptable due to the instructions not being followed. </w:t>
      </w:r>
    </w:p>
    <w:p w14:paraId="2D41FF14" w14:textId="2BE5B305" w:rsidR="006C4020" w:rsidRDefault="006C4020" w:rsidP="004C7AAE">
      <w:pPr>
        <w:pStyle w:val="ListParagraph"/>
        <w:numPr>
          <w:ilvl w:val="0"/>
          <w:numId w:val="1"/>
        </w:numPr>
      </w:pPr>
      <w:r>
        <w:t xml:space="preserve">Cell phone usage is still a problem in the lab and warnings will be issued. </w:t>
      </w:r>
    </w:p>
    <w:sectPr w:rsidR="006C4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8549D"/>
    <w:multiLevelType w:val="hybridMultilevel"/>
    <w:tmpl w:val="F0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AE"/>
    <w:rsid w:val="003254A6"/>
    <w:rsid w:val="004C5018"/>
    <w:rsid w:val="004C7AAE"/>
    <w:rsid w:val="0052279D"/>
    <w:rsid w:val="006705A5"/>
    <w:rsid w:val="006C4020"/>
    <w:rsid w:val="00733B1B"/>
    <w:rsid w:val="00940EFE"/>
    <w:rsid w:val="00B05EAF"/>
    <w:rsid w:val="00BD7AF3"/>
    <w:rsid w:val="00EE0CAB"/>
    <w:rsid w:val="00EE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B8C8"/>
  <w15:chartTrackingRefBased/>
  <w15:docId w15:val="{FB85BB3E-CDC0-4C6C-BCA5-021EF298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AAE"/>
    <w:rPr>
      <w:rFonts w:eastAsiaTheme="majorEastAsia" w:cstheme="majorBidi"/>
      <w:color w:val="272727" w:themeColor="text1" w:themeTint="D8"/>
    </w:rPr>
  </w:style>
  <w:style w:type="paragraph" w:styleId="Title">
    <w:name w:val="Title"/>
    <w:basedOn w:val="Normal"/>
    <w:next w:val="Normal"/>
    <w:link w:val="TitleChar"/>
    <w:uiPriority w:val="10"/>
    <w:qFormat/>
    <w:rsid w:val="004C7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AAE"/>
    <w:pPr>
      <w:spacing w:before="160"/>
      <w:jc w:val="center"/>
    </w:pPr>
    <w:rPr>
      <w:i/>
      <w:iCs/>
      <w:color w:val="404040" w:themeColor="text1" w:themeTint="BF"/>
    </w:rPr>
  </w:style>
  <w:style w:type="character" w:customStyle="1" w:styleId="QuoteChar">
    <w:name w:val="Quote Char"/>
    <w:basedOn w:val="DefaultParagraphFont"/>
    <w:link w:val="Quote"/>
    <w:uiPriority w:val="29"/>
    <w:rsid w:val="004C7AAE"/>
    <w:rPr>
      <w:i/>
      <w:iCs/>
      <w:color w:val="404040" w:themeColor="text1" w:themeTint="BF"/>
    </w:rPr>
  </w:style>
  <w:style w:type="paragraph" w:styleId="ListParagraph">
    <w:name w:val="List Paragraph"/>
    <w:basedOn w:val="Normal"/>
    <w:uiPriority w:val="34"/>
    <w:qFormat/>
    <w:rsid w:val="004C7AAE"/>
    <w:pPr>
      <w:ind w:left="720"/>
      <w:contextualSpacing/>
    </w:pPr>
  </w:style>
  <w:style w:type="character" w:styleId="IntenseEmphasis">
    <w:name w:val="Intense Emphasis"/>
    <w:basedOn w:val="DefaultParagraphFont"/>
    <w:uiPriority w:val="21"/>
    <w:qFormat/>
    <w:rsid w:val="004C7AAE"/>
    <w:rPr>
      <w:i/>
      <w:iCs/>
      <w:color w:val="0F4761" w:themeColor="accent1" w:themeShade="BF"/>
    </w:rPr>
  </w:style>
  <w:style w:type="paragraph" w:styleId="IntenseQuote">
    <w:name w:val="Intense Quote"/>
    <w:basedOn w:val="Normal"/>
    <w:next w:val="Normal"/>
    <w:link w:val="IntenseQuoteChar"/>
    <w:uiPriority w:val="30"/>
    <w:qFormat/>
    <w:rsid w:val="004C7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AAE"/>
    <w:rPr>
      <w:i/>
      <w:iCs/>
      <w:color w:val="0F4761" w:themeColor="accent1" w:themeShade="BF"/>
    </w:rPr>
  </w:style>
  <w:style w:type="character" w:styleId="IntenseReference">
    <w:name w:val="Intense Reference"/>
    <w:basedOn w:val="DefaultParagraphFont"/>
    <w:uiPriority w:val="32"/>
    <w:qFormat/>
    <w:rsid w:val="004C7A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 New Haven Health Services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2</cp:revision>
  <dcterms:created xsi:type="dcterms:W3CDTF">2024-08-05T15:32:00Z</dcterms:created>
  <dcterms:modified xsi:type="dcterms:W3CDTF">2024-08-05T15:32:00Z</dcterms:modified>
</cp:coreProperties>
</file>