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E5C1" w14:textId="77777777" w:rsidR="0030463E" w:rsidRDefault="00315857" w:rsidP="0030463E">
      <w:pPr>
        <w:jc w:val="center"/>
        <w:rPr>
          <w:rFonts w:ascii="Footlight MT Light" w:hAnsi="Footlight MT Light"/>
          <w:b/>
          <w:color w:val="000000" w:themeColor="text1"/>
          <w:sz w:val="24"/>
          <w:szCs w:val="24"/>
        </w:rPr>
      </w:pPr>
      <w:r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HEMATOLOGY </w:t>
      </w:r>
      <w:r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br/>
        <w:t>MINUTES</w:t>
      </w:r>
    </w:p>
    <w:p w14:paraId="28884ABE" w14:textId="6A2FED8E" w:rsidR="00654E01" w:rsidRPr="00905647" w:rsidRDefault="003B377E" w:rsidP="0030463E">
      <w:pPr>
        <w:jc w:val="center"/>
        <w:rPr>
          <w:rFonts w:ascii="Footlight MT Light" w:hAnsi="Footlight MT Light"/>
          <w:b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color w:val="000000" w:themeColor="text1"/>
          <w:sz w:val="24"/>
          <w:szCs w:val="24"/>
        </w:rPr>
        <w:t>September 2024</w:t>
      </w:r>
    </w:p>
    <w:p w14:paraId="12F40B5A" w14:textId="79B4F00A" w:rsidR="00315857" w:rsidRPr="00D21A2D" w:rsidRDefault="00315857" w:rsidP="00315857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677D47">
        <w:rPr>
          <w:rFonts w:ascii="Footlight MT Light" w:hAnsi="Footlight MT Light"/>
          <w:color w:val="000000" w:themeColor="text1"/>
        </w:rPr>
        <w:t>DATE</w:t>
      </w:r>
      <w:r w:rsidR="003A50A8">
        <w:rPr>
          <w:rFonts w:ascii="Footlight MT Light" w:hAnsi="Footlight MT Light"/>
          <w:color w:val="000000" w:themeColor="text1"/>
        </w:rPr>
        <w:t>:</w:t>
      </w:r>
      <w:r w:rsidR="00990B65">
        <w:rPr>
          <w:rFonts w:ascii="Footlight MT Light" w:hAnsi="Footlight MT Light"/>
          <w:color w:val="000000" w:themeColor="text1"/>
        </w:rPr>
        <w:t xml:space="preserve"> </w:t>
      </w:r>
      <w:r w:rsidR="003B377E">
        <w:rPr>
          <w:rFonts w:ascii="Footlight MT Light" w:hAnsi="Footlight MT Light"/>
          <w:color w:val="000000" w:themeColor="text1"/>
        </w:rPr>
        <w:t>9/5/2024</w:t>
      </w:r>
    </w:p>
    <w:p w14:paraId="37644700" w14:textId="77777777" w:rsidR="00193329" w:rsidRPr="00D21A2D" w:rsidRDefault="00315857" w:rsidP="00315857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>PRESENT:</w:t>
      </w:r>
    </w:p>
    <w:p w14:paraId="1D049388" w14:textId="53C780D9" w:rsidR="00193329" w:rsidRPr="00D21A2D" w:rsidRDefault="00193329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        </w:t>
      </w:r>
      <w:r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>Day Shift</w:t>
      </w: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: </w:t>
      </w:r>
      <w:r w:rsidR="00D31CEB">
        <w:rPr>
          <w:rFonts w:ascii="Footlight MT Light" w:hAnsi="Footlight MT Light"/>
          <w:color w:val="000000" w:themeColor="text1"/>
          <w:sz w:val="24"/>
          <w:szCs w:val="24"/>
        </w:rPr>
        <w:t xml:space="preserve">Louise, Emma, </w:t>
      </w:r>
      <w:r w:rsidR="003B377E">
        <w:rPr>
          <w:rFonts w:ascii="Footlight MT Light" w:hAnsi="Footlight MT Light"/>
          <w:color w:val="000000" w:themeColor="text1"/>
          <w:sz w:val="24"/>
          <w:szCs w:val="24"/>
        </w:rPr>
        <w:t>Dan</w:t>
      </w:r>
      <w:r w:rsidR="00D31CEB">
        <w:rPr>
          <w:rFonts w:ascii="Footlight MT Light" w:hAnsi="Footlight MT Light"/>
          <w:color w:val="000000" w:themeColor="text1"/>
          <w:sz w:val="24"/>
          <w:szCs w:val="24"/>
        </w:rPr>
        <w:t>, Lisa , Susan</w:t>
      </w:r>
      <w:r w:rsidR="003B377E">
        <w:rPr>
          <w:rFonts w:ascii="Footlight MT Light" w:hAnsi="Footlight MT Light"/>
          <w:color w:val="000000" w:themeColor="text1"/>
          <w:sz w:val="24"/>
          <w:szCs w:val="24"/>
        </w:rPr>
        <w:t>, Hiram</w:t>
      </w:r>
    </w:p>
    <w:p w14:paraId="539C9BA7" w14:textId="2BC8CFC3" w:rsidR="004523CC" w:rsidRDefault="00193329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         </w:t>
      </w:r>
      <w:r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Evening </w:t>
      </w:r>
      <w:r w:rsidR="009D0C28"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>Shift</w:t>
      </w:r>
      <w:r w:rsidR="009D0C28" w:rsidRPr="00D21A2D">
        <w:rPr>
          <w:rFonts w:ascii="Footlight MT Light" w:hAnsi="Footlight MT Light"/>
          <w:color w:val="000000" w:themeColor="text1"/>
          <w:sz w:val="24"/>
          <w:szCs w:val="24"/>
        </w:rPr>
        <w:t>:</w:t>
      </w:r>
      <w:r w:rsidR="00947F46">
        <w:rPr>
          <w:rFonts w:ascii="Footlight MT Light" w:hAnsi="Footlight MT Light"/>
          <w:color w:val="000000" w:themeColor="text1"/>
          <w:sz w:val="24"/>
          <w:szCs w:val="24"/>
        </w:rPr>
        <w:t xml:space="preserve"> </w:t>
      </w:r>
      <w:r w:rsidR="00CB6D85">
        <w:rPr>
          <w:rFonts w:ascii="Footlight MT Light" w:hAnsi="Footlight MT Light"/>
          <w:color w:val="000000" w:themeColor="text1"/>
          <w:sz w:val="24"/>
          <w:szCs w:val="24"/>
        </w:rPr>
        <w:t xml:space="preserve">Kwame, Sharon, Souman, </w:t>
      </w:r>
      <w:r w:rsidR="003B377E">
        <w:rPr>
          <w:rFonts w:ascii="Footlight MT Light" w:hAnsi="Footlight MT Light"/>
          <w:color w:val="000000" w:themeColor="text1"/>
          <w:sz w:val="24"/>
          <w:szCs w:val="24"/>
        </w:rPr>
        <w:t>Duc</w:t>
      </w:r>
      <w:r w:rsidR="009C642B">
        <w:rPr>
          <w:rFonts w:ascii="Footlight MT Light" w:hAnsi="Footlight MT Light"/>
          <w:color w:val="000000" w:themeColor="text1"/>
          <w:sz w:val="24"/>
          <w:szCs w:val="24"/>
        </w:rPr>
        <w:t xml:space="preserve"> </w:t>
      </w:r>
    </w:p>
    <w:p w14:paraId="4A8ABDB2" w14:textId="77777777" w:rsidR="003B377E" w:rsidRDefault="003B377E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4DFC97DA" w14:textId="385AA45D" w:rsidR="003B377E" w:rsidRDefault="003B377E" w:rsidP="003B377E">
      <w:pPr>
        <w:pStyle w:val="ListParagraph"/>
        <w:numPr>
          <w:ilvl w:val="0"/>
          <w:numId w:val="5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 w:rsidRPr="003B377E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YNHHS </w:t>
      </w:r>
    </w:p>
    <w:p w14:paraId="7AF429C9" w14:textId="3B62567E" w:rsidR="003B377E" w:rsidRPr="003B377E" w:rsidRDefault="003B377E" w:rsidP="003B377E">
      <w:pPr>
        <w:pStyle w:val="ListParagraph"/>
        <w:numPr>
          <w:ilvl w:val="0"/>
          <w:numId w:val="26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Employee Engagement survey: 9/9/2024 to 9/22/2024</w:t>
      </w:r>
    </w:p>
    <w:p w14:paraId="0CB109C6" w14:textId="624F2879" w:rsidR="003B377E" w:rsidRPr="003B377E" w:rsidRDefault="003B377E" w:rsidP="003B377E">
      <w:pPr>
        <w:pStyle w:val="ListParagraph"/>
        <w:numPr>
          <w:ilvl w:val="0"/>
          <w:numId w:val="27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Part of the PIP payout- Please complete.</w:t>
      </w:r>
    </w:p>
    <w:p w14:paraId="0734BC98" w14:textId="51DC292D" w:rsidR="003B377E" w:rsidRPr="003B377E" w:rsidRDefault="003B377E" w:rsidP="003B377E">
      <w:pPr>
        <w:pStyle w:val="ListParagraph"/>
        <w:numPr>
          <w:ilvl w:val="0"/>
          <w:numId w:val="26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JR is looking for volunteers to work on the YNHHS Laboratory Newsletter. </w:t>
      </w:r>
    </w:p>
    <w:p w14:paraId="64D110F5" w14:textId="77777777" w:rsidR="005A167E" w:rsidRDefault="005A167E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66810E5E" w14:textId="0305F7D8" w:rsidR="00F3360E" w:rsidRPr="00E67E2D" w:rsidRDefault="00F3360E" w:rsidP="00755E3C">
      <w:pPr>
        <w:pStyle w:val="ListParagraph"/>
        <w:numPr>
          <w:ilvl w:val="0"/>
          <w:numId w:val="5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 w:rsidRPr="00E67E2D">
        <w:rPr>
          <w:rFonts w:ascii="Footlight MT Light" w:hAnsi="Footlight MT Light"/>
          <w:b/>
          <w:bCs/>
          <w:color w:val="000000" w:themeColor="text1"/>
          <w:sz w:val="28"/>
          <w:szCs w:val="28"/>
        </w:rPr>
        <w:t>UPDATES:</w:t>
      </w:r>
    </w:p>
    <w:p w14:paraId="4F536945" w14:textId="7CD490ED" w:rsidR="005A167E" w:rsidRDefault="00B41E21" w:rsidP="00755E3C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b/>
          <w:bCs/>
          <w:color w:val="000000" w:themeColor="text1"/>
          <w:sz w:val="28"/>
          <w:szCs w:val="28"/>
        </w:rPr>
        <w:t>Hematology</w:t>
      </w:r>
    </w:p>
    <w:p w14:paraId="0A879A61" w14:textId="31D7EE7F" w:rsidR="00C23A31" w:rsidRPr="00496A48" w:rsidRDefault="003B377E" w:rsidP="00C23A31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UB Student (Nadia) starts on 9/10/2024 and will be in Hematology for 7 weeks.</w:t>
      </w:r>
    </w:p>
    <w:p w14:paraId="0C004E78" w14:textId="1C5EC083" w:rsidR="00496A48" w:rsidRPr="003B377E" w:rsidRDefault="003B377E" w:rsidP="00C23A31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We have the following projects starting:</w:t>
      </w:r>
    </w:p>
    <w:p w14:paraId="3EF83A2D" w14:textId="144203C1" w:rsidR="003B377E" w:rsidRPr="003B377E" w:rsidRDefault="003B377E" w:rsidP="003B377E">
      <w:pPr>
        <w:pStyle w:val="ListParagraph"/>
        <w:numPr>
          <w:ilvl w:val="0"/>
          <w:numId w:val="27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Validation of a New TEG 6s Cartridge: Susan</w:t>
      </w:r>
    </w:p>
    <w:p w14:paraId="07E79088" w14:textId="244C91E6" w:rsidR="003B377E" w:rsidRPr="003B377E" w:rsidRDefault="003B377E" w:rsidP="003B377E">
      <w:pPr>
        <w:pStyle w:val="ListParagraph"/>
        <w:numPr>
          <w:ilvl w:val="0"/>
          <w:numId w:val="27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Beaker upgrade testing: Dan</w:t>
      </w:r>
      <w:r w:rsidR="001F5B06">
        <w:rPr>
          <w:rFonts w:ascii="Footlight MT Light" w:hAnsi="Footlight MT Light"/>
          <w:color w:val="000000" w:themeColor="text1"/>
        </w:rPr>
        <w:t>,</w:t>
      </w:r>
      <w:r>
        <w:rPr>
          <w:rFonts w:ascii="Footlight MT Light" w:hAnsi="Footlight MT Light"/>
          <w:color w:val="000000" w:themeColor="text1"/>
        </w:rPr>
        <w:t xml:space="preserve"> Emma</w:t>
      </w:r>
      <w:r w:rsidR="001F5B06">
        <w:rPr>
          <w:rFonts w:ascii="Footlight MT Light" w:hAnsi="Footlight MT Light"/>
          <w:color w:val="000000" w:themeColor="text1"/>
        </w:rPr>
        <w:t>, Hiram</w:t>
      </w:r>
    </w:p>
    <w:p w14:paraId="61261DE2" w14:textId="3750C194" w:rsidR="003B377E" w:rsidRPr="00496A48" w:rsidRDefault="003B377E" w:rsidP="003B377E">
      <w:pPr>
        <w:pStyle w:val="ListParagraph"/>
        <w:numPr>
          <w:ilvl w:val="0"/>
          <w:numId w:val="27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Validation of Spun Hematocrit Centrifuge: Louise</w:t>
      </w:r>
    </w:p>
    <w:p w14:paraId="4A19A559" w14:textId="3688762E" w:rsidR="00496A48" w:rsidRPr="00B41E21" w:rsidRDefault="00B41E21" w:rsidP="00C23A31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The Hemolysis tolerance level for coag tests has been changed to ≤ 4+ (was &lt; 4+)</w:t>
      </w:r>
    </w:p>
    <w:p w14:paraId="581BA853" w14:textId="696D801B" w:rsidR="00B41E21" w:rsidRPr="00E3507C" w:rsidRDefault="00B41E21" w:rsidP="00C23A31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 xml:space="preserve">“Do Not Spin” has been added to the TEG </w:t>
      </w:r>
      <w:r w:rsidR="00A571F2">
        <w:rPr>
          <w:rFonts w:ascii="Footlight MT Light" w:hAnsi="Footlight MT Light"/>
          <w:color w:val="000000" w:themeColor="text1"/>
        </w:rPr>
        <w:t>labels</w:t>
      </w:r>
      <w:r>
        <w:rPr>
          <w:rFonts w:ascii="Footlight MT Light" w:hAnsi="Footlight MT Light"/>
          <w:color w:val="000000" w:themeColor="text1"/>
        </w:rPr>
        <w:t>.</w:t>
      </w:r>
    </w:p>
    <w:p w14:paraId="520E0FB3" w14:textId="285F7C7F" w:rsidR="00E3507C" w:rsidRPr="00E3507C" w:rsidRDefault="00E3507C" w:rsidP="00C23A31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 xml:space="preserve">Night Shift will begin performing SP-50 maintenance </w:t>
      </w:r>
      <w:r w:rsidR="00F50569">
        <w:rPr>
          <w:rFonts w:ascii="Footlight MT Light" w:hAnsi="Footlight MT Light"/>
          <w:color w:val="000000" w:themeColor="text1"/>
        </w:rPr>
        <w:t>on</w:t>
      </w:r>
      <w:r>
        <w:rPr>
          <w:rFonts w:ascii="Footlight MT Light" w:hAnsi="Footlight MT Light"/>
          <w:color w:val="000000" w:themeColor="text1"/>
        </w:rPr>
        <w:t xml:space="preserve"> 10/1/2024. </w:t>
      </w:r>
    </w:p>
    <w:p w14:paraId="7F8EDD03" w14:textId="0606E887" w:rsidR="00E3507C" w:rsidRPr="00443F97" w:rsidRDefault="00E3507C" w:rsidP="00E3507C">
      <w:pPr>
        <w:pStyle w:val="ListParagraph"/>
        <w:numPr>
          <w:ilvl w:val="0"/>
          <w:numId w:val="27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 xml:space="preserve">Shutdown 2 takes 45 minutes which holds up </w:t>
      </w:r>
      <w:r w:rsidR="00F50569">
        <w:rPr>
          <w:rFonts w:ascii="Footlight MT Light" w:hAnsi="Footlight MT Light"/>
          <w:color w:val="000000" w:themeColor="text1"/>
        </w:rPr>
        <w:t>results,</w:t>
      </w:r>
      <w:r>
        <w:rPr>
          <w:rFonts w:ascii="Footlight MT Light" w:hAnsi="Footlight MT Light"/>
          <w:color w:val="000000" w:themeColor="text1"/>
        </w:rPr>
        <w:t xml:space="preserve"> so it makes sense to do the maintenance during less busy times.</w:t>
      </w:r>
    </w:p>
    <w:p w14:paraId="2D29EF4F" w14:textId="7920BDEA" w:rsidR="00443F97" w:rsidRPr="00B41E21" w:rsidRDefault="00B41E21" w:rsidP="00C23A31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The blood Parasite procedure and resulting of parasites is currently being updated to remove “refer to Microbiology for ID” and add % parasitemia and binax now components to the results.</w:t>
      </w:r>
    </w:p>
    <w:p w14:paraId="64F5B677" w14:textId="25C76A58" w:rsidR="00B41E21" w:rsidRPr="00E3507C" w:rsidRDefault="00B41E21" w:rsidP="00B41E21">
      <w:pPr>
        <w:pStyle w:val="ListParagraph"/>
        <w:numPr>
          <w:ilvl w:val="0"/>
          <w:numId w:val="27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The pH buffer chart for Malaria has been added to the P-drive (</w:t>
      </w:r>
      <w:r w:rsidRPr="00B41E21">
        <w:rPr>
          <w:rFonts w:ascii="Footlight MT Light" w:hAnsi="Footlight MT Light"/>
          <w:color w:val="000000" w:themeColor="text1"/>
        </w:rPr>
        <w:t>P:\Laboratory\Hematology - BH 38020\Maintenance Charts and QC charts\2024 CHARTS\MISC 2024</w:t>
      </w:r>
      <w:r>
        <w:rPr>
          <w:rFonts w:ascii="Footlight MT Light" w:hAnsi="Footlight MT Light"/>
          <w:color w:val="000000" w:themeColor="text1"/>
        </w:rPr>
        <w:t>)</w:t>
      </w:r>
    </w:p>
    <w:p w14:paraId="143782AA" w14:textId="0126C677" w:rsidR="00E3507C" w:rsidRPr="00102BEF" w:rsidRDefault="00E3507C" w:rsidP="00E3507C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 xml:space="preserve">Please call EVS (336-7378) to remove Methanol waste when there </w:t>
      </w:r>
      <w:r w:rsidR="00F50569">
        <w:rPr>
          <w:rFonts w:ascii="Footlight MT Light" w:hAnsi="Footlight MT Light"/>
          <w:color w:val="000000" w:themeColor="text1"/>
        </w:rPr>
        <w:t>are</w:t>
      </w:r>
      <w:r>
        <w:rPr>
          <w:rFonts w:ascii="Footlight MT Light" w:hAnsi="Footlight MT Light"/>
          <w:color w:val="000000" w:themeColor="text1"/>
        </w:rPr>
        <w:t xml:space="preserve"> 2 full containers.</w:t>
      </w:r>
    </w:p>
    <w:p w14:paraId="6319B208" w14:textId="5E5F16DD" w:rsidR="00102BEF" w:rsidRPr="00B41E21" w:rsidRDefault="00B41E21" w:rsidP="00C23A31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Please complete the BSC and Centrifuge training by the endo of the month (9/30/2024)</w:t>
      </w:r>
    </w:p>
    <w:p w14:paraId="06B9B5ED" w14:textId="77777777" w:rsidR="00B41E21" w:rsidRPr="00443F97" w:rsidRDefault="00B41E21" w:rsidP="00B41E21">
      <w:pPr>
        <w:pStyle w:val="ListParagraph"/>
        <w:ind w:left="1440"/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</w:p>
    <w:p w14:paraId="1D84F667" w14:textId="77777777" w:rsidR="00B41E21" w:rsidRPr="00683529" w:rsidRDefault="00B41E21" w:rsidP="00B41E21">
      <w:pPr>
        <w:pStyle w:val="ListParagraph"/>
        <w:ind w:left="1440"/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 xml:space="preserve">        BSC</w:t>
      </w:r>
    </w:p>
    <w:p w14:paraId="10EDA054" w14:textId="77777777" w:rsidR="00B41E21" w:rsidRDefault="00B41E21" w:rsidP="00B41E21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color w:val="0563C1"/>
          <w:u w:val="single"/>
        </w:rPr>
      </w:pPr>
      <w:r w:rsidRPr="00683529">
        <w:rPr>
          <w:rFonts w:ascii="Calibri" w:eastAsia="Times New Roman" w:hAnsi="Calibri" w:cs="Calibri"/>
          <w:color w:val="0563C1"/>
          <w:u w:val="single"/>
        </w:rPr>
        <w:t xml:space="preserve"> </w:t>
      </w:r>
      <w:hyperlink r:id="rId5" w:history="1">
        <w:r w:rsidRPr="00683529">
          <w:rPr>
            <w:rFonts w:ascii="Calibri" w:eastAsia="Times New Roman" w:hAnsi="Calibri" w:cs="Calibri"/>
            <w:color w:val="0563C1"/>
            <w:u w:val="single"/>
          </w:rPr>
          <w:t>https://www.train.org/connecticut/course/1041976/</w:t>
        </w:r>
      </w:hyperlink>
      <w:r>
        <w:rPr>
          <w:rFonts w:ascii="Calibri" w:eastAsia="Times New Roman" w:hAnsi="Calibri" w:cs="Calibri"/>
          <w:color w:val="0563C1"/>
          <w:u w:val="single"/>
        </w:rPr>
        <w:t xml:space="preserve">  </w:t>
      </w:r>
    </w:p>
    <w:p w14:paraId="072C7C9D" w14:textId="77777777" w:rsidR="00B41E21" w:rsidRDefault="00B41E21" w:rsidP="00B41E21">
      <w:pPr>
        <w:pStyle w:val="ListParagraph"/>
        <w:ind w:left="1800"/>
        <w:rPr>
          <w:rFonts w:ascii="Calibri" w:eastAsia="Times New Roman" w:hAnsi="Calibri" w:cs="Calibri"/>
          <w:color w:val="0563C1"/>
          <w:u w:val="single"/>
        </w:rPr>
      </w:pPr>
    </w:p>
    <w:p w14:paraId="33CC6D64" w14:textId="77777777" w:rsidR="00177B64" w:rsidRDefault="00177B64" w:rsidP="00B41E21">
      <w:pPr>
        <w:pStyle w:val="ListParagraph"/>
        <w:ind w:left="1800"/>
        <w:rPr>
          <w:rFonts w:ascii="Calibri" w:eastAsia="Times New Roman" w:hAnsi="Calibri" w:cs="Calibri"/>
        </w:rPr>
      </w:pPr>
    </w:p>
    <w:p w14:paraId="50B556CF" w14:textId="62961C66" w:rsidR="00B41E21" w:rsidRPr="00094960" w:rsidRDefault="00B41E21" w:rsidP="00B41E21">
      <w:pPr>
        <w:pStyle w:val="ListParagraph"/>
        <w:ind w:left="180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Centrifuge</w:t>
      </w:r>
    </w:p>
    <w:p w14:paraId="57D01522" w14:textId="77777777" w:rsidR="00B41E21" w:rsidRDefault="00000000" w:rsidP="00B41E21">
      <w:pPr>
        <w:pStyle w:val="ListParagraph"/>
        <w:numPr>
          <w:ilvl w:val="0"/>
          <w:numId w:val="19"/>
        </w:numPr>
        <w:spacing w:after="0" w:line="240" w:lineRule="auto"/>
        <w:rPr>
          <w:rStyle w:val="Hyperlink"/>
          <w:rFonts w:ascii="Calibri" w:eastAsia="Times New Roman" w:hAnsi="Calibri" w:cs="Calibri"/>
        </w:rPr>
      </w:pPr>
      <w:hyperlink r:id="rId6" w:history="1">
        <w:r w:rsidR="00B41E21" w:rsidRPr="00971214">
          <w:rPr>
            <w:rStyle w:val="Hyperlink"/>
            <w:rFonts w:ascii="Calibri" w:eastAsia="Times New Roman" w:hAnsi="Calibri" w:cs="Calibri"/>
          </w:rPr>
          <w:t>https://www.train.org/connecticut/course/1073746/</w:t>
        </w:r>
      </w:hyperlink>
    </w:p>
    <w:p w14:paraId="2072BD33" w14:textId="77777777" w:rsidR="00E3507C" w:rsidRDefault="00E3507C" w:rsidP="00E3507C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</w:p>
    <w:p w14:paraId="162651C5" w14:textId="1C6FC551" w:rsidR="00E3507C" w:rsidRPr="00A571F2" w:rsidRDefault="00E3507C" w:rsidP="00E3507C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b/>
          <w:bCs/>
          <w:u w:val="single"/>
        </w:rPr>
      </w:pPr>
      <w:r w:rsidRPr="00E3507C">
        <w:rPr>
          <w:rFonts w:ascii="Calibri" w:eastAsia="Times New Roman" w:hAnsi="Calibri" w:cs="Calibri"/>
          <w:b/>
          <w:bCs/>
        </w:rPr>
        <w:t>Outpatient Redraws</w:t>
      </w:r>
      <w:r>
        <w:rPr>
          <w:rFonts w:ascii="Calibri" w:eastAsia="Times New Roman" w:hAnsi="Calibri" w:cs="Calibri"/>
          <w:b/>
          <w:bCs/>
        </w:rPr>
        <w:t xml:space="preserve">: </w:t>
      </w:r>
      <w:r>
        <w:rPr>
          <w:rFonts w:ascii="Calibri" w:eastAsia="Times New Roman" w:hAnsi="Calibri" w:cs="Calibri"/>
        </w:rPr>
        <w:t xml:space="preserve"> </w:t>
      </w:r>
      <w:r w:rsidR="00A571F2" w:rsidRPr="00A571F2">
        <w:rPr>
          <w:rFonts w:ascii="Calibri" w:eastAsia="Times New Roman" w:hAnsi="Calibri" w:cs="Calibri"/>
          <w:b/>
          <w:bCs/>
        </w:rPr>
        <w:t>New Workflow</w:t>
      </w:r>
    </w:p>
    <w:p w14:paraId="76205B1B" w14:textId="4487E9BB" w:rsidR="00A571F2" w:rsidRPr="00E93D06" w:rsidRDefault="00A571F2" w:rsidP="00A571F2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b/>
          <w:bCs/>
          <w:u w:val="single"/>
        </w:rPr>
      </w:pPr>
      <w:r>
        <w:rPr>
          <w:rFonts w:ascii="Calibri" w:eastAsia="Times New Roman" w:hAnsi="Calibri" w:cs="Calibri"/>
        </w:rPr>
        <w:t xml:space="preserve">Lab staff alerts Customer Service via the </w:t>
      </w:r>
      <w:r>
        <w:rPr>
          <w:rFonts w:ascii="Calibri" w:eastAsia="Times New Roman" w:hAnsi="Calibri" w:cs="Calibri"/>
          <w:i/>
          <w:iCs/>
        </w:rPr>
        <w:t xml:space="preserve">Add Follow up </w:t>
      </w:r>
      <w:r>
        <w:rPr>
          <w:rFonts w:ascii="Calibri" w:eastAsia="Times New Roman" w:hAnsi="Calibri" w:cs="Calibri"/>
        </w:rPr>
        <w:t>task in Beaker.</w:t>
      </w:r>
    </w:p>
    <w:p w14:paraId="66BCB25F" w14:textId="58D24A44" w:rsidR="00E93D06" w:rsidRPr="00E93D06" w:rsidRDefault="00E93D06" w:rsidP="00E93D06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b/>
          <w:bCs/>
          <w:u w:val="single"/>
        </w:rPr>
      </w:pPr>
      <w:r>
        <w:rPr>
          <w:rFonts w:ascii="Calibri" w:eastAsia="Times New Roman" w:hAnsi="Calibri" w:cs="Calibri"/>
        </w:rPr>
        <w:t>Click on Add follow-up task</w:t>
      </w:r>
    </w:p>
    <w:p w14:paraId="1DAF63AB" w14:textId="77777777" w:rsidR="00E93D06" w:rsidRPr="00E3507C" w:rsidRDefault="00E93D06" w:rsidP="00E93D06">
      <w:pPr>
        <w:pStyle w:val="ListParagraph"/>
        <w:spacing w:after="0" w:line="240" w:lineRule="auto"/>
        <w:ind w:left="2160"/>
        <w:rPr>
          <w:rFonts w:ascii="Calibri" w:eastAsia="Times New Roman" w:hAnsi="Calibri" w:cs="Calibri"/>
          <w:b/>
          <w:bCs/>
          <w:u w:val="single"/>
        </w:rPr>
      </w:pPr>
    </w:p>
    <w:p w14:paraId="134EBD66" w14:textId="75D6CC2B" w:rsidR="00443F97" w:rsidRDefault="00E93D06" w:rsidP="00E93D06">
      <w:pPr>
        <w:ind w:left="1440"/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C638F19" wp14:editId="52B04B01">
            <wp:extent cx="4133850" cy="623611"/>
            <wp:effectExtent l="0" t="0" r="0" b="5080"/>
            <wp:docPr id="8846335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33530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7868" cy="62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82E71" w14:textId="6BC4AFD8" w:rsidR="00E93D06" w:rsidRPr="00E93D06" w:rsidRDefault="00E93D06" w:rsidP="00E93D06">
      <w:pPr>
        <w:pStyle w:val="ListParagraph"/>
        <w:numPr>
          <w:ilvl w:val="0"/>
          <w:numId w:val="32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A pop-up box will appear. Click +ADD and (CSR) Call physician for test cancellation</w:t>
      </w:r>
    </w:p>
    <w:p w14:paraId="6A4F62F8" w14:textId="581F5B3A" w:rsidR="00E93D06" w:rsidRDefault="00E93D06" w:rsidP="00E93D06">
      <w:p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b/>
          <w:bCs/>
          <w:color w:val="000000" w:themeColor="text1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5BD74FB" wp14:editId="5570383D">
            <wp:extent cx="2486025" cy="1761199"/>
            <wp:effectExtent l="0" t="0" r="0" b="0"/>
            <wp:docPr id="21048958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9583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9403" cy="177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ootlight MT Light" w:hAnsi="Footlight MT Light"/>
          <w:b/>
          <w:bCs/>
          <w:color w:val="000000" w:themeColor="text1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45FB9F27" wp14:editId="53B45227">
            <wp:extent cx="3254897" cy="1438275"/>
            <wp:effectExtent l="0" t="0" r="3175" b="0"/>
            <wp:docPr id="4369523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5234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3919" cy="144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607CE" w14:textId="0D73622A" w:rsidR="001F27B5" w:rsidRDefault="001F27B5" w:rsidP="001F27B5">
      <w:pPr>
        <w:pStyle w:val="ListParagraph"/>
        <w:numPr>
          <w:ilvl w:val="0"/>
          <w:numId w:val="32"/>
        </w:numPr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>Add comment (reason for redraw) and click on accept</w:t>
      </w:r>
    </w:p>
    <w:p w14:paraId="60B4C81E" w14:textId="580DE44D" w:rsidR="00E93D06" w:rsidRDefault="001F27B5" w:rsidP="00022274">
      <w:pPr>
        <w:rPr>
          <w:noProof/>
        </w:rPr>
      </w:pPr>
      <w:r>
        <w:rPr>
          <w:rFonts w:ascii="Footlight MT Light" w:hAnsi="Footlight MT Light"/>
          <w:color w:val="000000" w:themeColor="text1"/>
        </w:rPr>
        <w:t xml:space="preserve">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B787B26" wp14:editId="50AC2123">
            <wp:extent cx="3123044" cy="1278246"/>
            <wp:effectExtent l="0" t="0" r="1270" b="0"/>
            <wp:docPr id="4645055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0555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4218" cy="128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27B5">
        <w:rPr>
          <w:noProof/>
        </w:rP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76D0625" wp14:editId="579B7E1B">
            <wp:extent cx="2237683" cy="1628775"/>
            <wp:effectExtent l="0" t="0" r="0" b="0"/>
            <wp:docPr id="9104922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92210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301" cy="163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</w:t>
      </w:r>
    </w:p>
    <w:p w14:paraId="135D4812" w14:textId="5CD4F7E7" w:rsidR="00022274" w:rsidRDefault="00022274" w:rsidP="00022274">
      <w:pPr>
        <w:rPr>
          <w:noProof/>
        </w:rPr>
      </w:pP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6BE7692E" wp14:editId="27BAEE31">
            <wp:extent cx="4400550" cy="1110011"/>
            <wp:effectExtent l="0" t="0" r="0" b="0"/>
            <wp:docPr id="4856962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96254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9338" cy="11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C5895" w14:textId="076D53D3" w:rsidR="00022274" w:rsidRPr="00177B64" w:rsidRDefault="00022274" w:rsidP="00177B64">
      <w:pPr>
        <w:pStyle w:val="ListParagraph"/>
        <w:numPr>
          <w:ilvl w:val="0"/>
          <w:numId w:val="32"/>
        </w:numPr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>Once the follow-up task has been added, order a redraw for the specimen</w:t>
      </w:r>
    </w:p>
    <w:p w14:paraId="279B90FB" w14:textId="77777777" w:rsidR="00022274" w:rsidRDefault="00022274" w:rsidP="00022274">
      <w:pPr>
        <w:pStyle w:val="ListParagraph"/>
        <w:ind w:left="2250"/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</w:p>
    <w:p w14:paraId="572300AB" w14:textId="77777777" w:rsidR="00022274" w:rsidRDefault="00022274" w:rsidP="00022274">
      <w:pPr>
        <w:pStyle w:val="ListParagraph"/>
        <w:ind w:left="2250"/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</w:p>
    <w:p w14:paraId="718B0DCB" w14:textId="77777777" w:rsidR="00022274" w:rsidRDefault="00022274" w:rsidP="00022274">
      <w:pPr>
        <w:pStyle w:val="ListParagraph"/>
        <w:ind w:left="2250"/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</w:p>
    <w:p w14:paraId="6AD67018" w14:textId="77777777" w:rsidR="00022274" w:rsidRPr="001F27B5" w:rsidRDefault="00022274" w:rsidP="00022274">
      <w:pPr>
        <w:pStyle w:val="ListParagraph"/>
        <w:ind w:left="2250"/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</w:p>
    <w:p w14:paraId="1C80DD20" w14:textId="1114F482" w:rsidR="0037023A" w:rsidRDefault="00177B64" w:rsidP="00755E3C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b/>
          <w:bCs/>
          <w:color w:val="000000" w:themeColor="text1"/>
          <w:sz w:val="28"/>
          <w:szCs w:val="28"/>
        </w:rPr>
        <w:t>Micro</w:t>
      </w:r>
    </w:p>
    <w:p w14:paraId="2D7FEFD1" w14:textId="38007D84" w:rsidR="00177B64" w:rsidRPr="00177B64" w:rsidRDefault="00177B64" w:rsidP="00177B64">
      <w:pPr>
        <w:pStyle w:val="ListParagraph"/>
        <w:numPr>
          <w:ilvl w:val="0"/>
          <w:numId w:val="30"/>
        </w:numPr>
        <w:rPr>
          <w:rFonts w:ascii="Footlight MT Light" w:hAnsi="Footlight MT Light"/>
          <w:b/>
          <w:bCs/>
          <w:color w:val="000000" w:themeColor="text1"/>
        </w:rPr>
      </w:pPr>
      <w:r w:rsidRPr="00177B64">
        <w:rPr>
          <w:rFonts w:ascii="Footlight MT Light" w:hAnsi="Footlight MT Light"/>
          <w:color w:val="000000" w:themeColor="text1"/>
        </w:rPr>
        <w:t xml:space="preserve">Verigenes will be moved to Hematology </w:t>
      </w:r>
      <w:r>
        <w:rPr>
          <w:rFonts w:ascii="Footlight MT Light" w:hAnsi="Footlight MT Light"/>
          <w:color w:val="000000" w:themeColor="text1"/>
        </w:rPr>
        <w:t>on 9/12/2024</w:t>
      </w:r>
    </w:p>
    <w:p w14:paraId="6457CDC5" w14:textId="7064A31D" w:rsidR="00177B64" w:rsidRPr="00177B64" w:rsidRDefault="00177B64" w:rsidP="00177B64">
      <w:pPr>
        <w:pStyle w:val="ListParagraph"/>
        <w:numPr>
          <w:ilvl w:val="0"/>
          <w:numId w:val="19"/>
        </w:num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>RVP and EP will be sent to Yale while the instruments are validated.</w:t>
      </w:r>
    </w:p>
    <w:p w14:paraId="2A854722" w14:textId="1E6E1247" w:rsidR="00177B64" w:rsidRPr="00275147" w:rsidRDefault="00177B64" w:rsidP="00177B64">
      <w:pPr>
        <w:pStyle w:val="ListParagraph"/>
        <w:numPr>
          <w:ilvl w:val="0"/>
          <w:numId w:val="30"/>
        </w:num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 xml:space="preserve">For positive </w:t>
      </w:r>
      <w:r w:rsidR="00275147">
        <w:rPr>
          <w:rFonts w:ascii="Footlight MT Light" w:hAnsi="Footlight MT Light"/>
          <w:color w:val="000000" w:themeColor="text1"/>
        </w:rPr>
        <w:t>Cepheid, RVP and EP, please note what is positive on the tube.</w:t>
      </w:r>
    </w:p>
    <w:p w14:paraId="030524FF" w14:textId="1A6AEC0A" w:rsidR="00275147" w:rsidRPr="00275147" w:rsidRDefault="00275147" w:rsidP="00177B64">
      <w:pPr>
        <w:pStyle w:val="ListParagraph"/>
        <w:numPr>
          <w:ilvl w:val="0"/>
          <w:numId w:val="30"/>
        </w:num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>Cepheid Maintenance:</w:t>
      </w:r>
    </w:p>
    <w:p w14:paraId="4CF7F6F9" w14:textId="30D39601" w:rsidR="00275147" w:rsidRPr="00275147" w:rsidRDefault="00275147" w:rsidP="00275147">
      <w:pPr>
        <w:pStyle w:val="ListParagraph"/>
        <w:numPr>
          <w:ilvl w:val="0"/>
          <w:numId w:val="19"/>
        </w:num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>Weekly maintenance: Evening Shift</w:t>
      </w:r>
    </w:p>
    <w:p w14:paraId="24CB22EE" w14:textId="77777777" w:rsidR="00275147" w:rsidRPr="00275147" w:rsidRDefault="00275147" w:rsidP="00275147">
      <w:pPr>
        <w:pStyle w:val="ListParagraph"/>
        <w:numPr>
          <w:ilvl w:val="0"/>
          <w:numId w:val="19"/>
        </w:num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>Monthly maintenance: Day shift</w:t>
      </w:r>
    </w:p>
    <w:p w14:paraId="538C9879" w14:textId="07011D0F" w:rsidR="00275147" w:rsidRPr="00177B64" w:rsidRDefault="00275147" w:rsidP="00275147">
      <w:pPr>
        <w:pStyle w:val="ListParagraph"/>
        <w:numPr>
          <w:ilvl w:val="0"/>
          <w:numId w:val="19"/>
        </w:num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 xml:space="preserve">Quarterly maintenance: Hiram </w:t>
      </w:r>
    </w:p>
    <w:p w14:paraId="199088D1" w14:textId="2FE0F01C" w:rsidR="00275147" w:rsidRDefault="00275147" w:rsidP="00275147">
      <w:pPr>
        <w:pStyle w:val="ListParagraph"/>
        <w:numPr>
          <w:ilvl w:val="0"/>
          <w:numId w:val="36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Please remember to document gram stains and C-diff EIA on the P-drive</w:t>
      </w:r>
    </w:p>
    <w:p w14:paraId="1379C134" w14:textId="77777777" w:rsidR="00877F13" w:rsidRDefault="00877F13" w:rsidP="00877F13">
      <w:pPr>
        <w:pStyle w:val="ListParagraph"/>
        <w:ind w:left="1545"/>
        <w:rPr>
          <w:rFonts w:ascii="Footlight MT Light" w:hAnsi="Footlight MT Light"/>
        </w:rPr>
      </w:pPr>
    </w:p>
    <w:p w14:paraId="2C83B239" w14:textId="77777777" w:rsidR="00877F13" w:rsidRDefault="00877F13" w:rsidP="00877F13">
      <w:pPr>
        <w:pStyle w:val="ListParagraph"/>
        <w:ind w:left="1545"/>
        <w:rPr>
          <w:rFonts w:ascii="Footlight MT Light" w:hAnsi="Footlight MT Light"/>
        </w:rPr>
      </w:pPr>
    </w:p>
    <w:p w14:paraId="18315DD2" w14:textId="38245C6F" w:rsidR="00877F13" w:rsidRDefault="00877F13" w:rsidP="00877F13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bCs/>
        </w:rPr>
      </w:pPr>
      <w:r w:rsidRPr="00877F13">
        <w:rPr>
          <w:rFonts w:ascii="Footlight MT Light" w:hAnsi="Footlight MT Light"/>
          <w:b/>
          <w:bCs/>
        </w:rPr>
        <w:t>MISC</w:t>
      </w:r>
    </w:p>
    <w:p w14:paraId="65224B02" w14:textId="5905E94A" w:rsidR="00877F13" w:rsidRDefault="00877F13" w:rsidP="00877F13">
      <w:pPr>
        <w:pStyle w:val="ListParagraph"/>
        <w:numPr>
          <w:ilvl w:val="0"/>
          <w:numId w:val="36"/>
        </w:numPr>
        <w:rPr>
          <w:rFonts w:ascii="Footlight MT Light" w:hAnsi="Footlight MT Light"/>
        </w:rPr>
      </w:pPr>
      <w:r w:rsidRPr="00877F13">
        <w:rPr>
          <w:rFonts w:ascii="Footlight MT Light" w:hAnsi="Footlight MT Light"/>
        </w:rPr>
        <w:t>Monthly/Bi-Monthly QC</w:t>
      </w:r>
      <w:r>
        <w:rPr>
          <w:rFonts w:ascii="Footlight MT Light" w:hAnsi="Footlight MT Light"/>
        </w:rPr>
        <w:t>:</w:t>
      </w:r>
    </w:p>
    <w:p w14:paraId="1DDE00F2" w14:textId="11F948A1" w:rsidR="00877F13" w:rsidRDefault="00877F13" w:rsidP="00877F13">
      <w:pPr>
        <w:pStyle w:val="ListParagraph"/>
        <w:numPr>
          <w:ilvl w:val="0"/>
          <w:numId w:val="19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Day shift: Cepheid, Plt Mapping, Binax Now</w:t>
      </w:r>
    </w:p>
    <w:p w14:paraId="512CFD37" w14:textId="58DFB491" w:rsidR="00877F13" w:rsidRDefault="00877F13" w:rsidP="00877F13">
      <w:pPr>
        <w:pStyle w:val="ListParagraph"/>
        <w:numPr>
          <w:ilvl w:val="0"/>
          <w:numId w:val="19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Evening Shift: Verigene (RVP and EP), Teg Trauma</w:t>
      </w:r>
    </w:p>
    <w:p w14:paraId="5589A21B" w14:textId="529AA99F" w:rsidR="00877F13" w:rsidRDefault="00877F13" w:rsidP="00877F13">
      <w:pPr>
        <w:pStyle w:val="ListParagraph"/>
        <w:numPr>
          <w:ilvl w:val="0"/>
          <w:numId w:val="19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Night Shift: Mono, Teg Global Hemostasis</w:t>
      </w:r>
    </w:p>
    <w:p w14:paraId="0D356EA4" w14:textId="77777777" w:rsidR="00877F13" w:rsidRPr="00877F13" w:rsidRDefault="00877F13" w:rsidP="00877F13">
      <w:pPr>
        <w:rPr>
          <w:rFonts w:ascii="Footlight MT Light" w:hAnsi="Footlight MT Light"/>
          <w:b/>
          <w:bCs/>
        </w:rPr>
      </w:pPr>
    </w:p>
    <w:p w14:paraId="083C0549" w14:textId="2686C00B" w:rsidR="00877F13" w:rsidRDefault="00877F13" w:rsidP="00877F13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bCs/>
        </w:rPr>
      </w:pPr>
      <w:r w:rsidRPr="00877F13">
        <w:rPr>
          <w:rFonts w:ascii="Footlight MT Light" w:hAnsi="Footlight MT Light"/>
          <w:b/>
          <w:bCs/>
        </w:rPr>
        <w:t>Additional Info not discussed in Meeting</w:t>
      </w:r>
      <w:r>
        <w:rPr>
          <w:rFonts w:ascii="Footlight MT Light" w:hAnsi="Footlight MT Light"/>
          <w:b/>
          <w:bCs/>
        </w:rPr>
        <w:t>-</w:t>
      </w:r>
    </w:p>
    <w:p w14:paraId="11A408BF" w14:textId="0F4F326C" w:rsidR="00877F13" w:rsidRPr="00877F13" w:rsidRDefault="00877F13" w:rsidP="00877F13">
      <w:pPr>
        <w:pStyle w:val="ListParagraph"/>
        <w:numPr>
          <w:ilvl w:val="0"/>
          <w:numId w:val="36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</w:rPr>
        <w:t>Please review the Critical call policy – If you are unable to communicate a critical value after 3 attempts, you MUST notify the pathologist on call.</w:t>
      </w:r>
    </w:p>
    <w:p w14:paraId="097E3177" w14:textId="450A418A" w:rsidR="00877F13" w:rsidRPr="00877F13" w:rsidRDefault="00877F13" w:rsidP="00877F13">
      <w:pPr>
        <w:pStyle w:val="ListParagraph"/>
        <w:numPr>
          <w:ilvl w:val="0"/>
          <w:numId w:val="36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</w:rPr>
        <w:t xml:space="preserve">The follow-up Worklist is everyone’s </w:t>
      </w:r>
      <w:r w:rsidR="00F50569">
        <w:rPr>
          <w:rFonts w:ascii="Footlight MT Light" w:hAnsi="Footlight MT Light"/>
        </w:rPr>
        <w:t>responsibility. If</w:t>
      </w:r>
      <w:r>
        <w:rPr>
          <w:rFonts w:ascii="Footlight MT Light" w:hAnsi="Footlight MT Light"/>
        </w:rPr>
        <w:t xml:space="preserve"> you see a critical result in the follow up worklist from a previous shift, DO NOT ignore it- call the result. </w:t>
      </w:r>
    </w:p>
    <w:p w14:paraId="7833D2A5" w14:textId="730424B4" w:rsidR="00877F13" w:rsidRPr="009B2A9A" w:rsidRDefault="00877F13" w:rsidP="00877F13">
      <w:pPr>
        <w:pStyle w:val="ListParagraph"/>
        <w:numPr>
          <w:ilvl w:val="0"/>
          <w:numId w:val="19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</w:rPr>
        <w:t>There was a critical ANC in the follow-up worklist from Wednesday evening until Monday morning</w:t>
      </w:r>
    </w:p>
    <w:p w14:paraId="0D4BC0A1" w14:textId="589AEEE3" w:rsidR="009B2A9A" w:rsidRDefault="009B2A9A" w:rsidP="009B2A9A">
      <w:pPr>
        <w:pStyle w:val="ListParagraph"/>
        <w:numPr>
          <w:ilvl w:val="0"/>
          <w:numId w:val="39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b/>
          <w:bCs/>
        </w:rPr>
        <w:t>Caresphere flags and alerts and slide reviews vs Manual diffs</w:t>
      </w:r>
    </w:p>
    <w:p w14:paraId="4E8FA86B" w14:textId="31AB31C3" w:rsidR="00EF71AB" w:rsidRPr="00F42C1E" w:rsidRDefault="00EF71AB" w:rsidP="00EF71AB">
      <w:pPr>
        <w:pStyle w:val="ListParagraph"/>
        <w:numPr>
          <w:ilvl w:val="0"/>
          <w:numId w:val="19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</w:rPr>
        <w:t>Please pay attention to the alerts and flags in caresphere.</w:t>
      </w:r>
      <w:r w:rsidR="008A1E4B">
        <w:rPr>
          <w:rFonts w:ascii="Footlight MT Light" w:hAnsi="Footlight MT Light"/>
        </w:rPr>
        <w:t xml:space="preserve"> When you are scanning a slide and see anything abnormal. Bands, </w:t>
      </w:r>
      <w:r w:rsidR="00F50569">
        <w:rPr>
          <w:rFonts w:ascii="Footlight MT Light" w:hAnsi="Footlight MT Light"/>
        </w:rPr>
        <w:t>Meta’s</w:t>
      </w:r>
      <w:r w:rsidR="008A1E4B">
        <w:rPr>
          <w:rFonts w:ascii="Footlight MT Light" w:hAnsi="Footlight MT Light"/>
        </w:rPr>
        <w:t xml:space="preserve">, atypical </w:t>
      </w:r>
      <w:r w:rsidR="00F42C1E">
        <w:rPr>
          <w:rFonts w:ascii="Footlight MT Light" w:hAnsi="Footlight MT Light"/>
        </w:rPr>
        <w:t>lymph’s</w:t>
      </w:r>
      <w:r w:rsidR="008A1E4B">
        <w:rPr>
          <w:rFonts w:ascii="Footlight MT Light" w:hAnsi="Footlight MT Light"/>
        </w:rPr>
        <w:t xml:space="preserve">, </w:t>
      </w:r>
      <w:r w:rsidR="00F50569">
        <w:rPr>
          <w:rFonts w:ascii="Footlight MT Light" w:hAnsi="Footlight MT Light"/>
        </w:rPr>
        <w:t>etc.</w:t>
      </w:r>
      <w:r w:rsidR="008A1E4B">
        <w:rPr>
          <w:rFonts w:ascii="Footlight MT Light" w:hAnsi="Footlight MT Light"/>
        </w:rPr>
        <w:t>, RBC morphology (</w:t>
      </w:r>
      <w:r w:rsidR="00F42C1E">
        <w:rPr>
          <w:rFonts w:ascii="Footlight MT Light" w:hAnsi="Footlight MT Light"/>
        </w:rPr>
        <w:t>schistocytes</w:t>
      </w:r>
      <w:r w:rsidR="008A1E4B">
        <w:rPr>
          <w:rFonts w:ascii="Footlight MT Light" w:hAnsi="Footlight MT Light"/>
        </w:rPr>
        <w:t xml:space="preserve">, hypo, target cells ) or the automated diff and the cellavison diff don’t match, you MUST perform a manual diff. </w:t>
      </w:r>
      <w:r w:rsidR="008A1E4B" w:rsidRPr="00F42C1E">
        <w:rPr>
          <w:rFonts w:ascii="Footlight MT Light" w:hAnsi="Footlight MT Light"/>
          <w:b/>
          <w:bCs/>
        </w:rPr>
        <w:t>If in doubt, do the diff.</w:t>
      </w:r>
    </w:p>
    <w:p w14:paraId="13FD1113" w14:textId="0D70DD73" w:rsidR="008A1E4B" w:rsidRDefault="008A1E4B" w:rsidP="00EF71AB">
      <w:pPr>
        <w:pStyle w:val="ListParagraph"/>
        <w:numPr>
          <w:ilvl w:val="0"/>
          <w:numId w:val="19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</w:rPr>
        <w:t xml:space="preserve">Also, when scanning </w:t>
      </w:r>
      <w:r w:rsidR="00F50569">
        <w:rPr>
          <w:rFonts w:ascii="Footlight MT Light" w:hAnsi="Footlight MT Light"/>
        </w:rPr>
        <w:t>WBC’s,</w:t>
      </w:r>
      <w:r>
        <w:rPr>
          <w:rFonts w:ascii="Footlight MT Light" w:hAnsi="Footlight MT Light"/>
        </w:rPr>
        <w:t xml:space="preserve"> you must classify the cells before confirming the scan.</w:t>
      </w:r>
    </w:p>
    <w:p w14:paraId="704DC1B2" w14:textId="7E941C53" w:rsidR="009B2A9A" w:rsidRDefault="009B2A9A" w:rsidP="009B2A9A">
      <w:pPr>
        <w:pStyle w:val="ListParagraph"/>
        <w:ind w:left="1800"/>
        <w:rPr>
          <w:rFonts w:ascii="Footlight MT Light" w:hAnsi="Footlight MT Light"/>
          <w:b/>
          <w:bCs/>
        </w:rPr>
      </w:pPr>
    </w:p>
    <w:p w14:paraId="327809D6" w14:textId="1A691ECD" w:rsidR="009B2A9A" w:rsidRPr="009B2A9A" w:rsidRDefault="009B2A9A" w:rsidP="009B2A9A">
      <w:pPr>
        <w:pStyle w:val="ListParagraph"/>
        <w:numPr>
          <w:ilvl w:val="0"/>
          <w:numId w:val="19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</w:rPr>
        <w:t>The alert below requires a manual differential not a scan/perform diff if indicated</w:t>
      </w:r>
      <w:r w:rsidR="00EF71AB">
        <w:rPr>
          <w:rFonts w:ascii="Footlight MT Light" w:hAnsi="Footlight MT Light"/>
        </w:rPr>
        <w:t xml:space="preserve">. </w:t>
      </w:r>
      <w:r w:rsidR="00F42C1E">
        <w:rPr>
          <w:rFonts w:ascii="Footlight MT Light" w:hAnsi="Footlight MT Light"/>
        </w:rPr>
        <w:t>A few</w:t>
      </w:r>
      <w:r w:rsidR="00EF71AB">
        <w:rPr>
          <w:rFonts w:ascii="Footlight MT Light" w:hAnsi="Footlight MT Light"/>
        </w:rPr>
        <w:t xml:space="preserve"> techs are just reviewing the smear and not doing a differential.</w:t>
      </w:r>
    </w:p>
    <w:p w14:paraId="7895C1AA" w14:textId="6F49C8E4" w:rsidR="009B2A9A" w:rsidRDefault="00EF71AB" w:rsidP="009B2A9A">
      <w:pPr>
        <w:pStyle w:val="ListParagraph"/>
        <w:ind w:left="1440"/>
        <w:rPr>
          <w:rFonts w:ascii="Footlight MT Light" w:hAnsi="Footlight MT Light"/>
        </w:rPr>
      </w:pPr>
      <w:r>
        <w:rPr>
          <w:noProof/>
        </w:rPr>
        <w:drawing>
          <wp:inline distT="0" distB="0" distL="0" distR="0" wp14:anchorId="7CACB37C" wp14:editId="492AC958">
            <wp:extent cx="2752725" cy="1362075"/>
            <wp:effectExtent l="0" t="0" r="9525" b="9525"/>
            <wp:docPr id="388955899" name="Picture 1" descr="A 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55899" name="Picture 1" descr="A yellow text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BE301" w14:textId="77777777" w:rsidR="00F42C1E" w:rsidRDefault="00F42C1E" w:rsidP="009B2A9A">
      <w:pPr>
        <w:pStyle w:val="ListParagraph"/>
        <w:ind w:left="1440"/>
        <w:rPr>
          <w:rFonts w:ascii="Footlight MT Light" w:hAnsi="Footlight MT Light"/>
        </w:rPr>
      </w:pPr>
    </w:p>
    <w:p w14:paraId="4F8976DA" w14:textId="0EB47AE6" w:rsidR="00AF6147" w:rsidRPr="00990B65" w:rsidRDefault="00AF6147" w:rsidP="00990B65">
      <w:pPr>
        <w:rPr>
          <w:rFonts w:ascii="Footlight MT Light" w:hAnsi="Footlight MT Light"/>
          <w:b/>
          <w:bCs/>
          <w:sz w:val="24"/>
          <w:szCs w:val="24"/>
        </w:rPr>
      </w:pPr>
    </w:p>
    <w:sectPr w:rsidR="00AF6147" w:rsidRPr="00990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630B"/>
    <w:multiLevelType w:val="hybridMultilevel"/>
    <w:tmpl w:val="F62800FA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2937C4E"/>
    <w:multiLevelType w:val="hybridMultilevel"/>
    <w:tmpl w:val="147C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7F1"/>
    <w:multiLevelType w:val="hybridMultilevel"/>
    <w:tmpl w:val="9F5C13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850DF5"/>
    <w:multiLevelType w:val="hybridMultilevel"/>
    <w:tmpl w:val="47CA6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4FDE"/>
    <w:multiLevelType w:val="hybridMultilevel"/>
    <w:tmpl w:val="7AD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6314"/>
    <w:multiLevelType w:val="hybridMultilevel"/>
    <w:tmpl w:val="49465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D61443"/>
    <w:multiLevelType w:val="hybridMultilevel"/>
    <w:tmpl w:val="BD4E02D8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1D730029"/>
    <w:multiLevelType w:val="hybridMultilevel"/>
    <w:tmpl w:val="AA228B2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1EDE55DE"/>
    <w:multiLevelType w:val="hybridMultilevel"/>
    <w:tmpl w:val="C0F62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1E346C"/>
    <w:multiLevelType w:val="hybridMultilevel"/>
    <w:tmpl w:val="8AD4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66E7E"/>
    <w:multiLevelType w:val="hybridMultilevel"/>
    <w:tmpl w:val="37BC79A4"/>
    <w:lvl w:ilvl="0" w:tplc="04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 w15:restartNumberingAfterBreak="0">
    <w:nsid w:val="24F86B6D"/>
    <w:multiLevelType w:val="hybridMultilevel"/>
    <w:tmpl w:val="9A8A1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C91C0B"/>
    <w:multiLevelType w:val="hybridMultilevel"/>
    <w:tmpl w:val="789A4FAE"/>
    <w:lvl w:ilvl="0" w:tplc="1654E8F4">
      <w:numFmt w:val="bullet"/>
      <w:lvlText w:val="-"/>
      <w:lvlJc w:val="left"/>
      <w:pPr>
        <w:ind w:left="1800" w:hanging="360"/>
      </w:pPr>
      <w:rPr>
        <w:rFonts w:ascii="Footlight MT Light" w:eastAsiaTheme="minorHAnsi" w:hAnsi="Footlight MT Light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5F4B12"/>
    <w:multiLevelType w:val="hybridMultilevel"/>
    <w:tmpl w:val="DA5EC190"/>
    <w:lvl w:ilvl="0" w:tplc="24E6EC2E">
      <w:start w:val="1"/>
      <w:numFmt w:val="decimal"/>
      <w:lvlText w:val="%1."/>
      <w:lvlJc w:val="left"/>
      <w:pPr>
        <w:ind w:left="2250" w:hanging="360"/>
      </w:pPr>
      <w:rPr>
        <w:rFonts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F300CB3"/>
    <w:multiLevelType w:val="hybridMultilevel"/>
    <w:tmpl w:val="6E041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B46BF1"/>
    <w:multiLevelType w:val="hybridMultilevel"/>
    <w:tmpl w:val="B2AC242A"/>
    <w:lvl w:ilvl="0" w:tplc="765AE2FE">
      <w:start w:val="2021"/>
      <w:numFmt w:val="bullet"/>
      <w:lvlText w:val="-"/>
      <w:lvlJc w:val="left"/>
      <w:pPr>
        <w:ind w:left="24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16" w15:restartNumberingAfterBreak="0">
    <w:nsid w:val="32B912E0"/>
    <w:multiLevelType w:val="hybridMultilevel"/>
    <w:tmpl w:val="8B467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FC620A"/>
    <w:multiLevelType w:val="hybridMultilevel"/>
    <w:tmpl w:val="DC2AF32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38B9633B"/>
    <w:multiLevelType w:val="hybridMultilevel"/>
    <w:tmpl w:val="278E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E7989"/>
    <w:multiLevelType w:val="hybridMultilevel"/>
    <w:tmpl w:val="70747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37DD7"/>
    <w:multiLevelType w:val="hybridMultilevel"/>
    <w:tmpl w:val="3E4EB3EA"/>
    <w:lvl w:ilvl="0" w:tplc="17D6E1A6">
      <w:start w:val="1"/>
      <w:numFmt w:val="bullet"/>
      <w:lvlText w:val="-"/>
      <w:lvlJc w:val="left"/>
      <w:pPr>
        <w:ind w:left="1800" w:hanging="360"/>
      </w:pPr>
      <w:rPr>
        <w:rFonts w:ascii="Footlight MT Light" w:eastAsiaTheme="minorHAnsi" w:hAnsi="Footlight MT Light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A74B45"/>
    <w:multiLevelType w:val="hybridMultilevel"/>
    <w:tmpl w:val="89A06A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162024B"/>
    <w:multiLevelType w:val="hybridMultilevel"/>
    <w:tmpl w:val="6ADC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45D17"/>
    <w:multiLevelType w:val="hybridMultilevel"/>
    <w:tmpl w:val="0D48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968AE"/>
    <w:multiLevelType w:val="hybridMultilevel"/>
    <w:tmpl w:val="587CE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5627A7"/>
    <w:multiLevelType w:val="hybridMultilevel"/>
    <w:tmpl w:val="D31EB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125C8F"/>
    <w:multiLevelType w:val="hybridMultilevel"/>
    <w:tmpl w:val="B19655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4EE14362"/>
    <w:multiLevelType w:val="hybridMultilevel"/>
    <w:tmpl w:val="80C0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459AF"/>
    <w:multiLevelType w:val="hybridMultilevel"/>
    <w:tmpl w:val="9064B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3442E5"/>
    <w:multiLevelType w:val="hybridMultilevel"/>
    <w:tmpl w:val="37309E3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 w15:restartNumberingAfterBreak="0">
    <w:nsid w:val="62E66EB8"/>
    <w:multiLevelType w:val="hybridMultilevel"/>
    <w:tmpl w:val="B8B4440C"/>
    <w:lvl w:ilvl="0" w:tplc="765AE2FE">
      <w:start w:val="2021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666A2A53"/>
    <w:multiLevelType w:val="hybridMultilevel"/>
    <w:tmpl w:val="ED402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5E6491"/>
    <w:multiLevelType w:val="hybridMultilevel"/>
    <w:tmpl w:val="5276EFF2"/>
    <w:lvl w:ilvl="0" w:tplc="1E4CCF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8139FE"/>
    <w:multiLevelType w:val="hybridMultilevel"/>
    <w:tmpl w:val="9EFE1C5A"/>
    <w:lvl w:ilvl="0" w:tplc="2EF84146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8C5391"/>
    <w:multiLevelType w:val="hybridMultilevel"/>
    <w:tmpl w:val="3BF0C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E60E0"/>
    <w:multiLevelType w:val="hybridMultilevel"/>
    <w:tmpl w:val="C7B8875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6" w15:restartNumberingAfterBreak="0">
    <w:nsid w:val="7B386AD0"/>
    <w:multiLevelType w:val="hybridMultilevel"/>
    <w:tmpl w:val="E73A40B2"/>
    <w:lvl w:ilvl="0" w:tplc="0D3042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95605"/>
    <w:multiLevelType w:val="hybridMultilevel"/>
    <w:tmpl w:val="0C764EA2"/>
    <w:lvl w:ilvl="0" w:tplc="B6D0E05C">
      <w:numFmt w:val="bullet"/>
      <w:lvlText w:val="-"/>
      <w:lvlJc w:val="left"/>
      <w:pPr>
        <w:ind w:left="1855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8" w15:restartNumberingAfterBreak="0">
    <w:nsid w:val="7F06505E"/>
    <w:multiLevelType w:val="hybridMultilevel"/>
    <w:tmpl w:val="CDB2B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25126255">
    <w:abstractNumId w:val="6"/>
  </w:num>
  <w:num w:numId="2" w16cid:durableId="419454128">
    <w:abstractNumId w:val="3"/>
  </w:num>
  <w:num w:numId="3" w16cid:durableId="24059257">
    <w:abstractNumId w:val="30"/>
  </w:num>
  <w:num w:numId="4" w16cid:durableId="650058914">
    <w:abstractNumId w:val="15"/>
  </w:num>
  <w:num w:numId="5" w16cid:durableId="1686899225">
    <w:abstractNumId w:val="36"/>
  </w:num>
  <w:num w:numId="6" w16cid:durableId="2062366729">
    <w:abstractNumId w:val="31"/>
  </w:num>
  <w:num w:numId="7" w16cid:durableId="726103930">
    <w:abstractNumId w:val="37"/>
  </w:num>
  <w:num w:numId="8" w16cid:durableId="1764303478">
    <w:abstractNumId w:val="25"/>
  </w:num>
  <w:num w:numId="9" w16cid:durableId="1347370482">
    <w:abstractNumId w:val="9"/>
  </w:num>
  <w:num w:numId="10" w16cid:durableId="1223904962">
    <w:abstractNumId w:val="17"/>
  </w:num>
  <w:num w:numId="11" w16cid:durableId="1542791294">
    <w:abstractNumId w:val="21"/>
  </w:num>
  <w:num w:numId="12" w16cid:durableId="1303997768">
    <w:abstractNumId w:val="10"/>
  </w:num>
  <w:num w:numId="13" w16cid:durableId="1713458496">
    <w:abstractNumId w:val="27"/>
  </w:num>
  <w:num w:numId="14" w16cid:durableId="246110546">
    <w:abstractNumId w:val="29"/>
  </w:num>
  <w:num w:numId="15" w16cid:durableId="1690908652">
    <w:abstractNumId w:val="2"/>
  </w:num>
  <w:num w:numId="16" w16cid:durableId="604654816">
    <w:abstractNumId w:val="28"/>
  </w:num>
  <w:num w:numId="17" w16cid:durableId="1032073233">
    <w:abstractNumId w:val="24"/>
  </w:num>
  <w:num w:numId="18" w16cid:durableId="1538933992">
    <w:abstractNumId w:val="14"/>
  </w:num>
  <w:num w:numId="19" w16cid:durableId="331105874">
    <w:abstractNumId w:val="12"/>
  </w:num>
  <w:num w:numId="20" w16cid:durableId="1574463658">
    <w:abstractNumId w:val="8"/>
  </w:num>
  <w:num w:numId="21" w16cid:durableId="2022396290">
    <w:abstractNumId w:val="11"/>
  </w:num>
  <w:num w:numId="22" w16cid:durableId="966545806">
    <w:abstractNumId w:val="1"/>
  </w:num>
  <w:num w:numId="23" w16cid:durableId="1299335764">
    <w:abstractNumId w:val="16"/>
  </w:num>
  <w:num w:numId="24" w16cid:durableId="1635989321">
    <w:abstractNumId w:val="19"/>
  </w:num>
  <w:num w:numId="25" w16cid:durableId="539897488">
    <w:abstractNumId w:val="33"/>
  </w:num>
  <w:num w:numId="26" w16cid:durableId="1513957965">
    <w:abstractNumId w:val="5"/>
  </w:num>
  <w:num w:numId="27" w16cid:durableId="883325776">
    <w:abstractNumId w:val="20"/>
  </w:num>
  <w:num w:numId="28" w16cid:durableId="1308242266">
    <w:abstractNumId w:val="38"/>
  </w:num>
  <w:num w:numId="29" w16cid:durableId="1367559441">
    <w:abstractNumId w:val="22"/>
  </w:num>
  <w:num w:numId="30" w16cid:durableId="1446074575">
    <w:abstractNumId w:val="26"/>
  </w:num>
  <w:num w:numId="31" w16cid:durableId="119806363">
    <w:abstractNumId w:val="32"/>
  </w:num>
  <w:num w:numId="32" w16cid:durableId="1114397773">
    <w:abstractNumId w:val="13"/>
  </w:num>
  <w:num w:numId="33" w16cid:durableId="1939672946">
    <w:abstractNumId w:val="23"/>
  </w:num>
  <w:num w:numId="34" w16cid:durableId="911087474">
    <w:abstractNumId w:val="7"/>
  </w:num>
  <w:num w:numId="35" w16cid:durableId="137650642">
    <w:abstractNumId w:val="4"/>
  </w:num>
  <w:num w:numId="36" w16cid:durableId="2125726188">
    <w:abstractNumId w:val="35"/>
  </w:num>
  <w:num w:numId="37" w16cid:durableId="721489254">
    <w:abstractNumId w:val="18"/>
  </w:num>
  <w:num w:numId="38" w16cid:durableId="926811148">
    <w:abstractNumId w:val="0"/>
  </w:num>
  <w:num w:numId="39" w16cid:durableId="1092582050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57"/>
    <w:rsid w:val="00020C14"/>
    <w:rsid w:val="00022274"/>
    <w:rsid w:val="00026B08"/>
    <w:rsid w:val="0003516D"/>
    <w:rsid w:val="0004001A"/>
    <w:rsid w:val="00041DC0"/>
    <w:rsid w:val="000552B2"/>
    <w:rsid w:val="00081C14"/>
    <w:rsid w:val="00094960"/>
    <w:rsid w:val="000A4640"/>
    <w:rsid w:val="000B506D"/>
    <w:rsid w:val="000D6466"/>
    <w:rsid w:val="00102BEF"/>
    <w:rsid w:val="00106EE8"/>
    <w:rsid w:val="00110032"/>
    <w:rsid w:val="00110101"/>
    <w:rsid w:val="00112EA6"/>
    <w:rsid w:val="00122AD9"/>
    <w:rsid w:val="00177B64"/>
    <w:rsid w:val="00181F98"/>
    <w:rsid w:val="00193329"/>
    <w:rsid w:val="001B5E6E"/>
    <w:rsid w:val="001D2AB8"/>
    <w:rsid w:val="001E150E"/>
    <w:rsid w:val="001F27B5"/>
    <w:rsid w:val="001F5B06"/>
    <w:rsid w:val="00203675"/>
    <w:rsid w:val="0020604A"/>
    <w:rsid w:val="00217C1A"/>
    <w:rsid w:val="0025452A"/>
    <w:rsid w:val="002676FD"/>
    <w:rsid w:val="00275147"/>
    <w:rsid w:val="00277921"/>
    <w:rsid w:val="002B400A"/>
    <w:rsid w:val="002B45D3"/>
    <w:rsid w:val="002D5D10"/>
    <w:rsid w:val="002E0AD2"/>
    <w:rsid w:val="002F192A"/>
    <w:rsid w:val="0030463E"/>
    <w:rsid w:val="00315857"/>
    <w:rsid w:val="003201EA"/>
    <w:rsid w:val="00322F8F"/>
    <w:rsid w:val="00334DCF"/>
    <w:rsid w:val="00342164"/>
    <w:rsid w:val="0034334C"/>
    <w:rsid w:val="00351D0A"/>
    <w:rsid w:val="003614F3"/>
    <w:rsid w:val="0037023A"/>
    <w:rsid w:val="003730A8"/>
    <w:rsid w:val="003A50A8"/>
    <w:rsid w:val="003B377E"/>
    <w:rsid w:val="003B665F"/>
    <w:rsid w:val="003E5E11"/>
    <w:rsid w:val="004058FE"/>
    <w:rsid w:val="0040730B"/>
    <w:rsid w:val="00407DA5"/>
    <w:rsid w:val="00417A20"/>
    <w:rsid w:val="004343C4"/>
    <w:rsid w:val="00434F86"/>
    <w:rsid w:val="00435921"/>
    <w:rsid w:val="00443F97"/>
    <w:rsid w:val="004523CC"/>
    <w:rsid w:val="00473BCA"/>
    <w:rsid w:val="004778E9"/>
    <w:rsid w:val="00496A48"/>
    <w:rsid w:val="004E59D4"/>
    <w:rsid w:val="004F52AD"/>
    <w:rsid w:val="004F5A38"/>
    <w:rsid w:val="00574C41"/>
    <w:rsid w:val="005A167E"/>
    <w:rsid w:val="005A40EB"/>
    <w:rsid w:val="005C3D88"/>
    <w:rsid w:val="005D415A"/>
    <w:rsid w:val="005E7C05"/>
    <w:rsid w:val="00613F1E"/>
    <w:rsid w:val="00621719"/>
    <w:rsid w:val="006360EB"/>
    <w:rsid w:val="00650991"/>
    <w:rsid w:val="00654E01"/>
    <w:rsid w:val="00660E2E"/>
    <w:rsid w:val="00677D47"/>
    <w:rsid w:val="00683529"/>
    <w:rsid w:val="006903F6"/>
    <w:rsid w:val="00693B6D"/>
    <w:rsid w:val="006B4E72"/>
    <w:rsid w:val="006C04D9"/>
    <w:rsid w:val="006C260F"/>
    <w:rsid w:val="007070C4"/>
    <w:rsid w:val="00743D83"/>
    <w:rsid w:val="00755E3C"/>
    <w:rsid w:val="00783AB7"/>
    <w:rsid w:val="007C0100"/>
    <w:rsid w:val="007E771C"/>
    <w:rsid w:val="007F7B7F"/>
    <w:rsid w:val="00806062"/>
    <w:rsid w:val="008510BC"/>
    <w:rsid w:val="008519F3"/>
    <w:rsid w:val="00877F13"/>
    <w:rsid w:val="008937DD"/>
    <w:rsid w:val="008A1E4B"/>
    <w:rsid w:val="008B423A"/>
    <w:rsid w:val="008B4A21"/>
    <w:rsid w:val="008B4F17"/>
    <w:rsid w:val="008B6AB8"/>
    <w:rsid w:val="008F567C"/>
    <w:rsid w:val="00905647"/>
    <w:rsid w:val="00916147"/>
    <w:rsid w:val="009231E0"/>
    <w:rsid w:val="009232D8"/>
    <w:rsid w:val="00931FB0"/>
    <w:rsid w:val="00942EBC"/>
    <w:rsid w:val="009478D7"/>
    <w:rsid w:val="00947F46"/>
    <w:rsid w:val="00955C89"/>
    <w:rsid w:val="00990B65"/>
    <w:rsid w:val="009B2A9A"/>
    <w:rsid w:val="009C642B"/>
    <w:rsid w:val="009D0C28"/>
    <w:rsid w:val="009D0F15"/>
    <w:rsid w:val="009F38CF"/>
    <w:rsid w:val="00A06A0E"/>
    <w:rsid w:val="00A42AD2"/>
    <w:rsid w:val="00A53727"/>
    <w:rsid w:val="00A571F2"/>
    <w:rsid w:val="00A713A9"/>
    <w:rsid w:val="00A82CE3"/>
    <w:rsid w:val="00A86C5C"/>
    <w:rsid w:val="00A91B81"/>
    <w:rsid w:val="00AC40FA"/>
    <w:rsid w:val="00AC7C0B"/>
    <w:rsid w:val="00AD0FB2"/>
    <w:rsid w:val="00AD6126"/>
    <w:rsid w:val="00AF6147"/>
    <w:rsid w:val="00B23C03"/>
    <w:rsid w:val="00B24648"/>
    <w:rsid w:val="00B41E21"/>
    <w:rsid w:val="00B42E6E"/>
    <w:rsid w:val="00B44A92"/>
    <w:rsid w:val="00B65082"/>
    <w:rsid w:val="00B95A59"/>
    <w:rsid w:val="00BF4AD4"/>
    <w:rsid w:val="00C047B1"/>
    <w:rsid w:val="00C23A31"/>
    <w:rsid w:val="00C34E8B"/>
    <w:rsid w:val="00C36EC7"/>
    <w:rsid w:val="00C6073B"/>
    <w:rsid w:val="00C77DC6"/>
    <w:rsid w:val="00C92E4A"/>
    <w:rsid w:val="00C941AA"/>
    <w:rsid w:val="00CB5428"/>
    <w:rsid w:val="00CB6D85"/>
    <w:rsid w:val="00CC6F4C"/>
    <w:rsid w:val="00CD5C52"/>
    <w:rsid w:val="00CF2637"/>
    <w:rsid w:val="00D21A2D"/>
    <w:rsid w:val="00D31CEB"/>
    <w:rsid w:val="00D44DB4"/>
    <w:rsid w:val="00D57110"/>
    <w:rsid w:val="00D7507E"/>
    <w:rsid w:val="00D752A3"/>
    <w:rsid w:val="00D90B46"/>
    <w:rsid w:val="00D92333"/>
    <w:rsid w:val="00DA7A38"/>
    <w:rsid w:val="00DA7DF3"/>
    <w:rsid w:val="00DC50DF"/>
    <w:rsid w:val="00E022CF"/>
    <w:rsid w:val="00E029C9"/>
    <w:rsid w:val="00E10EE4"/>
    <w:rsid w:val="00E32FDA"/>
    <w:rsid w:val="00E3507C"/>
    <w:rsid w:val="00E67E2D"/>
    <w:rsid w:val="00E75BDC"/>
    <w:rsid w:val="00E87D7E"/>
    <w:rsid w:val="00E93D06"/>
    <w:rsid w:val="00EA32DB"/>
    <w:rsid w:val="00EC7B08"/>
    <w:rsid w:val="00ED0B6E"/>
    <w:rsid w:val="00EF39A1"/>
    <w:rsid w:val="00EF71AB"/>
    <w:rsid w:val="00F3360E"/>
    <w:rsid w:val="00F42C1E"/>
    <w:rsid w:val="00F50569"/>
    <w:rsid w:val="00F5184A"/>
    <w:rsid w:val="00F55A7A"/>
    <w:rsid w:val="00F7586E"/>
    <w:rsid w:val="00F75890"/>
    <w:rsid w:val="00F83137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38EA"/>
  <w15:chartTrackingRefBased/>
  <w15:docId w15:val="{B2566694-BC0F-49C5-B125-A1A57FA3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0B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23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3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in.org/connecticut/course/1073746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train.org/connecticut/course/1041976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Kathleen</dc:creator>
  <cp:keywords/>
  <dc:description/>
  <cp:lastModifiedBy>Castillo, Kathleen</cp:lastModifiedBy>
  <cp:revision>5</cp:revision>
  <cp:lastPrinted>2023-08-18T19:33:00Z</cp:lastPrinted>
  <dcterms:created xsi:type="dcterms:W3CDTF">2024-09-10T16:54:00Z</dcterms:created>
  <dcterms:modified xsi:type="dcterms:W3CDTF">2024-09-10T17:15:00Z</dcterms:modified>
</cp:coreProperties>
</file>