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BB7CA" w14:textId="77777777" w:rsidR="00074F25" w:rsidRPr="00074F25" w:rsidRDefault="00074F25" w:rsidP="00074F25">
      <w:pPr>
        <w:jc w:val="center"/>
        <w:rPr>
          <w:b/>
          <w:bCs/>
          <w:sz w:val="28"/>
          <w:szCs w:val="28"/>
        </w:rPr>
      </w:pPr>
      <w:r w:rsidRPr="00074F25">
        <w:rPr>
          <w:b/>
          <w:bCs/>
          <w:sz w:val="28"/>
          <w:szCs w:val="28"/>
        </w:rPr>
        <w:t>ONE CALL/ QGENDA</w:t>
      </w:r>
    </w:p>
    <w:p w14:paraId="6787832B" w14:textId="77777777" w:rsidR="00074F25" w:rsidRDefault="00074F25" w:rsidP="00074F25">
      <w:pPr>
        <w:jc w:val="center"/>
      </w:pPr>
    </w:p>
    <w:p w14:paraId="628A6194" w14:textId="77777777" w:rsidR="00074F25" w:rsidRDefault="00074F25" w:rsidP="00365872"/>
    <w:p w14:paraId="12A34F0B" w14:textId="77777777" w:rsidR="00074F25" w:rsidRDefault="00074F25" w:rsidP="00365872"/>
    <w:p w14:paraId="61F59D98" w14:textId="78EC01BF" w:rsidR="00365872" w:rsidRDefault="00074F25" w:rsidP="00365872">
      <w:r>
        <w:t xml:space="preserve">Accessing The </w:t>
      </w:r>
      <w:r w:rsidR="00365872">
        <w:t>Pathology on-call schedule:</w:t>
      </w:r>
    </w:p>
    <w:p w14:paraId="26ABC2DC" w14:textId="77777777" w:rsidR="00365872" w:rsidRDefault="00365872" w:rsidP="00365872">
      <w:r>
        <w:t>To access</w:t>
      </w:r>
    </w:p>
    <w:p w14:paraId="265F4851" w14:textId="77777777" w:rsidR="00365872" w:rsidRDefault="00365872" w:rsidP="00365872">
      <w:pPr>
        <w:pStyle w:val="ListParagraph"/>
        <w:numPr>
          <w:ilvl w:val="0"/>
          <w:numId w:val="1"/>
        </w:numPr>
      </w:pPr>
      <w:r>
        <w:rPr>
          <w:noProof/>
        </w:rPr>
        <mc:AlternateContent>
          <mc:Choice Requires="wps">
            <w:drawing>
              <wp:anchor distT="0" distB="0" distL="114300" distR="114300" simplePos="0" relativeHeight="251661312" behindDoc="0" locked="0" layoutInCell="1" allowOverlap="1" wp14:anchorId="1C756CA7" wp14:editId="5FD612D7">
                <wp:simplePos x="0" y="0"/>
                <wp:positionH relativeFrom="column">
                  <wp:posOffset>3808325</wp:posOffset>
                </wp:positionH>
                <wp:positionV relativeFrom="paragraph">
                  <wp:posOffset>29098</wp:posOffset>
                </wp:positionV>
                <wp:extent cx="374650" cy="103281"/>
                <wp:effectExtent l="0" t="19050" r="44450" b="30480"/>
                <wp:wrapNone/>
                <wp:docPr id="1194227312" name="Arrow: Right 2"/>
                <wp:cNvGraphicFramePr/>
                <a:graphic xmlns:a="http://schemas.openxmlformats.org/drawingml/2006/main">
                  <a:graphicData uri="http://schemas.microsoft.com/office/word/2010/wordprocessingShape">
                    <wps:wsp>
                      <wps:cNvSpPr/>
                      <wps:spPr>
                        <a:xfrm flipV="1">
                          <a:off x="0" y="0"/>
                          <a:ext cx="374650" cy="103281"/>
                        </a:xfrm>
                        <a:prstGeom prst="rightArrow">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12F4D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299.85pt;margin-top:2.3pt;width:29.5pt;height:8.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" adj="18623" fillcolor="#156082" strokecolor="#042433" strokeweight="1pt"/>
            </w:pict>
          </mc:Fallback>
        </mc:AlternateContent>
      </w:r>
      <w:r>
        <w:rPr>
          <w:noProof/>
        </w:rPr>
        <mc:AlternateContent>
          <mc:Choice Requires="wps">
            <w:drawing>
              <wp:anchor distT="0" distB="0" distL="114300" distR="114300" simplePos="0" relativeHeight="251660288" behindDoc="0" locked="0" layoutInCell="1" allowOverlap="1" wp14:anchorId="329DA995" wp14:editId="657F8D0C">
                <wp:simplePos x="0" y="0"/>
                <wp:positionH relativeFrom="column">
                  <wp:posOffset>2220686</wp:posOffset>
                </wp:positionH>
                <wp:positionV relativeFrom="paragraph">
                  <wp:posOffset>29099</wp:posOffset>
                </wp:positionV>
                <wp:extent cx="374650" cy="103281"/>
                <wp:effectExtent l="0" t="19050" r="44450" b="30480"/>
                <wp:wrapNone/>
                <wp:docPr id="1761577373" name="Arrow: Right 2"/>
                <wp:cNvGraphicFramePr/>
                <a:graphic xmlns:a="http://schemas.openxmlformats.org/drawingml/2006/main">
                  <a:graphicData uri="http://schemas.microsoft.com/office/word/2010/wordprocessingShape">
                    <wps:wsp>
                      <wps:cNvSpPr/>
                      <wps:spPr>
                        <a:xfrm flipV="1">
                          <a:off x="0" y="0"/>
                          <a:ext cx="374650" cy="103281"/>
                        </a:xfrm>
                        <a:prstGeom prst="rightArrow">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CE133" id="Arrow: Right 2" o:spid="_x0000_s1026" type="#_x0000_t13" style="position:absolute;margin-left:174.85pt;margin-top:2.3pt;width:29.5pt;height:8.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" adj="18623" fillcolor="#156082" strokecolor="#042433" strokeweight="1pt"/>
            </w:pict>
          </mc:Fallback>
        </mc:AlternateContent>
      </w:r>
      <w:r>
        <w:rPr>
          <w:noProof/>
        </w:rPr>
        <mc:AlternateContent>
          <mc:Choice Requires="wps">
            <w:drawing>
              <wp:anchor distT="0" distB="0" distL="114300" distR="114300" simplePos="0" relativeHeight="251659264" behindDoc="0" locked="0" layoutInCell="1" allowOverlap="1" wp14:anchorId="6952EFFB" wp14:editId="2DCD5C3B">
                <wp:simplePos x="0" y="0"/>
                <wp:positionH relativeFrom="column">
                  <wp:posOffset>924448</wp:posOffset>
                </wp:positionH>
                <wp:positionV relativeFrom="paragraph">
                  <wp:posOffset>47736</wp:posOffset>
                </wp:positionV>
                <wp:extent cx="374650" cy="103281"/>
                <wp:effectExtent l="0" t="19050" r="44450" b="30480"/>
                <wp:wrapNone/>
                <wp:docPr id="2114954545" name="Arrow: Right 2"/>
                <wp:cNvGraphicFramePr/>
                <a:graphic xmlns:a="http://schemas.openxmlformats.org/drawingml/2006/main">
                  <a:graphicData uri="http://schemas.microsoft.com/office/word/2010/wordprocessingShape">
                    <wps:wsp>
                      <wps:cNvSpPr/>
                      <wps:spPr>
                        <a:xfrm flipV="1">
                          <a:off x="0" y="0"/>
                          <a:ext cx="374650" cy="103281"/>
                        </a:xfrm>
                        <a:prstGeom prst="rightArrow">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8E359" id="Arrow: Right 2" o:spid="_x0000_s1026" type="#_x0000_t13" style="position:absolute;margin-left:72.8pt;margin-top:3.75pt;width:29.5pt;height:8.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" adj="18623" fillcolor="#156082" strokecolor="#042433" strokeweight="1pt"/>
            </w:pict>
          </mc:Fallback>
        </mc:AlternateContent>
      </w:r>
      <w:r>
        <w:t xml:space="preserve">YNNH                    Resources                     ONeCall/QGenda                   Click on Bridgeport Hospital </w:t>
      </w:r>
    </w:p>
    <w:p w14:paraId="30660F76" w14:textId="77777777" w:rsidR="00365872" w:rsidRDefault="00365872" w:rsidP="00365872">
      <w:pPr>
        <w:pStyle w:val="ListParagraph"/>
      </w:pPr>
      <w:r>
        <w:t xml:space="preserve">                                                                                                   </w:t>
      </w:r>
    </w:p>
    <w:p w14:paraId="566BF902" w14:textId="77777777" w:rsidR="00365872" w:rsidRDefault="00365872" w:rsidP="00365872">
      <w:pPr>
        <w:pStyle w:val="ListParagraph"/>
      </w:pPr>
      <w:r>
        <w:rPr>
          <w:noProof/>
        </w:rPr>
        <w:drawing>
          <wp:inline distT="0" distB="0" distL="0" distR="0" wp14:anchorId="3A581A6D" wp14:editId="60FA9D04">
            <wp:extent cx="3521947" cy="1021214"/>
            <wp:effectExtent l="0" t="0" r="2540" b="7620"/>
            <wp:docPr id="150752665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526650" name="Picture 1" descr="A screenshot of a computer&#10;&#10;Description automatically generated"/>
                    <pic:cNvPicPr/>
                  </pic:nvPicPr>
                  <pic:blipFill>
                    <a:blip r:embed="rId5"/>
                    <a:stretch>
                      <a:fillRect/>
                    </a:stretch>
                  </pic:blipFill>
                  <pic:spPr>
                    <a:xfrm>
                      <a:off x="0" y="0"/>
                      <a:ext cx="3559671" cy="1032152"/>
                    </a:xfrm>
                    <a:prstGeom prst="rect">
                      <a:avLst/>
                    </a:prstGeom>
                  </pic:spPr>
                </pic:pic>
              </a:graphicData>
            </a:graphic>
          </wp:inline>
        </w:drawing>
      </w:r>
    </w:p>
    <w:p w14:paraId="073CA516" w14:textId="77777777" w:rsidR="00365872" w:rsidRDefault="00365872" w:rsidP="00365872">
      <w:pPr>
        <w:pStyle w:val="ListParagraph"/>
        <w:numPr>
          <w:ilvl w:val="0"/>
          <w:numId w:val="1"/>
        </w:numPr>
      </w:pPr>
      <w:r>
        <w:t>Click on Pathology</w:t>
      </w:r>
    </w:p>
    <w:p w14:paraId="3C95EAEC" w14:textId="77777777" w:rsidR="00365872" w:rsidRDefault="00365872" w:rsidP="00365872">
      <w:pPr>
        <w:pStyle w:val="ListParagraph"/>
      </w:pPr>
      <w:r>
        <w:rPr>
          <w:noProof/>
        </w:rPr>
        <w:drawing>
          <wp:inline distT="0" distB="0" distL="0" distR="0" wp14:anchorId="09667EFE" wp14:editId="3C229643">
            <wp:extent cx="970178" cy="1627833"/>
            <wp:effectExtent l="0" t="0" r="1905" b="0"/>
            <wp:docPr id="1430892689" name="Picture 1" descr="A screenshot of a medical sea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892689" name="Picture 1" descr="A screenshot of a medical search&#10;&#10;Description automatically generated"/>
                    <pic:cNvPicPr/>
                  </pic:nvPicPr>
                  <pic:blipFill>
                    <a:blip r:embed="rId6"/>
                    <a:stretch>
                      <a:fillRect/>
                    </a:stretch>
                  </pic:blipFill>
                  <pic:spPr>
                    <a:xfrm>
                      <a:off x="0" y="0"/>
                      <a:ext cx="977710" cy="1640471"/>
                    </a:xfrm>
                    <a:prstGeom prst="rect">
                      <a:avLst/>
                    </a:prstGeom>
                  </pic:spPr>
                </pic:pic>
              </a:graphicData>
            </a:graphic>
          </wp:inline>
        </w:drawing>
      </w:r>
    </w:p>
    <w:p w14:paraId="5E6246D6" w14:textId="77777777" w:rsidR="00365872" w:rsidRDefault="00365872" w:rsidP="00365872">
      <w:pPr>
        <w:pStyle w:val="ListParagraph"/>
      </w:pPr>
    </w:p>
    <w:p w14:paraId="7B44572E" w14:textId="77777777" w:rsidR="00365872" w:rsidRDefault="00365872" w:rsidP="00365872">
      <w:pPr>
        <w:pStyle w:val="ListParagraph"/>
        <w:numPr>
          <w:ilvl w:val="0"/>
          <w:numId w:val="1"/>
        </w:numPr>
      </w:pPr>
      <w:r>
        <w:t>Find the BH Clinical Laboratory Call Physician. The call List comes up for the current date and time. You change the date and time using the calendar and the time dropdown at the top of the list,</w:t>
      </w:r>
    </w:p>
    <w:p w14:paraId="07D17EF1" w14:textId="77777777" w:rsidR="00365872" w:rsidRDefault="00365872" w:rsidP="00365872">
      <w:pPr>
        <w:pStyle w:val="ListParagraph"/>
      </w:pPr>
      <w:r>
        <w:rPr>
          <w:noProof/>
        </w:rPr>
        <w:lastRenderedPageBreak/>
        <w:drawing>
          <wp:inline distT="0" distB="0" distL="0" distR="0" wp14:anchorId="15EB66D4" wp14:editId="02D4885E">
            <wp:extent cx="3155183" cy="2514708"/>
            <wp:effectExtent l="0" t="0" r="7620" b="0"/>
            <wp:docPr id="85545789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457890" name="Picture 1" descr="A screenshot of a computer&#10;&#10;Description automatically generated"/>
                    <pic:cNvPicPr/>
                  </pic:nvPicPr>
                  <pic:blipFill>
                    <a:blip r:embed="rId7"/>
                    <a:stretch>
                      <a:fillRect/>
                    </a:stretch>
                  </pic:blipFill>
                  <pic:spPr>
                    <a:xfrm>
                      <a:off x="0" y="0"/>
                      <a:ext cx="3166279" cy="2523551"/>
                    </a:xfrm>
                    <a:prstGeom prst="rect">
                      <a:avLst/>
                    </a:prstGeom>
                  </pic:spPr>
                </pic:pic>
              </a:graphicData>
            </a:graphic>
          </wp:inline>
        </w:drawing>
      </w:r>
    </w:p>
    <w:p w14:paraId="0AFFA784" w14:textId="77777777" w:rsidR="00365872" w:rsidRDefault="00365872" w:rsidP="00365872">
      <w:pPr>
        <w:pStyle w:val="ListParagraph"/>
      </w:pPr>
    </w:p>
    <w:p w14:paraId="0CCA1CC4" w14:textId="77777777" w:rsidR="00365872" w:rsidRDefault="00365872" w:rsidP="00365872">
      <w:pPr>
        <w:pStyle w:val="ListParagraph"/>
      </w:pPr>
    </w:p>
    <w:p w14:paraId="40BE4C51" w14:textId="77777777" w:rsidR="00365872" w:rsidRDefault="00365872" w:rsidP="00365872">
      <w:pPr>
        <w:pStyle w:val="ListParagraph"/>
      </w:pPr>
    </w:p>
    <w:p w14:paraId="5F829358" w14:textId="77777777" w:rsidR="00365872" w:rsidRDefault="00365872" w:rsidP="00365872">
      <w:pPr>
        <w:pStyle w:val="ListParagraph"/>
        <w:rPr>
          <w:b/>
          <w:bCs/>
          <w:sz w:val="36"/>
          <w:szCs w:val="36"/>
        </w:rPr>
      </w:pPr>
      <w:r>
        <w:t xml:space="preserve">                                              </w:t>
      </w:r>
      <w:r w:rsidRPr="00074F25">
        <w:rPr>
          <w:b/>
          <w:bCs/>
          <w:sz w:val="36"/>
          <w:szCs w:val="36"/>
        </w:rPr>
        <w:t xml:space="preserve">  OR</w:t>
      </w:r>
    </w:p>
    <w:p w14:paraId="54FFF33E" w14:textId="77777777" w:rsidR="00074F25" w:rsidRPr="00074F25" w:rsidRDefault="00074F25" w:rsidP="00365872">
      <w:pPr>
        <w:pStyle w:val="ListParagraph"/>
        <w:rPr>
          <w:b/>
          <w:bCs/>
          <w:sz w:val="36"/>
          <w:szCs w:val="36"/>
        </w:rPr>
      </w:pPr>
    </w:p>
    <w:p w14:paraId="2F5B8198" w14:textId="4089CB85" w:rsidR="00365872" w:rsidRDefault="00365872" w:rsidP="00365872">
      <w:pPr>
        <w:pStyle w:val="ListParagraph"/>
      </w:pPr>
      <w:r>
        <w:t>Use the following link</w:t>
      </w:r>
      <w:r w:rsidR="00074F25">
        <w:t xml:space="preserve"> (can be found on the p-drive :</w:t>
      </w:r>
      <w:r w:rsidR="00074F25" w:rsidRPr="00074F25">
        <w:t xml:space="preserve"> </w:t>
      </w:r>
      <w:r w:rsidR="00074F25" w:rsidRPr="00074F25">
        <w:t>P:\Laboratory\Links</w:t>
      </w:r>
      <w:r w:rsidR="00074F25">
        <w:t>)</w:t>
      </w:r>
    </w:p>
    <w:p w14:paraId="648769E6" w14:textId="77777777" w:rsidR="00365872" w:rsidRDefault="00365872" w:rsidP="00365872">
      <w:pPr>
        <w:pStyle w:val="ListParagraph"/>
        <w:rPr>
          <w:rStyle w:val="ui-provider"/>
        </w:rPr>
      </w:pPr>
      <w:hyperlink r:id="rId8" w:history="1">
        <w:r w:rsidRPr="004E00D1">
          <w:rPr>
            <w:rStyle w:val="Hyperlink"/>
          </w:rPr>
          <w:t>https://intranet.yalepath.org</w:t>
        </w:r>
      </w:hyperlink>
    </w:p>
    <w:p w14:paraId="39F699E9" w14:textId="77777777" w:rsidR="00365872" w:rsidRDefault="00365872" w:rsidP="00365872">
      <w:pPr>
        <w:pStyle w:val="ListParagraph"/>
        <w:numPr>
          <w:ilvl w:val="0"/>
          <w:numId w:val="2"/>
        </w:numPr>
        <w:rPr>
          <w:rStyle w:val="ui-provider"/>
        </w:rPr>
      </w:pPr>
      <w:r>
        <w:rPr>
          <w:rStyle w:val="ui-provider"/>
        </w:rPr>
        <w:t xml:space="preserve">This will bring you to the Pathology Clinical intranet:  Under Practice Toolbox, scroll down to the </w:t>
      </w:r>
      <w:r w:rsidRPr="009449E6">
        <w:rPr>
          <w:rStyle w:val="ui-provider"/>
          <w:b/>
          <w:bCs/>
          <w:i/>
          <w:iCs/>
        </w:rPr>
        <w:t>Directories, Schedules, Calendar and WebMail</w:t>
      </w:r>
      <w:r>
        <w:rPr>
          <w:rStyle w:val="ui-provider"/>
          <w:b/>
          <w:bCs/>
          <w:i/>
          <w:iCs/>
        </w:rPr>
        <w:t xml:space="preserve"> </w:t>
      </w:r>
      <w:r>
        <w:rPr>
          <w:rStyle w:val="ui-provider"/>
        </w:rPr>
        <w:t>section  and click on Anatomic Pathology schedules</w:t>
      </w:r>
    </w:p>
    <w:p w14:paraId="447B5510" w14:textId="77777777" w:rsidR="00365872" w:rsidRPr="009449E6" w:rsidRDefault="00365872" w:rsidP="00365872">
      <w:pPr>
        <w:pStyle w:val="ListParagraph"/>
        <w:rPr>
          <w:rStyle w:val="ui-provider"/>
        </w:rPr>
      </w:pPr>
    </w:p>
    <w:p w14:paraId="4A7B2359" w14:textId="77777777" w:rsidR="00365872" w:rsidRDefault="00365872" w:rsidP="00365872">
      <w:pPr>
        <w:pStyle w:val="ListParagraph"/>
      </w:pPr>
      <w:r>
        <w:rPr>
          <w:noProof/>
        </w:rPr>
        <w:drawing>
          <wp:inline distT="0" distB="0" distL="0" distR="0" wp14:anchorId="2E803E37" wp14:editId="08DF8313">
            <wp:extent cx="874207" cy="1060649"/>
            <wp:effectExtent l="0" t="0" r="2540" b="6350"/>
            <wp:docPr id="1641589697" name="Picture 1" descr="A yellow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589697" name="Picture 1" descr="A yellow text on a white background&#10;&#10;Description automatically generated"/>
                    <pic:cNvPicPr/>
                  </pic:nvPicPr>
                  <pic:blipFill>
                    <a:blip r:embed="rId9"/>
                    <a:stretch>
                      <a:fillRect/>
                    </a:stretch>
                  </pic:blipFill>
                  <pic:spPr>
                    <a:xfrm>
                      <a:off x="0" y="0"/>
                      <a:ext cx="880187" cy="1067904"/>
                    </a:xfrm>
                    <a:prstGeom prst="rect">
                      <a:avLst/>
                    </a:prstGeom>
                  </pic:spPr>
                </pic:pic>
              </a:graphicData>
            </a:graphic>
          </wp:inline>
        </w:drawing>
      </w:r>
    </w:p>
    <w:p w14:paraId="7107F3AE" w14:textId="77777777" w:rsidR="00365872" w:rsidRDefault="00365872" w:rsidP="00365872">
      <w:pPr>
        <w:pStyle w:val="ListParagraph"/>
        <w:numPr>
          <w:ilvl w:val="0"/>
          <w:numId w:val="2"/>
        </w:numPr>
      </w:pPr>
      <w:r>
        <w:t>Click on Qgenda which will open up the YNHHS path schedule.</w:t>
      </w:r>
    </w:p>
    <w:p w14:paraId="591C5F0F" w14:textId="77777777" w:rsidR="00365872" w:rsidRDefault="00365872" w:rsidP="00365872">
      <w:pPr>
        <w:pStyle w:val="ListParagraph"/>
        <w:numPr>
          <w:ilvl w:val="0"/>
          <w:numId w:val="2"/>
        </w:numPr>
      </w:pPr>
      <w:r>
        <w:t xml:space="preserve">Using the task filter, click on the drop down arrow and choose </w:t>
      </w:r>
      <w:r w:rsidRPr="00C2353A">
        <w:rPr>
          <w:b/>
          <w:bCs/>
          <w:i/>
          <w:iCs/>
        </w:rPr>
        <w:t>Delivery network-BH</w:t>
      </w:r>
      <w:r>
        <w:rPr>
          <w:b/>
          <w:bCs/>
          <w:i/>
          <w:iCs/>
        </w:rPr>
        <w:t xml:space="preserve"> </w:t>
      </w:r>
      <w:r>
        <w:t>under task tags</w:t>
      </w:r>
    </w:p>
    <w:p w14:paraId="30779E3D" w14:textId="77777777" w:rsidR="00365872" w:rsidRDefault="00365872" w:rsidP="00365872">
      <w:pPr>
        <w:pStyle w:val="ListParagraph"/>
        <w:ind w:left="1080"/>
      </w:pPr>
      <w:r>
        <w:rPr>
          <w:noProof/>
        </w:rPr>
        <w:drawing>
          <wp:inline distT="0" distB="0" distL="0" distR="0" wp14:anchorId="01B43823" wp14:editId="79DA4E15">
            <wp:extent cx="2441749" cy="1469484"/>
            <wp:effectExtent l="0" t="0" r="0" b="0"/>
            <wp:docPr id="142285260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852607" name="Picture 1" descr="A screenshot of a computer&#10;&#10;Description automatically generated"/>
                    <pic:cNvPicPr/>
                  </pic:nvPicPr>
                  <pic:blipFill>
                    <a:blip r:embed="rId10"/>
                    <a:stretch>
                      <a:fillRect/>
                    </a:stretch>
                  </pic:blipFill>
                  <pic:spPr>
                    <a:xfrm>
                      <a:off x="0" y="0"/>
                      <a:ext cx="2457825" cy="1479159"/>
                    </a:xfrm>
                    <a:prstGeom prst="rect">
                      <a:avLst/>
                    </a:prstGeom>
                  </pic:spPr>
                </pic:pic>
              </a:graphicData>
            </a:graphic>
          </wp:inline>
        </w:drawing>
      </w:r>
    </w:p>
    <w:p w14:paraId="77FE5130" w14:textId="77777777" w:rsidR="00365872" w:rsidRDefault="00365872" w:rsidP="00365872">
      <w:pPr>
        <w:pStyle w:val="ListParagraph"/>
        <w:numPr>
          <w:ilvl w:val="0"/>
          <w:numId w:val="2"/>
        </w:numPr>
      </w:pPr>
      <w:r>
        <w:t>The BH Pathology Call schedule for the current week will come up.</w:t>
      </w:r>
    </w:p>
    <w:p w14:paraId="727DA621" w14:textId="77777777" w:rsidR="00365872" w:rsidRPr="00C2353A" w:rsidRDefault="00365872" w:rsidP="00365872">
      <w:pPr>
        <w:pStyle w:val="ListParagraph"/>
        <w:ind w:left="1080"/>
      </w:pPr>
    </w:p>
    <w:p w14:paraId="595B3E64" w14:textId="77777777" w:rsidR="00365872" w:rsidRDefault="00365872" w:rsidP="00365872">
      <w:pPr>
        <w:pStyle w:val="ListParagraph"/>
        <w:ind w:left="1080"/>
      </w:pPr>
      <w:r>
        <w:rPr>
          <w:noProof/>
        </w:rPr>
        <w:drawing>
          <wp:inline distT="0" distB="0" distL="0" distR="0" wp14:anchorId="46F284C0" wp14:editId="60DB93BD">
            <wp:extent cx="3828422" cy="1654075"/>
            <wp:effectExtent l="0" t="0" r="635" b="3810"/>
            <wp:docPr id="1100443477" name="Picture 1" descr="A screenshot of a medica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443477" name="Picture 1" descr="A screenshot of a medical chart&#10;&#10;Description automatically generated"/>
                    <pic:cNvPicPr/>
                  </pic:nvPicPr>
                  <pic:blipFill>
                    <a:blip r:embed="rId11"/>
                    <a:stretch>
                      <a:fillRect/>
                    </a:stretch>
                  </pic:blipFill>
                  <pic:spPr>
                    <a:xfrm>
                      <a:off x="0" y="0"/>
                      <a:ext cx="3841249" cy="1659617"/>
                    </a:xfrm>
                    <a:prstGeom prst="rect">
                      <a:avLst/>
                    </a:prstGeom>
                  </pic:spPr>
                </pic:pic>
              </a:graphicData>
            </a:graphic>
          </wp:inline>
        </w:drawing>
      </w:r>
    </w:p>
    <w:p w14:paraId="4A57621E" w14:textId="77777777" w:rsidR="008D27E1" w:rsidRDefault="008D27E1"/>
    <w:sectPr w:rsidR="008D2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4D40A6"/>
    <w:multiLevelType w:val="hybridMultilevel"/>
    <w:tmpl w:val="B5C6E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537148"/>
    <w:multiLevelType w:val="hybridMultilevel"/>
    <w:tmpl w:val="D14E2FF8"/>
    <w:lvl w:ilvl="0" w:tplc="95DEEA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70405518">
    <w:abstractNumId w:val="0"/>
  </w:num>
  <w:num w:numId="2" w16cid:durableId="1916891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2"/>
    <w:rsid w:val="00074F25"/>
    <w:rsid w:val="00365872"/>
    <w:rsid w:val="005E7E5C"/>
    <w:rsid w:val="008D27E1"/>
    <w:rsid w:val="009D7700"/>
    <w:rsid w:val="00C1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0DAC7"/>
  <w15:chartTrackingRefBased/>
  <w15:docId w15:val="{00AA05FB-59A3-4EA1-B751-775CE284F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872"/>
  </w:style>
  <w:style w:type="paragraph" w:styleId="Heading1">
    <w:name w:val="heading 1"/>
    <w:basedOn w:val="Normal"/>
    <w:next w:val="Normal"/>
    <w:link w:val="Heading1Char"/>
    <w:uiPriority w:val="9"/>
    <w:qFormat/>
    <w:rsid w:val="003658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58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58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58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58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58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58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58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58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8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58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58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58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58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58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58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58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5872"/>
    <w:rPr>
      <w:rFonts w:eastAsiaTheme="majorEastAsia" w:cstheme="majorBidi"/>
      <w:color w:val="272727" w:themeColor="text1" w:themeTint="D8"/>
    </w:rPr>
  </w:style>
  <w:style w:type="paragraph" w:styleId="Title">
    <w:name w:val="Title"/>
    <w:basedOn w:val="Normal"/>
    <w:next w:val="Normal"/>
    <w:link w:val="TitleChar"/>
    <w:uiPriority w:val="10"/>
    <w:qFormat/>
    <w:rsid w:val="003658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58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58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58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5872"/>
    <w:pPr>
      <w:spacing w:before="160"/>
      <w:jc w:val="center"/>
    </w:pPr>
    <w:rPr>
      <w:i/>
      <w:iCs/>
      <w:color w:val="404040" w:themeColor="text1" w:themeTint="BF"/>
    </w:rPr>
  </w:style>
  <w:style w:type="character" w:customStyle="1" w:styleId="QuoteChar">
    <w:name w:val="Quote Char"/>
    <w:basedOn w:val="DefaultParagraphFont"/>
    <w:link w:val="Quote"/>
    <w:uiPriority w:val="29"/>
    <w:rsid w:val="00365872"/>
    <w:rPr>
      <w:i/>
      <w:iCs/>
      <w:color w:val="404040" w:themeColor="text1" w:themeTint="BF"/>
    </w:rPr>
  </w:style>
  <w:style w:type="paragraph" w:styleId="ListParagraph">
    <w:name w:val="List Paragraph"/>
    <w:basedOn w:val="Normal"/>
    <w:uiPriority w:val="34"/>
    <w:qFormat/>
    <w:rsid w:val="00365872"/>
    <w:pPr>
      <w:ind w:left="720"/>
      <w:contextualSpacing/>
    </w:pPr>
  </w:style>
  <w:style w:type="character" w:styleId="IntenseEmphasis">
    <w:name w:val="Intense Emphasis"/>
    <w:basedOn w:val="DefaultParagraphFont"/>
    <w:uiPriority w:val="21"/>
    <w:qFormat/>
    <w:rsid w:val="00365872"/>
    <w:rPr>
      <w:i/>
      <w:iCs/>
      <w:color w:val="0F4761" w:themeColor="accent1" w:themeShade="BF"/>
    </w:rPr>
  </w:style>
  <w:style w:type="paragraph" w:styleId="IntenseQuote">
    <w:name w:val="Intense Quote"/>
    <w:basedOn w:val="Normal"/>
    <w:next w:val="Normal"/>
    <w:link w:val="IntenseQuoteChar"/>
    <w:uiPriority w:val="30"/>
    <w:qFormat/>
    <w:rsid w:val="003658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5872"/>
    <w:rPr>
      <w:i/>
      <w:iCs/>
      <w:color w:val="0F4761" w:themeColor="accent1" w:themeShade="BF"/>
    </w:rPr>
  </w:style>
  <w:style w:type="character" w:styleId="IntenseReference">
    <w:name w:val="Intense Reference"/>
    <w:basedOn w:val="DefaultParagraphFont"/>
    <w:uiPriority w:val="32"/>
    <w:qFormat/>
    <w:rsid w:val="00365872"/>
    <w:rPr>
      <w:b/>
      <w:bCs/>
      <w:smallCaps/>
      <w:color w:val="0F4761" w:themeColor="accent1" w:themeShade="BF"/>
      <w:spacing w:val="5"/>
    </w:rPr>
  </w:style>
  <w:style w:type="character" w:styleId="Hyperlink">
    <w:name w:val="Hyperlink"/>
    <w:basedOn w:val="DefaultParagraphFont"/>
    <w:uiPriority w:val="99"/>
    <w:unhideWhenUsed/>
    <w:rsid w:val="00365872"/>
    <w:rPr>
      <w:color w:val="467886"/>
      <w:u w:val="single"/>
    </w:rPr>
  </w:style>
  <w:style w:type="character" w:customStyle="1" w:styleId="ui-provider">
    <w:name w:val="ui-provider"/>
    <w:basedOn w:val="DefaultParagraphFont"/>
    <w:rsid w:val="00365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yalepat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171</Words>
  <Characters>978</Characters>
  <Application>Microsoft Office Word</Application>
  <DocSecurity>0</DocSecurity>
  <Lines>8</Lines>
  <Paragraphs>2</Paragraphs>
  <ScaleCrop>false</ScaleCrop>
  <Company>Yale New Haven Health Services</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Castillo, Kathleen</dc:creator>
  <cp:keywords/>
  <dc:description/>
  <cp:lastModifiedBy>Castillo, Kathleen</cp:lastModifiedBy>
  <cp:revision>2</cp:revision>
  <dcterms:created xsi:type="dcterms:W3CDTF">2024-09-27T13:04:00Z</dcterms:created>
  <dcterms:modified xsi:type="dcterms:W3CDTF">2024-09-27T17:16:00Z</dcterms:modified>
</cp:coreProperties>
</file>