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4474" w14:textId="4DE81662" w:rsidR="00446412" w:rsidRDefault="00446412" w:rsidP="0030463E">
      <w:pPr>
        <w:jc w:val="center"/>
        <w:rPr>
          <w:rFonts w:ascii="Footlight MT Light" w:hAnsi="Footlight MT Light"/>
          <w:b/>
          <w:color w:val="000000" w:themeColor="text1"/>
          <w:sz w:val="24"/>
          <w:szCs w:val="24"/>
        </w:rPr>
      </w:pPr>
      <w:r>
        <w:rPr>
          <w:noProof/>
        </w:rPr>
        <w:drawing>
          <wp:inline distT="0" distB="0" distL="0" distR="0" wp14:anchorId="5BAF8D22" wp14:editId="24C5147B">
            <wp:extent cx="4011827" cy="1065947"/>
            <wp:effectExtent l="0" t="0" r="8255" b="1270"/>
            <wp:docPr id="1625221367" name="Picture 1625221367" descr="Free happy holidays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holidays Clipart Imag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812" cy="1087731"/>
                    </a:xfrm>
                    <a:prstGeom prst="rect">
                      <a:avLst/>
                    </a:prstGeom>
                    <a:noFill/>
                    <a:ln>
                      <a:noFill/>
                    </a:ln>
                  </pic:spPr>
                </pic:pic>
              </a:graphicData>
            </a:graphic>
          </wp:inline>
        </w:drawing>
      </w:r>
    </w:p>
    <w:p w14:paraId="0D12E5C1" w14:textId="37AF6A0E" w:rsidR="0030463E" w:rsidRDefault="00315857" w:rsidP="0030463E">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2B4D8719" w:rsidR="00654E01" w:rsidRPr="00905647" w:rsidRDefault="00A3218C" w:rsidP="0030463E">
      <w:pPr>
        <w:jc w:val="center"/>
        <w:rPr>
          <w:rFonts w:ascii="Footlight MT Light" w:hAnsi="Footlight MT Light"/>
          <w:b/>
          <w:color w:val="000000" w:themeColor="text1"/>
          <w:sz w:val="24"/>
          <w:szCs w:val="24"/>
        </w:rPr>
      </w:pPr>
      <w:r>
        <w:rPr>
          <w:rFonts w:ascii="Footlight MT Light" w:hAnsi="Footlight MT Light"/>
          <w:b/>
          <w:color w:val="000000" w:themeColor="text1"/>
          <w:sz w:val="24"/>
          <w:szCs w:val="24"/>
        </w:rPr>
        <w:t>December</w:t>
      </w:r>
      <w:r w:rsidR="003B377E">
        <w:rPr>
          <w:rFonts w:ascii="Footlight MT Light" w:hAnsi="Footlight MT Light"/>
          <w:b/>
          <w:color w:val="000000" w:themeColor="text1"/>
          <w:sz w:val="24"/>
          <w:szCs w:val="24"/>
        </w:rPr>
        <w:t xml:space="preserve"> 2024</w:t>
      </w:r>
    </w:p>
    <w:p w14:paraId="12F40B5A" w14:textId="3EE826FE" w:rsidR="00315857" w:rsidRPr="00AF1066" w:rsidRDefault="00315857" w:rsidP="00315857">
      <w:pPr>
        <w:rPr>
          <w:rFonts w:ascii="Footlight MT Light" w:hAnsi="Footlight MT Light"/>
          <w:color w:val="000000" w:themeColor="text1"/>
        </w:rPr>
      </w:pPr>
      <w:r w:rsidRPr="00AF1066">
        <w:rPr>
          <w:rFonts w:ascii="Footlight MT Light" w:hAnsi="Footlight MT Light"/>
          <w:color w:val="000000" w:themeColor="text1"/>
        </w:rPr>
        <w:t>DATE</w:t>
      </w:r>
      <w:r w:rsidR="003A50A8" w:rsidRPr="00AF1066">
        <w:rPr>
          <w:rFonts w:ascii="Footlight MT Light" w:hAnsi="Footlight MT Light"/>
          <w:color w:val="000000" w:themeColor="text1"/>
        </w:rPr>
        <w:t>:</w:t>
      </w:r>
      <w:r w:rsidR="00990B65" w:rsidRPr="00AF1066">
        <w:rPr>
          <w:rFonts w:ascii="Footlight MT Light" w:hAnsi="Footlight MT Light"/>
          <w:color w:val="000000" w:themeColor="text1"/>
        </w:rPr>
        <w:t xml:space="preserve"> </w:t>
      </w:r>
      <w:r w:rsidR="00A3218C">
        <w:rPr>
          <w:rFonts w:ascii="Footlight MT Light" w:hAnsi="Footlight MT Light"/>
          <w:color w:val="000000" w:themeColor="text1"/>
        </w:rPr>
        <w:t>12/4/2024</w:t>
      </w:r>
    </w:p>
    <w:p w14:paraId="37644700" w14:textId="77777777" w:rsidR="00193329" w:rsidRPr="00AF1066" w:rsidRDefault="00315857" w:rsidP="00315857">
      <w:pPr>
        <w:rPr>
          <w:rFonts w:ascii="Footlight MT Light" w:hAnsi="Footlight MT Light"/>
          <w:color w:val="000000" w:themeColor="text1"/>
        </w:rPr>
      </w:pPr>
      <w:r w:rsidRPr="00AF1066">
        <w:rPr>
          <w:rFonts w:ascii="Footlight MT Light" w:hAnsi="Footlight MT Light"/>
          <w:color w:val="000000" w:themeColor="text1"/>
        </w:rPr>
        <w:t>PRESENT:</w:t>
      </w:r>
    </w:p>
    <w:p w14:paraId="1D049388" w14:textId="209EB98E" w:rsidR="00193329" w:rsidRPr="00AF1066" w:rsidRDefault="00193329" w:rsidP="00193329">
      <w:pPr>
        <w:rPr>
          <w:rFonts w:ascii="Footlight MT Light" w:hAnsi="Footlight MT Light"/>
          <w:color w:val="000000" w:themeColor="text1"/>
        </w:rPr>
      </w:pPr>
      <w:r w:rsidRPr="00AF1066">
        <w:rPr>
          <w:rFonts w:ascii="Footlight MT Light" w:hAnsi="Footlight MT Light"/>
          <w:color w:val="000000" w:themeColor="text1"/>
        </w:rPr>
        <w:t xml:space="preserve">        </w:t>
      </w:r>
      <w:r w:rsidRPr="00AF1066">
        <w:rPr>
          <w:rFonts w:ascii="Footlight MT Light" w:hAnsi="Footlight MT Light"/>
          <w:b/>
          <w:color w:val="000000" w:themeColor="text1"/>
        </w:rPr>
        <w:t>Day Shift</w:t>
      </w:r>
      <w:r w:rsidRPr="00AF1066">
        <w:rPr>
          <w:rFonts w:ascii="Footlight MT Light" w:hAnsi="Footlight MT Light"/>
          <w:color w:val="000000" w:themeColor="text1"/>
        </w:rPr>
        <w:t xml:space="preserve">: </w:t>
      </w:r>
      <w:r w:rsidR="00D31CEB" w:rsidRPr="00AF1066">
        <w:rPr>
          <w:rFonts w:ascii="Footlight MT Light" w:hAnsi="Footlight MT Light"/>
          <w:color w:val="000000" w:themeColor="text1"/>
        </w:rPr>
        <w:t xml:space="preserve">Louise, </w:t>
      </w:r>
      <w:r w:rsidR="003B377E" w:rsidRPr="00AF1066">
        <w:rPr>
          <w:rFonts w:ascii="Footlight MT Light" w:hAnsi="Footlight MT Light"/>
          <w:color w:val="000000" w:themeColor="text1"/>
        </w:rPr>
        <w:t>Dan</w:t>
      </w:r>
      <w:r w:rsidR="00D31CEB" w:rsidRPr="00AF1066">
        <w:rPr>
          <w:rFonts w:ascii="Footlight MT Light" w:hAnsi="Footlight MT Light"/>
          <w:color w:val="000000" w:themeColor="text1"/>
        </w:rPr>
        <w:t>,</w:t>
      </w:r>
      <w:r w:rsidR="00A3218C" w:rsidRPr="00AF1066">
        <w:rPr>
          <w:rFonts w:ascii="Footlight MT Light" w:hAnsi="Footlight MT Light"/>
          <w:color w:val="000000" w:themeColor="text1"/>
        </w:rPr>
        <w:t xml:space="preserve"> </w:t>
      </w:r>
      <w:r w:rsidR="003B377E" w:rsidRPr="00AF1066">
        <w:rPr>
          <w:rFonts w:ascii="Footlight MT Light" w:hAnsi="Footlight MT Light"/>
          <w:color w:val="000000" w:themeColor="text1"/>
        </w:rPr>
        <w:t xml:space="preserve"> Hiram</w:t>
      </w:r>
      <w:r w:rsidR="00382DE1">
        <w:rPr>
          <w:rFonts w:ascii="Footlight MT Light" w:hAnsi="Footlight MT Light"/>
          <w:color w:val="000000" w:themeColor="text1"/>
        </w:rPr>
        <w:t xml:space="preserve">, Emma, Faye, </w:t>
      </w:r>
      <w:r w:rsidR="00A3218C">
        <w:rPr>
          <w:rFonts w:ascii="Footlight MT Light" w:hAnsi="Footlight MT Light"/>
          <w:color w:val="000000" w:themeColor="text1"/>
        </w:rPr>
        <w:t>Thea</w:t>
      </w:r>
      <w:r w:rsidR="00382DE1">
        <w:rPr>
          <w:rFonts w:ascii="Footlight MT Light" w:hAnsi="Footlight MT Light"/>
          <w:color w:val="000000" w:themeColor="text1"/>
        </w:rPr>
        <w:t xml:space="preserve"> </w:t>
      </w:r>
    </w:p>
    <w:p w14:paraId="539C9BA7" w14:textId="61243363" w:rsidR="004523CC" w:rsidRPr="00AF1066" w:rsidRDefault="00193329" w:rsidP="00193329">
      <w:pPr>
        <w:rPr>
          <w:rFonts w:ascii="Footlight MT Light" w:hAnsi="Footlight MT Light"/>
          <w:color w:val="000000" w:themeColor="text1"/>
        </w:rPr>
      </w:pPr>
      <w:r w:rsidRPr="00AF1066">
        <w:rPr>
          <w:rFonts w:ascii="Footlight MT Light" w:hAnsi="Footlight MT Light"/>
          <w:color w:val="000000" w:themeColor="text1"/>
        </w:rPr>
        <w:t xml:space="preserve">         </w:t>
      </w:r>
      <w:r w:rsidRPr="00AF1066">
        <w:rPr>
          <w:rFonts w:ascii="Footlight MT Light" w:hAnsi="Footlight MT Light"/>
          <w:b/>
          <w:color w:val="000000" w:themeColor="text1"/>
        </w:rPr>
        <w:t xml:space="preserve">Evening </w:t>
      </w:r>
      <w:r w:rsidR="009D0C28" w:rsidRPr="00AF1066">
        <w:rPr>
          <w:rFonts w:ascii="Footlight MT Light" w:hAnsi="Footlight MT Light"/>
          <w:b/>
          <w:color w:val="000000" w:themeColor="text1"/>
        </w:rPr>
        <w:t>Shift</w:t>
      </w:r>
      <w:r w:rsidR="009D0C28" w:rsidRPr="00AF1066">
        <w:rPr>
          <w:rFonts w:ascii="Footlight MT Light" w:hAnsi="Footlight MT Light"/>
          <w:color w:val="000000" w:themeColor="text1"/>
        </w:rPr>
        <w:t>:</w:t>
      </w:r>
      <w:r w:rsidR="00947F46" w:rsidRPr="00AF1066">
        <w:rPr>
          <w:rFonts w:ascii="Footlight MT Light" w:hAnsi="Footlight MT Light"/>
          <w:color w:val="000000" w:themeColor="text1"/>
        </w:rPr>
        <w:t xml:space="preserve"> </w:t>
      </w:r>
      <w:r w:rsidR="00CB6D85" w:rsidRPr="00AF1066">
        <w:rPr>
          <w:rFonts w:ascii="Footlight MT Light" w:hAnsi="Footlight MT Light"/>
          <w:color w:val="000000" w:themeColor="text1"/>
        </w:rPr>
        <w:t xml:space="preserve">Kwame, </w:t>
      </w:r>
      <w:r w:rsidR="003B377E" w:rsidRPr="00AF1066">
        <w:rPr>
          <w:rFonts w:ascii="Footlight MT Light" w:hAnsi="Footlight MT Light"/>
          <w:color w:val="000000" w:themeColor="text1"/>
        </w:rPr>
        <w:t>Duc</w:t>
      </w:r>
      <w:r w:rsidR="009C642B" w:rsidRPr="00AF1066">
        <w:rPr>
          <w:rFonts w:ascii="Footlight MT Light" w:hAnsi="Footlight MT Light"/>
          <w:color w:val="000000" w:themeColor="text1"/>
        </w:rPr>
        <w:t xml:space="preserve"> </w:t>
      </w:r>
      <w:r w:rsidR="00292DCA" w:rsidRPr="00AF1066">
        <w:rPr>
          <w:rFonts w:ascii="Footlight MT Light" w:hAnsi="Footlight MT Light"/>
          <w:color w:val="000000" w:themeColor="text1"/>
        </w:rPr>
        <w:t>, Lisa</w:t>
      </w:r>
      <w:r w:rsidR="00A3218C">
        <w:rPr>
          <w:rFonts w:ascii="Footlight MT Light" w:hAnsi="Footlight MT Light"/>
          <w:color w:val="000000" w:themeColor="text1"/>
        </w:rPr>
        <w:t>, Loida</w:t>
      </w:r>
    </w:p>
    <w:p w14:paraId="4A8ABDB2" w14:textId="77777777" w:rsidR="003B377E" w:rsidRPr="00AF1066" w:rsidRDefault="003B377E" w:rsidP="00193329">
      <w:pPr>
        <w:rPr>
          <w:rFonts w:ascii="Footlight MT Light" w:hAnsi="Footlight MT Light"/>
          <w:color w:val="000000" w:themeColor="text1"/>
        </w:rPr>
      </w:pPr>
    </w:p>
    <w:p w14:paraId="3F09539D" w14:textId="46557392" w:rsidR="00382DE1" w:rsidRDefault="00A3218C" w:rsidP="00D66C62">
      <w:pPr>
        <w:pStyle w:val="ListParagraph"/>
        <w:numPr>
          <w:ilvl w:val="0"/>
          <w:numId w:val="5"/>
        </w:numPr>
        <w:rPr>
          <w:rFonts w:ascii="Footlight MT Light" w:hAnsi="Footlight MT Light"/>
          <w:b/>
          <w:bCs/>
          <w:color w:val="000000" w:themeColor="text1"/>
        </w:rPr>
      </w:pPr>
      <w:r>
        <w:rPr>
          <w:rFonts w:ascii="Footlight MT Light" w:hAnsi="Footlight MT Light"/>
          <w:b/>
          <w:bCs/>
          <w:color w:val="000000" w:themeColor="text1"/>
        </w:rPr>
        <w:t>A1C’s:</w:t>
      </w:r>
    </w:p>
    <w:p w14:paraId="3C2F71D9" w14:textId="0A39D1A8" w:rsidR="00A3218C" w:rsidRPr="00A3218C" w:rsidRDefault="00A3218C" w:rsidP="00D66C62">
      <w:pPr>
        <w:pStyle w:val="ListParagraph"/>
        <w:numPr>
          <w:ilvl w:val="0"/>
          <w:numId w:val="6"/>
        </w:numPr>
        <w:rPr>
          <w:rFonts w:ascii="Footlight MT Light" w:hAnsi="Footlight MT Light"/>
          <w:b/>
          <w:bCs/>
          <w:color w:val="000000" w:themeColor="text1"/>
        </w:rPr>
      </w:pPr>
      <w:r>
        <w:rPr>
          <w:rFonts w:ascii="Footlight MT Light" w:hAnsi="Footlight MT Light"/>
          <w:color w:val="000000" w:themeColor="text1"/>
        </w:rPr>
        <w:t>Day Shift: Please start A1C run by 9-9:30am</w:t>
      </w:r>
    </w:p>
    <w:p w14:paraId="3E61740D" w14:textId="3D5997A5" w:rsidR="00A3218C" w:rsidRPr="00A3218C" w:rsidRDefault="00A3218C" w:rsidP="00D66C62">
      <w:pPr>
        <w:pStyle w:val="ListParagraph"/>
        <w:numPr>
          <w:ilvl w:val="0"/>
          <w:numId w:val="6"/>
        </w:numPr>
        <w:rPr>
          <w:rFonts w:ascii="Footlight MT Light" w:hAnsi="Footlight MT Light"/>
          <w:b/>
          <w:bCs/>
          <w:color w:val="000000" w:themeColor="text1"/>
        </w:rPr>
      </w:pPr>
      <w:r>
        <w:rPr>
          <w:rFonts w:ascii="Footlight MT Light" w:hAnsi="Footlight MT Light"/>
          <w:color w:val="000000" w:themeColor="text1"/>
        </w:rPr>
        <w:t>Evening Shift: Please start run by 6-6:30pm</w:t>
      </w:r>
    </w:p>
    <w:p w14:paraId="62CB51B2" w14:textId="4BA41599" w:rsidR="00A3218C" w:rsidRDefault="00A3218C" w:rsidP="00A3218C">
      <w:pPr>
        <w:pStyle w:val="ListParagraph"/>
        <w:ind w:left="1440"/>
        <w:rPr>
          <w:rFonts w:ascii="Footlight MT Light" w:hAnsi="Footlight MT Light"/>
          <w:b/>
          <w:bCs/>
          <w:color w:val="000000" w:themeColor="text1"/>
        </w:rPr>
      </w:pPr>
      <w:r>
        <w:rPr>
          <w:rFonts w:ascii="Footlight MT Light" w:hAnsi="Footlight MT Light"/>
          <w:b/>
          <w:bCs/>
          <w:color w:val="000000" w:themeColor="text1"/>
        </w:rPr>
        <w:t xml:space="preserve">  </w:t>
      </w:r>
    </w:p>
    <w:p w14:paraId="79354651" w14:textId="4710A788" w:rsidR="00A3218C" w:rsidRDefault="00A3218C" w:rsidP="00A3218C">
      <w:pPr>
        <w:pStyle w:val="ListParagraph"/>
        <w:ind w:left="1440"/>
        <w:rPr>
          <w:rFonts w:ascii="Footlight MT Light" w:hAnsi="Footlight MT Light"/>
          <w:color w:val="000000" w:themeColor="text1"/>
        </w:rPr>
      </w:pPr>
      <w:r>
        <w:rPr>
          <w:rFonts w:ascii="Footlight MT Light" w:hAnsi="Footlight MT Light"/>
          <w:color w:val="000000" w:themeColor="text1"/>
        </w:rPr>
        <w:t>This will allow for time to troubleshoot and if unable to fix, make the number of specimens given to send-outs more manageable.</w:t>
      </w:r>
    </w:p>
    <w:p w14:paraId="71E79BF2" w14:textId="77777777" w:rsidR="00A3218C" w:rsidRDefault="00A3218C" w:rsidP="00A3218C">
      <w:pPr>
        <w:pStyle w:val="ListParagraph"/>
        <w:ind w:left="1440"/>
        <w:rPr>
          <w:rFonts w:ascii="Footlight MT Light" w:hAnsi="Footlight MT Light"/>
          <w:color w:val="000000" w:themeColor="text1"/>
        </w:rPr>
      </w:pPr>
    </w:p>
    <w:p w14:paraId="146C4991" w14:textId="2DC2E384" w:rsidR="00A3218C" w:rsidRDefault="00A3218C" w:rsidP="00D66C62">
      <w:pPr>
        <w:pStyle w:val="ListParagraph"/>
        <w:numPr>
          <w:ilvl w:val="0"/>
          <w:numId w:val="5"/>
        </w:numPr>
        <w:rPr>
          <w:rFonts w:ascii="Footlight MT Light" w:hAnsi="Footlight MT Light"/>
          <w:b/>
          <w:bCs/>
          <w:color w:val="000000" w:themeColor="text1"/>
        </w:rPr>
      </w:pPr>
      <w:r w:rsidRPr="00A3218C">
        <w:rPr>
          <w:rFonts w:ascii="Footlight MT Light" w:hAnsi="Footlight MT Light"/>
          <w:b/>
          <w:bCs/>
          <w:color w:val="000000" w:themeColor="text1"/>
        </w:rPr>
        <w:t>Documentation</w:t>
      </w:r>
      <w:r>
        <w:rPr>
          <w:rFonts w:ascii="Footlight MT Light" w:hAnsi="Footlight MT Light"/>
          <w:b/>
          <w:bCs/>
          <w:color w:val="000000" w:themeColor="text1"/>
        </w:rPr>
        <w:t>:</w:t>
      </w:r>
    </w:p>
    <w:p w14:paraId="7939846B" w14:textId="6BF37B63" w:rsidR="00A3218C" w:rsidRPr="00A3218C" w:rsidRDefault="00A3218C" w:rsidP="00D66C62">
      <w:pPr>
        <w:pStyle w:val="ListParagraph"/>
        <w:numPr>
          <w:ilvl w:val="0"/>
          <w:numId w:val="6"/>
        </w:numPr>
        <w:rPr>
          <w:rFonts w:ascii="Footlight MT Light" w:hAnsi="Footlight MT Light"/>
          <w:b/>
          <w:bCs/>
          <w:color w:val="000000" w:themeColor="text1"/>
        </w:rPr>
      </w:pPr>
      <w:r w:rsidRPr="00131D2C">
        <w:rPr>
          <w:rFonts w:ascii="Footlight MT Light" w:hAnsi="Footlight MT Light"/>
          <w:b/>
          <w:bCs/>
          <w:color w:val="000000" w:themeColor="text1"/>
        </w:rPr>
        <w:t>Manual results</w:t>
      </w:r>
      <w:r>
        <w:rPr>
          <w:rFonts w:ascii="Footlight MT Light" w:hAnsi="Footlight MT Light"/>
          <w:color w:val="000000" w:themeColor="text1"/>
        </w:rPr>
        <w:t xml:space="preserve">: make sure all results that are entered manually are documented in the appropriate file or Binder. ( C-DIFF EIA, Gram stains, parasites, binax now </w:t>
      </w:r>
      <w:r w:rsidR="00446412">
        <w:rPr>
          <w:rFonts w:ascii="Footlight MT Light" w:hAnsi="Footlight MT Light"/>
          <w:color w:val="000000" w:themeColor="text1"/>
        </w:rPr>
        <w:t>etc.</w:t>
      </w:r>
      <w:r>
        <w:rPr>
          <w:rFonts w:ascii="Footlight MT Light" w:hAnsi="Footlight MT Light"/>
          <w:color w:val="000000" w:themeColor="text1"/>
        </w:rPr>
        <w:t>)</w:t>
      </w:r>
    </w:p>
    <w:p w14:paraId="78C3EE3B" w14:textId="4786F47F" w:rsidR="00A3218C" w:rsidRPr="00131D2C" w:rsidRDefault="00A3218C" w:rsidP="00D66C62">
      <w:pPr>
        <w:pStyle w:val="ListParagraph"/>
        <w:numPr>
          <w:ilvl w:val="0"/>
          <w:numId w:val="6"/>
        </w:numPr>
        <w:rPr>
          <w:rFonts w:ascii="Footlight MT Light" w:hAnsi="Footlight MT Light"/>
          <w:b/>
          <w:bCs/>
          <w:color w:val="000000" w:themeColor="text1"/>
        </w:rPr>
      </w:pPr>
      <w:r w:rsidRPr="00131D2C">
        <w:rPr>
          <w:rFonts w:ascii="Footlight MT Light" w:hAnsi="Footlight MT Light"/>
          <w:b/>
          <w:bCs/>
          <w:color w:val="000000" w:themeColor="text1"/>
        </w:rPr>
        <w:t>Instrument issues:</w:t>
      </w:r>
      <w:r>
        <w:rPr>
          <w:rFonts w:ascii="Footlight MT Light" w:hAnsi="Footlight MT Light"/>
          <w:color w:val="000000" w:themeColor="text1"/>
        </w:rPr>
        <w:t xml:space="preserve"> </w:t>
      </w:r>
      <w:r w:rsidR="00131D2C">
        <w:rPr>
          <w:rFonts w:ascii="Footlight MT Light" w:hAnsi="Footlight MT Light"/>
          <w:color w:val="000000" w:themeColor="text1"/>
        </w:rPr>
        <w:t>Please document instrument issues (including reference # and resolutions) on the P_drive</w:t>
      </w:r>
    </w:p>
    <w:p w14:paraId="079A2141" w14:textId="72507D0F" w:rsidR="00131D2C" w:rsidRPr="00131D2C" w:rsidRDefault="00131D2C" w:rsidP="00D66C62">
      <w:pPr>
        <w:pStyle w:val="ListParagraph"/>
        <w:numPr>
          <w:ilvl w:val="0"/>
          <w:numId w:val="6"/>
        </w:numPr>
        <w:rPr>
          <w:rFonts w:ascii="Footlight MT Light" w:hAnsi="Footlight MT Light"/>
          <w:b/>
          <w:bCs/>
          <w:color w:val="000000" w:themeColor="text1"/>
        </w:rPr>
      </w:pPr>
      <w:r>
        <w:rPr>
          <w:rFonts w:ascii="Footlight MT Light" w:hAnsi="Footlight MT Light"/>
          <w:b/>
          <w:bCs/>
          <w:color w:val="000000" w:themeColor="text1"/>
        </w:rPr>
        <w:t xml:space="preserve">Reagent changes: </w:t>
      </w:r>
      <w:r>
        <w:rPr>
          <w:rFonts w:ascii="Footlight MT Light" w:hAnsi="Footlight MT Light"/>
          <w:color w:val="000000" w:themeColor="text1"/>
        </w:rPr>
        <w:t>Please document reagent changes in the appropriate file</w:t>
      </w:r>
    </w:p>
    <w:p w14:paraId="21403A8A" w14:textId="34EB1C7F" w:rsidR="00131D2C" w:rsidRPr="00131D2C" w:rsidRDefault="00131D2C" w:rsidP="00D66C62">
      <w:pPr>
        <w:pStyle w:val="ListParagraph"/>
        <w:numPr>
          <w:ilvl w:val="0"/>
          <w:numId w:val="7"/>
        </w:numPr>
        <w:rPr>
          <w:rFonts w:ascii="Footlight MT Light" w:hAnsi="Footlight MT Light"/>
          <w:b/>
          <w:bCs/>
          <w:color w:val="000000" w:themeColor="text1"/>
        </w:rPr>
      </w:pPr>
      <w:r>
        <w:rPr>
          <w:rFonts w:ascii="Footlight MT Light" w:hAnsi="Footlight MT Light"/>
          <w:b/>
          <w:bCs/>
          <w:color w:val="000000" w:themeColor="text1"/>
        </w:rPr>
        <w:t xml:space="preserve">Sysmex Reagents: </w:t>
      </w:r>
      <w:r>
        <w:rPr>
          <w:rFonts w:ascii="Footlight MT Light" w:hAnsi="Footlight MT Light"/>
          <w:color w:val="000000" w:themeColor="text1"/>
        </w:rPr>
        <w:t xml:space="preserve">Document on </w:t>
      </w:r>
      <w:r w:rsidR="00446412">
        <w:rPr>
          <w:rFonts w:ascii="Footlight MT Light" w:hAnsi="Footlight MT Light"/>
          <w:color w:val="000000" w:themeColor="text1"/>
        </w:rPr>
        <w:t>instrument</w:t>
      </w:r>
      <w:r>
        <w:rPr>
          <w:rFonts w:ascii="Footlight MT Light" w:hAnsi="Footlight MT Light"/>
          <w:color w:val="000000" w:themeColor="text1"/>
        </w:rPr>
        <w:t xml:space="preserve"> software. QC MUST be run with every reagent change regardless of lot#.</w:t>
      </w:r>
    </w:p>
    <w:p w14:paraId="4AD20B30" w14:textId="348C0BD7" w:rsidR="00131D2C" w:rsidRPr="00131D2C" w:rsidRDefault="00131D2C" w:rsidP="00D66C62">
      <w:pPr>
        <w:pStyle w:val="ListParagraph"/>
        <w:numPr>
          <w:ilvl w:val="0"/>
          <w:numId w:val="7"/>
        </w:numPr>
        <w:rPr>
          <w:rFonts w:ascii="Footlight MT Light" w:hAnsi="Footlight MT Light"/>
          <w:b/>
          <w:bCs/>
          <w:color w:val="000000" w:themeColor="text1"/>
        </w:rPr>
      </w:pPr>
      <w:r>
        <w:rPr>
          <w:rFonts w:ascii="Footlight MT Light" w:hAnsi="Footlight MT Light"/>
          <w:b/>
          <w:bCs/>
          <w:color w:val="000000" w:themeColor="text1"/>
        </w:rPr>
        <w:t xml:space="preserve">All other </w:t>
      </w:r>
      <w:r w:rsidR="00446412">
        <w:rPr>
          <w:rFonts w:ascii="Footlight MT Light" w:hAnsi="Footlight MT Light"/>
          <w:b/>
          <w:bCs/>
          <w:color w:val="000000" w:themeColor="text1"/>
        </w:rPr>
        <w:t>Instruments</w:t>
      </w:r>
      <w:r>
        <w:rPr>
          <w:rFonts w:ascii="Footlight MT Light" w:hAnsi="Footlight MT Light"/>
          <w:b/>
          <w:bCs/>
          <w:color w:val="000000" w:themeColor="text1"/>
        </w:rPr>
        <w:t xml:space="preserve"> reagents: </w:t>
      </w:r>
      <w:r>
        <w:rPr>
          <w:rFonts w:ascii="Footlight MT Light" w:hAnsi="Footlight MT Light"/>
          <w:color w:val="000000" w:themeColor="text1"/>
        </w:rPr>
        <w:t xml:space="preserve">Document on the P-drive in the appropriate file in the maintenance file. QC must be run on </w:t>
      </w:r>
      <w:r w:rsidR="00446412">
        <w:rPr>
          <w:rFonts w:ascii="Footlight MT Light" w:hAnsi="Footlight MT Light"/>
          <w:color w:val="000000" w:themeColor="text1"/>
        </w:rPr>
        <w:t>new</w:t>
      </w:r>
      <w:r>
        <w:rPr>
          <w:rFonts w:ascii="Footlight MT Light" w:hAnsi="Footlight MT Light"/>
          <w:color w:val="000000" w:themeColor="text1"/>
        </w:rPr>
        <w:t xml:space="preserve"> lots of reagents.</w:t>
      </w:r>
    </w:p>
    <w:p w14:paraId="1E0E9F1D" w14:textId="77777777" w:rsidR="00131D2C" w:rsidRDefault="00131D2C" w:rsidP="00131D2C">
      <w:pPr>
        <w:pStyle w:val="ListParagraph"/>
        <w:ind w:left="1440"/>
        <w:rPr>
          <w:rFonts w:ascii="Footlight MT Light" w:hAnsi="Footlight MT Light"/>
          <w:b/>
          <w:bCs/>
          <w:color w:val="000000" w:themeColor="text1"/>
        </w:rPr>
      </w:pPr>
    </w:p>
    <w:p w14:paraId="17E5923B" w14:textId="3C794EF5" w:rsidR="00131D2C" w:rsidRDefault="00131D2C" w:rsidP="00D66C62">
      <w:pPr>
        <w:pStyle w:val="ListParagraph"/>
        <w:numPr>
          <w:ilvl w:val="0"/>
          <w:numId w:val="5"/>
        </w:numPr>
        <w:rPr>
          <w:rFonts w:ascii="Footlight MT Light" w:hAnsi="Footlight MT Light"/>
          <w:b/>
          <w:bCs/>
          <w:color w:val="000000" w:themeColor="text1"/>
        </w:rPr>
      </w:pPr>
      <w:r>
        <w:rPr>
          <w:rFonts w:ascii="Footlight MT Light" w:hAnsi="Footlight MT Light"/>
          <w:b/>
          <w:bCs/>
          <w:color w:val="000000" w:themeColor="text1"/>
        </w:rPr>
        <w:t>Corrected Results:</w:t>
      </w:r>
    </w:p>
    <w:p w14:paraId="14B129A5" w14:textId="617D0047" w:rsidR="00131D2C" w:rsidRDefault="00131D2C" w:rsidP="00D66C62">
      <w:pPr>
        <w:pStyle w:val="ListParagraph"/>
        <w:numPr>
          <w:ilvl w:val="0"/>
          <w:numId w:val="6"/>
        </w:numPr>
        <w:rPr>
          <w:rFonts w:ascii="Footlight MT Light" w:hAnsi="Footlight MT Light"/>
          <w:color w:val="000000" w:themeColor="text1"/>
        </w:rPr>
      </w:pPr>
      <w:r>
        <w:rPr>
          <w:rFonts w:ascii="Footlight MT Light" w:hAnsi="Footlight MT Light"/>
          <w:color w:val="000000" w:themeColor="text1"/>
        </w:rPr>
        <w:t xml:space="preserve">All corrected results must be phoned to the provider. This includes urine color and </w:t>
      </w:r>
      <w:r w:rsidR="00446412">
        <w:rPr>
          <w:rFonts w:ascii="Footlight MT Light" w:hAnsi="Footlight MT Light"/>
          <w:color w:val="000000" w:themeColor="text1"/>
        </w:rPr>
        <w:t>clarity,</w:t>
      </w:r>
      <w:r>
        <w:rPr>
          <w:rFonts w:ascii="Footlight MT Light" w:hAnsi="Footlight MT Light"/>
          <w:color w:val="000000" w:themeColor="text1"/>
        </w:rPr>
        <w:t xml:space="preserve"> and any microscopic result added after verification. </w:t>
      </w:r>
    </w:p>
    <w:p w14:paraId="135FDE46" w14:textId="3954F6BA" w:rsidR="00131D2C" w:rsidRDefault="00131D2C" w:rsidP="00D66C62">
      <w:pPr>
        <w:pStyle w:val="ListParagraph"/>
        <w:numPr>
          <w:ilvl w:val="0"/>
          <w:numId w:val="8"/>
        </w:numPr>
        <w:rPr>
          <w:rFonts w:ascii="Footlight MT Light" w:hAnsi="Footlight MT Light"/>
          <w:color w:val="000000" w:themeColor="text1"/>
        </w:rPr>
      </w:pPr>
      <w:r>
        <w:rPr>
          <w:rFonts w:ascii="Footlight MT Light" w:hAnsi="Footlight MT Light"/>
          <w:color w:val="000000" w:themeColor="text1"/>
        </w:rPr>
        <w:t>Please do not use “comment added” when adding a microscopic result</w:t>
      </w:r>
      <w:r w:rsidR="00C270DF">
        <w:rPr>
          <w:rFonts w:ascii="Footlight MT Light" w:hAnsi="Footlight MT Light"/>
          <w:color w:val="000000" w:themeColor="text1"/>
        </w:rPr>
        <w:t xml:space="preserve"> to a urinalysis </w:t>
      </w:r>
      <w:r>
        <w:rPr>
          <w:rFonts w:ascii="Footlight MT Light" w:hAnsi="Footlight MT Light"/>
          <w:color w:val="000000" w:themeColor="text1"/>
        </w:rPr>
        <w:t>or morphology to a man diff after verification.</w:t>
      </w:r>
    </w:p>
    <w:p w14:paraId="077926D0" w14:textId="77777777" w:rsidR="00C270DF" w:rsidRDefault="00C270DF" w:rsidP="00C270DF">
      <w:pPr>
        <w:rPr>
          <w:rFonts w:ascii="Footlight MT Light" w:hAnsi="Footlight MT Light"/>
          <w:color w:val="000000" w:themeColor="text1"/>
        </w:rPr>
      </w:pPr>
    </w:p>
    <w:p w14:paraId="798E7CAE" w14:textId="466DC124" w:rsidR="00C270DF" w:rsidRPr="00C270DF" w:rsidRDefault="00C270DF" w:rsidP="00D66C62">
      <w:pPr>
        <w:pStyle w:val="ListParagraph"/>
        <w:numPr>
          <w:ilvl w:val="0"/>
          <w:numId w:val="5"/>
        </w:numPr>
        <w:rPr>
          <w:rFonts w:ascii="Footlight MT Light" w:hAnsi="Footlight MT Light"/>
          <w:b/>
          <w:bCs/>
          <w:color w:val="000000" w:themeColor="text1"/>
        </w:rPr>
      </w:pPr>
      <w:r w:rsidRPr="00C270DF">
        <w:rPr>
          <w:rFonts w:ascii="Footlight MT Light" w:hAnsi="Footlight MT Light"/>
          <w:b/>
          <w:bCs/>
          <w:color w:val="000000" w:themeColor="text1"/>
        </w:rPr>
        <w:t>Fluids left for Review</w:t>
      </w:r>
      <w:r>
        <w:rPr>
          <w:rFonts w:ascii="Footlight MT Light" w:hAnsi="Footlight MT Light"/>
          <w:b/>
          <w:bCs/>
          <w:color w:val="000000" w:themeColor="text1"/>
        </w:rPr>
        <w:t xml:space="preserve">: </w:t>
      </w:r>
    </w:p>
    <w:p w14:paraId="774F67D1" w14:textId="5FE06F10" w:rsidR="00C270DF" w:rsidRPr="00C270DF" w:rsidRDefault="00C270DF" w:rsidP="00D66C62">
      <w:pPr>
        <w:pStyle w:val="ListParagraph"/>
        <w:numPr>
          <w:ilvl w:val="0"/>
          <w:numId w:val="6"/>
        </w:numPr>
        <w:rPr>
          <w:rFonts w:ascii="Footlight MT Light" w:hAnsi="Footlight MT Light"/>
          <w:b/>
          <w:bCs/>
          <w:color w:val="000000" w:themeColor="text1"/>
        </w:rPr>
      </w:pPr>
      <w:r>
        <w:rPr>
          <w:rFonts w:ascii="Footlight MT Light" w:hAnsi="Footlight MT Light"/>
          <w:color w:val="000000" w:themeColor="text1"/>
        </w:rPr>
        <w:t>When leaving a Fluid diff for review, please perform the diff in Caresphere. Classify any questionable cells as “others</w:t>
      </w:r>
      <w:r w:rsidR="00446412">
        <w:rPr>
          <w:rFonts w:ascii="Footlight MT Light" w:hAnsi="Footlight MT Light"/>
          <w:color w:val="000000" w:themeColor="text1"/>
        </w:rPr>
        <w:t>.”</w:t>
      </w:r>
    </w:p>
    <w:p w14:paraId="371D7DDE" w14:textId="31891396" w:rsidR="00C270DF" w:rsidRPr="00C270DF" w:rsidRDefault="00C270DF" w:rsidP="00D66C62">
      <w:pPr>
        <w:pStyle w:val="ListParagraph"/>
        <w:numPr>
          <w:ilvl w:val="0"/>
          <w:numId w:val="6"/>
        </w:numPr>
        <w:rPr>
          <w:rFonts w:ascii="Footlight MT Light" w:hAnsi="Footlight MT Light"/>
          <w:b/>
          <w:bCs/>
          <w:color w:val="000000" w:themeColor="text1"/>
        </w:rPr>
      </w:pPr>
      <w:r>
        <w:rPr>
          <w:rFonts w:ascii="Footlight MT Light" w:hAnsi="Footlight MT Light"/>
          <w:color w:val="000000" w:themeColor="text1"/>
        </w:rPr>
        <w:lastRenderedPageBreak/>
        <w:t>Validate the fluid and fluid diff results in careshpere. Fluid diffs do not auto-verify in beaker. The fluid diff will be verified once the MD interp has been completed.</w:t>
      </w:r>
    </w:p>
    <w:p w14:paraId="78AF4D53" w14:textId="77777777" w:rsidR="00C270DF" w:rsidRDefault="00C270DF" w:rsidP="00C270DF">
      <w:pPr>
        <w:pStyle w:val="ListParagraph"/>
        <w:ind w:left="1800"/>
        <w:rPr>
          <w:rFonts w:ascii="Footlight MT Light" w:hAnsi="Footlight MT Light"/>
          <w:color w:val="000000" w:themeColor="text1"/>
        </w:rPr>
      </w:pPr>
    </w:p>
    <w:p w14:paraId="5AFE9399" w14:textId="604946CD" w:rsidR="00C270DF" w:rsidRDefault="00C270DF" w:rsidP="00D66C62">
      <w:pPr>
        <w:pStyle w:val="ListParagraph"/>
        <w:numPr>
          <w:ilvl w:val="0"/>
          <w:numId w:val="5"/>
        </w:numPr>
        <w:rPr>
          <w:rFonts w:ascii="Footlight MT Light" w:hAnsi="Footlight MT Light"/>
          <w:b/>
          <w:bCs/>
          <w:color w:val="000000" w:themeColor="text1"/>
        </w:rPr>
      </w:pPr>
      <w:r>
        <w:rPr>
          <w:rFonts w:ascii="Footlight MT Light" w:hAnsi="Footlight MT Light"/>
          <w:b/>
          <w:bCs/>
          <w:color w:val="000000" w:themeColor="text1"/>
        </w:rPr>
        <w:t>LUNCHES/DINNERS:</w:t>
      </w:r>
    </w:p>
    <w:p w14:paraId="626F1973" w14:textId="6313D2B3" w:rsidR="00C270DF" w:rsidRDefault="00C270DF" w:rsidP="00D66C62">
      <w:pPr>
        <w:pStyle w:val="ListParagraph"/>
        <w:numPr>
          <w:ilvl w:val="0"/>
          <w:numId w:val="9"/>
        </w:numPr>
        <w:rPr>
          <w:rFonts w:ascii="Footlight MT Light" w:hAnsi="Footlight MT Light"/>
          <w:color w:val="000000" w:themeColor="text1"/>
        </w:rPr>
      </w:pPr>
      <w:r w:rsidRPr="009A2506">
        <w:rPr>
          <w:rFonts w:ascii="Footlight MT Light" w:hAnsi="Footlight MT Light"/>
          <w:b/>
          <w:bCs/>
          <w:color w:val="000000" w:themeColor="text1"/>
        </w:rPr>
        <w:t>Day shift:</w:t>
      </w:r>
      <w:r>
        <w:rPr>
          <w:rFonts w:ascii="Footlight MT Light" w:hAnsi="Footlight MT Light"/>
          <w:color w:val="000000" w:themeColor="text1"/>
        </w:rPr>
        <w:t xml:space="preserve"> Please try to have lunches completed by 1:15pm. This will ensure enough time to complete tasks before the early person leaves. </w:t>
      </w:r>
    </w:p>
    <w:p w14:paraId="7754AD55" w14:textId="5EB81BF1" w:rsidR="00C270DF" w:rsidRDefault="00C270DF" w:rsidP="00D66C62">
      <w:pPr>
        <w:pStyle w:val="ListParagraph"/>
        <w:numPr>
          <w:ilvl w:val="0"/>
          <w:numId w:val="8"/>
        </w:numPr>
        <w:rPr>
          <w:rFonts w:ascii="Footlight MT Light" w:hAnsi="Footlight MT Light"/>
          <w:color w:val="000000" w:themeColor="text1"/>
        </w:rPr>
      </w:pPr>
      <w:r>
        <w:rPr>
          <w:rFonts w:ascii="Footlight MT Light" w:hAnsi="Footlight MT Light"/>
          <w:color w:val="000000" w:themeColor="text1"/>
        </w:rPr>
        <w:t>Routine testing can wait until lunches have been completed.</w:t>
      </w:r>
    </w:p>
    <w:p w14:paraId="3341D704" w14:textId="6A39A643" w:rsidR="00C270DF" w:rsidRDefault="00C270DF" w:rsidP="00D66C62">
      <w:pPr>
        <w:pStyle w:val="ListParagraph"/>
        <w:numPr>
          <w:ilvl w:val="0"/>
          <w:numId w:val="9"/>
        </w:numPr>
        <w:rPr>
          <w:rFonts w:ascii="Footlight MT Light" w:hAnsi="Footlight MT Light"/>
          <w:color w:val="000000" w:themeColor="text1"/>
        </w:rPr>
      </w:pPr>
      <w:r w:rsidRPr="009A2506">
        <w:rPr>
          <w:rFonts w:ascii="Footlight MT Light" w:hAnsi="Footlight MT Light"/>
          <w:b/>
          <w:bCs/>
          <w:color w:val="000000" w:themeColor="text1"/>
        </w:rPr>
        <w:t>Eve Shift:</w:t>
      </w:r>
      <w:r>
        <w:rPr>
          <w:rFonts w:ascii="Footlight MT Light" w:hAnsi="Footlight MT Light"/>
          <w:color w:val="000000" w:themeColor="text1"/>
        </w:rPr>
        <w:t xml:space="preserve"> Please try to have breaks completed by 10-10:30 to  ensure enough time to get caught up and allow time to communicate with the Night shift.</w:t>
      </w:r>
    </w:p>
    <w:p w14:paraId="0CFFCAE8" w14:textId="31323296" w:rsidR="00D66C62" w:rsidRDefault="00D66C62" w:rsidP="00D66C62">
      <w:pPr>
        <w:pStyle w:val="ListParagraph"/>
        <w:numPr>
          <w:ilvl w:val="0"/>
          <w:numId w:val="5"/>
        </w:numPr>
        <w:rPr>
          <w:rFonts w:ascii="Footlight MT Light" w:hAnsi="Footlight MT Light"/>
          <w:b/>
          <w:bCs/>
          <w:color w:val="000000" w:themeColor="text1"/>
        </w:rPr>
      </w:pPr>
      <w:r w:rsidRPr="00D66C62">
        <w:rPr>
          <w:rFonts w:ascii="Footlight MT Light" w:hAnsi="Footlight MT Light"/>
          <w:b/>
          <w:bCs/>
          <w:color w:val="000000" w:themeColor="text1"/>
        </w:rPr>
        <w:t>JANUARY TRAINING</w:t>
      </w:r>
    </w:p>
    <w:p w14:paraId="32053CB3" w14:textId="126BFBCA" w:rsidR="00D66C62" w:rsidRPr="0021047B" w:rsidRDefault="00D66C62" w:rsidP="00D66C62">
      <w:pPr>
        <w:pStyle w:val="ListParagraph"/>
        <w:numPr>
          <w:ilvl w:val="0"/>
          <w:numId w:val="9"/>
        </w:numPr>
        <w:rPr>
          <w:rFonts w:ascii="Footlight MT Light" w:hAnsi="Footlight MT Light"/>
          <w:b/>
          <w:bCs/>
          <w:color w:val="385623" w:themeColor="accent6" w:themeShade="80"/>
        </w:rPr>
      </w:pPr>
      <w:r w:rsidRPr="0021047B">
        <w:rPr>
          <w:rFonts w:ascii="Footlight MT Light" w:hAnsi="Footlight MT Light"/>
          <w:b/>
          <w:bCs/>
          <w:color w:val="000000" w:themeColor="text1"/>
        </w:rPr>
        <w:t>Category A and B shipping</w:t>
      </w:r>
      <w:r>
        <w:rPr>
          <w:rFonts w:ascii="Footlight MT Light" w:hAnsi="Footlight MT Light"/>
          <w:color w:val="000000" w:themeColor="text1"/>
        </w:rPr>
        <w:t>:</w:t>
      </w:r>
      <w:r w:rsidR="000B1E4B">
        <w:rPr>
          <w:rFonts w:ascii="Footlight MT Light" w:hAnsi="Footlight MT Light"/>
          <w:color w:val="000000" w:themeColor="text1"/>
        </w:rPr>
        <w:t xml:space="preserve"> Everyone will need to take the category A and B shipping course on CT Train by the end of January (1/31/202</w:t>
      </w:r>
      <w:r w:rsidR="0021047B">
        <w:rPr>
          <w:rFonts w:ascii="Footlight MT Light" w:hAnsi="Footlight MT Light"/>
          <w:color w:val="000000" w:themeColor="text1"/>
        </w:rPr>
        <w:t>5</w:t>
      </w:r>
      <w:r w:rsidR="000B1E4B">
        <w:rPr>
          <w:rFonts w:ascii="Footlight MT Light" w:hAnsi="Footlight MT Light"/>
          <w:color w:val="000000" w:themeColor="text1"/>
        </w:rPr>
        <w:t xml:space="preserve">): The link is below or can also be found </w:t>
      </w:r>
      <w:r w:rsidR="000B1E4B" w:rsidRPr="0021047B">
        <w:rPr>
          <w:rFonts w:ascii="Footlight MT Light" w:hAnsi="Footlight MT Light"/>
          <w:b/>
          <w:bCs/>
          <w:color w:val="385623" w:themeColor="accent6" w:themeShade="80"/>
        </w:rPr>
        <w:t>:</w:t>
      </w:r>
      <w:r w:rsidR="0021047B" w:rsidRPr="0021047B">
        <w:rPr>
          <w:b/>
          <w:bCs/>
          <w:color w:val="385623" w:themeColor="accent6" w:themeShade="80"/>
        </w:rPr>
        <w:t xml:space="preserve"> </w:t>
      </w:r>
      <w:r w:rsidR="0021047B" w:rsidRPr="0021047B">
        <w:rPr>
          <w:rFonts w:ascii="Footlight MT Light" w:hAnsi="Footlight MT Light"/>
          <w:b/>
          <w:bCs/>
          <w:color w:val="385623" w:themeColor="accent6" w:themeShade="80"/>
        </w:rPr>
        <w:t>P:\Laboratory\Hematology - BH 38020\LINKS and useful info</w:t>
      </w:r>
      <w:r w:rsidR="0021047B">
        <w:rPr>
          <w:rFonts w:ascii="Footlight MT Light" w:hAnsi="Footlight MT Light"/>
          <w:b/>
          <w:bCs/>
          <w:color w:val="385623" w:themeColor="accent6" w:themeShade="80"/>
        </w:rPr>
        <w:t xml:space="preserve"> (HEME LINKS)</w:t>
      </w:r>
    </w:p>
    <w:p w14:paraId="1C7BAA4E" w14:textId="77777777" w:rsidR="000B1E4B" w:rsidRPr="00D66C62" w:rsidRDefault="000B1E4B" w:rsidP="000B1E4B">
      <w:pPr>
        <w:pStyle w:val="ListParagraph"/>
        <w:ind w:left="2160"/>
        <w:rPr>
          <w:rFonts w:ascii="Footlight MT Light" w:hAnsi="Footlight MT Light"/>
          <w:color w:val="000000" w:themeColor="text1"/>
        </w:rPr>
      </w:pPr>
    </w:p>
    <w:p w14:paraId="768AED4A" w14:textId="4ABE1E54" w:rsidR="000B1E4B" w:rsidRPr="000B1E4B" w:rsidRDefault="000B1E4B" w:rsidP="000B1E4B">
      <w:pPr>
        <w:pStyle w:val="ListParagraph"/>
        <w:ind w:left="1440"/>
        <w:rPr>
          <w:rFonts w:ascii="Footlight MT Light" w:hAnsi="Footlight MT Light"/>
          <w:b/>
          <w:bCs/>
          <w:color w:val="000000" w:themeColor="text1"/>
          <w:u w:val="single"/>
        </w:rPr>
      </w:pPr>
      <w:r>
        <w:rPr>
          <w:rFonts w:ascii="Footlight MT Light" w:hAnsi="Footlight MT Light"/>
          <w:b/>
          <w:bCs/>
          <w:color w:val="000000" w:themeColor="text1"/>
        </w:rPr>
        <w:t xml:space="preserve">      </w:t>
      </w:r>
      <w:hyperlink r:id="rId6" w:history="1">
        <w:r w:rsidRPr="000B1E4B">
          <w:rPr>
            <w:rStyle w:val="Hyperlink"/>
            <w:rFonts w:ascii="Footlight MT Light" w:hAnsi="Footlight MT Light"/>
            <w:b/>
            <w:bCs/>
          </w:rPr>
          <w:t>https://secure-web.cisco.com/1U-oI8XI6VpGMc2-5DhUK0jXcMZQgGupSPPddUfPxb0_jm3JH0MIgyiLCfKPAbbmxQfsHxWwcYTO-lfUGuc19tOK_-KonDfuKd6J2vb4LFzwxRLbmuorkxU0g4cEkcHIOmGE9kV0ar237UzrFrbCziP5oNdso4yJkBO7A8TctzYVHBGXpiWSB81-7AJrwBua910Y5UNL-T6wLAvByOR6hUpsQPzrVvIsSWiDyOfE7ujtRFI5I0JiKhgtgLKqxLDslTd6EycyYaxlvfcf_UEYcbQq9E-icnpFoNVDsmm9QRift3ZsZwTh96KQ7B_-7qc7LAxhzgJ0jOtxmNBInRXchh0ynvwa5t5STlHxNRoEAgr33xy7E1Cnv3hWpGE2oIjvHukUqjl7gQj7IEAuwcBT6XfGzeT-vjWdSUX3dLVvtpTg/https%3A%2F%2Fwww.train.org%2Fconnecticut%2Fcourse%2F1099364%2F</w:t>
        </w:r>
      </w:hyperlink>
    </w:p>
    <w:p w14:paraId="1B06D5AD" w14:textId="74D65FCA" w:rsidR="00131D2C" w:rsidRDefault="00131D2C" w:rsidP="00131D2C">
      <w:pPr>
        <w:pStyle w:val="ListParagraph"/>
        <w:ind w:left="1440"/>
        <w:rPr>
          <w:rFonts w:ascii="Footlight MT Light" w:hAnsi="Footlight MT Light"/>
          <w:b/>
          <w:bCs/>
          <w:color w:val="000000" w:themeColor="text1"/>
        </w:rPr>
      </w:pPr>
    </w:p>
    <w:p w14:paraId="201A05FC" w14:textId="3041FCE4" w:rsidR="0021047B" w:rsidRPr="00131D2C" w:rsidRDefault="0021047B" w:rsidP="0021047B">
      <w:pPr>
        <w:pStyle w:val="ListParagraph"/>
        <w:numPr>
          <w:ilvl w:val="0"/>
          <w:numId w:val="9"/>
        </w:numPr>
        <w:rPr>
          <w:rFonts w:ascii="Footlight MT Light" w:hAnsi="Footlight MT Light"/>
          <w:b/>
          <w:bCs/>
          <w:color w:val="000000" w:themeColor="text1"/>
        </w:rPr>
      </w:pPr>
      <w:r>
        <w:rPr>
          <w:rFonts w:ascii="Footlight MT Light" w:hAnsi="Footlight MT Light"/>
          <w:b/>
          <w:bCs/>
          <w:color w:val="000000" w:themeColor="text1"/>
        </w:rPr>
        <w:t xml:space="preserve">Donning and Doffing: </w:t>
      </w:r>
      <w:r>
        <w:rPr>
          <w:rFonts w:ascii="Footlight MT Light" w:hAnsi="Footlight MT Light"/>
          <w:color w:val="000000" w:themeColor="text1"/>
        </w:rPr>
        <w:t>All core lab employees will be trained in Donning and Doffing of PPE to be completed by 1/31/2025</w:t>
      </w:r>
    </w:p>
    <w:p w14:paraId="49B60170" w14:textId="53A73E30" w:rsidR="004C1DFC" w:rsidRPr="0021047B" w:rsidRDefault="00A3218C" w:rsidP="004C1DFC">
      <w:pPr>
        <w:rPr>
          <w:rFonts w:ascii="Footlight MT Light" w:hAnsi="Footlight MT Light"/>
          <w:b/>
          <w:bCs/>
          <w:color w:val="000000" w:themeColor="text1"/>
        </w:rPr>
      </w:pPr>
      <w:r>
        <w:rPr>
          <w:rFonts w:ascii="Footlight MT Light" w:hAnsi="Footlight MT Light"/>
          <w:b/>
          <w:bCs/>
          <w:color w:val="000000" w:themeColor="text1"/>
        </w:rPr>
        <w:t xml:space="preserve">                     </w:t>
      </w:r>
    </w:p>
    <w:p w14:paraId="341618DD" w14:textId="2098D239" w:rsidR="004C1DFC" w:rsidRDefault="004C1DFC" w:rsidP="0021047B">
      <w:pPr>
        <w:pStyle w:val="ListParagraph"/>
        <w:numPr>
          <w:ilvl w:val="0"/>
          <w:numId w:val="5"/>
        </w:numPr>
        <w:rPr>
          <w:rFonts w:ascii="Footlight MT Light" w:hAnsi="Footlight MT Light"/>
          <w:b/>
          <w:bCs/>
        </w:rPr>
      </w:pPr>
      <w:r>
        <w:rPr>
          <w:rFonts w:ascii="Footlight MT Light" w:hAnsi="Footlight MT Light"/>
          <w:b/>
          <w:bCs/>
        </w:rPr>
        <w:t>Reminders:</w:t>
      </w:r>
    </w:p>
    <w:p w14:paraId="395A0FE7" w14:textId="26391818" w:rsidR="0021047B" w:rsidRDefault="0021047B" w:rsidP="0021047B">
      <w:pPr>
        <w:pStyle w:val="ListParagraph"/>
        <w:numPr>
          <w:ilvl w:val="0"/>
          <w:numId w:val="9"/>
        </w:numPr>
        <w:rPr>
          <w:rFonts w:ascii="Footlight MT Light" w:hAnsi="Footlight MT Light"/>
        </w:rPr>
      </w:pPr>
      <w:r>
        <w:rPr>
          <w:rFonts w:ascii="Footlight MT Light" w:hAnsi="Footlight MT Light"/>
        </w:rPr>
        <w:t xml:space="preserve">Please check the ADD-ON list frequently so that add-on requests can be completed </w:t>
      </w:r>
      <w:r w:rsidR="007049AB">
        <w:rPr>
          <w:rFonts w:ascii="Footlight MT Light" w:hAnsi="Footlight MT Light"/>
        </w:rPr>
        <w:t>without a big delay.</w:t>
      </w:r>
    </w:p>
    <w:p w14:paraId="7248C4FB" w14:textId="7D512015" w:rsidR="007049AB" w:rsidRPr="0021047B" w:rsidRDefault="007049AB" w:rsidP="007049AB">
      <w:pPr>
        <w:pStyle w:val="ListParagraph"/>
        <w:numPr>
          <w:ilvl w:val="0"/>
          <w:numId w:val="8"/>
        </w:numPr>
        <w:rPr>
          <w:rFonts w:ascii="Footlight MT Light" w:hAnsi="Footlight MT Light"/>
        </w:rPr>
      </w:pPr>
      <w:r>
        <w:rPr>
          <w:rFonts w:ascii="Footlight MT Light" w:hAnsi="Footlight MT Light"/>
        </w:rPr>
        <w:t>As a reminder: If you go to the add-on list and click on an add-on request, you must complete the request otherwise the notification goes away</w:t>
      </w:r>
      <w:r w:rsidR="009A2506">
        <w:rPr>
          <w:rFonts w:ascii="Footlight MT Light" w:hAnsi="Footlight MT Light"/>
        </w:rPr>
        <w:t xml:space="preserve">, </w:t>
      </w:r>
      <w:r>
        <w:rPr>
          <w:rFonts w:ascii="Footlight MT Light" w:hAnsi="Footlight MT Light"/>
        </w:rPr>
        <w:t xml:space="preserve"> further delaying the results.</w:t>
      </w:r>
    </w:p>
    <w:p w14:paraId="78AC80A1" w14:textId="77777777" w:rsidR="004C1DFC" w:rsidRPr="00FA576E" w:rsidRDefault="004C1DFC" w:rsidP="004C1DFC">
      <w:pPr>
        <w:pStyle w:val="ListParagraph"/>
        <w:ind w:left="1170"/>
        <w:rPr>
          <w:rFonts w:ascii="Footlight MT Light" w:hAnsi="Footlight MT Light"/>
          <w:b/>
          <w:bCs/>
        </w:rPr>
      </w:pPr>
    </w:p>
    <w:p w14:paraId="6319B208" w14:textId="6BD46317" w:rsidR="00102BEF" w:rsidRPr="00C554D9" w:rsidRDefault="00382DE1" w:rsidP="0021047B">
      <w:pPr>
        <w:pStyle w:val="ListParagraph"/>
        <w:numPr>
          <w:ilvl w:val="0"/>
          <w:numId w:val="9"/>
        </w:numPr>
        <w:rPr>
          <w:rFonts w:ascii="Footlight MT Light" w:hAnsi="Footlight MT Light"/>
          <w:b/>
          <w:bCs/>
          <w:color w:val="000000" w:themeColor="text1"/>
          <w:sz w:val="28"/>
          <w:szCs w:val="28"/>
        </w:rPr>
      </w:pPr>
      <w:r w:rsidRPr="00C554D9">
        <w:rPr>
          <w:rFonts w:ascii="Footlight MT Light" w:hAnsi="Footlight MT Light"/>
          <w:color w:val="000000" w:themeColor="text1"/>
        </w:rPr>
        <w:t xml:space="preserve">If you have done so, </w:t>
      </w:r>
      <w:r w:rsidR="000D6467" w:rsidRPr="00C554D9">
        <w:rPr>
          <w:rFonts w:ascii="Footlight MT Light" w:hAnsi="Footlight MT Light"/>
          <w:color w:val="000000" w:themeColor="text1"/>
        </w:rPr>
        <w:t>please</w:t>
      </w:r>
      <w:r w:rsidR="00B41E21" w:rsidRPr="00C554D9">
        <w:rPr>
          <w:rFonts w:ascii="Footlight MT Light" w:hAnsi="Footlight MT Light"/>
          <w:color w:val="000000" w:themeColor="text1"/>
        </w:rPr>
        <w:t xml:space="preserve"> complete the BSC and Centrifuge training </w:t>
      </w:r>
      <w:r w:rsidRPr="00C554D9">
        <w:rPr>
          <w:rFonts w:ascii="Footlight MT Light" w:hAnsi="Footlight MT Light"/>
          <w:color w:val="000000" w:themeColor="text1"/>
        </w:rPr>
        <w:t>ASAP</w:t>
      </w:r>
    </w:p>
    <w:p w14:paraId="06B9B5ED" w14:textId="77777777" w:rsidR="00B41E21" w:rsidRPr="00AF1066" w:rsidRDefault="00B41E21" w:rsidP="00B41E21">
      <w:pPr>
        <w:pStyle w:val="ListParagraph"/>
        <w:ind w:left="1440"/>
        <w:rPr>
          <w:rFonts w:ascii="Footlight MT Light" w:hAnsi="Footlight MT Light"/>
          <w:b/>
          <w:bCs/>
          <w:color w:val="000000" w:themeColor="text1"/>
          <w:sz w:val="28"/>
          <w:szCs w:val="28"/>
        </w:rPr>
      </w:pPr>
    </w:p>
    <w:p w14:paraId="1D84F667" w14:textId="77777777" w:rsidR="00B41E21" w:rsidRPr="00AF1066" w:rsidRDefault="00B41E21" w:rsidP="00B41E21">
      <w:pPr>
        <w:pStyle w:val="ListParagraph"/>
        <w:ind w:left="1440"/>
        <w:rPr>
          <w:rFonts w:ascii="Footlight MT Light" w:hAnsi="Footlight MT Light"/>
          <w:b/>
          <w:bCs/>
          <w:color w:val="000000" w:themeColor="text1"/>
          <w:sz w:val="28"/>
          <w:szCs w:val="28"/>
        </w:rPr>
      </w:pPr>
      <w:r w:rsidRPr="00AF1066">
        <w:rPr>
          <w:rFonts w:ascii="Footlight MT Light" w:hAnsi="Footlight MT Light"/>
          <w:color w:val="000000" w:themeColor="text1"/>
        </w:rPr>
        <w:t xml:space="preserve">        BSC</w:t>
      </w:r>
    </w:p>
    <w:p w14:paraId="10EDA054" w14:textId="77777777" w:rsidR="00B41E21" w:rsidRPr="00AF1066" w:rsidRDefault="00B41E21" w:rsidP="00D66C62">
      <w:pPr>
        <w:pStyle w:val="ListParagraph"/>
        <w:numPr>
          <w:ilvl w:val="0"/>
          <w:numId w:val="2"/>
        </w:numPr>
        <w:rPr>
          <w:rFonts w:ascii="Footlight MT Light" w:eastAsia="Times New Roman" w:hAnsi="Footlight MT Light" w:cs="Calibri"/>
          <w:color w:val="0563C1"/>
          <w:u w:val="single"/>
        </w:rPr>
      </w:pPr>
      <w:r w:rsidRPr="00AF1066">
        <w:rPr>
          <w:rFonts w:ascii="Footlight MT Light" w:eastAsia="Times New Roman" w:hAnsi="Footlight MT Light" w:cs="Calibri"/>
          <w:color w:val="0563C1"/>
          <w:u w:val="single"/>
        </w:rPr>
        <w:t xml:space="preserve"> </w:t>
      </w:r>
      <w:hyperlink r:id="rId7" w:history="1">
        <w:r w:rsidRPr="00AF1066">
          <w:rPr>
            <w:rFonts w:ascii="Footlight MT Light" w:eastAsia="Times New Roman" w:hAnsi="Footlight MT Light" w:cs="Calibri"/>
            <w:color w:val="0563C1"/>
            <w:u w:val="single"/>
          </w:rPr>
          <w:t>https://www.train.org/connecticut/course/1041976/</w:t>
        </w:r>
      </w:hyperlink>
      <w:r w:rsidRPr="00AF1066">
        <w:rPr>
          <w:rFonts w:ascii="Footlight MT Light" w:eastAsia="Times New Roman" w:hAnsi="Footlight MT Light" w:cs="Calibri"/>
          <w:color w:val="0563C1"/>
          <w:u w:val="single"/>
        </w:rPr>
        <w:t xml:space="preserve">  </w:t>
      </w:r>
    </w:p>
    <w:p w14:paraId="072C7C9D" w14:textId="77777777" w:rsidR="00B41E21" w:rsidRPr="00AF1066" w:rsidRDefault="00B41E21" w:rsidP="00B41E21">
      <w:pPr>
        <w:pStyle w:val="ListParagraph"/>
        <w:ind w:left="1800"/>
        <w:rPr>
          <w:rFonts w:ascii="Footlight MT Light" w:eastAsia="Times New Roman" w:hAnsi="Footlight MT Light" w:cs="Calibri"/>
          <w:color w:val="0563C1"/>
          <w:u w:val="single"/>
        </w:rPr>
      </w:pPr>
    </w:p>
    <w:p w14:paraId="33CC6D64" w14:textId="77777777" w:rsidR="00177B64" w:rsidRPr="00AF1066" w:rsidRDefault="00177B64" w:rsidP="00B41E21">
      <w:pPr>
        <w:pStyle w:val="ListParagraph"/>
        <w:ind w:left="1800"/>
        <w:rPr>
          <w:rFonts w:ascii="Footlight MT Light" w:eastAsia="Times New Roman" w:hAnsi="Footlight MT Light" w:cs="Calibri"/>
        </w:rPr>
      </w:pPr>
    </w:p>
    <w:p w14:paraId="50B556CF" w14:textId="62961C66" w:rsidR="00B41E21" w:rsidRPr="00AF1066" w:rsidRDefault="00B41E21" w:rsidP="00B41E21">
      <w:pPr>
        <w:pStyle w:val="ListParagraph"/>
        <w:ind w:left="1800"/>
        <w:rPr>
          <w:rFonts w:ascii="Footlight MT Light" w:eastAsia="Times New Roman" w:hAnsi="Footlight MT Light" w:cs="Calibri"/>
        </w:rPr>
      </w:pPr>
      <w:r w:rsidRPr="00AF1066">
        <w:rPr>
          <w:rFonts w:ascii="Footlight MT Light" w:eastAsia="Times New Roman" w:hAnsi="Footlight MT Light" w:cs="Calibri"/>
        </w:rPr>
        <w:t>Centrifuge</w:t>
      </w:r>
    </w:p>
    <w:p w14:paraId="57D01522" w14:textId="77777777" w:rsidR="00B41E21" w:rsidRDefault="00B41E21" w:rsidP="00D66C62">
      <w:pPr>
        <w:pStyle w:val="ListParagraph"/>
        <w:numPr>
          <w:ilvl w:val="0"/>
          <w:numId w:val="2"/>
        </w:numPr>
        <w:spacing w:after="0" w:line="240" w:lineRule="auto"/>
        <w:rPr>
          <w:rStyle w:val="Hyperlink"/>
          <w:rFonts w:ascii="Calibri" w:eastAsia="Times New Roman" w:hAnsi="Calibri" w:cs="Calibri"/>
        </w:rPr>
      </w:pPr>
      <w:hyperlink r:id="rId8" w:history="1">
        <w:r w:rsidRPr="00971214">
          <w:rPr>
            <w:rStyle w:val="Hyperlink"/>
            <w:rFonts w:ascii="Calibri" w:eastAsia="Times New Roman" w:hAnsi="Calibri" w:cs="Calibri"/>
          </w:rPr>
          <w:t>https://www.train.org/connecticut/course/1073746/</w:t>
        </w:r>
      </w:hyperlink>
    </w:p>
    <w:p w14:paraId="74E7F6BF" w14:textId="77777777" w:rsidR="004C1DFC" w:rsidRDefault="004C1DFC" w:rsidP="004C1DFC">
      <w:pPr>
        <w:spacing w:after="0" w:line="240" w:lineRule="auto"/>
        <w:rPr>
          <w:rStyle w:val="Hyperlink"/>
          <w:rFonts w:ascii="Calibri" w:eastAsia="Times New Roman" w:hAnsi="Calibri" w:cs="Calibri"/>
        </w:rPr>
      </w:pPr>
    </w:p>
    <w:p w14:paraId="03F06DED" w14:textId="6B07B979" w:rsidR="004C1DFC" w:rsidRPr="004C1DFC" w:rsidRDefault="004C1DFC" w:rsidP="007049AB">
      <w:pPr>
        <w:pStyle w:val="ListParagraph"/>
        <w:numPr>
          <w:ilvl w:val="0"/>
          <w:numId w:val="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t>Please check your follow-up worklist at the end of your shift. If there are critical results to call and you are leaving, you must communicate that to the next shift.</w:t>
      </w:r>
    </w:p>
    <w:p w14:paraId="649D0617" w14:textId="77777777" w:rsidR="007049AB" w:rsidRPr="007049AB" w:rsidRDefault="007049AB" w:rsidP="007049AB">
      <w:pPr>
        <w:pStyle w:val="ListParagraph"/>
        <w:rPr>
          <w:rStyle w:val="Hyperlink"/>
          <w:rFonts w:ascii="Calibri" w:eastAsia="Times New Roman" w:hAnsi="Calibri" w:cs="Calibri"/>
          <w:color w:val="auto"/>
          <w:u w:val="none"/>
        </w:rPr>
      </w:pPr>
    </w:p>
    <w:p w14:paraId="75EA41FC" w14:textId="098F96E8" w:rsidR="004C1DFC" w:rsidRPr="004C1DFC" w:rsidRDefault="004C1DFC" w:rsidP="007049AB">
      <w:pPr>
        <w:pStyle w:val="ListParagraph"/>
        <w:numPr>
          <w:ilvl w:val="0"/>
          <w:numId w:val="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lastRenderedPageBreak/>
        <w:t>All outstanding lists should be checked at the end (or near the end) of your shift and make sure all pending specimens are accounted for. This includes the BH Microbiology list.</w:t>
      </w:r>
    </w:p>
    <w:p w14:paraId="082F6A2A" w14:textId="6FA14CEC" w:rsidR="004C1DFC" w:rsidRPr="007520B3" w:rsidRDefault="007049AB" w:rsidP="007049AB">
      <w:pPr>
        <w:pStyle w:val="ListParagraph"/>
        <w:spacing w:after="0" w:line="240" w:lineRule="auto"/>
        <w:ind w:left="1440"/>
        <w:rPr>
          <w:rStyle w:val="Hyperlink"/>
          <w:rFonts w:ascii="Calibri" w:eastAsia="Times New Roman" w:hAnsi="Calibri" w:cs="Calibri"/>
          <w:color w:val="auto"/>
        </w:rPr>
      </w:pPr>
      <w:r>
        <w:rPr>
          <w:rStyle w:val="Hyperlink"/>
          <w:rFonts w:ascii="Calibri" w:eastAsia="Times New Roman" w:hAnsi="Calibri" w:cs="Calibri"/>
          <w:color w:val="auto"/>
          <w:u w:val="none"/>
        </w:rPr>
        <w:t>-</w:t>
      </w:r>
      <w:r w:rsidR="004C1DFC">
        <w:rPr>
          <w:rStyle w:val="Hyperlink"/>
          <w:rFonts w:ascii="Calibri" w:eastAsia="Times New Roman" w:hAnsi="Calibri" w:cs="Calibri"/>
          <w:color w:val="auto"/>
          <w:u w:val="none"/>
        </w:rPr>
        <w:t>Please be at your workstation at your scheduled time</w:t>
      </w:r>
    </w:p>
    <w:p w14:paraId="1020C3A3" w14:textId="77777777" w:rsidR="00AF1066" w:rsidRDefault="00AF1066" w:rsidP="00AF1066">
      <w:pPr>
        <w:spacing w:after="0" w:line="240" w:lineRule="auto"/>
        <w:rPr>
          <w:rStyle w:val="Hyperlink"/>
          <w:rFonts w:ascii="Calibri" w:eastAsia="Times New Roman" w:hAnsi="Calibri" w:cs="Calibri"/>
        </w:rPr>
      </w:pPr>
    </w:p>
    <w:p w14:paraId="1E9E4898" w14:textId="77777777" w:rsidR="00AF1066" w:rsidRDefault="00AF1066" w:rsidP="00AF1066">
      <w:pPr>
        <w:spacing w:after="0" w:line="240" w:lineRule="auto"/>
        <w:rPr>
          <w:rStyle w:val="Hyperlink"/>
          <w:rFonts w:ascii="Calibri" w:eastAsia="Times New Roman" w:hAnsi="Calibri" w:cs="Calibri"/>
        </w:rPr>
      </w:pPr>
    </w:p>
    <w:p w14:paraId="5A9AC10E" w14:textId="77777777" w:rsidR="00AF1066" w:rsidRDefault="00AF1066" w:rsidP="00AF1066">
      <w:pPr>
        <w:spacing w:after="0" w:line="240" w:lineRule="auto"/>
        <w:rPr>
          <w:rStyle w:val="Hyperlink"/>
          <w:rFonts w:ascii="Calibri" w:eastAsia="Times New Roman" w:hAnsi="Calibri" w:cs="Calibri"/>
        </w:rPr>
      </w:pPr>
    </w:p>
    <w:p w14:paraId="4F8976DA" w14:textId="1DD9AD25" w:rsidR="00AF6147" w:rsidRDefault="00AF6147" w:rsidP="00990B65">
      <w:pPr>
        <w:rPr>
          <w:rFonts w:ascii="Footlight MT Light" w:hAnsi="Footlight MT Light"/>
          <w:b/>
          <w:bCs/>
          <w:color w:val="000000" w:themeColor="text1"/>
          <w:sz w:val="28"/>
          <w:szCs w:val="28"/>
        </w:rPr>
      </w:pPr>
    </w:p>
    <w:p w14:paraId="37F21C99" w14:textId="3ED7134D" w:rsidR="007049AB" w:rsidRPr="007049AB" w:rsidRDefault="007049AB" w:rsidP="007049AB">
      <w:pPr>
        <w:pStyle w:val="ListParagraph"/>
        <w:numPr>
          <w:ilvl w:val="0"/>
          <w:numId w:val="4"/>
        </w:numPr>
        <w:rPr>
          <w:rFonts w:ascii="Footlight MT Light" w:hAnsi="Footlight MT Light"/>
          <w:b/>
          <w:bCs/>
          <w:color w:val="000000" w:themeColor="text1"/>
        </w:rPr>
      </w:pPr>
      <w:r w:rsidRPr="007049AB">
        <w:rPr>
          <w:rFonts w:ascii="Footlight MT Light" w:hAnsi="Footlight MT Light"/>
          <w:b/>
          <w:bCs/>
          <w:color w:val="000000" w:themeColor="text1"/>
        </w:rPr>
        <w:t>Shared Fluid Specimens:</w:t>
      </w:r>
    </w:p>
    <w:p w14:paraId="17C46459" w14:textId="3FF31471" w:rsidR="007049AB" w:rsidRDefault="007049AB" w:rsidP="007049AB">
      <w:pPr>
        <w:pStyle w:val="ListParagraph"/>
        <w:numPr>
          <w:ilvl w:val="0"/>
          <w:numId w:val="2"/>
        </w:numPr>
        <w:rPr>
          <w:rFonts w:ascii="Footlight MT Light" w:hAnsi="Footlight MT Light"/>
          <w:color w:val="000000" w:themeColor="text1"/>
        </w:rPr>
      </w:pPr>
      <w:r w:rsidRPr="007049AB">
        <w:rPr>
          <w:rFonts w:ascii="Footlight MT Light" w:hAnsi="Footlight MT Light"/>
          <w:color w:val="000000" w:themeColor="text1"/>
        </w:rPr>
        <w:t>12/10/2024:</w:t>
      </w:r>
      <w:r>
        <w:rPr>
          <w:rFonts w:ascii="Footlight MT Light" w:hAnsi="Footlight MT Light"/>
          <w:color w:val="000000" w:themeColor="text1"/>
        </w:rPr>
        <w:t xml:space="preserve"> Each department performing testing on a shared fluid specimen must sign and date the shared specimen form</w:t>
      </w:r>
      <w:r w:rsidR="009A2506">
        <w:rPr>
          <w:rFonts w:ascii="Footlight MT Light" w:hAnsi="Footlight MT Light"/>
          <w:color w:val="000000" w:themeColor="text1"/>
        </w:rPr>
        <w:t xml:space="preserve"> when testing is complete and scan the form into Media Manager in the patient’s Chart. Instructions are attached to minutes.</w:t>
      </w:r>
    </w:p>
    <w:p w14:paraId="31BE350B" w14:textId="77777777" w:rsidR="00446412" w:rsidRDefault="00446412" w:rsidP="00446412">
      <w:pPr>
        <w:rPr>
          <w:rFonts w:ascii="Footlight MT Light" w:hAnsi="Footlight MT Light"/>
          <w:color w:val="000000" w:themeColor="text1"/>
        </w:rPr>
      </w:pPr>
    </w:p>
    <w:p w14:paraId="1B101FCF" w14:textId="77777777" w:rsidR="00446412" w:rsidRPr="00446412" w:rsidRDefault="00446412" w:rsidP="00446412">
      <w:pPr>
        <w:rPr>
          <w:rFonts w:ascii="Footlight MT Light" w:hAnsi="Footlight MT Light"/>
          <w:color w:val="000000" w:themeColor="text1"/>
        </w:rPr>
      </w:pPr>
    </w:p>
    <w:p w14:paraId="7FB352B5" w14:textId="77777777" w:rsidR="00446412" w:rsidRDefault="00446412" w:rsidP="00990B65">
      <w:pPr>
        <w:rPr>
          <w:rFonts w:ascii="Footlight MT Light" w:hAnsi="Footlight MT Light"/>
          <w:color w:val="000000" w:themeColor="text1"/>
          <w:sz w:val="28"/>
          <w:szCs w:val="28"/>
        </w:rPr>
      </w:pPr>
    </w:p>
    <w:p w14:paraId="41B45956" w14:textId="77777777" w:rsidR="00446412" w:rsidRDefault="00446412" w:rsidP="00990B65">
      <w:pPr>
        <w:rPr>
          <w:rFonts w:ascii="Footlight MT Light" w:hAnsi="Footlight MT Light"/>
          <w:color w:val="000000" w:themeColor="text1"/>
          <w:sz w:val="28"/>
          <w:szCs w:val="28"/>
        </w:rPr>
      </w:pPr>
    </w:p>
    <w:p w14:paraId="6845271E" w14:textId="3F384F51" w:rsidR="00446412" w:rsidRPr="007049AB" w:rsidRDefault="00446412" w:rsidP="00990B65">
      <w:pPr>
        <w:rPr>
          <w:rFonts w:ascii="Footlight MT Light" w:hAnsi="Footlight MT Light"/>
          <w:color w:val="000000" w:themeColor="text1"/>
          <w:sz w:val="28"/>
          <w:szCs w:val="28"/>
        </w:rPr>
      </w:pPr>
      <w:r>
        <w:rPr>
          <w:noProof/>
        </w:rPr>
        <w:drawing>
          <wp:inline distT="0" distB="0" distL="0" distR="0" wp14:anchorId="6E47A4F3" wp14:editId="1ECF6F79">
            <wp:extent cx="5766435" cy="2158313"/>
            <wp:effectExtent l="0" t="0" r="5715" b="0"/>
            <wp:docPr id="3" name="Picture 2" descr="Happy New Year 2025&quot; Images – Browse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New Year 2025&quot; Images – Browse 24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089" cy="2181389"/>
                    </a:xfrm>
                    <a:prstGeom prst="rect">
                      <a:avLst/>
                    </a:prstGeom>
                    <a:noFill/>
                    <a:ln>
                      <a:noFill/>
                    </a:ln>
                  </pic:spPr>
                </pic:pic>
              </a:graphicData>
            </a:graphic>
          </wp:inline>
        </w:drawing>
      </w:r>
    </w:p>
    <w:sectPr w:rsidR="00446412" w:rsidRPr="00704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334"/>
    <w:multiLevelType w:val="hybridMultilevel"/>
    <w:tmpl w:val="7BCCBDA4"/>
    <w:lvl w:ilvl="0" w:tplc="A6965AB2">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9D3525"/>
    <w:multiLevelType w:val="hybridMultilevel"/>
    <w:tmpl w:val="73B2F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25A9A"/>
    <w:multiLevelType w:val="hybridMultilevel"/>
    <w:tmpl w:val="13BA1D0C"/>
    <w:lvl w:ilvl="0" w:tplc="04090005">
      <w:start w:val="1"/>
      <w:numFmt w:val="bullet"/>
      <w:lvlText w:val=""/>
      <w:lvlJc w:val="left"/>
      <w:pPr>
        <w:ind w:left="2575" w:hanging="360"/>
      </w:pPr>
      <w:rPr>
        <w:rFonts w:ascii="Wingdings" w:hAnsi="Wingdings"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3" w15:restartNumberingAfterBreak="0">
    <w:nsid w:val="26C91C0B"/>
    <w:multiLevelType w:val="hybridMultilevel"/>
    <w:tmpl w:val="789A4FAE"/>
    <w:lvl w:ilvl="0" w:tplc="1654E8F4">
      <w:numFmt w:val="bullet"/>
      <w:lvlText w:val="-"/>
      <w:lvlJc w:val="left"/>
      <w:pPr>
        <w:ind w:left="1800" w:hanging="360"/>
      </w:pPr>
      <w:rPr>
        <w:rFonts w:ascii="Footlight MT Light" w:eastAsiaTheme="minorHAnsi" w:hAnsi="Footlight MT Light" w:cstheme="minorBidi" w:hint="default"/>
        <w:b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76516B"/>
    <w:multiLevelType w:val="hybridMultilevel"/>
    <w:tmpl w:val="B99A0350"/>
    <w:lvl w:ilvl="0" w:tplc="A6965AB2">
      <w:numFmt w:val="bullet"/>
      <w:lvlText w:val="-"/>
      <w:lvlJc w:val="left"/>
      <w:pPr>
        <w:ind w:left="2160" w:hanging="360"/>
      </w:pPr>
      <w:rPr>
        <w:rFonts w:ascii="Footlight MT Light" w:eastAsiaTheme="minorHAnsi" w:hAnsi="Footlight MT Light"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3E3E78"/>
    <w:multiLevelType w:val="hybridMultilevel"/>
    <w:tmpl w:val="1CBA8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617414"/>
    <w:multiLevelType w:val="hybridMultilevel"/>
    <w:tmpl w:val="51325EF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37C3218"/>
    <w:multiLevelType w:val="hybridMultilevel"/>
    <w:tmpl w:val="2B3A93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B386AD0"/>
    <w:multiLevelType w:val="hybridMultilevel"/>
    <w:tmpl w:val="0E448394"/>
    <w:lvl w:ilvl="0" w:tplc="699A99EA">
      <w:start w:val="1"/>
      <w:numFmt w:val="upperLetter"/>
      <w:lvlText w:val="%1."/>
      <w:lvlJc w:val="left"/>
      <w:pPr>
        <w:ind w:left="81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899225">
    <w:abstractNumId w:val="8"/>
  </w:num>
  <w:num w:numId="2" w16cid:durableId="331105874">
    <w:abstractNumId w:val="3"/>
  </w:num>
  <w:num w:numId="3" w16cid:durableId="490372353">
    <w:abstractNumId w:val="7"/>
  </w:num>
  <w:num w:numId="4" w16cid:durableId="1865754064">
    <w:abstractNumId w:val="5"/>
  </w:num>
  <w:num w:numId="5" w16cid:durableId="139269871">
    <w:abstractNumId w:val="1"/>
  </w:num>
  <w:num w:numId="6" w16cid:durableId="208805224">
    <w:abstractNumId w:val="0"/>
  </w:num>
  <w:num w:numId="7" w16cid:durableId="1719470427">
    <w:abstractNumId w:val="2"/>
  </w:num>
  <w:num w:numId="8" w16cid:durableId="2018652181">
    <w:abstractNumId w:val="6"/>
  </w:num>
  <w:num w:numId="9" w16cid:durableId="1094743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22274"/>
    <w:rsid w:val="00026B08"/>
    <w:rsid w:val="0003516D"/>
    <w:rsid w:val="0004001A"/>
    <w:rsid w:val="00041DC0"/>
    <w:rsid w:val="000552B2"/>
    <w:rsid w:val="00081C14"/>
    <w:rsid w:val="00094960"/>
    <w:rsid w:val="000A4640"/>
    <w:rsid w:val="000B1E4B"/>
    <w:rsid w:val="000B506D"/>
    <w:rsid w:val="000D1829"/>
    <w:rsid w:val="000D6466"/>
    <w:rsid w:val="000D6467"/>
    <w:rsid w:val="00102BEF"/>
    <w:rsid w:val="00106EE8"/>
    <w:rsid w:val="00110032"/>
    <w:rsid w:val="00110101"/>
    <w:rsid w:val="00112EA6"/>
    <w:rsid w:val="00122AD9"/>
    <w:rsid w:val="00131D2C"/>
    <w:rsid w:val="00177B64"/>
    <w:rsid w:val="00181F98"/>
    <w:rsid w:val="00193329"/>
    <w:rsid w:val="001B5E6E"/>
    <w:rsid w:val="001D2AB8"/>
    <w:rsid w:val="001E150E"/>
    <w:rsid w:val="001E5F53"/>
    <w:rsid w:val="001F27B5"/>
    <w:rsid w:val="001F5B06"/>
    <w:rsid w:val="00203675"/>
    <w:rsid w:val="0020604A"/>
    <w:rsid w:val="0021047B"/>
    <w:rsid w:val="00217C1A"/>
    <w:rsid w:val="0025452A"/>
    <w:rsid w:val="002676FD"/>
    <w:rsid w:val="00275147"/>
    <w:rsid w:val="00277921"/>
    <w:rsid w:val="002922A6"/>
    <w:rsid w:val="00292DCA"/>
    <w:rsid w:val="002B400A"/>
    <w:rsid w:val="002B45D3"/>
    <w:rsid w:val="002D5D10"/>
    <w:rsid w:val="002E0AD2"/>
    <w:rsid w:val="002F192A"/>
    <w:rsid w:val="0030463E"/>
    <w:rsid w:val="00315857"/>
    <w:rsid w:val="003201EA"/>
    <w:rsid w:val="00322F8F"/>
    <w:rsid w:val="00334DCF"/>
    <w:rsid w:val="00342164"/>
    <w:rsid w:val="0034334C"/>
    <w:rsid w:val="00351D0A"/>
    <w:rsid w:val="003614F3"/>
    <w:rsid w:val="0037023A"/>
    <w:rsid w:val="003730A8"/>
    <w:rsid w:val="00382DE1"/>
    <w:rsid w:val="003A50A8"/>
    <w:rsid w:val="003B377E"/>
    <w:rsid w:val="003B665F"/>
    <w:rsid w:val="003E5E11"/>
    <w:rsid w:val="004058FE"/>
    <w:rsid w:val="0040730B"/>
    <w:rsid w:val="00407DA5"/>
    <w:rsid w:val="00417A20"/>
    <w:rsid w:val="00420652"/>
    <w:rsid w:val="004343C4"/>
    <w:rsid w:val="00434F86"/>
    <w:rsid w:val="00435921"/>
    <w:rsid w:val="00443F97"/>
    <w:rsid w:val="00446412"/>
    <w:rsid w:val="004523CC"/>
    <w:rsid w:val="00473BCA"/>
    <w:rsid w:val="004778E9"/>
    <w:rsid w:val="00496A48"/>
    <w:rsid w:val="004C1DFC"/>
    <w:rsid w:val="004E59D4"/>
    <w:rsid w:val="004F52AD"/>
    <w:rsid w:val="004F5A38"/>
    <w:rsid w:val="00556DBC"/>
    <w:rsid w:val="00574C41"/>
    <w:rsid w:val="00580A8F"/>
    <w:rsid w:val="005A167E"/>
    <w:rsid w:val="005A40EB"/>
    <w:rsid w:val="005C3D88"/>
    <w:rsid w:val="005D415A"/>
    <w:rsid w:val="005E7C05"/>
    <w:rsid w:val="00613F1E"/>
    <w:rsid w:val="00621719"/>
    <w:rsid w:val="006360EB"/>
    <w:rsid w:val="00650991"/>
    <w:rsid w:val="00654E01"/>
    <w:rsid w:val="00660E2E"/>
    <w:rsid w:val="00677D47"/>
    <w:rsid w:val="00683529"/>
    <w:rsid w:val="006903F6"/>
    <w:rsid w:val="00693B6D"/>
    <w:rsid w:val="006B4E72"/>
    <w:rsid w:val="006C04D9"/>
    <w:rsid w:val="006C260F"/>
    <w:rsid w:val="007049AB"/>
    <w:rsid w:val="007070C4"/>
    <w:rsid w:val="00743D83"/>
    <w:rsid w:val="007520B3"/>
    <w:rsid w:val="00755E3C"/>
    <w:rsid w:val="00783AB7"/>
    <w:rsid w:val="007B7F0F"/>
    <w:rsid w:val="007C0100"/>
    <w:rsid w:val="007E771C"/>
    <w:rsid w:val="007F7B7F"/>
    <w:rsid w:val="00806062"/>
    <w:rsid w:val="008510BC"/>
    <w:rsid w:val="008519F3"/>
    <w:rsid w:val="00877F13"/>
    <w:rsid w:val="008937DD"/>
    <w:rsid w:val="008A1E4B"/>
    <w:rsid w:val="008B423A"/>
    <w:rsid w:val="008B4A21"/>
    <w:rsid w:val="008B4F17"/>
    <w:rsid w:val="008B6AB8"/>
    <w:rsid w:val="008F567C"/>
    <w:rsid w:val="00905647"/>
    <w:rsid w:val="00905F12"/>
    <w:rsid w:val="00916147"/>
    <w:rsid w:val="009231E0"/>
    <w:rsid w:val="009232D8"/>
    <w:rsid w:val="00931FB0"/>
    <w:rsid w:val="00942EBC"/>
    <w:rsid w:val="009478D7"/>
    <w:rsid w:val="00947F46"/>
    <w:rsid w:val="00955C89"/>
    <w:rsid w:val="00990B65"/>
    <w:rsid w:val="009A2506"/>
    <w:rsid w:val="009B2A9A"/>
    <w:rsid w:val="009C642B"/>
    <w:rsid w:val="009D0C28"/>
    <w:rsid w:val="009D0F15"/>
    <w:rsid w:val="009F38CF"/>
    <w:rsid w:val="00A06A0E"/>
    <w:rsid w:val="00A3218C"/>
    <w:rsid w:val="00A42AD2"/>
    <w:rsid w:val="00A53727"/>
    <w:rsid w:val="00A571F2"/>
    <w:rsid w:val="00A713A9"/>
    <w:rsid w:val="00A82CE3"/>
    <w:rsid w:val="00A86C5C"/>
    <w:rsid w:val="00A91B81"/>
    <w:rsid w:val="00AC40FA"/>
    <w:rsid w:val="00AC7C0B"/>
    <w:rsid w:val="00AD0FB2"/>
    <w:rsid w:val="00AD6126"/>
    <w:rsid w:val="00AF1066"/>
    <w:rsid w:val="00AF6147"/>
    <w:rsid w:val="00B23C03"/>
    <w:rsid w:val="00B24648"/>
    <w:rsid w:val="00B37B7C"/>
    <w:rsid w:val="00B41E21"/>
    <w:rsid w:val="00B42E6E"/>
    <w:rsid w:val="00B44A92"/>
    <w:rsid w:val="00B65082"/>
    <w:rsid w:val="00B95A59"/>
    <w:rsid w:val="00BF4AD4"/>
    <w:rsid w:val="00C047B1"/>
    <w:rsid w:val="00C23A31"/>
    <w:rsid w:val="00C270DF"/>
    <w:rsid w:val="00C34E8B"/>
    <w:rsid w:val="00C36EC7"/>
    <w:rsid w:val="00C554D9"/>
    <w:rsid w:val="00C6073B"/>
    <w:rsid w:val="00C77DC6"/>
    <w:rsid w:val="00C92E4A"/>
    <w:rsid w:val="00C941AA"/>
    <w:rsid w:val="00CB5428"/>
    <w:rsid w:val="00CB6D85"/>
    <w:rsid w:val="00CC6F4C"/>
    <w:rsid w:val="00CD5C52"/>
    <w:rsid w:val="00CF2637"/>
    <w:rsid w:val="00D21A2D"/>
    <w:rsid w:val="00D31CEB"/>
    <w:rsid w:val="00D44DB4"/>
    <w:rsid w:val="00D57110"/>
    <w:rsid w:val="00D66C62"/>
    <w:rsid w:val="00D708E4"/>
    <w:rsid w:val="00D7507E"/>
    <w:rsid w:val="00D752A3"/>
    <w:rsid w:val="00D90B46"/>
    <w:rsid w:val="00D92333"/>
    <w:rsid w:val="00DA7A38"/>
    <w:rsid w:val="00DA7DF3"/>
    <w:rsid w:val="00DC50DF"/>
    <w:rsid w:val="00E022CF"/>
    <w:rsid w:val="00E029C9"/>
    <w:rsid w:val="00E10EE4"/>
    <w:rsid w:val="00E32FDA"/>
    <w:rsid w:val="00E3507C"/>
    <w:rsid w:val="00E67E2D"/>
    <w:rsid w:val="00E75BDC"/>
    <w:rsid w:val="00E87D7E"/>
    <w:rsid w:val="00E93D06"/>
    <w:rsid w:val="00EA32DB"/>
    <w:rsid w:val="00EC32C3"/>
    <w:rsid w:val="00EC7B08"/>
    <w:rsid w:val="00ED0B6E"/>
    <w:rsid w:val="00EF39A1"/>
    <w:rsid w:val="00EF71AB"/>
    <w:rsid w:val="00F3360E"/>
    <w:rsid w:val="00F42C1E"/>
    <w:rsid w:val="00F50569"/>
    <w:rsid w:val="00F5184A"/>
    <w:rsid w:val="00F55A7A"/>
    <w:rsid w:val="00F7586E"/>
    <w:rsid w:val="00F75890"/>
    <w:rsid w:val="00F83137"/>
    <w:rsid w:val="00FA576E"/>
    <w:rsid w:val="00FB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2333"/>
    <w:rPr>
      <w:color w:val="605E5C"/>
      <w:shd w:val="clear" w:color="auto" w:fill="E1DFDD"/>
    </w:rPr>
  </w:style>
  <w:style w:type="character" w:styleId="FollowedHyperlink">
    <w:name w:val="FollowedHyperlink"/>
    <w:basedOn w:val="DefaultParagraphFont"/>
    <w:uiPriority w:val="99"/>
    <w:semiHidden/>
    <w:unhideWhenUsed/>
    <w:rsid w:val="003B3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05079673">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769357495">
      <w:bodyDiv w:val="1"/>
      <w:marLeft w:val="0"/>
      <w:marRight w:val="0"/>
      <w:marTop w:val="0"/>
      <w:marBottom w:val="0"/>
      <w:divBdr>
        <w:top w:val="none" w:sz="0" w:space="0" w:color="auto"/>
        <w:left w:val="none" w:sz="0" w:space="0" w:color="auto"/>
        <w:bottom w:val="none" w:sz="0" w:space="0" w:color="auto"/>
        <w:right w:val="none" w:sz="0" w:space="0" w:color="auto"/>
      </w:divBdr>
    </w:div>
    <w:div w:id="843935214">
      <w:bodyDiv w:val="1"/>
      <w:marLeft w:val="0"/>
      <w:marRight w:val="0"/>
      <w:marTop w:val="0"/>
      <w:marBottom w:val="0"/>
      <w:divBdr>
        <w:top w:val="none" w:sz="0" w:space="0" w:color="auto"/>
        <w:left w:val="none" w:sz="0" w:space="0" w:color="auto"/>
        <w:bottom w:val="none" w:sz="0" w:space="0" w:color="auto"/>
        <w:right w:val="none" w:sz="0" w:space="0" w:color="auto"/>
      </w:divBdr>
    </w:div>
    <w:div w:id="900411446">
      <w:bodyDiv w:val="1"/>
      <w:marLeft w:val="0"/>
      <w:marRight w:val="0"/>
      <w:marTop w:val="0"/>
      <w:marBottom w:val="0"/>
      <w:divBdr>
        <w:top w:val="none" w:sz="0" w:space="0" w:color="auto"/>
        <w:left w:val="none" w:sz="0" w:space="0" w:color="auto"/>
        <w:bottom w:val="none" w:sz="0" w:space="0" w:color="auto"/>
        <w:right w:val="none" w:sz="0" w:space="0" w:color="auto"/>
      </w:divBdr>
    </w:div>
    <w:div w:id="1216893648">
      <w:bodyDiv w:val="1"/>
      <w:marLeft w:val="0"/>
      <w:marRight w:val="0"/>
      <w:marTop w:val="0"/>
      <w:marBottom w:val="0"/>
      <w:divBdr>
        <w:top w:val="none" w:sz="0" w:space="0" w:color="auto"/>
        <w:left w:val="none" w:sz="0" w:space="0" w:color="auto"/>
        <w:bottom w:val="none" w:sz="0" w:space="0" w:color="auto"/>
        <w:right w:val="none" w:sz="0" w:space="0" w:color="auto"/>
      </w:divBdr>
    </w:div>
    <w:div w:id="1267351996">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org/connecticut/course/1073746/" TargetMode="External"/><Relationship Id="rId3" Type="http://schemas.openxmlformats.org/officeDocument/2006/relationships/settings" Target="settings.xml"/><Relationship Id="rId7" Type="http://schemas.openxmlformats.org/officeDocument/2006/relationships/hyperlink" Target="https://www.train.org/connecticut/course/1041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web.cisco.com/1U-oI8XI6VpGMc2-5DhUK0jXcMZQgGupSPPddUfPxb0_jm3JH0MIgyiLCfKPAbbmxQfsHxWwcYTO-lfUGuc19tOK_-KonDfuKd6J2vb4LFzwxRLbmuorkxU0g4cEkcHIOmGE9kV0ar237UzrFrbCziP5oNdso4yJkBO7A8TctzYVHBGXpiWSB81-7AJrwBua910Y5UNL-T6wLAvByOR6hUpsQPzrVvIsSWiDyOfE7ujtRFI5I0JiKhgtgLKqxLDslTd6EycyYaxlvfcf_UEYcbQq9E-icnpFoNVDsmm9QRift3ZsZwTh96KQ7B_-7qc7LAxhzgJ0jOtxmNBInRXchh0ynvwa5t5STlHxNRoEAgr33xy7E1Cnv3hWpGE2oIjvHukUqjl7gQj7IEAuwcBT6XfGzeT-vjWdSUX3dLVvtpTg/https%3A%2F%2Fwww.train.org%2Fconnecticut%2Fcourse%2F1099364%2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3</cp:revision>
  <cp:lastPrinted>2024-12-06T18:21:00Z</cp:lastPrinted>
  <dcterms:created xsi:type="dcterms:W3CDTF">2024-12-06T17:38:00Z</dcterms:created>
  <dcterms:modified xsi:type="dcterms:W3CDTF">2024-12-06T18:21:00Z</dcterms:modified>
</cp:coreProperties>
</file>